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169934451"/>
        <w:docPartObj>
          <w:docPartGallery w:val="Cover Pages"/>
          <w:docPartUnique/>
        </w:docPartObj>
      </w:sdtPr>
      <w:sdtEndPr>
        <w:rPr>
          <w:rFonts w:cstheme="minorHAnsi"/>
          <w:sz w:val="24"/>
          <w:szCs w:val="24"/>
          <w:lang w:val="en-ID"/>
        </w:rPr>
      </w:sdtEndPr>
      <w:sdtContent>
        <w:p w14:paraId="323B099B" w14:textId="4EEE49A5" w:rsidR="00E9283B" w:rsidRDefault="00D53819">
          <w:r>
            <w:rPr>
              <w:noProof/>
              <w:lang w:eastAsia="id-ID"/>
            </w:rPr>
            <w:drawing>
              <wp:anchor distT="0" distB="0" distL="114300" distR="114300" simplePos="0" relativeHeight="251721216" behindDoc="0" locked="0" layoutInCell="1" allowOverlap="1" wp14:anchorId="1B33009C" wp14:editId="14541381">
                <wp:simplePos x="0" y="0"/>
                <wp:positionH relativeFrom="column">
                  <wp:posOffset>2089730</wp:posOffset>
                </wp:positionH>
                <wp:positionV relativeFrom="paragraph">
                  <wp:posOffset>-827819</wp:posOffset>
                </wp:positionV>
                <wp:extent cx="1072319" cy="1415332"/>
                <wp:effectExtent l="0" t="0" r="0" b="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Logo_Kabupaten_Rembang.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72319" cy="1415332"/>
                        </a:xfrm>
                        <a:prstGeom prst="rect">
                          <a:avLst/>
                        </a:prstGeom>
                      </pic:spPr>
                    </pic:pic>
                  </a:graphicData>
                </a:graphic>
                <wp14:sizeRelH relativeFrom="page">
                  <wp14:pctWidth>0</wp14:pctWidth>
                </wp14:sizeRelH>
                <wp14:sizeRelV relativeFrom="page">
                  <wp14:pctHeight>0</wp14:pctHeight>
                </wp14:sizeRelV>
              </wp:anchor>
            </w:drawing>
          </w:r>
          <w:r w:rsidR="00E9283B">
            <w:rPr>
              <w:noProof/>
              <w:lang w:eastAsia="id-ID"/>
            </w:rPr>
            <mc:AlternateContent>
              <mc:Choice Requires="wpg">
                <w:drawing>
                  <wp:anchor distT="0" distB="0" distL="114300" distR="114300" simplePos="0" relativeHeight="251670016" behindDoc="0" locked="0" layoutInCell="1" allowOverlap="1" wp14:anchorId="0BA400D4" wp14:editId="309819C8">
                    <wp:simplePos x="0" y="0"/>
                    <wp:positionH relativeFrom="page">
                      <wp:align>right</wp:align>
                    </wp:positionH>
                    <wp:positionV relativeFrom="page">
                      <wp:align>top</wp:align>
                    </wp:positionV>
                    <wp:extent cx="3113670" cy="10058400"/>
                    <wp:effectExtent l="0" t="0" r="0" b="0"/>
                    <wp:wrapNone/>
                    <wp:docPr id="453" name="Group 453"/>
                    <wp:cNvGraphicFramePr/>
                    <a:graphic xmlns:a="http://schemas.openxmlformats.org/drawingml/2006/main">
                      <a:graphicData uri="http://schemas.microsoft.com/office/word/2010/wordprocessingGroup">
                        <wpg:wgp>
                          <wpg:cNvGrpSpPr/>
                          <wpg:grpSpPr>
                            <a:xfrm>
                              <a:off x="0" y="0"/>
                              <a:ext cx="3113670" cy="10058400"/>
                              <a:chOff x="0" y="0"/>
                              <a:chExt cx="3113670" cy="10058400"/>
                            </a:xfrm>
                          </wpg:grpSpPr>
                          <wps:wsp>
                            <wps:cNvPr id="459" name="Rectangle 459" descr="Light vertical"/>
                            <wps:cNvSpPr>
                              <a:spLocks noChangeArrowheads="1"/>
                            </wps:cNvSpPr>
                            <wps:spPr bwMode="auto">
                              <a:xfrm>
                                <a:off x="0" y="0"/>
                                <a:ext cx="138545" cy="10058400"/>
                              </a:xfrm>
                              <a:prstGeom prst="rect">
                                <a:avLst/>
                              </a:prstGeom>
                              <a:pattFill prst="dkVert">
                                <a:fgClr>
                                  <a:schemeClr val="accent6">
                                    <a:lumMod val="60000"/>
                                    <a:lumOff val="40000"/>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0" name="Rectangle 460"/>
                            <wps:cNvSpPr>
                              <a:spLocks noChangeArrowheads="1"/>
                            </wps:cNvSpPr>
                            <wps:spPr bwMode="auto">
                              <a:xfrm>
                                <a:off x="124691" y="0"/>
                                <a:ext cx="2971800" cy="10058400"/>
                              </a:xfrm>
                              <a:prstGeom prst="rect">
                                <a:avLst/>
                              </a:prstGeom>
                              <a:solidFill>
                                <a:schemeClr val="accent6">
                                  <a:lumMod val="60000"/>
                                  <a:lumOff val="40000"/>
                                </a:schemeClr>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461" name="Rectangle 461"/>
                            <wps:cNvSpPr>
                              <a:spLocks noChangeArrowheads="1"/>
                            </wps:cNvSpPr>
                            <wps:spPr bwMode="auto">
                              <a:xfrm>
                                <a:off x="13854" y="0"/>
                                <a:ext cx="3099816" cy="237744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sz w:val="96"/>
                                      <w:szCs w:val="96"/>
                                    </w:rPr>
                                    <w:alias w:val="Year"/>
                                    <w:id w:val="1012341074"/>
                                    <w:showingPlcHd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p w14:paraId="581A115E" w14:textId="2F270538" w:rsidR="00396E2B" w:rsidRDefault="00396E2B">
                                      <w:pPr>
                                        <w:pStyle w:val="NoSpacing"/>
                                        <w:rPr>
                                          <w:color w:val="FFFFFF" w:themeColor="background1"/>
                                          <w:sz w:val="96"/>
                                          <w:szCs w:val="96"/>
                                        </w:rPr>
                                      </w:pPr>
                                      <w:r>
                                        <w:rPr>
                                          <w:color w:val="FFFFFF" w:themeColor="background1"/>
                                          <w:sz w:val="96"/>
                                          <w:szCs w:val="96"/>
                                        </w:rPr>
                                        <w:t xml:space="preserve">     </w:t>
                                      </w:r>
                                    </w:p>
                                  </w:sdtContent>
                                </w:sdt>
                              </w:txbxContent>
                            </wps:txbx>
                            <wps:bodyPr rot="0" vert="horz" wrap="square" lIns="365760" tIns="182880" rIns="182880" bIns="182880" anchor="b" anchorCtr="0" upright="1">
                              <a:noAutofit/>
                            </wps:bodyPr>
                          </wps:wsp>
                          <wps:wsp>
                            <wps:cNvPr id="462" name="Rectangle 9"/>
                            <wps:cNvSpPr>
                              <a:spLocks noChangeArrowheads="1"/>
                            </wps:cNvSpPr>
                            <wps:spPr bwMode="auto">
                              <a:xfrm>
                                <a:off x="0" y="6761018"/>
                                <a:ext cx="3089515" cy="283337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14:paraId="0CD04F37" w14:textId="4F104B68" w:rsidR="00396E2B" w:rsidRDefault="00396E2B">
                                  <w:pPr>
                                    <w:pStyle w:val="NoSpacing"/>
                                    <w:spacing w:line="360" w:lineRule="auto"/>
                                    <w:rPr>
                                      <w:color w:val="FFFFFF" w:themeColor="background1"/>
                                    </w:rPr>
                                  </w:pPr>
                                </w:p>
                                <w:sdt>
                                  <w:sdtPr>
                                    <w:rPr>
                                      <w:color w:val="FFFFFF" w:themeColor="background1"/>
                                    </w:rPr>
                                    <w:alias w:val="Company"/>
                                    <w:id w:val="1760174317"/>
                                    <w:showingPlcHdr/>
                                    <w:dataBinding w:prefixMappings="xmlns:ns0='http://schemas.openxmlformats.org/officeDocument/2006/extended-properties'" w:xpath="/ns0:Properties[1]/ns0:Company[1]" w:storeItemID="{6668398D-A668-4E3E-A5EB-62B293D839F1}"/>
                                    <w:text/>
                                  </w:sdtPr>
                                  <w:sdtContent>
                                    <w:p w14:paraId="2E7BB10C" w14:textId="6340F39C" w:rsidR="00396E2B" w:rsidRDefault="00396E2B">
                                      <w:pPr>
                                        <w:pStyle w:val="NoSpacing"/>
                                        <w:spacing w:line="360" w:lineRule="auto"/>
                                        <w:rPr>
                                          <w:color w:val="FFFFFF" w:themeColor="background1"/>
                                        </w:rPr>
                                      </w:pPr>
                                      <w:r>
                                        <w:rPr>
                                          <w:color w:val="FFFFFF" w:themeColor="background1"/>
                                        </w:rPr>
                                        <w:t xml:space="preserve">     </w:t>
                                      </w:r>
                                    </w:p>
                                  </w:sdtContent>
                                </w:sdt>
                                <w:sdt>
                                  <w:sdtPr>
                                    <w:rPr>
                                      <w:color w:val="FFFFFF" w:themeColor="background1"/>
                                    </w:rPr>
                                    <w:alias w:val="Date"/>
                                    <w:id w:val="1724480474"/>
                                    <w:showingPlcHdr/>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Content>
                                    <w:p w14:paraId="5A43D873" w14:textId="0DFF63E2" w:rsidR="00396E2B" w:rsidRDefault="00396E2B">
                                      <w:pPr>
                                        <w:pStyle w:val="NoSpacing"/>
                                        <w:spacing w:line="360" w:lineRule="auto"/>
                                        <w:rPr>
                                          <w:color w:val="FFFFFF" w:themeColor="background1"/>
                                        </w:rPr>
                                      </w:pPr>
                                      <w:r>
                                        <w:rPr>
                                          <w:color w:val="FFFFFF" w:themeColor="background1"/>
                                        </w:rPr>
                                        <w:t xml:space="preserve">     </w:t>
                                      </w:r>
                                    </w:p>
                                  </w:sdtContent>
                                </w:sdt>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xmlns:w15="http://schemas.microsoft.com/office/word/2012/wordml">
                <w:pict>
                  <v:group w14:anchorId="0BA400D4" id="Group 453" o:spid="_x0000_s1026" style="position:absolute;margin-left:193.95pt;margin-top:0;width:245.15pt;height:11in;z-index:251670016;mso-width-percent:400;mso-height-percent:1000;mso-position-horizontal:right;mso-position-horizontal-relative:page;mso-position-vertical:top;mso-position-vertical-relative:page;mso-width-percent:400;mso-height-percent:1000" coordsize="31136,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W+p3gQAAIsWAAAOAAAAZHJzL2Uyb0RvYy54bWzsWNtu4zYQfS/QfxD0rljUXUacReJLUCDb&#10;LppenmmJloSVRJWiI6dF/70zpORLnEWy2WyaAHEAx0ORw5nDmTNDnX7YVKVxw0Rb8HpikhPbNFid&#10;8LSos4n5+28LKzKNVtI6pSWv2cS8Za354ezHH067ZswcnvMyZcIAJXU77pqJmUvZjEejNslZRdsT&#10;3rAaHq64qKgEUWSjVNAOtFflyLHtYNRxkTaCJ6xtYXSmH5pnSv9qxRL5y2rVMmmUExNsk+pbqO8l&#10;fo/OTuk4E7TJi6Q3gz7BiooWNWy6VTWjkhprURypqopE8Jav5EnCqxFfrYqEKR/AG2Lf8eZS8HWj&#10;fMnGXdZsYQJo7+D0ZLXJzzefhFGkE9PzXdOoaQWHpPY1cADg6ZpsDLMuRXPdfBL9QKYl9HizEhX+&#10;B1+MjQL2dgss20gjgUGXEDcIAf8EnhHb9iPP7rFPcjigo4VJPn9o6WjYeoQWbg3qGgikdodV+21Y&#10;Xee0YeoIWkRhi1U8YPUrhBits5IBXjCYsjaB8LoqslxiXsgioaWGUSlADBGttrniyefWqPk0h+Xs&#10;XAje5YymYC/B+eDV3gIUWlhqLLuPPIUjomvJVcA9Bn7iRr7nH6O/hZCOG9HKS8YrA39MTAFeKfX0&#10;5qqVaM5uCprfUCkXRVn209PPf4CrasEqm5baQ0xhBoJxQyH5aJKwWgZqTrmuwAs9HtjwQYfpGIYx&#10;FtR0iI9hmJZNTvVoNIyCOYoiUL8ybrvt8gv7LzOi9n6Utl4JOt07ivZBNAMY/S+d3f/ExPHsCye2&#10;FkEUWt7C8604tCPLJvFFHNhe7M0W/+LGxBvnRZqy+qqo2cA0xHtcdPacpzlCcY3RQZw4IWCE9rS8&#10;LFI8DyWIbLmFfaE+KqDuTKsKCcxbFtXEVLD2h4AxOK9TdSCSFqX+PTq0X0EOcBxicb7w7dBzIysM&#10;fdfy3LltXUSLqXU+JUEQzi+mF3NyiMVcMXT77XAoQ5Sy/oT4Gry7ztPOSAsMaN+NIgfSs4DkRNgw&#10;ugxaZlC0EilMQ3D5ZyFzle5IX0dAziL864HcatdA7Dbew6n3bQcVRNMQQSq5MZ+RXtvxkqe3kNtg&#10;g+JPpA2ICy7+No0OStPEbP9aU8FMo/ypBn6IiedhLVOC54cOCGL/yXL/Ca0TUNW7qYWpBBkWrRuB&#10;PIWMg/7W/BxYZVWofN/ZBR6gAKSqrf3+7BqAbboS7bErDEJQoiXAw9+bRiGrg5iYxnEpc+KQQL48&#10;J5keZu/z0OYRQR5sMsShishXwGSx7/gPENlB/h048zxE9j9npwQ2Uon66nMTsuI4N1XL8lK5id3M&#10;fanp2nEckUCnpuOGIdKk7l2GLukr25yaY1FVtfDelLHjeTSPPMtzgrnl2bOZdb6YelawIKE/c2fT&#10;6exOwVM9k77tQEV9avFXxemhko+TvtTs6A5Blaa9VNorXrqX0DmBisD7V0AT7w0P3hG3d0226zvg&#10;+vWWGh65WW76Yv6VvY8b+CG2B7r5IZETRSDp7meQdPszSEP/s3wzDAt96l2GjV+w9wE8oe0JwoDY&#10;RDW8Ov3VPd6OYp/0N0kncl0XLvXvDHvP5fSdYYerOh2/Xynhhc0LXymRYdVrvW1n9paIVr3Sgzee&#10;qkPp387iK9V9WV1Ld++Qz/4DAAD//wMAUEsDBBQABgAIAAAAIQANdl2G3QAAAAYBAAAPAAAAZHJz&#10;L2Rvd25yZXYueG1sTI/BTsMwEETvSPyDtUjcqA2U0oQ4FUKKuHCh7aHcnHhJUux1FLtt+vcsXOAy&#10;0mpGM2+L1eSdOOIY+0AabmcKBFITbE+thu2mulmCiMmQNS4QajhjhFV5eVGY3IYTveNxnVrBJRRz&#10;o6FLaciljE2H3sRZGJDY+wyjN4nPsZV2NCcu907eKbWQ3vTEC50Z8KXD5mt98Br8bl/t3DZrPyr3&#10;WC/2m+z89pppfX01PT+BSDilvzD84DM6lMxUhwPZKJwGfiT9KnvzTN2DqDn0sJwrkGUh/+OX3wAA&#10;AP//AwBQSwECLQAUAAYACAAAACEAtoM4kv4AAADhAQAAEwAAAAAAAAAAAAAAAAAAAAAAW0NvbnRl&#10;bnRfVHlwZXNdLnhtbFBLAQItABQABgAIAAAAIQA4/SH/1gAAAJQBAAALAAAAAAAAAAAAAAAAAC8B&#10;AABfcmVscy8ucmVsc1BLAQItABQABgAIAAAAIQCRaW+p3gQAAIsWAAAOAAAAAAAAAAAAAAAAAC4C&#10;AABkcnMvZTJvRG9jLnhtbFBLAQItABQABgAIAAAAIQANdl2G3QAAAAYBAAAPAAAAAAAAAAAAAAAA&#10;ADgHAABkcnMvZG93bnJldi54bWxQSwUGAAAAAAQABADzAAAAQggAAAAA&#10;">
                    <v:rect id="Rectangle 459" o:spid="_x0000_s1027" alt="Light vertical" style="position:absolute;width:1385;height:1005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SaJ8QA&#10;AADcAAAADwAAAGRycy9kb3ducmV2LnhtbESPQWsCMRSE70L/Q3iF3jSrVNGtUVqh1ZtoK/b42Dx3&#10;F5OXNYm6/nsjFHocZuYbZjpvrREX8qF2rKDfy0AQF07XXCr4+f7sjkGEiKzROCYFNwownz11pphr&#10;d+UNXbaxFAnCIUcFVYxNLmUoKrIYeq4hTt7BeYsxSV9K7fGa4NbIQZaNpMWa00KFDS0qKo7bs1XQ&#10;LD78ZBzN+WRG6/Xvxu37u6+lUi/P7fsbiEht/A//tVdawetwAo8z6QjI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kmifEAAAA3AAAAA8AAAAAAAAAAAAAAAAAmAIAAGRycy9k&#10;b3ducmV2LnhtbFBLBQYAAAAABAAEAPUAAACJAwAAAAA=&#10;" fillcolor="#fabf8f [1945]" stroked="f" strokecolor="white" strokeweight="1pt">
                      <v:fill r:id="rId10" o:title="" opacity="52428f" color2="white [3212]" o:opacity2="52428f" type="pattern"/>
                      <v:shadow color="#d8d8d8" offset="3pt,3pt"/>
                    </v:rect>
                    <v:rect id="Rectangle 460" o:spid="_x0000_s1028" style="position:absolute;left:1246;width:29718;height:100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tRcIA&#10;AADcAAAADwAAAGRycy9kb3ducmV2LnhtbERP3WrCMBS+H/gO4QjezdQxSumMMh0bKkWw+gDH5qwt&#10;a05KktX69uZisMuP73+5Hk0nBnK+taxgMU9AEFdWt1wruJw/nzMQPiBr7CyTgjt5WK8mT0vMtb3x&#10;iYYy1CKGsM9RQRNCn0vpq4YM+rntiSP3bZ3BEKGrpXZ4i+Gmky9JkkqDLceGBnvaNlT9lL9GwTEr&#10;rqX+wuNhfxnqzcciu1aFV2o2Hd/fQAQaw7/4z73TCl7TOD+eiUdA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OS1FwgAAANwAAAAPAAAAAAAAAAAAAAAAAJgCAABkcnMvZG93&#10;bnJldi54bWxQSwUGAAAAAAQABAD1AAAAhwMAAAAA&#10;" fillcolor="#fabf8f [1945]" stroked="f" strokecolor="#d8d8d8"/>
                    <v:rect id="Rectangle 461" o:spid="_x0000_s1029" style="position:absolute;left:138;width:30998;height:23774;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4tkcUA&#10;AADcAAAADwAAAGRycy9kb3ducmV2LnhtbESP3WoCMRSE7wXfIRyhd5pVWmm3ZkUUwRaKaO39YXPc&#10;HzcncRPX7ds3hUIvh5n5hlkse9OIjlpfWVYwnSQgiHOrKy4UnD6342cQPiBrbCyTgm/ysMyGgwWm&#10;2t75QN0xFCJC2KeooAzBpVL6vCSDfmIdcfTOtjUYomwLqVu8R7hp5CxJ5tJgxXGhREfrkvLL8WYU&#10;yI/OfW3rl+R0cJv9m3uvr0+4Ueph1K9eQQTqw3/4r73TCh7nU/g9E4+Az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i2RxQAAANwAAAAPAAAAAAAAAAAAAAAAAJgCAABkcnMv&#10;ZG93bnJldi54bWxQSwUGAAAAAAQABAD1AAAAigMAAAAA&#10;" filled="f" stroked="f" strokecolor="white" strokeweight="1pt">
                      <v:fill opacity="52428f"/>
                      <v:shadow color="#d8d8d8" offset="3pt,3pt"/>
                      <v:textbox inset="28.8pt,14.4pt,14.4pt,14.4pt">
                        <w:txbxContent>
                          <w:sdt>
                            <w:sdtPr>
                              <w:rPr>
                                <w:color w:val="FFFFFF" w:themeColor="background1"/>
                                <w:sz w:val="96"/>
                                <w:szCs w:val="96"/>
                              </w:rPr>
                              <w:alias w:val="Year"/>
                              <w:id w:val="1012341074"/>
                              <w:showingPlcHd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p w14:paraId="581A115E" w14:textId="2F270538" w:rsidR="00FC372E" w:rsidRDefault="00FC372E">
                                <w:pPr>
                                  <w:pStyle w:val="NoSpacing"/>
                                  <w:rPr>
                                    <w:color w:val="FFFFFF" w:themeColor="background1"/>
                                    <w:sz w:val="96"/>
                                    <w:szCs w:val="96"/>
                                  </w:rPr>
                                </w:pPr>
                                <w:r>
                                  <w:rPr>
                                    <w:color w:val="FFFFFF" w:themeColor="background1"/>
                                    <w:sz w:val="96"/>
                                    <w:szCs w:val="96"/>
                                  </w:rPr>
                                  <w:t xml:space="preserve">     </w:t>
                                </w:r>
                              </w:p>
                            </w:sdtContent>
                          </w:sdt>
                        </w:txbxContent>
                      </v:textbox>
                    </v:rect>
                    <v:rect id="Rectangle 9" o:spid="_x0000_s1030" style="position:absolute;top:67610;width:30895;height:28333;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yz5sUA&#10;AADcAAAADwAAAGRycy9kb3ducmV2LnhtbESPQWvCQBSE70L/w/IK3nRTsVJjVikVwQpF1Hh/ZF+T&#10;2OzbbXaN8d93C4Ueh5n5hslWvWlER62vLSt4GicgiAuray4V5KfN6AWED8gaG8uk4E4eVsuHQYap&#10;tjc+UHcMpYgQ9ikqqEJwqZS+qMigH1tHHL1P2xoMUbal1C3eItw0cpIkM2mw5rhQoaO3ioqv49Uo&#10;kB+dO28u8yQ/uPX+3e0u38+4Vmr42L8uQATqw3/4r73VCqazCfyeiUd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rLPmxQAAANwAAAAPAAAAAAAAAAAAAAAAAJgCAABkcnMv&#10;ZG93bnJldi54bWxQSwUGAAAAAAQABAD1AAAAigMAAAAA&#10;" filled="f" stroked="f" strokecolor="white" strokeweight="1pt">
                      <v:fill opacity="52428f"/>
                      <v:shadow color="#d8d8d8" offset="3pt,3pt"/>
                      <v:textbox inset="28.8pt,14.4pt,14.4pt,14.4pt">
                        <w:txbxContent>
                          <w:p w14:paraId="0CD04F37" w14:textId="4F104B68" w:rsidR="00FC372E" w:rsidRDefault="00FC372E">
                            <w:pPr>
                              <w:pStyle w:val="NoSpacing"/>
                              <w:spacing w:line="360" w:lineRule="auto"/>
                              <w:rPr>
                                <w:color w:val="FFFFFF" w:themeColor="background1"/>
                              </w:rPr>
                            </w:pPr>
                          </w:p>
                          <w:sdt>
                            <w:sdtPr>
                              <w:rPr>
                                <w:color w:val="FFFFFF" w:themeColor="background1"/>
                              </w:rPr>
                              <w:alias w:val="Company"/>
                              <w:id w:val="1760174317"/>
                              <w:showingPlcHdr/>
                              <w:dataBinding w:prefixMappings="xmlns:ns0='http://schemas.openxmlformats.org/officeDocument/2006/extended-properties'" w:xpath="/ns0:Properties[1]/ns0:Company[1]" w:storeItemID="{6668398D-A668-4E3E-A5EB-62B293D839F1}"/>
                              <w:text/>
                            </w:sdtPr>
                            <w:sdtContent>
                              <w:p w14:paraId="2E7BB10C" w14:textId="6340F39C" w:rsidR="00FC372E" w:rsidRDefault="00FC372E">
                                <w:pPr>
                                  <w:pStyle w:val="NoSpacing"/>
                                  <w:spacing w:line="360" w:lineRule="auto"/>
                                  <w:rPr>
                                    <w:color w:val="FFFFFF" w:themeColor="background1"/>
                                  </w:rPr>
                                </w:pPr>
                                <w:r>
                                  <w:rPr>
                                    <w:color w:val="FFFFFF" w:themeColor="background1"/>
                                  </w:rPr>
                                  <w:t xml:space="preserve">     </w:t>
                                </w:r>
                              </w:p>
                            </w:sdtContent>
                          </w:sdt>
                          <w:sdt>
                            <w:sdtPr>
                              <w:rPr>
                                <w:color w:val="FFFFFF" w:themeColor="background1"/>
                              </w:rPr>
                              <w:alias w:val="Date"/>
                              <w:id w:val="1724480474"/>
                              <w:showingPlcHdr/>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Content>
                              <w:p w14:paraId="5A43D873" w14:textId="0DFF63E2" w:rsidR="00FC372E" w:rsidRDefault="00FC372E">
                                <w:pPr>
                                  <w:pStyle w:val="NoSpacing"/>
                                  <w:spacing w:line="360" w:lineRule="auto"/>
                                  <w:rPr>
                                    <w:color w:val="FFFFFF" w:themeColor="background1"/>
                                  </w:rPr>
                                </w:pPr>
                                <w:r>
                                  <w:rPr>
                                    <w:color w:val="FFFFFF" w:themeColor="background1"/>
                                  </w:rPr>
                                  <w:t xml:space="preserve">     </w:t>
                                </w:r>
                              </w:p>
                            </w:sdtContent>
                          </w:sdt>
                        </w:txbxContent>
                      </v:textbox>
                    </v:rect>
                    <w10:wrap anchorx="page" anchory="page"/>
                  </v:group>
                </w:pict>
              </mc:Fallback>
            </mc:AlternateContent>
          </w:r>
        </w:p>
        <w:p w14:paraId="35EC9A87" w14:textId="063589A6" w:rsidR="00E9283B" w:rsidRDefault="00D53819" w:rsidP="00E9283B">
          <w:pPr>
            <w:spacing w:after="0" w:line="240" w:lineRule="auto"/>
            <w:rPr>
              <w:rFonts w:cstheme="minorHAnsi"/>
              <w:sz w:val="24"/>
              <w:szCs w:val="24"/>
              <w:lang w:val="en-ID"/>
            </w:rPr>
          </w:pPr>
          <w:r>
            <w:rPr>
              <w:noProof/>
              <w:lang w:eastAsia="id-ID"/>
            </w:rPr>
            <mc:AlternateContent>
              <mc:Choice Requires="wps">
                <w:drawing>
                  <wp:anchor distT="0" distB="0" distL="114300" distR="114300" simplePos="0" relativeHeight="251705856" behindDoc="0" locked="0" layoutInCell="1" allowOverlap="1" wp14:anchorId="27CBC425" wp14:editId="54832A7A">
                    <wp:simplePos x="0" y="0"/>
                    <wp:positionH relativeFrom="column">
                      <wp:posOffset>-1161415</wp:posOffset>
                    </wp:positionH>
                    <wp:positionV relativeFrom="paragraph">
                      <wp:posOffset>280449</wp:posOffset>
                    </wp:positionV>
                    <wp:extent cx="7577593" cy="1828800"/>
                    <wp:effectExtent l="0" t="0" r="0" b="5715"/>
                    <wp:wrapNone/>
                    <wp:docPr id="49" name="Text Box 49"/>
                    <wp:cNvGraphicFramePr/>
                    <a:graphic xmlns:a="http://schemas.openxmlformats.org/drawingml/2006/main">
                      <a:graphicData uri="http://schemas.microsoft.com/office/word/2010/wordprocessingShape">
                        <wps:wsp>
                          <wps:cNvSpPr txBox="1"/>
                          <wps:spPr>
                            <a:xfrm>
                              <a:off x="0" y="0"/>
                              <a:ext cx="7577593" cy="1828800"/>
                            </a:xfrm>
                            <a:prstGeom prst="rect">
                              <a:avLst/>
                            </a:prstGeom>
                            <a:noFill/>
                            <a:ln>
                              <a:noFill/>
                            </a:ln>
                            <a:effectLst/>
                          </wps:spPr>
                          <wps:txbx>
                            <w:txbxContent>
                              <w:p w14:paraId="0DDD8EDC" w14:textId="15DEEBF9" w:rsidR="00396E2B" w:rsidRDefault="00396E2B" w:rsidP="00E9283B">
                                <w:pPr>
                                  <w:spacing w:after="0" w:line="240" w:lineRule="auto"/>
                                  <w:jc w:val="center"/>
                                  <w:rPr>
                                    <w:rFonts w:ascii="Cambria" w:hAnsi="Cambria"/>
                                    <w:b/>
                                    <w:noProof/>
                                    <w:color w:val="262626" w:themeColor="text1" w:themeTint="D9"/>
                                    <w:sz w:val="76"/>
                                    <w:szCs w:val="76"/>
                                    <w:lang w:val="en-US"/>
                                    <w14:textOutline w14:w="6731" w14:cap="flat" w14:cmpd="sng" w14:algn="ctr">
                                      <w14:solidFill>
                                        <w14:schemeClr w14:val="bg1"/>
                                      </w14:solidFill>
                                      <w14:prstDash w14:val="solid"/>
                                      <w14:round/>
                                    </w14:textOutline>
                                  </w:rPr>
                                </w:pPr>
                                <w:r w:rsidRPr="00E9283B">
                                  <w:rPr>
                                    <w:rFonts w:ascii="Cambria" w:hAnsi="Cambria"/>
                                    <w:b/>
                                    <w:noProof/>
                                    <w:color w:val="262626" w:themeColor="text1" w:themeTint="D9"/>
                                    <w:sz w:val="76"/>
                                    <w:szCs w:val="76"/>
                                    <w:lang w:val="en-US"/>
                                    <w14:textOutline w14:w="6731" w14:cap="flat" w14:cmpd="sng" w14:algn="ctr">
                                      <w14:solidFill>
                                        <w14:schemeClr w14:val="bg1"/>
                                      </w14:solidFill>
                                      <w14:prstDash w14:val="solid"/>
                                      <w14:round/>
                                    </w14:textOutline>
                                  </w:rPr>
                                  <w:t>RENCANA STRATEGI</w:t>
                                </w:r>
                              </w:p>
                              <w:p w14:paraId="5408BF53" w14:textId="77777777" w:rsidR="00396E2B" w:rsidRPr="00E9283B" w:rsidRDefault="00396E2B" w:rsidP="00E9283B">
                                <w:pPr>
                                  <w:spacing w:after="0" w:line="240" w:lineRule="auto"/>
                                  <w:jc w:val="center"/>
                                  <w:rPr>
                                    <w:rFonts w:ascii="Cambria" w:hAnsi="Cambria"/>
                                    <w:b/>
                                    <w:noProof/>
                                    <w:color w:val="262626" w:themeColor="text1" w:themeTint="D9"/>
                                    <w:sz w:val="44"/>
                                    <w:szCs w:val="76"/>
                                    <w:lang w:val="en-US"/>
                                    <w14:textOutline w14:w="6731" w14:cap="flat" w14:cmpd="sng" w14:algn="ctr">
                                      <w14:solidFill>
                                        <w14:schemeClr w14:val="bg1"/>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w15="http://schemas.microsoft.com/office/word/2012/wordml">
                <w:pict>
                  <v:shapetype w14:anchorId="27CBC425" id="_x0000_t202" coordsize="21600,21600" o:spt="202" path="m,l,21600r21600,l21600,xe">
                    <v:stroke joinstyle="miter"/>
                    <v:path gradientshapeok="t" o:connecttype="rect"/>
                  </v:shapetype>
                  <v:shape id="Text Box 49" o:spid="_x0000_s1031" type="#_x0000_t202" style="position:absolute;margin-left:-91.45pt;margin-top:22.1pt;width:596.65pt;height:2in;z-index:2517058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FaeMgIAAGAEAAAOAAAAZHJzL2Uyb0RvYy54bWysVE2P2jAQvVfqf7B8LwEK5UOEFd0VVSW0&#10;uxKs9mwch0SKP2obEvrr++wQlm57qnpxxjPj8cx7z1ncNbIiJ2FdqVVKB70+JUJxnZXqkNKX3frT&#10;lBLnmcpYpZVI6Vk4erf8+GFRm7kY6kJXmbAERZSb1yalhfdmniSOF0Iy19NGKARzbSXz2NpDkllW&#10;o7qskmG//yWptc2M1Vw4B+9DG6TLWD/PBfdPee6EJ1VK0ZuPq43rPqzJcsHmB8tMUfJLG+wfupCs&#10;VLj0WuqBeUaOtvyjlCy51U7nvse1THSel1zEGTDNoP9umm3BjIizABxnrjC5/1eWP56eLSmzlI5m&#10;lCgmwdFONJ581Q2BC/jUxs2RtjVI9A384LnzOzjD2E1uZfhiIII4kD5f0Q3VOJyT8WQynn2mhCM2&#10;mA6n037EP3k7bqzz34SWJBgptaAvospOG+fRClK7lHCb0uuyqiKFlfrNgcTWI6IGLqfDJG3HwfLN&#10;vomTD7tp9jo7Y0irW5k4w9clGtkw55+ZhS4wF7Tun7Dkla5Tqi8WJYW2P//mD/mgC1FKaugspe7H&#10;kVlBSfVdgcjZYDQKwoyb0XgyxMbeRva3EXWU9xpSHuBVGR7NkO+rzsytlq94EqtwK0JMcdydUt+Z&#10;975VP54UF6tVTIIUDfMbtTU8lA5IBph3zSuz5sKFB42PulMkm7+jpM0NJ51ZHT2IiXwFnFtUQV7Y&#10;QMaRxsuTC+/kdh+z3n4My18AAAD//wMAUEsDBBQABgAIAAAAIQCFKKMw4AAAAAwBAAAPAAAAZHJz&#10;L2Rvd25yZXYueG1sTI/LTsMwEEX3SPyDNUjsWjtuikrIpKp4SCy6oYS9Gw9xRGxHsdukf4+7guXo&#10;Ht17ptzOtmdnGkPnHUK2FMDINV53rkWoP98WG2AhKqdV7x0hXCjAtrq9KVWh/eQ+6HyILUslLhQK&#10;wcQ4FJyHxpBVYekHcin79qNVMZ1jy/WoplRuey6FeOBWdS4tGDXQs6Hm53CyCDHqXXapX214/5r3&#10;L5MRzVrViPd38+4JWKQ5/sFw1U/qUCWnoz85HViPsMg28jGxCHkugV0JkYkc2BFhtZISeFXy/09U&#10;vwAAAP//AwBQSwECLQAUAAYACAAAACEAtoM4kv4AAADhAQAAEwAAAAAAAAAAAAAAAAAAAAAAW0Nv&#10;bnRlbnRfVHlwZXNdLnhtbFBLAQItABQABgAIAAAAIQA4/SH/1gAAAJQBAAALAAAAAAAAAAAAAAAA&#10;AC8BAABfcmVscy8ucmVsc1BLAQItABQABgAIAAAAIQDPFFaeMgIAAGAEAAAOAAAAAAAAAAAAAAAA&#10;AC4CAABkcnMvZTJvRG9jLnhtbFBLAQItABQABgAIAAAAIQCFKKMw4AAAAAwBAAAPAAAAAAAAAAAA&#10;AAAAAIwEAABkcnMvZG93bnJldi54bWxQSwUGAAAAAAQABADzAAAAmQUAAAAA&#10;" filled="f" stroked="f">
                    <v:textbox style="mso-fit-shape-to-text:t">
                      <w:txbxContent>
                        <w:p w14:paraId="0DDD8EDC" w14:textId="15DEEBF9" w:rsidR="00FC372E" w:rsidRDefault="00FC372E" w:rsidP="00E9283B">
                          <w:pPr>
                            <w:spacing w:after="0" w:line="240" w:lineRule="auto"/>
                            <w:jc w:val="center"/>
                            <w:rPr>
                              <w:rFonts w:ascii="Cambria" w:hAnsi="Cambria"/>
                              <w:b/>
                              <w:noProof/>
                              <w:color w:val="262626" w:themeColor="text1" w:themeTint="D9"/>
                              <w:sz w:val="76"/>
                              <w:szCs w:val="76"/>
                              <w:lang w:val="en-US"/>
                              <w14:textOutline w14:w="6731" w14:cap="flat" w14:cmpd="sng" w14:algn="ctr">
                                <w14:solidFill>
                                  <w14:schemeClr w14:val="bg1"/>
                                </w14:solidFill>
                                <w14:prstDash w14:val="solid"/>
                                <w14:round/>
                              </w14:textOutline>
                            </w:rPr>
                          </w:pPr>
                          <w:r w:rsidRPr="00E9283B">
                            <w:rPr>
                              <w:rFonts w:ascii="Cambria" w:hAnsi="Cambria"/>
                              <w:b/>
                              <w:noProof/>
                              <w:color w:val="262626" w:themeColor="text1" w:themeTint="D9"/>
                              <w:sz w:val="76"/>
                              <w:szCs w:val="76"/>
                              <w:lang w:val="en-US"/>
                              <w14:textOutline w14:w="6731" w14:cap="flat" w14:cmpd="sng" w14:algn="ctr">
                                <w14:solidFill>
                                  <w14:schemeClr w14:val="bg1"/>
                                </w14:solidFill>
                                <w14:prstDash w14:val="solid"/>
                                <w14:round/>
                              </w14:textOutline>
                            </w:rPr>
                            <w:t>RENCANA STRATEGI</w:t>
                          </w:r>
                        </w:p>
                        <w:p w14:paraId="5408BF53" w14:textId="77777777" w:rsidR="00FC372E" w:rsidRPr="00E9283B" w:rsidRDefault="00FC372E" w:rsidP="00E9283B">
                          <w:pPr>
                            <w:spacing w:after="0" w:line="240" w:lineRule="auto"/>
                            <w:jc w:val="center"/>
                            <w:rPr>
                              <w:rFonts w:ascii="Cambria" w:hAnsi="Cambria"/>
                              <w:b/>
                              <w:noProof/>
                              <w:color w:val="262626" w:themeColor="text1" w:themeTint="D9"/>
                              <w:sz w:val="44"/>
                              <w:szCs w:val="76"/>
                              <w:lang w:val="en-US"/>
                              <w14:textOutline w14:w="6731" w14:cap="flat" w14:cmpd="sng" w14:algn="ctr">
                                <w14:solidFill>
                                  <w14:schemeClr w14:val="bg1"/>
                                </w14:solidFill>
                                <w14:prstDash w14:val="solid"/>
                                <w14:round/>
                              </w14:textOutline>
                            </w:rPr>
                          </w:pPr>
                        </w:p>
                      </w:txbxContent>
                    </v:textbox>
                  </v:shape>
                </w:pict>
              </mc:Fallback>
            </mc:AlternateContent>
          </w:r>
          <w:r w:rsidR="00E9283B">
            <w:rPr>
              <w:noProof/>
              <w:lang w:eastAsia="id-ID"/>
            </w:rPr>
            <mc:AlternateContent>
              <mc:Choice Requires="wps">
                <w:drawing>
                  <wp:anchor distT="0" distB="0" distL="114300" distR="114300" simplePos="0" relativeHeight="251718144" behindDoc="0" locked="0" layoutInCell="1" allowOverlap="1" wp14:anchorId="2BAEB177" wp14:editId="20469782">
                    <wp:simplePos x="0" y="0"/>
                    <wp:positionH relativeFrom="column">
                      <wp:posOffset>580445</wp:posOffset>
                    </wp:positionH>
                    <wp:positionV relativeFrom="paragraph">
                      <wp:posOffset>6178164</wp:posOffset>
                    </wp:positionV>
                    <wp:extent cx="1828800" cy="1828800"/>
                    <wp:effectExtent l="0" t="0" r="0" b="0"/>
                    <wp:wrapNone/>
                    <wp:docPr id="50" name="Text Box 5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114FF8BB" w14:textId="77777777" w:rsidR="00396E2B" w:rsidRPr="00E9283B" w:rsidRDefault="00396E2B" w:rsidP="00E9283B">
                                <w:pPr>
                                  <w:spacing w:after="0" w:line="240" w:lineRule="auto"/>
                                  <w:jc w:val="center"/>
                                  <w:rPr>
                                    <w:rFonts w:ascii="Cambria" w:hAnsi="Cambria"/>
                                    <w:b/>
                                    <w:noProof/>
                                    <w:color w:val="262626" w:themeColor="text1" w:themeTint="D9"/>
                                    <w:sz w:val="52"/>
                                    <w:szCs w:val="80"/>
                                    <w:lang w:val="en-US"/>
                                    <w14:textOutline w14:w="6731" w14:cap="flat" w14:cmpd="sng" w14:algn="ctr">
                                      <w14:solidFill>
                                        <w14:schemeClr w14:val="bg1"/>
                                      </w14:solidFill>
                                      <w14:prstDash w14:val="solid"/>
                                      <w14:round/>
                                    </w14:textOutline>
                                  </w:rPr>
                                </w:pPr>
                                <w:r w:rsidRPr="00E9283B">
                                  <w:rPr>
                                    <w:rFonts w:ascii="Cambria" w:hAnsi="Cambria"/>
                                    <w:b/>
                                    <w:noProof/>
                                    <w:color w:val="262626" w:themeColor="text1" w:themeTint="D9"/>
                                    <w:sz w:val="52"/>
                                    <w:szCs w:val="80"/>
                                    <w:lang w:val="en-US"/>
                                    <w14:textOutline w14:w="6731" w14:cap="flat" w14:cmpd="sng" w14:algn="ctr">
                                      <w14:solidFill>
                                        <w14:schemeClr w14:val="bg1"/>
                                      </w14:solidFill>
                                      <w14:prstDash w14:val="solid"/>
                                      <w14:round/>
                                    </w14:textOutline>
                                  </w:rPr>
                                  <w:t>KECAMATAN GUNEM</w:t>
                                </w:r>
                              </w:p>
                              <w:p w14:paraId="4405C891" w14:textId="77777777" w:rsidR="00396E2B" w:rsidRPr="00E9283B" w:rsidRDefault="00396E2B" w:rsidP="00E9283B">
                                <w:pPr>
                                  <w:spacing w:after="0" w:line="240" w:lineRule="auto"/>
                                  <w:jc w:val="center"/>
                                  <w:rPr>
                                    <w:rFonts w:ascii="Cambria" w:hAnsi="Cambria"/>
                                    <w:b/>
                                    <w:noProof/>
                                    <w:color w:val="262626" w:themeColor="text1" w:themeTint="D9"/>
                                    <w:sz w:val="52"/>
                                    <w:szCs w:val="80"/>
                                    <w:lang w:val="en-US"/>
                                    <w14:textOutline w14:w="6731" w14:cap="flat" w14:cmpd="sng" w14:algn="ctr">
                                      <w14:solidFill>
                                        <w14:schemeClr w14:val="bg1"/>
                                      </w14:solidFill>
                                      <w14:prstDash w14:val="solid"/>
                                      <w14:round/>
                                    </w14:textOutline>
                                  </w:rPr>
                                </w:pPr>
                                <w:r w:rsidRPr="00E9283B">
                                  <w:rPr>
                                    <w:rFonts w:ascii="Cambria" w:hAnsi="Cambria"/>
                                    <w:b/>
                                    <w:noProof/>
                                    <w:color w:val="262626" w:themeColor="text1" w:themeTint="D9"/>
                                    <w:sz w:val="52"/>
                                    <w:szCs w:val="80"/>
                                    <w:lang w:val="en-US"/>
                                    <w14:textOutline w14:w="6731" w14:cap="flat" w14:cmpd="sng" w14:algn="ctr">
                                      <w14:solidFill>
                                        <w14:schemeClr w14:val="bg1"/>
                                      </w14:solidFill>
                                      <w14:prstDash w14:val="solid"/>
                                      <w14:round/>
                                    </w14:textOutline>
                                  </w:rPr>
                                  <w:t>KABUPATEN REMBANG</w:t>
                                </w:r>
                              </w:p>
                              <w:p w14:paraId="2CEC4A14" w14:textId="77777777" w:rsidR="00396E2B" w:rsidRPr="00E9283B" w:rsidRDefault="00396E2B" w:rsidP="00E9283B">
                                <w:pPr>
                                  <w:spacing w:after="0" w:line="240" w:lineRule="auto"/>
                                  <w:jc w:val="center"/>
                                  <w:rPr>
                                    <w:rFonts w:ascii="Cambria" w:hAnsi="Cambria"/>
                                    <w:b/>
                                    <w:noProof/>
                                    <w:color w:val="262626" w:themeColor="text1" w:themeTint="D9"/>
                                    <w:sz w:val="56"/>
                                    <w:szCs w:val="80"/>
                                    <w:lang w:val="en-US"/>
                                    <w14:textOutline w14:w="6731" w14:cap="flat" w14:cmpd="sng" w14:algn="ctr">
                                      <w14:solidFill>
                                        <w14:schemeClr w14:val="bg1"/>
                                      </w14:solidFill>
                                      <w14:prstDash w14:val="solid"/>
                                      <w14:round/>
                                    </w14:textOutline>
                                  </w:rPr>
                                </w:pPr>
                                <w:r w:rsidRPr="00E9283B">
                                  <w:rPr>
                                    <w:rFonts w:ascii="Cambria" w:hAnsi="Cambria"/>
                                    <w:b/>
                                    <w:noProof/>
                                    <w:color w:val="262626" w:themeColor="text1" w:themeTint="D9"/>
                                    <w:sz w:val="52"/>
                                    <w:szCs w:val="80"/>
                                    <w:lang w:val="en-US"/>
                                    <w14:textOutline w14:w="6731" w14:cap="flat" w14:cmpd="sng" w14:algn="ctr">
                                      <w14:solidFill>
                                        <w14:schemeClr w14:val="bg1"/>
                                      </w14:solidFill>
                                      <w14:prstDash w14:val="solid"/>
                                      <w14:round/>
                                    </w14:textOutline>
                                  </w:rPr>
                                  <w:t>TAHUN 2021-2026</w:t>
                                </w:r>
                              </w:p>
                              <w:p w14:paraId="5E900CD5" w14:textId="21F00DD9" w:rsidR="00396E2B" w:rsidRDefault="00396E2B" w:rsidP="00E9283B">
                                <w:pPr>
                                  <w:spacing w:after="0" w:line="240" w:lineRule="auto"/>
                                  <w:jc w:val="center"/>
                                  <w:rPr>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F2F231A" w14:textId="53EAE559" w:rsidR="00396E2B" w:rsidRPr="00E9283B" w:rsidRDefault="00396E2B" w:rsidP="00E9283B">
                                <w:pPr>
                                  <w:spacing w:after="0" w:line="240" w:lineRule="auto"/>
                                  <w:jc w:val="center"/>
                                  <w:rPr>
                                    <w:b/>
                                    <w:noProof/>
                                    <w:color w:val="000000" w:themeColor="text1"/>
                                    <w:sz w:val="48"/>
                                    <w:szCs w:val="7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Bookman Old Style" w:hAnsi="Bookman Old Style"/>
                                    <w:b/>
                                    <w:i/>
                                    <w:sz w:val="32"/>
                                    <w:lang w:val="sv-SE"/>
                                  </w:rPr>
                                  <w:t>Jl.Pamotan</w:t>
                                </w:r>
                                <w:r>
                                  <w:rPr>
                                    <w:rFonts w:ascii="Bookman Old Style" w:hAnsi="Bookman Old Style"/>
                                    <w:b/>
                                    <w:i/>
                                    <w:sz w:val="32"/>
                                  </w:rPr>
                                  <w:t>-Sulang</w:t>
                                </w:r>
                                <w:r>
                                  <w:rPr>
                                    <w:rFonts w:ascii="Bookman Old Style" w:hAnsi="Bookman Old Style"/>
                                    <w:b/>
                                    <w:i/>
                                    <w:sz w:val="32"/>
                                    <w:lang w:val="sv-SE"/>
                                  </w:rPr>
                                  <w:t xml:space="preserve"> Km </w:t>
                                </w:r>
                                <w:r>
                                  <w:rPr>
                                    <w:rFonts w:ascii="Bookman Old Style" w:hAnsi="Bookman Old Style"/>
                                    <w:b/>
                                    <w:i/>
                                    <w:sz w:val="32"/>
                                  </w:rPr>
                                  <w:t>6,5</w:t>
                                </w:r>
                                <w:r w:rsidRPr="00E9283B">
                                  <w:rPr>
                                    <w:rFonts w:ascii="Bookman Old Style" w:hAnsi="Bookman Old Style"/>
                                    <w:b/>
                                    <w:i/>
                                    <w:sz w:val="32"/>
                                    <w:lang w:val="sv-SE"/>
                                  </w:rPr>
                                  <w:t xml:space="preserve"> </w:t>
                                </w:r>
                                <w:r>
                                  <w:rPr>
                                    <w:rFonts w:ascii="Bookman Old Style" w:hAnsi="Bookman Old Style"/>
                                    <w:b/>
                                    <w:i/>
                                    <w:sz w:val="32"/>
                                  </w:rPr>
                                  <w:t xml:space="preserve">Gunem </w:t>
                                </w:r>
                                <w:r>
                                  <w:rPr>
                                    <w:rFonts w:ascii="Bookman Old Style" w:hAnsi="Bookman Old Style"/>
                                    <w:b/>
                                    <w:i/>
                                    <w:sz w:val="32"/>
                                    <w:lang w:val="sv-SE"/>
                                  </w:rPr>
                                  <w:t>59263</w:t>
                                </w:r>
                                <w:r w:rsidRPr="00E9283B">
                                  <w:rPr>
                                    <w:b/>
                                    <w:noProof/>
                                    <w:color w:val="000000" w:themeColor="text1"/>
                                    <w:sz w:val="48"/>
                                    <w:szCs w:val="7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50" o:spid="_x0000_s1032" type="#_x0000_t202" style="position:absolute;margin-left:45.7pt;margin-top:486.45pt;width:2in;height:2in;z-index:2517181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3DRJwIAAF4EAAAOAAAAZHJzL2Uyb0RvYy54bWysVE2P2jAQvVfqf7B8LwHKtjQirOiuqCqt&#10;dleCas/GcUikxGPZhoT++j47hKXbnqpenPny88y8mSxuu6ZmR2VdRTrjk9GYM6Ul5ZXeZ/zHdv1h&#10;zpnzQueiJq0yflKO3y7fv1u0JlVTKqnOlWUA0S5tTcZL702aJE6WqhFuREZpOAuyjfBQ7T7JrWiB&#10;3tTJdDz+lLRkc2NJKudgve+dfBnxi0JJ/1QUTnlWZxy5+XjaeO7CmSwXIt1bYcpKntMQ/5BFIyqN&#10;Ry9Q98ILdrDVH1BNJS05KvxIUpNQUVRSxRpQzWT8pppNKYyKtaA5zlza5P4frHw8PltW5Rm/QXu0&#10;aMDRVnWefaWOwYT+tMalCNsYBPoOdvA82B2MoeyusE34oiAGP6BOl+4GNBkuzafz+RguCd+gAD95&#10;vW6s898UNSwIGbegL3ZVHB+c70OHkPCapnVV15HCWv9mAGZvUXEGzrdDJX3GQfLdrouVfxyq2VF+&#10;QpGW+jFxRq4rJPIgnH8WFnOB5DHr/glHUVObcTpLnJVkf/7NHuJBF7yctZizjGssAmf1dw0av0xm&#10;M4D6qMxuPk+h2GvP7tqjD80dYZAn2CkjoxjifT2IhaXmBQuxCm/CJbTEyxn3g3jn+9nHQkm1WsUg&#10;DKIR/kFvjAzQoY+hydvuRVhzZsKDxEca5lGkbwjpY8NNZ1YHD1oiW6HLfU/BclAwxJHv88KFLbnW&#10;Y9Trb2H5CwAA//8DAFBLAwQUAAYACAAAACEAfVNXYN4AAAALAQAADwAAAGRycy9kb3ducmV2Lnht&#10;bEyPwU7DMAyG70i8Q2QkbixpGdvSNZ3QgDNj8ABZkzWljVM12VZ4eswJTpbtT78/l5vJ9+xsx9gG&#10;VJDNBDCLdTAtNgo+3l/uVsBi0mh0H9Aq+LIRNtX1VakLEy74Zs/71DAKwVhoBS6loeA81s56HWdh&#10;sEi7Yxi9TtSODTejvlC473kuxIJ73SJdcHqwW2frbn/yClbCv3adzHfRz7+zB7d9Cs/Dp1K3N9Pj&#10;GliyU/qD4Vef1KEip0M4oYmsVyCzOZFUl7kERsD9UtLkQGS+EBJ4VfL/P1Q/AAAA//8DAFBLAQIt&#10;ABQABgAIAAAAIQC2gziS/gAAAOEBAAATAAAAAAAAAAAAAAAAAAAAAABbQ29udGVudF9UeXBlc10u&#10;eG1sUEsBAi0AFAAGAAgAAAAhADj9If/WAAAAlAEAAAsAAAAAAAAAAAAAAAAALwEAAF9yZWxzLy5y&#10;ZWxzUEsBAi0AFAAGAAgAAAAhADsbcNEnAgAAXgQAAA4AAAAAAAAAAAAAAAAALgIAAGRycy9lMm9E&#10;b2MueG1sUEsBAi0AFAAGAAgAAAAhAH1TV2DeAAAACwEAAA8AAAAAAAAAAAAAAAAAgQQAAGRycy9k&#10;b3ducmV2LnhtbFBLBQYAAAAABAAEAPMAAACMBQAAAAA=&#10;" filled="f" stroked="f">
                    <v:textbox style="mso-fit-shape-to-text:t">
                      <w:txbxContent>
                        <w:p w14:paraId="114FF8BB" w14:textId="77777777" w:rsidR="00FB1247" w:rsidRPr="00E9283B" w:rsidRDefault="00FB1247" w:rsidP="00E9283B">
                          <w:pPr>
                            <w:spacing w:after="0" w:line="240" w:lineRule="auto"/>
                            <w:jc w:val="center"/>
                            <w:rPr>
                              <w:rFonts w:ascii="Cambria" w:hAnsi="Cambria"/>
                              <w:b/>
                              <w:noProof/>
                              <w:color w:val="262626" w:themeColor="text1" w:themeTint="D9"/>
                              <w:sz w:val="52"/>
                              <w:szCs w:val="80"/>
                              <w:lang w:val="en-US"/>
                              <w14:textOutline w14:w="6731" w14:cap="flat" w14:cmpd="sng" w14:algn="ctr">
                                <w14:solidFill>
                                  <w14:schemeClr w14:val="bg1"/>
                                </w14:solidFill>
                                <w14:prstDash w14:val="solid"/>
                                <w14:round/>
                              </w14:textOutline>
                            </w:rPr>
                          </w:pPr>
                          <w:r w:rsidRPr="00E9283B">
                            <w:rPr>
                              <w:rFonts w:ascii="Cambria" w:hAnsi="Cambria"/>
                              <w:b/>
                              <w:noProof/>
                              <w:color w:val="262626" w:themeColor="text1" w:themeTint="D9"/>
                              <w:sz w:val="52"/>
                              <w:szCs w:val="80"/>
                              <w:lang w:val="en-US"/>
                              <w14:textOutline w14:w="6731" w14:cap="flat" w14:cmpd="sng" w14:algn="ctr">
                                <w14:solidFill>
                                  <w14:schemeClr w14:val="bg1"/>
                                </w14:solidFill>
                                <w14:prstDash w14:val="solid"/>
                                <w14:round/>
                              </w14:textOutline>
                            </w:rPr>
                            <w:t>KECAMATAN GUNEM</w:t>
                          </w:r>
                        </w:p>
                        <w:p w14:paraId="4405C891" w14:textId="77777777" w:rsidR="00FB1247" w:rsidRPr="00E9283B" w:rsidRDefault="00FB1247" w:rsidP="00E9283B">
                          <w:pPr>
                            <w:spacing w:after="0" w:line="240" w:lineRule="auto"/>
                            <w:jc w:val="center"/>
                            <w:rPr>
                              <w:rFonts w:ascii="Cambria" w:hAnsi="Cambria"/>
                              <w:b/>
                              <w:noProof/>
                              <w:color w:val="262626" w:themeColor="text1" w:themeTint="D9"/>
                              <w:sz w:val="52"/>
                              <w:szCs w:val="80"/>
                              <w:lang w:val="en-US"/>
                              <w14:textOutline w14:w="6731" w14:cap="flat" w14:cmpd="sng" w14:algn="ctr">
                                <w14:solidFill>
                                  <w14:schemeClr w14:val="bg1"/>
                                </w14:solidFill>
                                <w14:prstDash w14:val="solid"/>
                                <w14:round/>
                              </w14:textOutline>
                            </w:rPr>
                          </w:pPr>
                          <w:r w:rsidRPr="00E9283B">
                            <w:rPr>
                              <w:rFonts w:ascii="Cambria" w:hAnsi="Cambria"/>
                              <w:b/>
                              <w:noProof/>
                              <w:color w:val="262626" w:themeColor="text1" w:themeTint="D9"/>
                              <w:sz w:val="52"/>
                              <w:szCs w:val="80"/>
                              <w:lang w:val="en-US"/>
                              <w14:textOutline w14:w="6731" w14:cap="flat" w14:cmpd="sng" w14:algn="ctr">
                                <w14:solidFill>
                                  <w14:schemeClr w14:val="bg1"/>
                                </w14:solidFill>
                                <w14:prstDash w14:val="solid"/>
                                <w14:round/>
                              </w14:textOutline>
                            </w:rPr>
                            <w:t>KABUPATEN REMBANG</w:t>
                          </w:r>
                        </w:p>
                        <w:p w14:paraId="2CEC4A14" w14:textId="77777777" w:rsidR="00FB1247" w:rsidRPr="00E9283B" w:rsidRDefault="00FB1247" w:rsidP="00E9283B">
                          <w:pPr>
                            <w:spacing w:after="0" w:line="240" w:lineRule="auto"/>
                            <w:jc w:val="center"/>
                            <w:rPr>
                              <w:rFonts w:ascii="Cambria" w:hAnsi="Cambria"/>
                              <w:b/>
                              <w:noProof/>
                              <w:color w:val="262626" w:themeColor="text1" w:themeTint="D9"/>
                              <w:sz w:val="56"/>
                              <w:szCs w:val="80"/>
                              <w:lang w:val="en-US"/>
                              <w14:textOutline w14:w="6731" w14:cap="flat" w14:cmpd="sng" w14:algn="ctr">
                                <w14:solidFill>
                                  <w14:schemeClr w14:val="bg1"/>
                                </w14:solidFill>
                                <w14:prstDash w14:val="solid"/>
                                <w14:round/>
                              </w14:textOutline>
                            </w:rPr>
                          </w:pPr>
                          <w:r w:rsidRPr="00E9283B">
                            <w:rPr>
                              <w:rFonts w:ascii="Cambria" w:hAnsi="Cambria"/>
                              <w:b/>
                              <w:noProof/>
                              <w:color w:val="262626" w:themeColor="text1" w:themeTint="D9"/>
                              <w:sz w:val="52"/>
                              <w:szCs w:val="80"/>
                              <w:lang w:val="en-US"/>
                              <w14:textOutline w14:w="6731" w14:cap="flat" w14:cmpd="sng" w14:algn="ctr">
                                <w14:solidFill>
                                  <w14:schemeClr w14:val="bg1"/>
                                </w14:solidFill>
                                <w14:prstDash w14:val="solid"/>
                                <w14:round/>
                              </w14:textOutline>
                            </w:rPr>
                            <w:t>TAHUN 2021-2026</w:t>
                          </w:r>
                        </w:p>
                        <w:p w14:paraId="5E900CD5" w14:textId="21F00DD9" w:rsidR="00FB1247" w:rsidRDefault="00FB1247" w:rsidP="00E9283B">
                          <w:pPr>
                            <w:spacing w:after="0" w:line="240" w:lineRule="auto"/>
                            <w:jc w:val="center"/>
                            <w:rPr>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F2F231A" w14:textId="53EAE559" w:rsidR="00FB1247" w:rsidRPr="00E9283B" w:rsidRDefault="00FB1247" w:rsidP="00E9283B">
                          <w:pPr>
                            <w:spacing w:after="0" w:line="240" w:lineRule="auto"/>
                            <w:jc w:val="center"/>
                            <w:rPr>
                              <w:b/>
                              <w:noProof/>
                              <w:color w:val="000000" w:themeColor="text1"/>
                              <w:sz w:val="48"/>
                              <w:szCs w:val="7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Bookman Old Style" w:hAnsi="Bookman Old Style"/>
                              <w:b/>
                              <w:i/>
                              <w:sz w:val="32"/>
                              <w:lang w:val="sv-SE"/>
                            </w:rPr>
                            <w:t>Jl.Pamotan</w:t>
                          </w:r>
                          <w:r>
                            <w:rPr>
                              <w:rFonts w:ascii="Bookman Old Style" w:hAnsi="Bookman Old Style"/>
                              <w:b/>
                              <w:i/>
                              <w:sz w:val="32"/>
                            </w:rPr>
                            <w:t>-Sulang</w:t>
                          </w:r>
                          <w:r>
                            <w:rPr>
                              <w:rFonts w:ascii="Bookman Old Style" w:hAnsi="Bookman Old Style"/>
                              <w:b/>
                              <w:i/>
                              <w:sz w:val="32"/>
                              <w:lang w:val="sv-SE"/>
                            </w:rPr>
                            <w:t xml:space="preserve"> Km </w:t>
                          </w:r>
                          <w:r>
                            <w:rPr>
                              <w:rFonts w:ascii="Bookman Old Style" w:hAnsi="Bookman Old Style"/>
                              <w:b/>
                              <w:i/>
                              <w:sz w:val="32"/>
                            </w:rPr>
                            <w:t>6,5</w:t>
                          </w:r>
                          <w:r w:rsidRPr="00E9283B">
                            <w:rPr>
                              <w:rFonts w:ascii="Bookman Old Style" w:hAnsi="Bookman Old Style"/>
                              <w:b/>
                              <w:i/>
                              <w:sz w:val="32"/>
                              <w:lang w:val="sv-SE"/>
                            </w:rPr>
                            <w:t xml:space="preserve"> </w:t>
                          </w:r>
                          <w:r>
                            <w:rPr>
                              <w:rFonts w:ascii="Bookman Old Style" w:hAnsi="Bookman Old Style"/>
                              <w:b/>
                              <w:i/>
                              <w:sz w:val="32"/>
                            </w:rPr>
                            <w:t xml:space="preserve">Gunem </w:t>
                          </w:r>
                          <w:r>
                            <w:rPr>
                              <w:rFonts w:ascii="Bookman Old Style" w:hAnsi="Bookman Old Style"/>
                              <w:b/>
                              <w:i/>
                              <w:sz w:val="32"/>
                              <w:lang w:val="sv-SE"/>
                            </w:rPr>
                            <w:t>59263</w:t>
                          </w:r>
                          <w:r w:rsidRPr="00E9283B">
                            <w:rPr>
                              <w:b/>
                              <w:noProof/>
                              <w:color w:val="000000" w:themeColor="text1"/>
                              <w:sz w:val="48"/>
                              <w:szCs w:val="7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v:textbox>
                  </v:shape>
                </w:pict>
              </mc:Fallback>
            </mc:AlternateContent>
          </w:r>
          <w:r w:rsidR="00E9283B">
            <w:rPr>
              <w:noProof/>
              <w:lang w:eastAsia="id-ID"/>
            </w:rPr>
            <w:drawing>
              <wp:anchor distT="0" distB="0" distL="114300" distR="114300" simplePos="0" relativeHeight="251688448" behindDoc="0" locked="0" layoutInCell="0" allowOverlap="1" wp14:anchorId="23D4DA60" wp14:editId="1E0DA53F">
                <wp:simplePos x="0" y="0"/>
                <wp:positionH relativeFrom="page">
                  <wp:posOffset>1439186</wp:posOffset>
                </wp:positionH>
                <wp:positionV relativeFrom="page">
                  <wp:posOffset>4009224</wp:posOffset>
                </wp:positionV>
                <wp:extent cx="5577840" cy="2951607"/>
                <wp:effectExtent l="0" t="0" r="3810" b="1270"/>
                <wp:wrapNone/>
                <wp:docPr id="46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577840" cy="2951607"/>
                        </a:xfrm>
                        <a:prstGeom prst="rect">
                          <a:avLst/>
                        </a:prstGeom>
                        <a:ln w="12700">
                          <a:noFill/>
                        </a:ln>
                      </pic:spPr>
                    </pic:pic>
                  </a:graphicData>
                </a:graphic>
                <wp14:sizeRelH relativeFrom="margin">
                  <wp14:pctWidth>0</wp14:pctWidth>
                </wp14:sizeRelH>
                <wp14:sizeRelV relativeFrom="margin">
                  <wp14:pctHeight>0</wp14:pctHeight>
                </wp14:sizeRelV>
              </wp:anchor>
            </w:drawing>
          </w:r>
          <w:r w:rsidR="00E9283B">
            <w:rPr>
              <w:rFonts w:cstheme="minorHAnsi"/>
              <w:sz w:val="24"/>
              <w:szCs w:val="24"/>
              <w:lang w:val="en-ID"/>
            </w:rPr>
            <w:br w:type="page"/>
          </w:r>
        </w:p>
      </w:sdtContent>
    </w:sdt>
    <w:p w14:paraId="476DBDE0" w14:textId="52AA5EB7" w:rsidR="0051123C" w:rsidRDefault="00D53819" w:rsidP="00D53819">
      <w:pPr>
        <w:spacing w:after="0" w:line="240" w:lineRule="auto"/>
        <w:jc w:val="center"/>
        <w:rPr>
          <w:rFonts w:cstheme="minorHAnsi"/>
          <w:b/>
          <w:sz w:val="40"/>
          <w:szCs w:val="24"/>
          <w:lang w:val="en-ID"/>
        </w:rPr>
      </w:pPr>
      <w:r w:rsidRPr="00D53819">
        <w:rPr>
          <w:rFonts w:cstheme="minorHAnsi"/>
          <w:b/>
          <w:sz w:val="40"/>
          <w:szCs w:val="24"/>
          <w:lang w:val="en-ID"/>
        </w:rPr>
        <w:lastRenderedPageBreak/>
        <w:t>KATA PENGANTAR</w:t>
      </w:r>
    </w:p>
    <w:p w14:paraId="2ECC5877" w14:textId="77777777" w:rsidR="00D53819" w:rsidRDefault="00D53819" w:rsidP="00D53819">
      <w:pPr>
        <w:pStyle w:val="BodyText"/>
        <w:spacing w:before="9"/>
        <w:rPr>
          <w:b/>
          <w:sz w:val="30"/>
        </w:rPr>
      </w:pPr>
    </w:p>
    <w:p w14:paraId="706AA172" w14:textId="2E85098C" w:rsidR="00D53819" w:rsidRPr="00D53819" w:rsidRDefault="00D53819" w:rsidP="00D53819">
      <w:pPr>
        <w:pStyle w:val="BodyText"/>
        <w:spacing w:before="1"/>
        <w:ind w:right="49" w:firstLine="994"/>
        <w:jc w:val="both"/>
        <w:rPr>
          <w:rFonts w:asciiTheme="majorHAnsi" w:hAnsiTheme="majorHAnsi"/>
          <w:sz w:val="24"/>
          <w:szCs w:val="24"/>
        </w:rPr>
      </w:pPr>
      <w:r w:rsidRPr="00D53819">
        <w:rPr>
          <w:rFonts w:asciiTheme="majorHAnsi" w:hAnsiTheme="majorHAnsi"/>
          <w:w w:val="120"/>
          <w:sz w:val="24"/>
          <w:szCs w:val="24"/>
        </w:rPr>
        <w:t>Puji syukur kami panjatkan kehadirat Allah SWT , karena atas petunjuk-</w:t>
      </w:r>
      <w:r w:rsidRPr="00D53819">
        <w:rPr>
          <w:rFonts w:asciiTheme="majorHAnsi" w:hAnsiTheme="majorHAnsi"/>
          <w:spacing w:val="1"/>
          <w:w w:val="120"/>
          <w:sz w:val="24"/>
          <w:szCs w:val="24"/>
        </w:rPr>
        <w:t xml:space="preserve"> </w:t>
      </w:r>
      <w:r w:rsidRPr="00D53819">
        <w:rPr>
          <w:rFonts w:asciiTheme="majorHAnsi" w:hAnsiTheme="majorHAnsi"/>
          <w:w w:val="120"/>
          <w:sz w:val="24"/>
          <w:szCs w:val="24"/>
        </w:rPr>
        <w:t xml:space="preserve">NYA, kami dapat menyusun Rencana </w:t>
      </w:r>
      <w:r w:rsidR="00986BA3">
        <w:rPr>
          <w:rFonts w:asciiTheme="majorHAnsi" w:hAnsiTheme="majorHAnsi"/>
          <w:w w:val="120"/>
          <w:sz w:val="24"/>
          <w:szCs w:val="24"/>
          <w:lang w:val="en-US"/>
        </w:rPr>
        <w:t>Strategis</w:t>
      </w:r>
      <w:r w:rsidR="00986BA3">
        <w:rPr>
          <w:rFonts w:asciiTheme="majorHAnsi" w:hAnsiTheme="majorHAnsi"/>
          <w:w w:val="120"/>
          <w:sz w:val="24"/>
          <w:szCs w:val="24"/>
        </w:rPr>
        <w:t xml:space="preserve"> 2021-2026</w:t>
      </w:r>
      <w:r w:rsidRPr="00D53819">
        <w:rPr>
          <w:rFonts w:asciiTheme="majorHAnsi" w:hAnsiTheme="majorHAnsi"/>
          <w:w w:val="120"/>
          <w:sz w:val="24"/>
          <w:szCs w:val="24"/>
        </w:rPr>
        <w:t xml:space="preserve"> Kecamatan Gunem</w:t>
      </w:r>
      <w:r w:rsidRPr="00D53819">
        <w:rPr>
          <w:rFonts w:asciiTheme="majorHAnsi" w:hAnsiTheme="majorHAnsi"/>
          <w:spacing w:val="1"/>
          <w:w w:val="120"/>
          <w:sz w:val="24"/>
          <w:szCs w:val="24"/>
        </w:rPr>
        <w:t xml:space="preserve"> </w:t>
      </w:r>
      <w:r w:rsidRPr="00D53819">
        <w:rPr>
          <w:rFonts w:asciiTheme="majorHAnsi" w:hAnsiTheme="majorHAnsi"/>
          <w:spacing w:val="-1"/>
          <w:w w:val="120"/>
          <w:sz w:val="24"/>
          <w:szCs w:val="24"/>
        </w:rPr>
        <w:t>Kabup</w:t>
      </w:r>
      <w:r w:rsidR="00986BA3">
        <w:rPr>
          <w:rFonts w:asciiTheme="majorHAnsi" w:hAnsiTheme="majorHAnsi"/>
          <w:spacing w:val="-1"/>
          <w:w w:val="120"/>
          <w:sz w:val="24"/>
          <w:szCs w:val="24"/>
        </w:rPr>
        <w:t>aten Rembang</w:t>
      </w:r>
      <w:r w:rsidRPr="00D53819">
        <w:rPr>
          <w:rFonts w:asciiTheme="majorHAnsi" w:hAnsiTheme="majorHAnsi"/>
          <w:spacing w:val="-1"/>
          <w:w w:val="120"/>
          <w:sz w:val="24"/>
          <w:szCs w:val="24"/>
        </w:rPr>
        <w:t xml:space="preserve">. </w:t>
      </w:r>
      <w:r w:rsidR="00986BA3">
        <w:rPr>
          <w:rFonts w:asciiTheme="majorHAnsi" w:hAnsiTheme="majorHAnsi"/>
          <w:w w:val="120"/>
          <w:sz w:val="24"/>
          <w:szCs w:val="24"/>
        </w:rPr>
        <w:t>Renstra</w:t>
      </w:r>
      <w:r w:rsidRPr="00D53819">
        <w:rPr>
          <w:rFonts w:asciiTheme="majorHAnsi" w:hAnsiTheme="majorHAnsi"/>
          <w:w w:val="120"/>
          <w:sz w:val="24"/>
          <w:szCs w:val="24"/>
        </w:rPr>
        <w:t xml:space="preserve"> Kecamatan Gunem</w:t>
      </w:r>
      <w:r w:rsidRPr="00D53819">
        <w:rPr>
          <w:rFonts w:asciiTheme="majorHAnsi" w:hAnsiTheme="majorHAnsi"/>
          <w:spacing w:val="1"/>
          <w:w w:val="120"/>
          <w:sz w:val="24"/>
          <w:szCs w:val="24"/>
        </w:rPr>
        <w:t xml:space="preserve"> </w:t>
      </w:r>
      <w:r w:rsidRPr="00D53819">
        <w:rPr>
          <w:rFonts w:asciiTheme="majorHAnsi" w:hAnsiTheme="majorHAnsi"/>
          <w:spacing w:val="-1"/>
          <w:w w:val="120"/>
          <w:sz w:val="24"/>
          <w:szCs w:val="24"/>
        </w:rPr>
        <w:t xml:space="preserve">Kabupaten Rembang ini disusun untuk </w:t>
      </w:r>
      <w:r w:rsidRPr="00D53819">
        <w:rPr>
          <w:rFonts w:asciiTheme="majorHAnsi" w:hAnsiTheme="majorHAnsi"/>
          <w:w w:val="120"/>
          <w:sz w:val="24"/>
          <w:szCs w:val="24"/>
        </w:rPr>
        <w:t>memenuhi amanah dari Peraturan Mentri</w:t>
      </w:r>
      <w:r w:rsidRPr="00D53819">
        <w:rPr>
          <w:rFonts w:asciiTheme="majorHAnsi" w:hAnsiTheme="majorHAnsi"/>
          <w:spacing w:val="1"/>
          <w:w w:val="120"/>
          <w:sz w:val="24"/>
          <w:szCs w:val="24"/>
        </w:rPr>
        <w:t xml:space="preserve"> </w:t>
      </w:r>
      <w:r w:rsidRPr="00D53819">
        <w:rPr>
          <w:rFonts w:asciiTheme="majorHAnsi" w:hAnsiTheme="majorHAnsi"/>
          <w:w w:val="115"/>
          <w:sz w:val="24"/>
          <w:szCs w:val="24"/>
        </w:rPr>
        <w:t>Dalam Negeri Nomor 86 Tahun 2017 tentang Tata Cara Perencanaan, Pengendalian</w:t>
      </w:r>
      <w:r w:rsidRPr="00D53819">
        <w:rPr>
          <w:rFonts w:asciiTheme="majorHAnsi" w:hAnsiTheme="majorHAnsi"/>
          <w:spacing w:val="1"/>
          <w:w w:val="115"/>
          <w:sz w:val="24"/>
          <w:szCs w:val="24"/>
        </w:rPr>
        <w:t xml:space="preserve"> </w:t>
      </w:r>
      <w:r w:rsidRPr="00D53819">
        <w:rPr>
          <w:rFonts w:asciiTheme="majorHAnsi" w:hAnsiTheme="majorHAnsi"/>
          <w:spacing w:val="-1"/>
          <w:w w:val="120"/>
          <w:sz w:val="24"/>
          <w:szCs w:val="24"/>
        </w:rPr>
        <w:t>dan</w:t>
      </w:r>
      <w:r w:rsidRPr="00D53819">
        <w:rPr>
          <w:rFonts w:asciiTheme="majorHAnsi" w:hAnsiTheme="majorHAnsi"/>
          <w:spacing w:val="-8"/>
          <w:w w:val="120"/>
          <w:sz w:val="24"/>
          <w:szCs w:val="24"/>
        </w:rPr>
        <w:t xml:space="preserve"> </w:t>
      </w:r>
      <w:r w:rsidRPr="00D53819">
        <w:rPr>
          <w:rFonts w:asciiTheme="majorHAnsi" w:hAnsiTheme="majorHAnsi"/>
          <w:spacing w:val="-1"/>
          <w:w w:val="120"/>
          <w:sz w:val="24"/>
          <w:szCs w:val="24"/>
        </w:rPr>
        <w:t>Evaluasi</w:t>
      </w:r>
      <w:r w:rsidRPr="00D53819">
        <w:rPr>
          <w:rFonts w:asciiTheme="majorHAnsi" w:hAnsiTheme="majorHAnsi"/>
          <w:spacing w:val="-9"/>
          <w:w w:val="120"/>
          <w:sz w:val="24"/>
          <w:szCs w:val="24"/>
        </w:rPr>
        <w:t xml:space="preserve"> </w:t>
      </w:r>
      <w:r w:rsidRPr="00D53819">
        <w:rPr>
          <w:rFonts w:asciiTheme="majorHAnsi" w:hAnsiTheme="majorHAnsi"/>
          <w:spacing w:val="-1"/>
          <w:w w:val="120"/>
          <w:sz w:val="24"/>
          <w:szCs w:val="24"/>
        </w:rPr>
        <w:t>Pembangunan</w:t>
      </w:r>
      <w:r w:rsidRPr="00D53819">
        <w:rPr>
          <w:rFonts w:asciiTheme="majorHAnsi" w:hAnsiTheme="majorHAnsi"/>
          <w:spacing w:val="-7"/>
          <w:w w:val="120"/>
          <w:sz w:val="24"/>
          <w:szCs w:val="24"/>
        </w:rPr>
        <w:t xml:space="preserve"> </w:t>
      </w:r>
      <w:r w:rsidRPr="00D53819">
        <w:rPr>
          <w:rFonts w:asciiTheme="majorHAnsi" w:hAnsiTheme="majorHAnsi"/>
          <w:spacing w:val="-1"/>
          <w:w w:val="120"/>
          <w:sz w:val="24"/>
          <w:szCs w:val="24"/>
        </w:rPr>
        <w:t>Daerah</w:t>
      </w:r>
      <w:r w:rsidRPr="00D53819">
        <w:rPr>
          <w:rFonts w:asciiTheme="majorHAnsi" w:hAnsiTheme="majorHAnsi"/>
          <w:spacing w:val="-7"/>
          <w:w w:val="120"/>
          <w:sz w:val="24"/>
          <w:szCs w:val="24"/>
        </w:rPr>
        <w:t xml:space="preserve"> </w:t>
      </w:r>
      <w:r w:rsidRPr="00D53819">
        <w:rPr>
          <w:rFonts w:asciiTheme="majorHAnsi" w:hAnsiTheme="majorHAnsi"/>
          <w:w w:val="120"/>
          <w:sz w:val="24"/>
          <w:szCs w:val="24"/>
        </w:rPr>
        <w:t>,</w:t>
      </w:r>
      <w:r w:rsidRPr="00D53819">
        <w:rPr>
          <w:rFonts w:asciiTheme="majorHAnsi" w:hAnsiTheme="majorHAnsi"/>
          <w:spacing w:val="-9"/>
          <w:w w:val="120"/>
          <w:sz w:val="24"/>
          <w:szCs w:val="24"/>
        </w:rPr>
        <w:t xml:space="preserve"> </w:t>
      </w:r>
      <w:r w:rsidRPr="00D53819">
        <w:rPr>
          <w:rFonts w:asciiTheme="majorHAnsi" w:hAnsiTheme="majorHAnsi"/>
          <w:w w:val="120"/>
          <w:sz w:val="24"/>
          <w:szCs w:val="24"/>
        </w:rPr>
        <w:t>Tata</w:t>
      </w:r>
      <w:r w:rsidRPr="00D53819">
        <w:rPr>
          <w:rFonts w:asciiTheme="majorHAnsi" w:hAnsiTheme="majorHAnsi"/>
          <w:spacing w:val="-7"/>
          <w:w w:val="120"/>
          <w:sz w:val="24"/>
          <w:szCs w:val="24"/>
        </w:rPr>
        <w:t xml:space="preserve"> </w:t>
      </w:r>
      <w:r w:rsidRPr="00D53819">
        <w:rPr>
          <w:rFonts w:asciiTheme="majorHAnsi" w:hAnsiTheme="majorHAnsi"/>
          <w:w w:val="120"/>
          <w:sz w:val="24"/>
          <w:szCs w:val="24"/>
        </w:rPr>
        <w:t>Cara</w:t>
      </w:r>
      <w:r w:rsidRPr="00D53819">
        <w:rPr>
          <w:rFonts w:asciiTheme="majorHAnsi" w:hAnsiTheme="majorHAnsi"/>
          <w:spacing w:val="-8"/>
          <w:w w:val="120"/>
          <w:sz w:val="24"/>
          <w:szCs w:val="24"/>
        </w:rPr>
        <w:t xml:space="preserve"> </w:t>
      </w:r>
      <w:r w:rsidRPr="00D53819">
        <w:rPr>
          <w:rFonts w:asciiTheme="majorHAnsi" w:hAnsiTheme="majorHAnsi"/>
          <w:w w:val="120"/>
          <w:sz w:val="24"/>
          <w:szCs w:val="24"/>
        </w:rPr>
        <w:t>Evaluasi</w:t>
      </w:r>
      <w:r w:rsidRPr="00D53819">
        <w:rPr>
          <w:rFonts w:asciiTheme="majorHAnsi" w:hAnsiTheme="majorHAnsi"/>
          <w:spacing w:val="-9"/>
          <w:w w:val="120"/>
          <w:sz w:val="24"/>
          <w:szCs w:val="24"/>
        </w:rPr>
        <w:t xml:space="preserve"> </w:t>
      </w:r>
      <w:r w:rsidRPr="00D53819">
        <w:rPr>
          <w:rFonts w:asciiTheme="majorHAnsi" w:hAnsiTheme="majorHAnsi"/>
          <w:w w:val="120"/>
          <w:sz w:val="24"/>
          <w:szCs w:val="24"/>
        </w:rPr>
        <w:t>Peraturan</w:t>
      </w:r>
      <w:r w:rsidRPr="00D53819">
        <w:rPr>
          <w:rFonts w:asciiTheme="majorHAnsi" w:hAnsiTheme="majorHAnsi"/>
          <w:spacing w:val="-7"/>
          <w:w w:val="120"/>
          <w:sz w:val="24"/>
          <w:szCs w:val="24"/>
        </w:rPr>
        <w:t xml:space="preserve"> </w:t>
      </w:r>
      <w:r w:rsidRPr="00D53819">
        <w:rPr>
          <w:rFonts w:asciiTheme="majorHAnsi" w:hAnsiTheme="majorHAnsi"/>
          <w:w w:val="120"/>
          <w:sz w:val="24"/>
          <w:szCs w:val="24"/>
        </w:rPr>
        <w:t>Daerah</w:t>
      </w:r>
      <w:r w:rsidRPr="00D53819">
        <w:rPr>
          <w:rFonts w:asciiTheme="majorHAnsi" w:hAnsiTheme="majorHAnsi"/>
          <w:spacing w:val="-7"/>
          <w:w w:val="120"/>
          <w:sz w:val="24"/>
          <w:szCs w:val="24"/>
        </w:rPr>
        <w:t xml:space="preserve"> </w:t>
      </w:r>
      <w:r w:rsidRPr="00D53819">
        <w:rPr>
          <w:rFonts w:asciiTheme="majorHAnsi" w:hAnsiTheme="majorHAnsi"/>
          <w:w w:val="120"/>
          <w:sz w:val="24"/>
          <w:szCs w:val="24"/>
        </w:rPr>
        <w:t>Tentang</w:t>
      </w:r>
      <w:r w:rsidRPr="00D53819">
        <w:rPr>
          <w:rFonts w:asciiTheme="majorHAnsi" w:hAnsiTheme="majorHAnsi"/>
          <w:spacing w:val="-59"/>
          <w:w w:val="120"/>
          <w:sz w:val="24"/>
          <w:szCs w:val="24"/>
        </w:rPr>
        <w:t xml:space="preserve"> </w:t>
      </w:r>
      <w:r w:rsidRPr="00D53819">
        <w:rPr>
          <w:rFonts w:asciiTheme="majorHAnsi" w:hAnsiTheme="majorHAnsi"/>
          <w:spacing w:val="-1"/>
          <w:w w:val="120"/>
          <w:sz w:val="24"/>
          <w:szCs w:val="24"/>
        </w:rPr>
        <w:t>Rencana</w:t>
      </w:r>
      <w:r w:rsidRPr="00D53819">
        <w:rPr>
          <w:rFonts w:asciiTheme="majorHAnsi" w:hAnsiTheme="majorHAnsi"/>
          <w:spacing w:val="-11"/>
          <w:w w:val="120"/>
          <w:sz w:val="24"/>
          <w:szCs w:val="24"/>
        </w:rPr>
        <w:t xml:space="preserve"> </w:t>
      </w:r>
      <w:r w:rsidRPr="00D53819">
        <w:rPr>
          <w:rFonts w:asciiTheme="majorHAnsi" w:hAnsiTheme="majorHAnsi"/>
          <w:spacing w:val="-1"/>
          <w:w w:val="120"/>
          <w:sz w:val="24"/>
          <w:szCs w:val="24"/>
        </w:rPr>
        <w:t>Pembangunan</w:t>
      </w:r>
      <w:r w:rsidRPr="00D53819">
        <w:rPr>
          <w:rFonts w:asciiTheme="majorHAnsi" w:hAnsiTheme="majorHAnsi"/>
          <w:spacing w:val="-9"/>
          <w:w w:val="120"/>
          <w:sz w:val="24"/>
          <w:szCs w:val="24"/>
        </w:rPr>
        <w:t xml:space="preserve"> </w:t>
      </w:r>
      <w:r w:rsidRPr="00D53819">
        <w:rPr>
          <w:rFonts w:asciiTheme="majorHAnsi" w:hAnsiTheme="majorHAnsi"/>
          <w:w w:val="120"/>
          <w:sz w:val="24"/>
          <w:szCs w:val="24"/>
        </w:rPr>
        <w:t>Jangka</w:t>
      </w:r>
      <w:r w:rsidRPr="00D53819">
        <w:rPr>
          <w:rFonts w:asciiTheme="majorHAnsi" w:hAnsiTheme="majorHAnsi"/>
          <w:spacing w:val="-11"/>
          <w:w w:val="120"/>
          <w:sz w:val="24"/>
          <w:szCs w:val="24"/>
        </w:rPr>
        <w:t xml:space="preserve"> </w:t>
      </w:r>
      <w:r w:rsidRPr="00D53819">
        <w:rPr>
          <w:rFonts w:asciiTheme="majorHAnsi" w:hAnsiTheme="majorHAnsi"/>
          <w:w w:val="120"/>
          <w:sz w:val="24"/>
          <w:szCs w:val="24"/>
        </w:rPr>
        <w:t>Panjang</w:t>
      </w:r>
      <w:r w:rsidRPr="00D53819">
        <w:rPr>
          <w:rFonts w:asciiTheme="majorHAnsi" w:hAnsiTheme="majorHAnsi"/>
          <w:spacing w:val="-10"/>
          <w:w w:val="120"/>
          <w:sz w:val="24"/>
          <w:szCs w:val="24"/>
        </w:rPr>
        <w:t xml:space="preserve"> </w:t>
      </w:r>
      <w:r w:rsidRPr="00D53819">
        <w:rPr>
          <w:rFonts w:asciiTheme="majorHAnsi" w:hAnsiTheme="majorHAnsi"/>
          <w:w w:val="120"/>
          <w:sz w:val="24"/>
          <w:szCs w:val="24"/>
        </w:rPr>
        <w:t>Daerah</w:t>
      </w:r>
      <w:r w:rsidRPr="00D53819">
        <w:rPr>
          <w:rFonts w:asciiTheme="majorHAnsi" w:hAnsiTheme="majorHAnsi"/>
          <w:spacing w:val="-10"/>
          <w:w w:val="120"/>
          <w:sz w:val="24"/>
          <w:szCs w:val="24"/>
        </w:rPr>
        <w:t xml:space="preserve"> </w:t>
      </w:r>
      <w:r w:rsidRPr="00D53819">
        <w:rPr>
          <w:rFonts w:asciiTheme="majorHAnsi" w:hAnsiTheme="majorHAnsi"/>
          <w:w w:val="120"/>
          <w:sz w:val="24"/>
          <w:szCs w:val="24"/>
        </w:rPr>
        <w:t>dan</w:t>
      </w:r>
      <w:r w:rsidRPr="00D53819">
        <w:rPr>
          <w:rFonts w:asciiTheme="majorHAnsi" w:hAnsiTheme="majorHAnsi"/>
          <w:spacing w:val="-9"/>
          <w:w w:val="120"/>
          <w:sz w:val="24"/>
          <w:szCs w:val="24"/>
        </w:rPr>
        <w:t xml:space="preserve"> </w:t>
      </w:r>
      <w:r w:rsidRPr="00D53819">
        <w:rPr>
          <w:rFonts w:asciiTheme="majorHAnsi" w:hAnsiTheme="majorHAnsi"/>
          <w:w w:val="120"/>
          <w:sz w:val="24"/>
          <w:szCs w:val="24"/>
        </w:rPr>
        <w:t>Rencana</w:t>
      </w:r>
      <w:r w:rsidRPr="00D53819">
        <w:rPr>
          <w:rFonts w:asciiTheme="majorHAnsi" w:hAnsiTheme="majorHAnsi"/>
          <w:spacing w:val="-11"/>
          <w:w w:val="120"/>
          <w:sz w:val="24"/>
          <w:szCs w:val="24"/>
        </w:rPr>
        <w:t xml:space="preserve"> </w:t>
      </w:r>
      <w:r w:rsidRPr="00D53819">
        <w:rPr>
          <w:rFonts w:asciiTheme="majorHAnsi" w:hAnsiTheme="majorHAnsi"/>
          <w:w w:val="120"/>
          <w:sz w:val="24"/>
          <w:szCs w:val="24"/>
        </w:rPr>
        <w:t>Pembangunan</w:t>
      </w:r>
      <w:r w:rsidRPr="00D53819">
        <w:rPr>
          <w:rFonts w:asciiTheme="majorHAnsi" w:hAnsiTheme="majorHAnsi"/>
          <w:spacing w:val="-12"/>
          <w:w w:val="120"/>
          <w:sz w:val="24"/>
          <w:szCs w:val="24"/>
        </w:rPr>
        <w:t xml:space="preserve"> </w:t>
      </w:r>
      <w:r w:rsidRPr="00D53819">
        <w:rPr>
          <w:rFonts w:asciiTheme="majorHAnsi" w:hAnsiTheme="majorHAnsi"/>
          <w:w w:val="120"/>
          <w:sz w:val="24"/>
          <w:szCs w:val="24"/>
        </w:rPr>
        <w:t>Jangka</w:t>
      </w:r>
      <w:r w:rsidRPr="00D53819">
        <w:rPr>
          <w:rFonts w:asciiTheme="majorHAnsi" w:hAnsiTheme="majorHAnsi"/>
          <w:spacing w:val="-59"/>
          <w:w w:val="120"/>
          <w:sz w:val="24"/>
          <w:szCs w:val="24"/>
        </w:rPr>
        <w:t xml:space="preserve"> </w:t>
      </w:r>
      <w:r w:rsidRPr="00D53819">
        <w:rPr>
          <w:rFonts w:asciiTheme="majorHAnsi" w:hAnsiTheme="majorHAnsi"/>
          <w:w w:val="120"/>
          <w:sz w:val="24"/>
          <w:szCs w:val="24"/>
        </w:rPr>
        <w:t>Menengah</w:t>
      </w:r>
      <w:r w:rsidRPr="00D53819">
        <w:rPr>
          <w:rFonts w:asciiTheme="majorHAnsi" w:hAnsiTheme="majorHAnsi"/>
          <w:spacing w:val="1"/>
          <w:w w:val="120"/>
          <w:sz w:val="24"/>
          <w:szCs w:val="24"/>
        </w:rPr>
        <w:t xml:space="preserve"> </w:t>
      </w:r>
      <w:r w:rsidRPr="00D53819">
        <w:rPr>
          <w:rFonts w:asciiTheme="majorHAnsi" w:hAnsiTheme="majorHAnsi"/>
          <w:w w:val="120"/>
          <w:sz w:val="24"/>
          <w:szCs w:val="24"/>
        </w:rPr>
        <w:t>Daerah,</w:t>
      </w:r>
      <w:r w:rsidRPr="00D53819">
        <w:rPr>
          <w:rFonts w:asciiTheme="majorHAnsi" w:hAnsiTheme="majorHAnsi"/>
          <w:spacing w:val="1"/>
          <w:w w:val="120"/>
          <w:sz w:val="24"/>
          <w:szCs w:val="24"/>
        </w:rPr>
        <w:t xml:space="preserve"> </w:t>
      </w:r>
      <w:r w:rsidRPr="00D53819">
        <w:rPr>
          <w:rFonts w:asciiTheme="majorHAnsi" w:hAnsiTheme="majorHAnsi"/>
          <w:w w:val="120"/>
          <w:sz w:val="24"/>
          <w:szCs w:val="24"/>
        </w:rPr>
        <w:t>serta</w:t>
      </w:r>
      <w:r w:rsidRPr="00D53819">
        <w:rPr>
          <w:rFonts w:asciiTheme="majorHAnsi" w:hAnsiTheme="majorHAnsi"/>
          <w:spacing w:val="1"/>
          <w:w w:val="120"/>
          <w:sz w:val="24"/>
          <w:szCs w:val="24"/>
        </w:rPr>
        <w:t xml:space="preserve"> </w:t>
      </w:r>
      <w:r w:rsidRPr="00D53819">
        <w:rPr>
          <w:rFonts w:asciiTheme="majorHAnsi" w:hAnsiTheme="majorHAnsi"/>
          <w:w w:val="120"/>
          <w:sz w:val="24"/>
          <w:szCs w:val="24"/>
        </w:rPr>
        <w:t>Tata</w:t>
      </w:r>
      <w:r w:rsidRPr="00D53819">
        <w:rPr>
          <w:rFonts w:asciiTheme="majorHAnsi" w:hAnsiTheme="majorHAnsi"/>
          <w:spacing w:val="1"/>
          <w:w w:val="120"/>
          <w:sz w:val="24"/>
          <w:szCs w:val="24"/>
        </w:rPr>
        <w:t xml:space="preserve"> </w:t>
      </w:r>
      <w:r w:rsidRPr="00D53819">
        <w:rPr>
          <w:rFonts w:asciiTheme="majorHAnsi" w:hAnsiTheme="majorHAnsi"/>
          <w:w w:val="120"/>
          <w:sz w:val="24"/>
          <w:szCs w:val="24"/>
        </w:rPr>
        <w:t>Cara</w:t>
      </w:r>
      <w:r w:rsidRPr="00D53819">
        <w:rPr>
          <w:rFonts w:asciiTheme="majorHAnsi" w:hAnsiTheme="majorHAnsi"/>
          <w:spacing w:val="1"/>
          <w:w w:val="120"/>
          <w:sz w:val="24"/>
          <w:szCs w:val="24"/>
        </w:rPr>
        <w:t xml:space="preserve"> </w:t>
      </w:r>
      <w:r w:rsidRPr="00D53819">
        <w:rPr>
          <w:rFonts w:asciiTheme="majorHAnsi" w:hAnsiTheme="majorHAnsi"/>
          <w:w w:val="120"/>
          <w:sz w:val="24"/>
          <w:szCs w:val="24"/>
        </w:rPr>
        <w:t>Perubahan</w:t>
      </w:r>
      <w:r w:rsidRPr="00D53819">
        <w:rPr>
          <w:rFonts w:asciiTheme="majorHAnsi" w:hAnsiTheme="majorHAnsi"/>
          <w:spacing w:val="1"/>
          <w:w w:val="120"/>
          <w:sz w:val="24"/>
          <w:szCs w:val="24"/>
        </w:rPr>
        <w:t xml:space="preserve"> </w:t>
      </w:r>
      <w:r w:rsidRPr="00D53819">
        <w:rPr>
          <w:rFonts w:asciiTheme="majorHAnsi" w:hAnsiTheme="majorHAnsi"/>
          <w:w w:val="120"/>
          <w:sz w:val="24"/>
          <w:szCs w:val="24"/>
        </w:rPr>
        <w:t>Rencana</w:t>
      </w:r>
      <w:r w:rsidRPr="00D53819">
        <w:rPr>
          <w:rFonts w:asciiTheme="majorHAnsi" w:hAnsiTheme="majorHAnsi"/>
          <w:spacing w:val="1"/>
          <w:w w:val="120"/>
          <w:sz w:val="24"/>
          <w:szCs w:val="24"/>
        </w:rPr>
        <w:t xml:space="preserve"> </w:t>
      </w:r>
      <w:r w:rsidRPr="00D53819">
        <w:rPr>
          <w:rFonts w:asciiTheme="majorHAnsi" w:hAnsiTheme="majorHAnsi"/>
          <w:w w:val="120"/>
          <w:sz w:val="24"/>
          <w:szCs w:val="24"/>
        </w:rPr>
        <w:t>Pembangunan</w:t>
      </w:r>
      <w:r w:rsidRPr="00D53819">
        <w:rPr>
          <w:rFonts w:asciiTheme="majorHAnsi" w:hAnsiTheme="majorHAnsi"/>
          <w:spacing w:val="1"/>
          <w:w w:val="120"/>
          <w:sz w:val="24"/>
          <w:szCs w:val="24"/>
        </w:rPr>
        <w:t xml:space="preserve"> </w:t>
      </w:r>
      <w:r w:rsidRPr="00D53819">
        <w:rPr>
          <w:rFonts w:asciiTheme="majorHAnsi" w:hAnsiTheme="majorHAnsi"/>
          <w:w w:val="120"/>
          <w:sz w:val="24"/>
          <w:szCs w:val="24"/>
        </w:rPr>
        <w:t>Jangka</w:t>
      </w:r>
      <w:r w:rsidRPr="00D53819">
        <w:rPr>
          <w:rFonts w:asciiTheme="majorHAnsi" w:hAnsiTheme="majorHAnsi"/>
          <w:spacing w:val="1"/>
          <w:w w:val="120"/>
          <w:sz w:val="24"/>
          <w:szCs w:val="24"/>
        </w:rPr>
        <w:t xml:space="preserve"> </w:t>
      </w:r>
      <w:r w:rsidRPr="00D53819">
        <w:rPr>
          <w:rFonts w:asciiTheme="majorHAnsi" w:hAnsiTheme="majorHAnsi"/>
          <w:w w:val="120"/>
          <w:sz w:val="24"/>
          <w:szCs w:val="24"/>
        </w:rPr>
        <w:t>Panjang Daerah,Rencana Pembangunan Jangka Menengah Daerah, dan Rencana</w:t>
      </w:r>
      <w:r w:rsidRPr="00D53819">
        <w:rPr>
          <w:rFonts w:asciiTheme="majorHAnsi" w:hAnsiTheme="majorHAnsi"/>
          <w:spacing w:val="1"/>
          <w:w w:val="120"/>
          <w:sz w:val="24"/>
          <w:szCs w:val="24"/>
        </w:rPr>
        <w:t xml:space="preserve"> </w:t>
      </w:r>
      <w:r w:rsidRPr="00D53819">
        <w:rPr>
          <w:rFonts w:asciiTheme="majorHAnsi" w:hAnsiTheme="majorHAnsi"/>
          <w:w w:val="125"/>
          <w:sz w:val="24"/>
          <w:szCs w:val="24"/>
        </w:rPr>
        <w:t>Kerja</w:t>
      </w:r>
      <w:r w:rsidRPr="00D53819">
        <w:rPr>
          <w:rFonts w:asciiTheme="majorHAnsi" w:hAnsiTheme="majorHAnsi"/>
          <w:spacing w:val="5"/>
          <w:w w:val="125"/>
          <w:sz w:val="24"/>
          <w:szCs w:val="24"/>
        </w:rPr>
        <w:t xml:space="preserve"> </w:t>
      </w:r>
      <w:r w:rsidRPr="00D53819">
        <w:rPr>
          <w:rFonts w:asciiTheme="majorHAnsi" w:hAnsiTheme="majorHAnsi"/>
          <w:w w:val="125"/>
          <w:sz w:val="24"/>
          <w:szCs w:val="24"/>
        </w:rPr>
        <w:t>Pemerintah</w:t>
      </w:r>
      <w:r w:rsidRPr="00D53819">
        <w:rPr>
          <w:rFonts w:asciiTheme="majorHAnsi" w:hAnsiTheme="majorHAnsi"/>
          <w:spacing w:val="9"/>
          <w:w w:val="125"/>
          <w:sz w:val="24"/>
          <w:szCs w:val="24"/>
        </w:rPr>
        <w:t xml:space="preserve"> </w:t>
      </w:r>
      <w:r w:rsidRPr="00D53819">
        <w:rPr>
          <w:rFonts w:asciiTheme="majorHAnsi" w:hAnsiTheme="majorHAnsi"/>
          <w:w w:val="125"/>
          <w:sz w:val="24"/>
          <w:szCs w:val="24"/>
        </w:rPr>
        <w:t>Daerah.</w:t>
      </w:r>
    </w:p>
    <w:p w14:paraId="45C098E9" w14:textId="1DA26567" w:rsidR="00D53819" w:rsidRDefault="00D53819" w:rsidP="00EF5E60">
      <w:pPr>
        <w:pStyle w:val="BodyText"/>
        <w:spacing w:before="164"/>
        <w:ind w:right="49" w:firstLine="994"/>
        <w:jc w:val="both"/>
        <w:rPr>
          <w:rFonts w:asciiTheme="majorHAnsi" w:hAnsiTheme="majorHAnsi"/>
          <w:w w:val="115"/>
          <w:sz w:val="24"/>
          <w:szCs w:val="24"/>
          <w:lang w:val="en-US"/>
        </w:rPr>
      </w:pPr>
      <w:r w:rsidRPr="00D53819">
        <w:rPr>
          <w:rFonts w:asciiTheme="majorHAnsi" w:hAnsiTheme="majorHAnsi"/>
          <w:w w:val="115"/>
          <w:sz w:val="24"/>
          <w:szCs w:val="24"/>
        </w:rPr>
        <w:t>Re</w:t>
      </w:r>
      <w:r w:rsidR="00EF5E60">
        <w:rPr>
          <w:rFonts w:asciiTheme="majorHAnsi" w:hAnsiTheme="majorHAnsi"/>
          <w:w w:val="115"/>
          <w:sz w:val="24"/>
          <w:szCs w:val="24"/>
          <w:lang w:val="en-US"/>
        </w:rPr>
        <w:t>nstra</w:t>
      </w:r>
      <w:r w:rsidRPr="00D53819">
        <w:rPr>
          <w:rFonts w:asciiTheme="majorHAnsi" w:hAnsiTheme="majorHAnsi"/>
          <w:w w:val="115"/>
          <w:sz w:val="24"/>
          <w:szCs w:val="24"/>
        </w:rPr>
        <w:t xml:space="preserve"> </w:t>
      </w:r>
      <w:r w:rsidR="00EF5E60">
        <w:rPr>
          <w:rFonts w:asciiTheme="majorHAnsi" w:hAnsiTheme="majorHAnsi"/>
          <w:w w:val="115"/>
          <w:sz w:val="24"/>
          <w:szCs w:val="24"/>
        </w:rPr>
        <w:t>Kecamatan Gunem Tahun 2021-2026</w:t>
      </w:r>
      <w:r w:rsidRPr="00D53819">
        <w:rPr>
          <w:rFonts w:asciiTheme="majorHAnsi" w:hAnsiTheme="majorHAnsi"/>
          <w:w w:val="115"/>
          <w:sz w:val="24"/>
          <w:szCs w:val="24"/>
        </w:rPr>
        <w:t xml:space="preserve"> berpedoman pada Perda</w:t>
      </w:r>
      <w:r w:rsidRPr="00D53819">
        <w:rPr>
          <w:rFonts w:asciiTheme="majorHAnsi" w:hAnsiTheme="majorHAnsi"/>
          <w:spacing w:val="1"/>
          <w:w w:val="115"/>
          <w:sz w:val="24"/>
          <w:szCs w:val="24"/>
        </w:rPr>
        <w:t xml:space="preserve"> </w:t>
      </w:r>
      <w:r w:rsidR="00EF5E60">
        <w:rPr>
          <w:rFonts w:asciiTheme="majorHAnsi" w:hAnsiTheme="majorHAnsi"/>
          <w:w w:val="115"/>
          <w:sz w:val="24"/>
          <w:szCs w:val="24"/>
        </w:rPr>
        <w:t>nomor 2 tahun 2021</w:t>
      </w:r>
      <w:r w:rsidRPr="00D53819">
        <w:rPr>
          <w:rFonts w:asciiTheme="majorHAnsi" w:hAnsiTheme="majorHAnsi"/>
          <w:w w:val="115"/>
          <w:sz w:val="24"/>
          <w:szCs w:val="24"/>
        </w:rPr>
        <w:t xml:space="preserve"> tentang</w:t>
      </w:r>
      <w:r w:rsidR="00EF5E60">
        <w:rPr>
          <w:rFonts w:asciiTheme="majorHAnsi" w:hAnsiTheme="majorHAnsi"/>
          <w:w w:val="115"/>
          <w:sz w:val="24"/>
          <w:szCs w:val="24"/>
          <w:lang w:val="en-US"/>
        </w:rPr>
        <w:t xml:space="preserve"> Rencana Pembangunan Jangka Menengah Daerah Kabupaten Rembang Tahun 2021-2026</w:t>
      </w:r>
      <w:r w:rsidRPr="00D53819">
        <w:rPr>
          <w:rFonts w:asciiTheme="majorHAnsi" w:hAnsiTheme="majorHAnsi"/>
          <w:w w:val="115"/>
          <w:sz w:val="24"/>
          <w:szCs w:val="24"/>
        </w:rPr>
        <w:t xml:space="preserve"> </w:t>
      </w:r>
      <w:r w:rsidRPr="00D53819">
        <w:rPr>
          <w:rFonts w:asciiTheme="majorHAnsi" w:hAnsiTheme="majorHAnsi"/>
          <w:spacing w:val="1"/>
          <w:w w:val="115"/>
          <w:sz w:val="24"/>
          <w:szCs w:val="24"/>
        </w:rPr>
        <w:t xml:space="preserve"> </w:t>
      </w:r>
      <w:r w:rsidR="00EF5E60">
        <w:rPr>
          <w:rFonts w:asciiTheme="majorHAnsi" w:hAnsiTheme="majorHAnsi"/>
          <w:w w:val="115"/>
          <w:sz w:val="24"/>
          <w:szCs w:val="24"/>
          <w:lang w:val="en-US"/>
        </w:rPr>
        <w:t xml:space="preserve">. </w:t>
      </w:r>
      <w:r w:rsidRPr="00D53819">
        <w:rPr>
          <w:rFonts w:asciiTheme="majorHAnsi" w:hAnsiTheme="majorHAnsi"/>
          <w:w w:val="115"/>
          <w:sz w:val="24"/>
          <w:szCs w:val="24"/>
        </w:rPr>
        <w:t>Selain</w:t>
      </w:r>
      <w:r w:rsidRPr="00D53819">
        <w:rPr>
          <w:rFonts w:asciiTheme="majorHAnsi" w:hAnsiTheme="majorHAnsi"/>
          <w:spacing w:val="1"/>
          <w:w w:val="115"/>
          <w:sz w:val="24"/>
          <w:szCs w:val="24"/>
        </w:rPr>
        <w:t xml:space="preserve"> </w:t>
      </w:r>
      <w:r w:rsidRPr="00D53819">
        <w:rPr>
          <w:rFonts w:asciiTheme="majorHAnsi" w:hAnsiTheme="majorHAnsi"/>
          <w:w w:val="115"/>
          <w:sz w:val="24"/>
          <w:szCs w:val="24"/>
        </w:rPr>
        <w:t>itu</w:t>
      </w:r>
      <w:r w:rsidRPr="00D53819">
        <w:rPr>
          <w:rFonts w:asciiTheme="majorHAnsi" w:hAnsiTheme="majorHAnsi"/>
          <w:spacing w:val="1"/>
          <w:w w:val="115"/>
          <w:sz w:val="24"/>
          <w:szCs w:val="24"/>
        </w:rPr>
        <w:t xml:space="preserve"> </w:t>
      </w:r>
      <w:r w:rsidRPr="00D53819">
        <w:rPr>
          <w:rFonts w:asciiTheme="majorHAnsi" w:hAnsiTheme="majorHAnsi"/>
          <w:w w:val="115"/>
          <w:sz w:val="24"/>
          <w:szCs w:val="24"/>
        </w:rPr>
        <w:t>dalam</w:t>
      </w:r>
      <w:r w:rsidRPr="00D53819">
        <w:rPr>
          <w:rFonts w:asciiTheme="majorHAnsi" w:hAnsiTheme="majorHAnsi"/>
          <w:spacing w:val="1"/>
          <w:w w:val="115"/>
          <w:sz w:val="24"/>
          <w:szCs w:val="24"/>
        </w:rPr>
        <w:t xml:space="preserve"> </w:t>
      </w:r>
      <w:r w:rsidRPr="00D53819">
        <w:rPr>
          <w:rFonts w:asciiTheme="majorHAnsi" w:hAnsiTheme="majorHAnsi"/>
          <w:w w:val="115"/>
          <w:sz w:val="24"/>
          <w:szCs w:val="24"/>
        </w:rPr>
        <w:t>Rencana</w:t>
      </w:r>
      <w:r w:rsidRPr="00D53819">
        <w:rPr>
          <w:rFonts w:asciiTheme="majorHAnsi" w:hAnsiTheme="majorHAnsi"/>
          <w:spacing w:val="1"/>
          <w:w w:val="115"/>
          <w:sz w:val="24"/>
          <w:szCs w:val="24"/>
        </w:rPr>
        <w:t xml:space="preserve"> </w:t>
      </w:r>
      <w:r w:rsidR="00EF5E60">
        <w:rPr>
          <w:rFonts w:asciiTheme="majorHAnsi" w:hAnsiTheme="majorHAnsi"/>
          <w:w w:val="115"/>
          <w:sz w:val="24"/>
          <w:szCs w:val="24"/>
          <w:lang w:val="en-US"/>
        </w:rPr>
        <w:t>Strategis</w:t>
      </w:r>
      <w:r w:rsidRPr="00D53819">
        <w:rPr>
          <w:rFonts w:asciiTheme="majorHAnsi" w:hAnsiTheme="majorHAnsi"/>
          <w:spacing w:val="1"/>
          <w:w w:val="115"/>
          <w:sz w:val="24"/>
          <w:szCs w:val="24"/>
        </w:rPr>
        <w:t xml:space="preserve"> </w:t>
      </w:r>
      <w:r w:rsidRPr="00D53819">
        <w:rPr>
          <w:rFonts w:asciiTheme="majorHAnsi" w:hAnsiTheme="majorHAnsi"/>
          <w:w w:val="115"/>
          <w:sz w:val="24"/>
          <w:szCs w:val="24"/>
        </w:rPr>
        <w:t>memuat</w:t>
      </w:r>
      <w:r w:rsidR="00EF5E60">
        <w:rPr>
          <w:rFonts w:asciiTheme="majorHAnsi" w:hAnsiTheme="majorHAnsi"/>
          <w:w w:val="115"/>
          <w:sz w:val="24"/>
          <w:szCs w:val="24"/>
          <w:lang w:val="en-US"/>
        </w:rPr>
        <w:t xml:space="preserve"> rencana strategis selama 5 tahun </w:t>
      </w:r>
      <w:r w:rsidR="006B193D">
        <w:rPr>
          <w:rFonts w:asciiTheme="majorHAnsi" w:hAnsiTheme="majorHAnsi"/>
          <w:w w:val="115"/>
          <w:sz w:val="24"/>
          <w:szCs w:val="24"/>
          <w:lang w:val="en-US"/>
        </w:rPr>
        <w:t>kedepan yang akan dicapai oleh Satuan Kerja Perangkat D</w:t>
      </w:r>
      <w:r w:rsidR="00EF5E60">
        <w:rPr>
          <w:rFonts w:asciiTheme="majorHAnsi" w:hAnsiTheme="majorHAnsi"/>
          <w:w w:val="115"/>
          <w:sz w:val="24"/>
          <w:szCs w:val="24"/>
          <w:lang w:val="en-US"/>
        </w:rPr>
        <w:t>aerah sudah terarah dan terprogram sehingga visi, misi, tujuan, sasaran, strategi, kebijakan, dan kegiatan yang dicapai bener-benar telah direncanakan dengan baik dan berpe</w:t>
      </w:r>
      <w:r w:rsidR="006B193D">
        <w:rPr>
          <w:rFonts w:asciiTheme="majorHAnsi" w:hAnsiTheme="majorHAnsi"/>
          <w:w w:val="115"/>
          <w:sz w:val="24"/>
          <w:szCs w:val="24"/>
          <w:lang w:val="en-US"/>
        </w:rPr>
        <w:t>d</w:t>
      </w:r>
      <w:r w:rsidR="00EF5E60">
        <w:rPr>
          <w:rFonts w:asciiTheme="majorHAnsi" w:hAnsiTheme="majorHAnsi"/>
          <w:w w:val="115"/>
          <w:sz w:val="24"/>
          <w:szCs w:val="24"/>
          <w:lang w:val="en-US"/>
        </w:rPr>
        <w:t>oman pada Rencana Pembangunan Jangka Daerah Menengah (RPJMD) yang ditetapkan oleh pemerintah Kabupaten Rembang 2021-2026.</w:t>
      </w:r>
    </w:p>
    <w:p w14:paraId="1F0CCADC" w14:textId="49240BB8" w:rsidR="00EF5E60" w:rsidRDefault="00EF5E60" w:rsidP="00EF5E60">
      <w:pPr>
        <w:pStyle w:val="BodyText"/>
        <w:spacing w:before="164"/>
        <w:ind w:right="49" w:firstLine="994"/>
        <w:jc w:val="both"/>
        <w:rPr>
          <w:rFonts w:asciiTheme="majorHAnsi" w:hAnsiTheme="majorHAnsi"/>
          <w:w w:val="115"/>
          <w:sz w:val="24"/>
          <w:szCs w:val="24"/>
          <w:lang w:val="en-US"/>
        </w:rPr>
      </w:pPr>
      <w:r>
        <w:rPr>
          <w:rFonts w:asciiTheme="majorHAnsi" w:hAnsiTheme="majorHAnsi"/>
          <w:w w:val="115"/>
          <w:sz w:val="24"/>
          <w:szCs w:val="24"/>
          <w:lang w:val="en-US"/>
        </w:rPr>
        <w:t>Sesuai dengan kedudukan peran serta fungsi dari renstra sebagai dokumen perencanaan dalam menentukan arah pembangunan dalam kurun waktu 5 t</w:t>
      </w:r>
      <w:r w:rsidR="006B193D">
        <w:rPr>
          <w:rFonts w:asciiTheme="majorHAnsi" w:hAnsiTheme="majorHAnsi"/>
          <w:w w:val="115"/>
          <w:sz w:val="24"/>
          <w:szCs w:val="24"/>
          <w:lang w:val="en-US"/>
        </w:rPr>
        <w:t>ahun, maka dalam penyusunannya</w:t>
      </w:r>
      <w:r>
        <w:rPr>
          <w:rFonts w:asciiTheme="majorHAnsi" w:hAnsiTheme="majorHAnsi"/>
          <w:w w:val="115"/>
          <w:sz w:val="24"/>
          <w:szCs w:val="24"/>
          <w:lang w:val="en-US"/>
        </w:rPr>
        <w:t xml:space="preserve"> kami betu</w:t>
      </w:r>
      <w:r w:rsidR="006B193D">
        <w:rPr>
          <w:rFonts w:asciiTheme="majorHAnsi" w:hAnsiTheme="majorHAnsi"/>
          <w:w w:val="115"/>
          <w:sz w:val="24"/>
          <w:szCs w:val="24"/>
          <w:lang w:val="en-US"/>
        </w:rPr>
        <w:t>l-</w:t>
      </w:r>
      <w:r>
        <w:rPr>
          <w:rFonts w:asciiTheme="majorHAnsi" w:hAnsiTheme="majorHAnsi"/>
          <w:w w:val="115"/>
          <w:sz w:val="24"/>
          <w:szCs w:val="24"/>
          <w:lang w:val="en-US"/>
        </w:rPr>
        <w:t>betul memperhati</w:t>
      </w:r>
      <w:r w:rsidR="006B193D">
        <w:rPr>
          <w:rFonts w:asciiTheme="majorHAnsi" w:hAnsiTheme="majorHAnsi"/>
          <w:w w:val="115"/>
          <w:sz w:val="24"/>
          <w:szCs w:val="24"/>
          <w:lang w:val="en-US"/>
        </w:rPr>
        <w:t>kan potensi sumber</w:t>
      </w:r>
      <w:r>
        <w:rPr>
          <w:rFonts w:asciiTheme="majorHAnsi" w:hAnsiTheme="majorHAnsi"/>
          <w:w w:val="115"/>
          <w:sz w:val="24"/>
          <w:szCs w:val="24"/>
          <w:lang w:val="en-US"/>
        </w:rPr>
        <w:t xml:space="preserve"> daya alam dan sumber daya manusia yang ada di </w:t>
      </w:r>
      <w:r w:rsidR="006B193D">
        <w:rPr>
          <w:rFonts w:asciiTheme="majorHAnsi" w:hAnsiTheme="majorHAnsi"/>
          <w:w w:val="115"/>
          <w:sz w:val="24"/>
          <w:szCs w:val="24"/>
          <w:lang w:val="en-US"/>
        </w:rPr>
        <w:t>K</w:t>
      </w:r>
      <w:r>
        <w:rPr>
          <w:rFonts w:asciiTheme="majorHAnsi" w:hAnsiTheme="majorHAnsi"/>
          <w:w w:val="115"/>
          <w:sz w:val="24"/>
          <w:szCs w:val="24"/>
          <w:lang w:val="en-US"/>
        </w:rPr>
        <w:t>ecam</w:t>
      </w:r>
      <w:r w:rsidR="006B193D">
        <w:rPr>
          <w:rFonts w:asciiTheme="majorHAnsi" w:hAnsiTheme="majorHAnsi"/>
          <w:w w:val="115"/>
          <w:sz w:val="24"/>
          <w:szCs w:val="24"/>
          <w:lang w:val="en-US"/>
        </w:rPr>
        <w:t>atan G</w:t>
      </w:r>
      <w:r>
        <w:rPr>
          <w:rFonts w:asciiTheme="majorHAnsi" w:hAnsiTheme="majorHAnsi"/>
          <w:w w:val="115"/>
          <w:sz w:val="24"/>
          <w:szCs w:val="24"/>
          <w:lang w:val="en-US"/>
        </w:rPr>
        <w:t>unem serta berpedoman pada RPJMD</w:t>
      </w:r>
      <w:r w:rsidR="006B193D">
        <w:rPr>
          <w:rFonts w:asciiTheme="majorHAnsi" w:hAnsiTheme="majorHAnsi"/>
          <w:w w:val="115"/>
          <w:sz w:val="24"/>
          <w:szCs w:val="24"/>
          <w:lang w:val="en-US"/>
        </w:rPr>
        <w:t xml:space="preserve"> Kabupaten R</w:t>
      </w:r>
      <w:r>
        <w:rPr>
          <w:rFonts w:asciiTheme="majorHAnsi" w:hAnsiTheme="majorHAnsi"/>
          <w:w w:val="115"/>
          <w:sz w:val="24"/>
          <w:szCs w:val="24"/>
          <w:lang w:val="en-US"/>
        </w:rPr>
        <w:t>embang 2021-2026</w:t>
      </w:r>
    </w:p>
    <w:p w14:paraId="4721A73E" w14:textId="2BA37039" w:rsidR="00EF5E60" w:rsidRPr="00EF5E60" w:rsidRDefault="00EF5E60" w:rsidP="00EF5E60">
      <w:pPr>
        <w:pStyle w:val="BodyText"/>
        <w:spacing w:before="164"/>
        <w:ind w:right="49" w:firstLine="994"/>
        <w:jc w:val="both"/>
        <w:rPr>
          <w:rFonts w:asciiTheme="majorHAnsi" w:hAnsiTheme="majorHAnsi"/>
          <w:w w:val="115"/>
          <w:sz w:val="24"/>
          <w:szCs w:val="24"/>
          <w:lang w:val="en-US"/>
        </w:rPr>
      </w:pPr>
      <w:r>
        <w:rPr>
          <w:rFonts w:asciiTheme="majorHAnsi" w:hAnsiTheme="majorHAnsi"/>
          <w:w w:val="115"/>
          <w:sz w:val="24"/>
          <w:szCs w:val="24"/>
          <w:lang w:val="en-US"/>
        </w:rPr>
        <w:t xml:space="preserve">Dalam </w:t>
      </w:r>
      <w:r w:rsidR="006B193D">
        <w:rPr>
          <w:rFonts w:asciiTheme="majorHAnsi" w:hAnsiTheme="majorHAnsi"/>
          <w:w w:val="115"/>
          <w:sz w:val="24"/>
          <w:szCs w:val="24"/>
          <w:lang w:val="en-US"/>
        </w:rPr>
        <w:t>penyusunan R</w:t>
      </w:r>
      <w:r>
        <w:rPr>
          <w:rFonts w:asciiTheme="majorHAnsi" w:hAnsiTheme="majorHAnsi"/>
          <w:w w:val="115"/>
          <w:sz w:val="24"/>
          <w:szCs w:val="24"/>
          <w:lang w:val="en-US"/>
        </w:rPr>
        <w:t>enstra 2021-2026 ini, kami yakin masih b</w:t>
      </w:r>
      <w:r w:rsidR="006B193D">
        <w:rPr>
          <w:rFonts w:asciiTheme="majorHAnsi" w:hAnsiTheme="majorHAnsi"/>
          <w:w w:val="115"/>
          <w:sz w:val="24"/>
          <w:szCs w:val="24"/>
          <w:lang w:val="en-US"/>
        </w:rPr>
        <w:t>a</w:t>
      </w:r>
      <w:r>
        <w:rPr>
          <w:rFonts w:asciiTheme="majorHAnsi" w:hAnsiTheme="majorHAnsi"/>
          <w:w w:val="115"/>
          <w:sz w:val="24"/>
          <w:szCs w:val="24"/>
          <w:lang w:val="en-US"/>
        </w:rPr>
        <w:t>nyak kekurangan untuk itu kami mohon kritik dan saran untuk perbaikan penyusunan periode berikuntnya</w:t>
      </w:r>
      <w:r w:rsidR="006B193D">
        <w:rPr>
          <w:rFonts w:asciiTheme="majorHAnsi" w:hAnsiTheme="majorHAnsi"/>
          <w:w w:val="115"/>
          <w:sz w:val="24"/>
          <w:szCs w:val="24"/>
          <w:lang w:val="en-US"/>
        </w:rPr>
        <w:t>.</w:t>
      </w:r>
    </w:p>
    <w:p w14:paraId="06A73046" w14:textId="0697796F" w:rsidR="00D53819" w:rsidRDefault="00EF5E60" w:rsidP="00D53819">
      <w:pPr>
        <w:spacing w:after="0" w:line="240" w:lineRule="auto"/>
        <w:ind w:right="49"/>
        <w:jc w:val="both"/>
        <w:rPr>
          <w:rFonts w:asciiTheme="majorHAnsi" w:hAnsiTheme="majorHAnsi"/>
          <w:w w:val="115"/>
          <w:sz w:val="24"/>
          <w:szCs w:val="24"/>
        </w:rPr>
      </w:pPr>
      <w:r>
        <w:rPr>
          <w:rFonts w:asciiTheme="majorHAnsi" w:hAnsiTheme="majorHAnsi"/>
          <w:w w:val="115"/>
          <w:sz w:val="24"/>
          <w:szCs w:val="24"/>
        </w:rPr>
        <w:tab/>
      </w:r>
    </w:p>
    <w:tbl>
      <w:tblPr>
        <w:tblStyle w:val="TableGrid"/>
        <w:tblW w:w="0" w:type="auto"/>
        <w:tblInd w:w="4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tblGrid>
      <w:tr w:rsidR="00D53819" w14:paraId="7A100D63" w14:textId="77777777" w:rsidTr="00D53819">
        <w:tc>
          <w:tcPr>
            <w:tcW w:w="4410" w:type="dxa"/>
          </w:tcPr>
          <w:p w14:paraId="54DE826E" w14:textId="77777777" w:rsidR="00D53819" w:rsidRPr="00D53819" w:rsidRDefault="00D53819" w:rsidP="00D53819">
            <w:pPr>
              <w:autoSpaceDE w:val="0"/>
              <w:autoSpaceDN w:val="0"/>
              <w:adjustRightInd w:val="0"/>
              <w:spacing w:after="0" w:line="240" w:lineRule="auto"/>
              <w:jc w:val="center"/>
              <w:rPr>
                <w:rFonts w:asciiTheme="majorHAnsi" w:eastAsia="Times New Roman" w:hAnsiTheme="majorHAnsi" w:cstheme="minorHAnsi"/>
                <w:sz w:val="24"/>
                <w:szCs w:val="24"/>
                <w:lang w:eastAsia="id-ID"/>
              </w:rPr>
            </w:pPr>
            <w:r w:rsidRPr="00D53819">
              <w:rPr>
                <w:rFonts w:asciiTheme="majorHAnsi" w:hAnsiTheme="majorHAnsi" w:cstheme="minorHAnsi"/>
                <w:noProof/>
                <w:sz w:val="24"/>
                <w:szCs w:val="24"/>
                <w:lang w:val="en-US"/>
              </w:rPr>
              <w:t>Rembang,      September 2021</w:t>
            </w:r>
          </w:p>
          <w:p w14:paraId="7461AE08" w14:textId="77777777" w:rsidR="00D53819" w:rsidRPr="00D53819" w:rsidRDefault="00D53819" w:rsidP="00D53819">
            <w:pPr>
              <w:spacing w:after="0"/>
              <w:jc w:val="center"/>
              <w:rPr>
                <w:rFonts w:asciiTheme="majorHAnsi" w:hAnsiTheme="majorHAnsi" w:cstheme="minorHAnsi"/>
                <w:sz w:val="24"/>
                <w:szCs w:val="24"/>
                <w:lang w:val="en-US"/>
              </w:rPr>
            </w:pPr>
            <w:r w:rsidRPr="00D53819">
              <w:rPr>
                <w:rFonts w:asciiTheme="majorHAnsi" w:hAnsiTheme="majorHAnsi" w:cstheme="minorHAnsi"/>
                <w:sz w:val="24"/>
                <w:szCs w:val="24"/>
                <w:lang w:val="en-US"/>
              </w:rPr>
              <w:t>Camat Gunem</w:t>
            </w:r>
          </w:p>
          <w:p w14:paraId="23FAE5AC" w14:textId="77777777" w:rsidR="00D53819" w:rsidRPr="00D53819" w:rsidRDefault="00D53819" w:rsidP="00D53819">
            <w:pPr>
              <w:spacing w:after="0"/>
              <w:jc w:val="center"/>
              <w:rPr>
                <w:rFonts w:asciiTheme="majorHAnsi" w:hAnsiTheme="majorHAnsi" w:cstheme="minorHAnsi"/>
                <w:sz w:val="24"/>
                <w:szCs w:val="24"/>
                <w:lang w:val="en-US"/>
              </w:rPr>
            </w:pPr>
          </w:p>
          <w:p w14:paraId="6B49CF86" w14:textId="77777777" w:rsidR="00D53819" w:rsidRPr="00D53819" w:rsidRDefault="00D53819" w:rsidP="00D53819">
            <w:pPr>
              <w:spacing w:after="0"/>
              <w:jc w:val="center"/>
              <w:rPr>
                <w:rFonts w:asciiTheme="majorHAnsi" w:hAnsiTheme="majorHAnsi" w:cstheme="minorHAnsi"/>
                <w:sz w:val="24"/>
                <w:szCs w:val="24"/>
                <w:lang w:val="en-US"/>
              </w:rPr>
            </w:pPr>
          </w:p>
          <w:p w14:paraId="09AB31EF" w14:textId="77777777" w:rsidR="00D53819" w:rsidRPr="00D53819" w:rsidRDefault="00D53819" w:rsidP="00D53819">
            <w:pPr>
              <w:spacing w:after="0"/>
              <w:jc w:val="center"/>
              <w:rPr>
                <w:rFonts w:asciiTheme="majorHAnsi" w:hAnsiTheme="majorHAnsi" w:cstheme="minorHAnsi"/>
                <w:sz w:val="24"/>
                <w:szCs w:val="24"/>
                <w:lang w:val="en-US"/>
              </w:rPr>
            </w:pPr>
          </w:p>
          <w:p w14:paraId="235690E0" w14:textId="77777777" w:rsidR="00D53819" w:rsidRPr="00D53819" w:rsidRDefault="00D53819" w:rsidP="00D53819">
            <w:pPr>
              <w:spacing w:after="0"/>
              <w:jc w:val="center"/>
              <w:rPr>
                <w:rFonts w:asciiTheme="majorHAnsi" w:hAnsiTheme="majorHAnsi" w:cstheme="minorHAnsi"/>
                <w:bCs/>
                <w:sz w:val="24"/>
                <w:szCs w:val="24"/>
              </w:rPr>
            </w:pPr>
            <w:r w:rsidRPr="00D53819">
              <w:rPr>
                <w:rFonts w:asciiTheme="majorHAnsi" w:hAnsiTheme="majorHAnsi" w:cstheme="minorHAnsi"/>
                <w:b/>
                <w:sz w:val="24"/>
                <w:szCs w:val="24"/>
                <w:u w:val="single"/>
              </w:rPr>
              <w:t>Drs.ACHMAD SHOLCHAN, M.Pd</w:t>
            </w:r>
          </w:p>
          <w:p w14:paraId="7BD79C17" w14:textId="2E2A3333" w:rsidR="00D53819" w:rsidRPr="00D53819" w:rsidRDefault="00D53819" w:rsidP="00D53819">
            <w:pPr>
              <w:spacing w:after="0"/>
              <w:jc w:val="center"/>
              <w:rPr>
                <w:rFonts w:asciiTheme="majorHAnsi" w:hAnsiTheme="majorHAnsi" w:cstheme="minorHAnsi"/>
                <w:bCs/>
                <w:sz w:val="24"/>
                <w:szCs w:val="24"/>
              </w:rPr>
            </w:pPr>
            <w:r w:rsidRPr="00D53819">
              <w:rPr>
                <w:rFonts w:asciiTheme="majorHAnsi" w:hAnsiTheme="majorHAnsi" w:cstheme="minorHAnsi"/>
                <w:bCs/>
                <w:sz w:val="24"/>
                <w:szCs w:val="24"/>
              </w:rPr>
              <w:t>Pembina</w:t>
            </w:r>
          </w:p>
          <w:p w14:paraId="567FA5FF" w14:textId="2D0EB14C" w:rsidR="00D53819" w:rsidRPr="006B193D" w:rsidRDefault="00D53819" w:rsidP="006B193D">
            <w:pPr>
              <w:pStyle w:val="NoSpacing"/>
              <w:jc w:val="center"/>
              <w:rPr>
                <w:rFonts w:asciiTheme="majorHAnsi" w:hAnsiTheme="majorHAnsi" w:cstheme="minorHAnsi"/>
                <w:sz w:val="24"/>
                <w:szCs w:val="24"/>
                <w:lang w:val="id-ID"/>
              </w:rPr>
            </w:pPr>
            <w:r w:rsidRPr="00D53819">
              <w:rPr>
                <w:rFonts w:asciiTheme="majorHAnsi" w:hAnsiTheme="majorHAnsi" w:cstheme="minorHAnsi"/>
                <w:sz w:val="24"/>
                <w:szCs w:val="24"/>
              </w:rPr>
              <w:t>NIP. 196</w:t>
            </w:r>
            <w:r w:rsidRPr="00D53819">
              <w:rPr>
                <w:rFonts w:asciiTheme="majorHAnsi" w:hAnsiTheme="majorHAnsi" w:cstheme="minorHAnsi"/>
                <w:sz w:val="24"/>
                <w:szCs w:val="24"/>
                <w:lang w:val="id-ID"/>
              </w:rPr>
              <w:t>90902</w:t>
            </w:r>
            <w:r w:rsidRPr="00D53819">
              <w:rPr>
                <w:rFonts w:asciiTheme="majorHAnsi" w:hAnsiTheme="majorHAnsi" w:cstheme="minorHAnsi"/>
                <w:sz w:val="24"/>
                <w:szCs w:val="24"/>
              </w:rPr>
              <w:t xml:space="preserve"> 199303 1 0</w:t>
            </w:r>
            <w:r w:rsidR="006B193D">
              <w:rPr>
                <w:rFonts w:asciiTheme="majorHAnsi" w:hAnsiTheme="majorHAnsi" w:cstheme="minorHAnsi"/>
                <w:sz w:val="24"/>
                <w:szCs w:val="24"/>
                <w:lang w:val="id-ID"/>
              </w:rPr>
              <w:t>07</w:t>
            </w:r>
          </w:p>
        </w:tc>
      </w:tr>
    </w:tbl>
    <w:p w14:paraId="0D1FF656" w14:textId="5A81CD59" w:rsidR="007A4287" w:rsidRDefault="00FB52C1" w:rsidP="006B193D">
      <w:pPr>
        <w:spacing w:after="100" w:line="240" w:lineRule="auto"/>
        <w:jc w:val="center"/>
        <w:rPr>
          <w:rFonts w:cstheme="minorHAnsi"/>
          <w:b/>
          <w:sz w:val="32"/>
          <w:szCs w:val="24"/>
          <w:lang w:val="en-ID"/>
        </w:rPr>
      </w:pPr>
      <w:r>
        <w:rPr>
          <w:rFonts w:cstheme="minorHAnsi"/>
          <w:b/>
          <w:sz w:val="32"/>
          <w:szCs w:val="24"/>
          <w:lang w:val="en-ID"/>
        </w:rPr>
        <w:lastRenderedPageBreak/>
        <w:t>DAFTAR ISI</w:t>
      </w:r>
    </w:p>
    <w:p w14:paraId="08F5D890" w14:textId="77777777" w:rsidR="00FB52C1" w:rsidRDefault="00FB52C1" w:rsidP="00FB2E96">
      <w:pPr>
        <w:spacing w:after="100" w:line="240" w:lineRule="auto"/>
        <w:jc w:val="center"/>
        <w:rPr>
          <w:rFonts w:cstheme="minorHAnsi"/>
          <w:b/>
          <w:sz w:val="32"/>
          <w:szCs w:val="24"/>
          <w:lang w:val="en-ID"/>
        </w:rPr>
      </w:pPr>
    </w:p>
    <w:p w14:paraId="40AFC2A6" w14:textId="4BF662A4" w:rsidR="00FB52C1" w:rsidRDefault="00FB52C1" w:rsidP="00A60612">
      <w:pPr>
        <w:tabs>
          <w:tab w:val="right" w:leader="dot" w:pos="7371"/>
        </w:tabs>
        <w:spacing w:after="100" w:line="240" w:lineRule="auto"/>
        <w:jc w:val="both"/>
        <w:rPr>
          <w:rFonts w:cstheme="minorHAnsi"/>
          <w:b/>
          <w:sz w:val="24"/>
          <w:szCs w:val="24"/>
          <w:lang w:val="en-ID"/>
        </w:rPr>
      </w:pPr>
      <w:r>
        <w:rPr>
          <w:rFonts w:cstheme="minorHAnsi"/>
          <w:b/>
          <w:sz w:val="24"/>
          <w:szCs w:val="24"/>
          <w:lang w:val="en-ID"/>
        </w:rPr>
        <w:t xml:space="preserve">HALAMAN JUDUL </w:t>
      </w:r>
      <w:r>
        <w:rPr>
          <w:rFonts w:cstheme="minorHAnsi"/>
          <w:b/>
          <w:sz w:val="24"/>
          <w:szCs w:val="24"/>
          <w:lang w:val="en-ID"/>
        </w:rPr>
        <w:tab/>
      </w:r>
    </w:p>
    <w:p w14:paraId="58FE7F3F" w14:textId="13BC8C94" w:rsidR="00FB52C1" w:rsidRDefault="00FB52C1" w:rsidP="00521E25">
      <w:pPr>
        <w:tabs>
          <w:tab w:val="right" w:leader="dot" w:pos="7371"/>
        </w:tabs>
        <w:spacing w:after="100" w:line="240" w:lineRule="auto"/>
        <w:jc w:val="both"/>
        <w:rPr>
          <w:rFonts w:cstheme="minorHAnsi"/>
          <w:b/>
          <w:sz w:val="24"/>
          <w:szCs w:val="24"/>
          <w:lang w:val="en-ID"/>
        </w:rPr>
      </w:pPr>
      <w:r>
        <w:rPr>
          <w:rFonts w:cstheme="minorHAnsi"/>
          <w:b/>
          <w:sz w:val="24"/>
          <w:szCs w:val="24"/>
          <w:lang w:val="en-ID"/>
        </w:rPr>
        <w:t xml:space="preserve">KATA PENGANTAR </w:t>
      </w:r>
      <w:r>
        <w:rPr>
          <w:rFonts w:cstheme="minorHAnsi"/>
          <w:b/>
          <w:sz w:val="24"/>
          <w:szCs w:val="24"/>
          <w:lang w:val="en-ID"/>
        </w:rPr>
        <w:tab/>
      </w:r>
      <w:r w:rsidR="00521E25">
        <w:rPr>
          <w:rFonts w:cstheme="minorHAnsi"/>
          <w:b/>
          <w:sz w:val="24"/>
          <w:szCs w:val="24"/>
          <w:lang w:val="en-ID"/>
        </w:rPr>
        <w:t>i</w:t>
      </w:r>
    </w:p>
    <w:p w14:paraId="45EC2914" w14:textId="6DBBEDB5" w:rsidR="00FB52C1" w:rsidRDefault="00FB52C1" w:rsidP="00A60612">
      <w:pPr>
        <w:tabs>
          <w:tab w:val="right" w:leader="dot" w:pos="7371"/>
        </w:tabs>
        <w:spacing w:after="100" w:line="240" w:lineRule="auto"/>
        <w:jc w:val="both"/>
        <w:rPr>
          <w:rFonts w:cstheme="minorHAnsi"/>
          <w:b/>
          <w:sz w:val="24"/>
          <w:szCs w:val="24"/>
          <w:lang w:val="en-ID"/>
        </w:rPr>
      </w:pPr>
      <w:r>
        <w:rPr>
          <w:rFonts w:cstheme="minorHAnsi"/>
          <w:b/>
          <w:sz w:val="24"/>
          <w:szCs w:val="24"/>
          <w:lang w:val="en-ID"/>
        </w:rPr>
        <w:t xml:space="preserve">DAFTAR ISI </w:t>
      </w:r>
      <w:r>
        <w:rPr>
          <w:rFonts w:cstheme="minorHAnsi"/>
          <w:b/>
          <w:sz w:val="24"/>
          <w:szCs w:val="24"/>
          <w:lang w:val="en-ID"/>
        </w:rPr>
        <w:tab/>
      </w:r>
      <w:r w:rsidR="00521E25">
        <w:rPr>
          <w:rFonts w:cstheme="minorHAnsi"/>
          <w:b/>
          <w:sz w:val="24"/>
          <w:szCs w:val="24"/>
          <w:lang w:val="en-ID"/>
        </w:rPr>
        <w:t>ii</w:t>
      </w:r>
    </w:p>
    <w:p w14:paraId="21D9820F" w14:textId="4DE09EEA" w:rsidR="00FB52C1" w:rsidRDefault="00FB52C1" w:rsidP="00A60612">
      <w:pPr>
        <w:tabs>
          <w:tab w:val="right" w:leader="dot" w:pos="7371"/>
        </w:tabs>
        <w:spacing w:after="100" w:line="240" w:lineRule="auto"/>
        <w:jc w:val="both"/>
        <w:rPr>
          <w:rFonts w:cstheme="minorHAnsi"/>
          <w:b/>
          <w:sz w:val="24"/>
          <w:szCs w:val="24"/>
          <w:lang w:val="en-ID"/>
        </w:rPr>
      </w:pPr>
      <w:r>
        <w:rPr>
          <w:rFonts w:cstheme="minorHAnsi"/>
          <w:b/>
          <w:sz w:val="24"/>
          <w:szCs w:val="24"/>
          <w:lang w:val="en-ID"/>
        </w:rPr>
        <w:t xml:space="preserve">DAFTAR TABEL </w:t>
      </w:r>
      <w:r>
        <w:rPr>
          <w:rFonts w:cstheme="minorHAnsi"/>
          <w:b/>
          <w:sz w:val="24"/>
          <w:szCs w:val="24"/>
          <w:lang w:val="en-ID"/>
        </w:rPr>
        <w:tab/>
      </w:r>
      <w:r w:rsidR="00986BA3">
        <w:rPr>
          <w:rFonts w:cstheme="minorHAnsi"/>
          <w:b/>
          <w:sz w:val="24"/>
          <w:szCs w:val="24"/>
          <w:lang w:val="en-ID"/>
        </w:rPr>
        <w:t>iv</w:t>
      </w:r>
    </w:p>
    <w:p w14:paraId="52EE7C5B" w14:textId="756D19D4" w:rsidR="00FB52C1" w:rsidRDefault="00FB52C1" w:rsidP="00A60612">
      <w:pPr>
        <w:tabs>
          <w:tab w:val="right" w:leader="dot" w:pos="7371"/>
        </w:tabs>
        <w:spacing w:after="100" w:line="240" w:lineRule="auto"/>
        <w:jc w:val="both"/>
        <w:rPr>
          <w:rFonts w:cstheme="minorHAnsi"/>
          <w:b/>
          <w:sz w:val="24"/>
          <w:szCs w:val="24"/>
          <w:lang w:val="en-ID"/>
        </w:rPr>
      </w:pPr>
      <w:r>
        <w:rPr>
          <w:rFonts w:cstheme="minorHAnsi"/>
          <w:b/>
          <w:sz w:val="24"/>
          <w:szCs w:val="24"/>
          <w:lang w:val="en-ID"/>
        </w:rPr>
        <w:t xml:space="preserve">DAFTAR GAMBAR </w:t>
      </w:r>
      <w:r>
        <w:rPr>
          <w:rFonts w:cstheme="minorHAnsi"/>
          <w:b/>
          <w:sz w:val="24"/>
          <w:szCs w:val="24"/>
          <w:lang w:val="en-ID"/>
        </w:rPr>
        <w:tab/>
      </w:r>
      <w:r w:rsidR="00986BA3">
        <w:rPr>
          <w:rFonts w:cstheme="minorHAnsi"/>
          <w:b/>
          <w:sz w:val="24"/>
          <w:szCs w:val="24"/>
          <w:lang w:val="en-ID"/>
        </w:rPr>
        <w:t>v</w:t>
      </w:r>
    </w:p>
    <w:p w14:paraId="2D317609" w14:textId="77777777" w:rsidR="00FB52C1" w:rsidRDefault="00FB52C1" w:rsidP="00A60612">
      <w:pPr>
        <w:tabs>
          <w:tab w:val="right" w:leader="dot" w:pos="7371"/>
        </w:tabs>
        <w:spacing w:after="100" w:line="240" w:lineRule="auto"/>
        <w:jc w:val="both"/>
        <w:rPr>
          <w:rFonts w:cstheme="minorHAnsi"/>
          <w:b/>
          <w:sz w:val="24"/>
          <w:szCs w:val="24"/>
          <w:lang w:val="en-ID"/>
        </w:rPr>
      </w:pPr>
    </w:p>
    <w:p w14:paraId="5D8A06D8" w14:textId="7CB4D4B7" w:rsidR="00FB52C1" w:rsidRDefault="00FB2E96" w:rsidP="00A60612">
      <w:pPr>
        <w:tabs>
          <w:tab w:val="left" w:pos="1134"/>
          <w:tab w:val="right" w:leader="dot" w:pos="7371"/>
        </w:tabs>
        <w:spacing w:after="100" w:line="240" w:lineRule="auto"/>
        <w:jc w:val="both"/>
        <w:rPr>
          <w:rFonts w:cstheme="minorHAnsi"/>
          <w:b/>
          <w:sz w:val="24"/>
          <w:szCs w:val="24"/>
          <w:lang w:val="en-ID"/>
        </w:rPr>
      </w:pPr>
      <w:r>
        <w:rPr>
          <w:rFonts w:cstheme="minorHAnsi"/>
          <w:b/>
          <w:sz w:val="24"/>
          <w:szCs w:val="24"/>
          <w:lang w:val="en-ID"/>
        </w:rPr>
        <w:t>BAB I</w:t>
      </w:r>
      <w:r>
        <w:rPr>
          <w:rFonts w:cstheme="minorHAnsi"/>
          <w:b/>
          <w:sz w:val="24"/>
          <w:szCs w:val="24"/>
          <w:lang w:val="en-ID"/>
        </w:rPr>
        <w:tab/>
      </w:r>
      <w:r w:rsidR="00FB52C1">
        <w:rPr>
          <w:rFonts w:cstheme="minorHAnsi"/>
          <w:b/>
          <w:sz w:val="24"/>
          <w:szCs w:val="24"/>
          <w:lang w:val="en-ID"/>
        </w:rPr>
        <w:t>PENDAHULUAN</w:t>
      </w:r>
      <w:r w:rsidR="00A60612">
        <w:rPr>
          <w:rFonts w:cstheme="minorHAnsi"/>
          <w:b/>
          <w:sz w:val="24"/>
          <w:szCs w:val="24"/>
          <w:lang w:val="en-ID"/>
        </w:rPr>
        <w:tab/>
      </w:r>
      <w:r w:rsidR="001E587A">
        <w:rPr>
          <w:rFonts w:cstheme="minorHAnsi"/>
          <w:b/>
          <w:sz w:val="24"/>
          <w:szCs w:val="24"/>
          <w:lang w:val="en-ID"/>
        </w:rPr>
        <w:t>1</w:t>
      </w:r>
    </w:p>
    <w:p w14:paraId="7A1841B2" w14:textId="405162BF" w:rsidR="00FB2E96" w:rsidRPr="00FB52C1" w:rsidRDefault="00FB2E96" w:rsidP="00A60612">
      <w:pPr>
        <w:pStyle w:val="ListParagraph"/>
        <w:numPr>
          <w:ilvl w:val="1"/>
          <w:numId w:val="75"/>
        </w:numPr>
        <w:tabs>
          <w:tab w:val="right" w:leader="dot" w:pos="7371"/>
        </w:tabs>
        <w:spacing w:after="100" w:line="240" w:lineRule="auto"/>
        <w:ind w:left="1560"/>
        <w:jc w:val="both"/>
        <w:rPr>
          <w:rFonts w:cstheme="minorHAnsi"/>
          <w:b/>
          <w:sz w:val="24"/>
          <w:szCs w:val="24"/>
          <w:lang w:val="en-ID"/>
        </w:rPr>
      </w:pPr>
      <w:r w:rsidRPr="00FB52C1">
        <w:rPr>
          <w:rFonts w:cstheme="minorHAnsi"/>
          <w:b/>
          <w:sz w:val="24"/>
          <w:szCs w:val="24"/>
          <w:lang w:val="en-ID"/>
        </w:rPr>
        <w:t xml:space="preserve">Latar Belakang </w:t>
      </w:r>
      <w:r w:rsidR="00A60612">
        <w:rPr>
          <w:rFonts w:cstheme="minorHAnsi"/>
          <w:b/>
          <w:sz w:val="24"/>
          <w:szCs w:val="24"/>
          <w:lang w:val="en-ID"/>
        </w:rPr>
        <w:tab/>
      </w:r>
      <w:r w:rsidR="001E587A">
        <w:rPr>
          <w:rFonts w:cstheme="minorHAnsi"/>
          <w:b/>
          <w:sz w:val="24"/>
          <w:szCs w:val="24"/>
          <w:lang w:val="en-ID"/>
        </w:rPr>
        <w:t>1</w:t>
      </w:r>
    </w:p>
    <w:p w14:paraId="0F9D3D6E" w14:textId="0D461361" w:rsidR="00FB2E96" w:rsidRDefault="00FB2E96" w:rsidP="00A60612">
      <w:pPr>
        <w:pStyle w:val="ListParagraph"/>
        <w:numPr>
          <w:ilvl w:val="1"/>
          <w:numId w:val="75"/>
        </w:numPr>
        <w:tabs>
          <w:tab w:val="right" w:leader="dot" w:pos="7371"/>
        </w:tabs>
        <w:spacing w:after="100" w:line="240" w:lineRule="auto"/>
        <w:ind w:left="1560"/>
        <w:jc w:val="both"/>
        <w:rPr>
          <w:rFonts w:cstheme="minorHAnsi"/>
          <w:b/>
          <w:sz w:val="24"/>
          <w:szCs w:val="24"/>
          <w:lang w:val="en-ID"/>
        </w:rPr>
      </w:pPr>
      <w:r>
        <w:rPr>
          <w:rFonts w:cstheme="minorHAnsi"/>
          <w:b/>
          <w:sz w:val="24"/>
          <w:szCs w:val="24"/>
          <w:lang w:val="en-ID"/>
        </w:rPr>
        <w:t>Landasan Hukum</w:t>
      </w:r>
      <w:r w:rsidR="00A60612">
        <w:rPr>
          <w:rFonts w:cstheme="minorHAnsi"/>
          <w:b/>
          <w:sz w:val="24"/>
          <w:szCs w:val="24"/>
          <w:lang w:val="en-ID"/>
        </w:rPr>
        <w:tab/>
      </w:r>
      <w:r w:rsidR="001E587A">
        <w:rPr>
          <w:rFonts w:cstheme="minorHAnsi"/>
          <w:b/>
          <w:sz w:val="24"/>
          <w:szCs w:val="24"/>
          <w:lang w:val="en-ID"/>
        </w:rPr>
        <w:t>2</w:t>
      </w:r>
    </w:p>
    <w:p w14:paraId="1E4A70DE" w14:textId="5462297C" w:rsidR="00FB2E96" w:rsidRDefault="00FB2E96" w:rsidP="00A60612">
      <w:pPr>
        <w:pStyle w:val="ListParagraph"/>
        <w:numPr>
          <w:ilvl w:val="1"/>
          <w:numId w:val="75"/>
        </w:numPr>
        <w:tabs>
          <w:tab w:val="right" w:leader="dot" w:pos="7371"/>
        </w:tabs>
        <w:spacing w:after="100" w:line="240" w:lineRule="auto"/>
        <w:ind w:left="1560"/>
        <w:jc w:val="both"/>
        <w:rPr>
          <w:rFonts w:cstheme="minorHAnsi"/>
          <w:b/>
          <w:sz w:val="24"/>
          <w:szCs w:val="24"/>
          <w:lang w:val="en-ID"/>
        </w:rPr>
      </w:pPr>
      <w:r>
        <w:rPr>
          <w:rFonts w:cstheme="minorHAnsi"/>
          <w:b/>
          <w:sz w:val="24"/>
          <w:szCs w:val="24"/>
          <w:lang w:val="en-ID"/>
        </w:rPr>
        <w:t>Maksud dan Tujuan</w:t>
      </w:r>
      <w:r w:rsidR="00A60612">
        <w:rPr>
          <w:rFonts w:cstheme="minorHAnsi"/>
          <w:b/>
          <w:sz w:val="24"/>
          <w:szCs w:val="24"/>
          <w:lang w:val="en-ID"/>
        </w:rPr>
        <w:tab/>
      </w:r>
      <w:r w:rsidR="001E587A">
        <w:rPr>
          <w:rFonts w:cstheme="minorHAnsi"/>
          <w:b/>
          <w:sz w:val="24"/>
          <w:szCs w:val="24"/>
          <w:lang w:val="en-ID"/>
        </w:rPr>
        <w:t>5</w:t>
      </w:r>
    </w:p>
    <w:p w14:paraId="15ED2A1E" w14:textId="54DE4B31" w:rsidR="00FB2E96" w:rsidRDefault="00FB2E96" w:rsidP="00A60612">
      <w:pPr>
        <w:pStyle w:val="ListParagraph"/>
        <w:numPr>
          <w:ilvl w:val="1"/>
          <w:numId w:val="75"/>
        </w:numPr>
        <w:tabs>
          <w:tab w:val="left" w:pos="1134"/>
          <w:tab w:val="right" w:leader="dot" w:pos="7371"/>
        </w:tabs>
        <w:spacing w:after="100" w:line="240" w:lineRule="auto"/>
        <w:ind w:left="1560"/>
        <w:jc w:val="both"/>
        <w:rPr>
          <w:rFonts w:cstheme="minorHAnsi"/>
          <w:b/>
          <w:sz w:val="24"/>
          <w:szCs w:val="24"/>
          <w:lang w:val="en-ID"/>
        </w:rPr>
      </w:pPr>
      <w:r w:rsidRPr="00FB2E96">
        <w:rPr>
          <w:rFonts w:cstheme="minorHAnsi"/>
          <w:b/>
          <w:sz w:val="24"/>
          <w:szCs w:val="24"/>
          <w:lang w:val="en-ID"/>
        </w:rPr>
        <w:t xml:space="preserve">Sistematika Penyusunan Renstra Kecamatan Gunem </w:t>
      </w:r>
      <w:r w:rsidR="00A60612">
        <w:rPr>
          <w:rFonts w:cstheme="minorHAnsi"/>
          <w:b/>
          <w:sz w:val="24"/>
          <w:szCs w:val="24"/>
          <w:lang w:val="en-ID"/>
        </w:rPr>
        <w:tab/>
      </w:r>
      <w:r w:rsidR="001E587A">
        <w:rPr>
          <w:rFonts w:cstheme="minorHAnsi"/>
          <w:b/>
          <w:sz w:val="24"/>
          <w:szCs w:val="24"/>
          <w:lang w:val="en-ID"/>
        </w:rPr>
        <w:t>6</w:t>
      </w:r>
    </w:p>
    <w:p w14:paraId="10394777" w14:textId="77777777" w:rsidR="00250589" w:rsidRPr="00250589" w:rsidRDefault="00250589" w:rsidP="00A60612">
      <w:pPr>
        <w:tabs>
          <w:tab w:val="left" w:pos="1134"/>
          <w:tab w:val="right" w:leader="dot" w:pos="7371"/>
        </w:tabs>
        <w:spacing w:after="100" w:line="240" w:lineRule="auto"/>
        <w:ind w:left="1140"/>
        <w:jc w:val="both"/>
        <w:rPr>
          <w:rFonts w:cstheme="minorHAnsi"/>
          <w:b/>
          <w:sz w:val="24"/>
          <w:szCs w:val="24"/>
          <w:lang w:val="en-ID"/>
        </w:rPr>
      </w:pPr>
    </w:p>
    <w:p w14:paraId="79989AB1" w14:textId="46758FA6" w:rsidR="00FB2E96" w:rsidRPr="00FB2E96" w:rsidRDefault="00FB2E96" w:rsidP="00A60612">
      <w:pPr>
        <w:tabs>
          <w:tab w:val="left" w:pos="1134"/>
          <w:tab w:val="right" w:leader="dot" w:pos="7371"/>
        </w:tabs>
        <w:spacing w:after="100" w:line="240" w:lineRule="auto"/>
        <w:jc w:val="both"/>
        <w:rPr>
          <w:rFonts w:cstheme="minorHAnsi"/>
          <w:b/>
          <w:sz w:val="24"/>
          <w:szCs w:val="24"/>
          <w:lang w:val="en-ID"/>
        </w:rPr>
      </w:pPr>
      <w:r w:rsidRPr="00FB2E96">
        <w:rPr>
          <w:rFonts w:cstheme="minorHAnsi"/>
          <w:b/>
          <w:sz w:val="24"/>
          <w:szCs w:val="24"/>
          <w:lang w:val="en-ID"/>
        </w:rPr>
        <w:t>BAB II</w:t>
      </w:r>
      <w:r w:rsidRPr="00FB2E96">
        <w:rPr>
          <w:rFonts w:cstheme="minorHAnsi"/>
          <w:b/>
          <w:sz w:val="24"/>
          <w:szCs w:val="24"/>
          <w:lang w:val="en-ID"/>
        </w:rPr>
        <w:tab/>
        <w:t>GAMBARAN UMUM PELAYANAN KECAMATAN GUNEM</w:t>
      </w:r>
    </w:p>
    <w:p w14:paraId="6E737760" w14:textId="5C9843C9" w:rsidR="00FB2E96" w:rsidRDefault="00FB2E96" w:rsidP="00A60612">
      <w:pPr>
        <w:tabs>
          <w:tab w:val="left" w:pos="1134"/>
          <w:tab w:val="right" w:leader="dot" w:pos="7371"/>
        </w:tabs>
        <w:spacing w:after="100" w:line="240" w:lineRule="auto"/>
        <w:jc w:val="both"/>
        <w:rPr>
          <w:rFonts w:cstheme="minorHAnsi"/>
          <w:b/>
          <w:sz w:val="24"/>
          <w:szCs w:val="24"/>
          <w:lang w:val="en-ID"/>
        </w:rPr>
      </w:pPr>
      <w:r>
        <w:rPr>
          <w:rFonts w:cstheme="minorHAnsi"/>
          <w:b/>
          <w:sz w:val="24"/>
          <w:szCs w:val="24"/>
          <w:lang w:val="en-ID"/>
        </w:rPr>
        <w:tab/>
        <w:t>KABUPATEN REMBANG</w:t>
      </w:r>
      <w:r w:rsidR="00A60612">
        <w:rPr>
          <w:rFonts w:cstheme="minorHAnsi"/>
          <w:b/>
          <w:sz w:val="24"/>
          <w:szCs w:val="24"/>
          <w:lang w:val="en-ID"/>
        </w:rPr>
        <w:tab/>
      </w:r>
      <w:r w:rsidR="00C45471">
        <w:rPr>
          <w:rFonts w:cstheme="minorHAnsi"/>
          <w:b/>
          <w:sz w:val="24"/>
          <w:szCs w:val="24"/>
          <w:lang w:val="en-ID"/>
        </w:rPr>
        <w:t>8</w:t>
      </w:r>
    </w:p>
    <w:p w14:paraId="77BC58FC" w14:textId="367FB6E5" w:rsidR="00250589" w:rsidRDefault="00250589" w:rsidP="00A60612">
      <w:pPr>
        <w:tabs>
          <w:tab w:val="left" w:pos="1985"/>
          <w:tab w:val="right" w:leader="dot" w:pos="7371"/>
        </w:tabs>
        <w:spacing w:after="100" w:line="240" w:lineRule="auto"/>
        <w:ind w:left="1701" w:hanging="567"/>
        <w:jc w:val="both"/>
        <w:rPr>
          <w:rFonts w:cstheme="minorHAnsi"/>
          <w:b/>
          <w:sz w:val="24"/>
          <w:szCs w:val="24"/>
          <w:lang w:val="en-ID"/>
        </w:rPr>
      </w:pPr>
      <w:r>
        <w:rPr>
          <w:rFonts w:cstheme="minorHAnsi"/>
          <w:b/>
          <w:sz w:val="24"/>
          <w:szCs w:val="24"/>
          <w:lang w:val="en-ID"/>
        </w:rPr>
        <w:t>2.1   Tugas, Fungsi, dan Struktur Kecamatan Gunem</w:t>
      </w:r>
      <w:r w:rsidR="00A60612">
        <w:rPr>
          <w:rFonts w:cstheme="minorHAnsi"/>
          <w:b/>
          <w:sz w:val="24"/>
          <w:szCs w:val="24"/>
          <w:lang w:val="en-ID"/>
        </w:rPr>
        <w:tab/>
      </w:r>
      <w:r w:rsidR="00C45471">
        <w:rPr>
          <w:rFonts w:cstheme="minorHAnsi"/>
          <w:b/>
          <w:sz w:val="24"/>
          <w:szCs w:val="24"/>
          <w:lang w:val="en-ID"/>
        </w:rPr>
        <w:t>8</w:t>
      </w:r>
    </w:p>
    <w:p w14:paraId="3B561587" w14:textId="130F428D" w:rsidR="00250589" w:rsidRDefault="00250589" w:rsidP="00A60612">
      <w:pPr>
        <w:tabs>
          <w:tab w:val="left" w:pos="1560"/>
          <w:tab w:val="right" w:leader="dot" w:pos="7371"/>
        </w:tabs>
        <w:spacing w:after="100" w:line="240" w:lineRule="auto"/>
        <w:ind w:left="1560" w:hanging="426"/>
        <w:jc w:val="both"/>
        <w:rPr>
          <w:rFonts w:cstheme="minorHAnsi"/>
          <w:b/>
          <w:sz w:val="24"/>
          <w:szCs w:val="24"/>
          <w:lang w:val="en-ID"/>
        </w:rPr>
      </w:pPr>
      <w:r>
        <w:rPr>
          <w:rFonts w:cstheme="minorHAnsi"/>
          <w:b/>
          <w:sz w:val="24"/>
          <w:szCs w:val="24"/>
          <w:lang w:val="en-ID"/>
        </w:rPr>
        <w:t>2.2   Sumber Daya Kecamatan Gunem</w:t>
      </w:r>
      <w:r w:rsidR="00A60612">
        <w:rPr>
          <w:rFonts w:cstheme="minorHAnsi"/>
          <w:b/>
          <w:sz w:val="24"/>
          <w:szCs w:val="24"/>
          <w:lang w:val="en-ID"/>
        </w:rPr>
        <w:tab/>
      </w:r>
      <w:r w:rsidR="006C7506">
        <w:rPr>
          <w:rFonts w:cstheme="minorHAnsi"/>
          <w:b/>
          <w:sz w:val="24"/>
          <w:szCs w:val="24"/>
          <w:lang w:val="en-ID"/>
        </w:rPr>
        <w:t>14</w:t>
      </w:r>
    </w:p>
    <w:p w14:paraId="12986918" w14:textId="7810F2FE" w:rsidR="001E587A" w:rsidRDefault="001E587A" w:rsidP="00A60612">
      <w:pPr>
        <w:tabs>
          <w:tab w:val="left" w:pos="1560"/>
          <w:tab w:val="right" w:leader="dot" w:pos="7371"/>
        </w:tabs>
        <w:spacing w:after="100" w:line="240" w:lineRule="auto"/>
        <w:ind w:left="1560" w:hanging="426"/>
        <w:jc w:val="both"/>
        <w:rPr>
          <w:rFonts w:cstheme="minorHAnsi"/>
          <w:b/>
          <w:sz w:val="24"/>
          <w:szCs w:val="24"/>
          <w:lang w:val="en-ID"/>
        </w:rPr>
      </w:pPr>
      <w:r>
        <w:rPr>
          <w:rFonts w:cstheme="minorHAnsi"/>
          <w:b/>
          <w:sz w:val="24"/>
          <w:szCs w:val="24"/>
          <w:lang w:val="en-ID"/>
        </w:rPr>
        <w:t>2.3   Sumber Daya Aset/Sarana dan Prasarana</w:t>
      </w:r>
      <w:r w:rsidR="006C7506">
        <w:rPr>
          <w:rFonts w:cstheme="minorHAnsi"/>
          <w:b/>
          <w:sz w:val="24"/>
          <w:szCs w:val="24"/>
          <w:lang w:val="en-ID"/>
        </w:rPr>
        <w:tab/>
        <w:t>18</w:t>
      </w:r>
    </w:p>
    <w:p w14:paraId="52EFC8A1" w14:textId="67124B58" w:rsidR="00250589" w:rsidRDefault="00250589" w:rsidP="00A60612">
      <w:pPr>
        <w:tabs>
          <w:tab w:val="left" w:pos="1560"/>
          <w:tab w:val="right" w:leader="dot" w:pos="7371"/>
        </w:tabs>
        <w:spacing w:after="100" w:line="240" w:lineRule="auto"/>
        <w:ind w:left="1560" w:hanging="426"/>
        <w:jc w:val="both"/>
        <w:rPr>
          <w:rFonts w:cstheme="minorHAnsi"/>
          <w:b/>
          <w:sz w:val="24"/>
          <w:szCs w:val="24"/>
          <w:lang w:val="en-ID"/>
        </w:rPr>
      </w:pPr>
      <w:r>
        <w:rPr>
          <w:rFonts w:cstheme="minorHAnsi"/>
          <w:b/>
          <w:sz w:val="24"/>
          <w:szCs w:val="24"/>
          <w:lang w:val="en-ID"/>
        </w:rPr>
        <w:t>2.</w:t>
      </w:r>
      <w:r w:rsidR="001E587A">
        <w:rPr>
          <w:rFonts w:cstheme="minorHAnsi"/>
          <w:b/>
          <w:sz w:val="24"/>
          <w:szCs w:val="24"/>
          <w:lang w:val="en-ID"/>
        </w:rPr>
        <w:t>4</w:t>
      </w:r>
      <w:r>
        <w:rPr>
          <w:rFonts w:cstheme="minorHAnsi"/>
          <w:b/>
          <w:sz w:val="24"/>
          <w:szCs w:val="24"/>
          <w:lang w:val="en-ID"/>
        </w:rPr>
        <w:t xml:space="preserve">   Kinerja Pelayanan Kecamatan Gunem</w:t>
      </w:r>
      <w:r w:rsidR="00A60612">
        <w:rPr>
          <w:rFonts w:cstheme="minorHAnsi"/>
          <w:b/>
          <w:sz w:val="24"/>
          <w:szCs w:val="24"/>
          <w:lang w:val="en-ID"/>
        </w:rPr>
        <w:tab/>
      </w:r>
      <w:r w:rsidR="006C7506">
        <w:rPr>
          <w:rFonts w:cstheme="minorHAnsi"/>
          <w:b/>
          <w:sz w:val="24"/>
          <w:szCs w:val="24"/>
          <w:lang w:val="en-ID"/>
        </w:rPr>
        <w:t>19</w:t>
      </w:r>
    </w:p>
    <w:p w14:paraId="501E8E90" w14:textId="167F83E3" w:rsidR="00250589" w:rsidRDefault="001E587A" w:rsidP="00A60612">
      <w:pPr>
        <w:tabs>
          <w:tab w:val="left" w:pos="1985"/>
          <w:tab w:val="right" w:leader="dot" w:pos="7371"/>
        </w:tabs>
        <w:spacing w:after="100" w:line="240" w:lineRule="auto"/>
        <w:ind w:left="1560" w:hanging="426"/>
        <w:jc w:val="both"/>
        <w:rPr>
          <w:rFonts w:cstheme="minorHAnsi"/>
          <w:b/>
          <w:sz w:val="24"/>
          <w:szCs w:val="24"/>
          <w:lang w:val="en-ID"/>
        </w:rPr>
      </w:pPr>
      <w:r>
        <w:rPr>
          <w:rFonts w:cstheme="minorHAnsi"/>
          <w:b/>
          <w:sz w:val="24"/>
          <w:szCs w:val="24"/>
          <w:lang w:val="en-ID"/>
        </w:rPr>
        <w:t>2.5</w:t>
      </w:r>
      <w:r w:rsidR="00250589">
        <w:rPr>
          <w:rFonts w:cstheme="minorHAnsi"/>
          <w:b/>
          <w:sz w:val="24"/>
          <w:szCs w:val="24"/>
          <w:lang w:val="en-ID"/>
        </w:rPr>
        <w:t xml:space="preserve">   Tantangan dan Peluang Pengembangan Pelayanan </w:t>
      </w:r>
    </w:p>
    <w:p w14:paraId="7F43719B" w14:textId="37558E3C" w:rsidR="00250589" w:rsidRDefault="00250589" w:rsidP="00A60612">
      <w:pPr>
        <w:tabs>
          <w:tab w:val="left" w:pos="1560"/>
          <w:tab w:val="right" w:leader="dot" w:pos="7371"/>
        </w:tabs>
        <w:spacing w:after="100" w:line="240" w:lineRule="auto"/>
        <w:ind w:left="1560" w:hanging="426"/>
        <w:jc w:val="both"/>
        <w:rPr>
          <w:rFonts w:cstheme="minorHAnsi"/>
          <w:b/>
          <w:sz w:val="24"/>
          <w:szCs w:val="24"/>
          <w:lang w:val="en-ID"/>
        </w:rPr>
      </w:pPr>
      <w:r>
        <w:rPr>
          <w:rFonts w:cstheme="minorHAnsi"/>
          <w:b/>
          <w:sz w:val="24"/>
          <w:szCs w:val="24"/>
          <w:lang w:val="en-ID"/>
        </w:rPr>
        <w:t xml:space="preserve">         Kecamatan Gunem </w:t>
      </w:r>
      <w:r w:rsidR="00A60612">
        <w:rPr>
          <w:rFonts w:cstheme="minorHAnsi"/>
          <w:b/>
          <w:sz w:val="24"/>
          <w:szCs w:val="24"/>
          <w:lang w:val="en-ID"/>
        </w:rPr>
        <w:tab/>
      </w:r>
      <w:r w:rsidR="00C45471">
        <w:rPr>
          <w:rFonts w:cstheme="minorHAnsi"/>
          <w:b/>
          <w:sz w:val="24"/>
          <w:szCs w:val="24"/>
          <w:lang w:val="en-ID"/>
        </w:rPr>
        <w:t>35</w:t>
      </w:r>
    </w:p>
    <w:p w14:paraId="0B277FAB" w14:textId="77777777" w:rsidR="00250589" w:rsidRDefault="00250589" w:rsidP="00A60612">
      <w:pPr>
        <w:tabs>
          <w:tab w:val="left" w:pos="1134"/>
          <w:tab w:val="right" w:leader="dot" w:pos="7371"/>
        </w:tabs>
        <w:spacing w:after="100" w:line="240" w:lineRule="auto"/>
        <w:jc w:val="both"/>
        <w:rPr>
          <w:rFonts w:cstheme="minorHAnsi"/>
          <w:b/>
          <w:sz w:val="24"/>
          <w:szCs w:val="24"/>
          <w:lang w:val="en-ID"/>
        </w:rPr>
      </w:pPr>
    </w:p>
    <w:p w14:paraId="61708AF2" w14:textId="66766898" w:rsidR="00FB2E96" w:rsidRDefault="00FB2E96" w:rsidP="00A60612">
      <w:pPr>
        <w:tabs>
          <w:tab w:val="left" w:pos="1134"/>
          <w:tab w:val="right" w:leader="dot" w:pos="7371"/>
        </w:tabs>
        <w:spacing w:after="100" w:line="240" w:lineRule="auto"/>
        <w:jc w:val="both"/>
        <w:rPr>
          <w:rFonts w:cstheme="minorHAnsi"/>
          <w:b/>
          <w:sz w:val="24"/>
          <w:szCs w:val="24"/>
          <w:lang w:val="en-ID"/>
        </w:rPr>
      </w:pPr>
      <w:r>
        <w:rPr>
          <w:rFonts w:cstheme="minorHAnsi"/>
          <w:b/>
          <w:sz w:val="24"/>
          <w:szCs w:val="24"/>
          <w:lang w:val="en-ID"/>
        </w:rPr>
        <w:t>BAB III</w:t>
      </w:r>
      <w:r>
        <w:rPr>
          <w:rFonts w:cstheme="minorHAnsi"/>
          <w:b/>
          <w:sz w:val="24"/>
          <w:szCs w:val="24"/>
          <w:lang w:val="en-ID"/>
        </w:rPr>
        <w:tab/>
        <w:t>PERMASALAHAN DAN ISU-ISU STRATEGIS</w:t>
      </w:r>
      <w:r w:rsidR="00A60612">
        <w:rPr>
          <w:rFonts w:cstheme="minorHAnsi"/>
          <w:b/>
          <w:sz w:val="24"/>
          <w:szCs w:val="24"/>
          <w:lang w:val="en-ID"/>
        </w:rPr>
        <w:tab/>
      </w:r>
      <w:r w:rsidR="00C45471">
        <w:rPr>
          <w:rFonts w:cstheme="minorHAnsi"/>
          <w:b/>
          <w:sz w:val="24"/>
          <w:szCs w:val="24"/>
          <w:lang w:val="en-ID"/>
        </w:rPr>
        <w:t>37</w:t>
      </w:r>
    </w:p>
    <w:p w14:paraId="02018992" w14:textId="38A8349D" w:rsidR="00250589" w:rsidRDefault="00250589" w:rsidP="00A60612">
      <w:pPr>
        <w:tabs>
          <w:tab w:val="left" w:pos="1701"/>
          <w:tab w:val="right" w:leader="dot" w:pos="7371"/>
        </w:tabs>
        <w:spacing w:after="100" w:line="240" w:lineRule="auto"/>
        <w:ind w:left="1560" w:hanging="426"/>
        <w:jc w:val="both"/>
        <w:rPr>
          <w:rFonts w:cstheme="minorHAnsi"/>
          <w:b/>
          <w:sz w:val="24"/>
          <w:szCs w:val="24"/>
          <w:lang w:val="en-ID"/>
        </w:rPr>
      </w:pPr>
      <w:r>
        <w:rPr>
          <w:rFonts w:cstheme="minorHAnsi"/>
          <w:b/>
          <w:sz w:val="24"/>
          <w:szCs w:val="24"/>
          <w:lang w:val="en-ID"/>
        </w:rPr>
        <w:t xml:space="preserve">3.1   </w:t>
      </w:r>
      <w:r w:rsidRPr="00250589">
        <w:rPr>
          <w:rFonts w:cstheme="minorHAnsi"/>
          <w:b/>
          <w:sz w:val="24"/>
          <w:szCs w:val="24"/>
          <w:lang w:val="en-ID"/>
        </w:rPr>
        <w:t xml:space="preserve">Identifikasi Permasalahan Berdasarkan Tugas dan Fungsi </w:t>
      </w:r>
    </w:p>
    <w:p w14:paraId="29476CE5" w14:textId="7FD96305" w:rsidR="00250589" w:rsidRDefault="00250589" w:rsidP="00A60612">
      <w:pPr>
        <w:tabs>
          <w:tab w:val="left" w:pos="1701"/>
          <w:tab w:val="right" w:leader="dot" w:pos="7371"/>
        </w:tabs>
        <w:spacing w:after="100" w:line="240" w:lineRule="auto"/>
        <w:ind w:left="1560" w:hanging="426"/>
        <w:jc w:val="both"/>
        <w:rPr>
          <w:rFonts w:cstheme="minorHAnsi"/>
          <w:b/>
          <w:sz w:val="24"/>
          <w:szCs w:val="24"/>
          <w:lang w:val="en-ID"/>
        </w:rPr>
      </w:pPr>
      <w:r>
        <w:rPr>
          <w:rFonts w:cstheme="minorHAnsi"/>
          <w:b/>
          <w:sz w:val="24"/>
          <w:szCs w:val="24"/>
          <w:lang w:val="en-ID"/>
        </w:rPr>
        <w:t xml:space="preserve">         </w:t>
      </w:r>
      <w:r w:rsidRPr="00250589">
        <w:rPr>
          <w:rFonts w:cstheme="minorHAnsi"/>
          <w:b/>
          <w:sz w:val="24"/>
          <w:szCs w:val="24"/>
          <w:lang w:val="en-ID"/>
        </w:rPr>
        <w:t>Pelayanan Kecamatan Gunem</w:t>
      </w:r>
      <w:r w:rsidR="00A60612">
        <w:rPr>
          <w:rFonts w:cstheme="minorHAnsi"/>
          <w:b/>
          <w:sz w:val="24"/>
          <w:szCs w:val="24"/>
          <w:lang w:val="en-ID"/>
        </w:rPr>
        <w:tab/>
      </w:r>
      <w:r w:rsidR="001712BD">
        <w:rPr>
          <w:rFonts w:cstheme="minorHAnsi"/>
          <w:b/>
          <w:sz w:val="24"/>
          <w:szCs w:val="24"/>
          <w:lang w:val="en-ID"/>
        </w:rPr>
        <w:t>37</w:t>
      </w:r>
    </w:p>
    <w:p w14:paraId="71C1023F" w14:textId="559585FA" w:rsidR="00250589" w:rsidRDefault="00250589" w:rsidP="00A60612">
      <w:pPr>
        <w:tabs>
          <w:tab w:val="left" w:pos="1701"/>
          <w:tab w:val="right" w:leader="dot" w:pos="7371"/>
        </w:tabs>
        <w:spacing w:after="100" w:line="240" w:lineRule="auto"/>
        <w:ind w:left="1560" w:hanging="426"/>
        <w:jc w:val="both"/>
        <w:rPr>
          <w:rFonts w:cstheme="minorHAnsi"/>
          <w:b/>
          <w:sz w:val="24"/>
          <w:szCs w:val="24"/>
          <w:lang w:val="en-ID"/>
        </w:rPr>
      </w:pPr>
      <w:r>
        <w:rPr>
          <w:rFonts w:cstheme="minorHAnsi"/>
          <w:b/>
          <w:sz w:val="24"/>
          <w:szCs w:val="24"/>
          <w:lang w:val="en-ID"/>
        </w:rPr>
        <w:t xml:space="preserve">3.2   </w:t>
      </w:r>
      <w:r w:rsidRPr="00250589">
        <w:rPr>
          <w:rFonts w:cstheme="minorHAnsi"/>
          <w:b/>
          <w:sz w:val="24"/>
          <w:szCs w:val="24"/>
          <w:lang w:val="en-ID"/>
        </w:rPr>
        <w:t xml:space="preserve">Telaahan Visi, Misi, dan Program Kepala Daerah dan </w:t>
      </w:r>
    </w:p>
    <w:p w14:paraId="6581130F" w14:textId="589E6EF7" w:rsidR="00250589" w:rsidRDefault="00250589" w:rsidP="00A60612">
      <w:pPr>
        <w:tabs>
          <w:tab w:val="left" w:pos="1701"/>
          <w:tab w:val="right" w:leader="dot" w:pos="7371"/>
        </w:tabs>
        <w:spacing w:after="100" w:line="240" w:lineRule="auto"/>
        <w:ind w:left="1560" w:hanging="426"/>
        <w:jc w:val="both"/>
        <w:rPr>
          <w:rFonts w:cstheme="minorHAnsi"/>
          <w:b/>
          <w:sz w:val="24"/>
          <w:szCs w:val="24"/>
          <w:lang w:val="en-ID"/>
        </w:rPr>
      </w:pPr>
      <w:r>
        <w:rPr>
          <w:rFonts w:cstheme="minorHAnsi"/>
          <w:b/>
          <w:sz w:val="24"/>
          <w:szCs w:val="24"/>
          <w:lang w:val="en-ID"/>
        </w:rPr>
        <w:t xml:space="preserve">         </w:t>
      </w:r>
      <w:r w:rsidRPr="00250589">
        <w:rPr>
          <w:rFonts w:cstheme="minorHAnsi"/>
          <w:b/>
          <w:sz w:val="24"/>
          <w:szCs w:val="24"/>
          <w:lang w:val="en-ID"/>
        </w:rPr>
        <w:t>Wakil Kepala Daerah Terpilih</w:t>
      </w:r>
      <w:r w:rsidR="00A60612">
        <w:rPr>
          <w:rFonts w:cstheme="minorHAnsi"/>
          <w:b/>
          <w:sz w:val="24"/>
          <w:szCs w:val="24"/>
          <w:lang w:val="en-ID"/>
        </w:rPr>
        <w:tab/>
      </w:r>
      <w:r w:rsidR="001712BD">
        <w:rPr>
          <w:rFonts w:cstheme="minorHAnsi"/>
          <w:b/>
          <w:sz w:val="24"/>
          <w:szCs w:val="24"/>
          <w:lang w:val="en-ID"/>
        </w:rPr>
        <w:t>40</w:t>
      </w:r>
    </w:p>
    <w:p w14:paraId="4544C2B0" w14:textId="43C9EEBE" w:rsidR="00250589" w:rsidRDefault="00250589" w:rsidP="00A60612">
      <w:pPr>
        <w:tabs>
          <w:tab w:val="left" w:pos="1701"/>
          <w:tab w:val="right" w:leader="dot" w:pos="7371"/>
        </w:tabs>
        <w:spacing w:after="100" w:line="240" w:lineRule="auto"/>
        <w:ind w:left="1560" w:hanging="426"/>
        <w:jc w:val="both"/>
        <w:rPr>
          <w:rFonts w:cstheme="minorHAnsi"/>
          <w:b/>
          <w:sz w:val="24"/>
          <w:szCs w:val="24"/>
          <w:lang w:val="en-ID"/>
        </w:rPr>
      </w:pPr>
      <w:r>
        <w:rPr>
          <w:rFonts w:cstheme="minorHAnsi"/>
          <w:b/>
          <w:sz w:val="24"/>
          <w:szCs w:val="24"/>
          <w:lang w:val="en-ID"/>
        </w:rPr>
        <w:t xml:space="preserve">3.3   </w:t>
      </w:r>
      <w:r w:rsidRPr="00250589">
        <w:rPr>
          <w:rFonts w:cstheme="minorHAnsi"/>
          <w:b/>
          <w:sz w:val="24"/>
          <w:szCs w:val="24"/>
          <w:lang w:val="en-ID"/>
        </w:rPr>
        <w:t xml:space="preserve">Telaahan Rencana Tata Ruang Wilayah dan Kajian </w:t>
      </w:r>
    </w:p>
    <w:p w14:paraId="4A6A8013" w14:textId="71E86FCE" w:rsidR="00250589" w:rsidRDefault="00250589" w:rsidP="00A60612">
      <w:pPr>
        <w:tabs>
          <w:tab w:val="left" w:pos="1560"/>
          <w:tab w:val="right" w:leader="dot" w:pos="7371"/>
        </w:tabs>
        <w:spacing w:after="100" w:line="240" w:lineRule="auto"/>
        <w:ind w:left="1560" w:hanging="426"/>
        <w:jc w:val="both"/>
        <w:rPr>
          <w:rFonts w:cstheme="minorHAnsi"/>
          <w:b/>
          <w:sz w:val="24"/>
          <w:szCs w:val="24"/>
          <w:lang w:val="en-ID"/>
        </w:rPr>
      </w:pPr>
      <w:r>
        <w:rPr>
          <w:rFonts w:cstheme="minorHAnsi"/>
          <w:b/>
          <w:sz w:val="24"/>
          <w:szCs w:val="24"/>
          <w:lang w:val="en-ID"/>
        </w:rPr>
        <w:t xml:space="preserve">         </w:t>
      </w:r>
      <w:r w:rsidRPr="00250589">
        <w:rPr>
          <w:rFonts w:cstheme="minorHAnsi"/>
          <w:b/>
          <w:sz w:val="24"/>
          <w:szCs w:val="24"/>
          <w:lang w:val="en-ID"/>
        </w:rPr>
        <w:t>Lingkungan Hidup Strategis</w:t>
      </w:r>
      <w:r w:rsidR="00A60612">
        <w:rPr>
          <w:rFonts w:cstheme="minorHAnsi"/>
          <w:b/>
          <w:sz w:val="24"/>
          <w:szCs w:val="24"/>
          <w:lang w:val="en-ID"/>
        </w:rPr>
        <w:tab/>
      </w:r>
      <w:r w:rsidR="001712BD">
        <w:rPr>
          <w:rFonts w:cstheme="minorHAnsi"/>
          <w:b/>
          <w:sz w:val="24"/>
          <w:szCs w:val="24"/>
          <w:lang w:val="en-ID"/>
        </w:rPr>
        <w:t>42</w:t>
      </w:r>
    </w:p>
    <w:p w14:paraId="7F3DF0E5" w14:textId="597C49E4" w:rsidR="001E587A" w:rsidRDefault="001E587A" w:rsidP="00A60612">
      <w:pPr>
        <w:tabs>
          <w:tab w:val="left" w:pos="1560"/>
          <w:tab w:val="right" w:leader="dot" w:pos="7371"/>
        </w:tabs>
        <w:spacing w:after="100" w:line="240" w:lineRule="auto"/>
        <w:ind w:left="1560" w:hanging="426"/>
        <w:jc w:val="both"/>
        <w:rPr>
          <w:rFonts w:cstheme="minorHAnsi"/>
          <w:b/>
          <w:sz w:val="24"/>
          <w:szCs w:val="24"/>
          <w:lang w:val="en-ID"/>
        </w:rPr>
      </w:pPr>
      <w:r>
        <w:rPr>
          <w:rFonts w:cstheme="minorHAnsi"/>
          <w:b/>
          <w:sz w:val="24"/>
          <w:szCs w:val="24"/>
          <w:lang w:val="en-ID"/>
        </w:rPr>
        <w:t>3.4   Telaah Renstra Kementrian / L</w:t>
      </w:r>
      <w:r w:rsidR="001712BD">
        <w:rPr>
          <w:rFonts w:cstheme="minorHAnsi"/>
          <w:b/>
          <w:sz w:val="24"/>
          <w:szCs w:val="24"/>
          <w:lang w:val="en-ID"/>
        </w:rPr>
        <w:t>embaga</w:t>
      </w:r>
      <w:r w:rsidR="001712BD">
        <w:rPr>
          <w:rFonts w:cstheme="minorHAnsi"/>
          <w:b/>
          <w:sz w:val="24"/>
          <w:szCs w:val="24"/>
          <w:lang w:val="en-ID"/>
        </w:rPr>
        <w:tab/>
        <w:t>48</w:t>
      </w:r>
    </w:p>
    <w:p w14:paraId="015305C5" w14:textId="1436846C" w:rsidR="00250589" w:rsidRDefault="001E587A" w:rsidP="00A60612">
      <w:pPr>
        <w:tabs>
          <w:tab w:val="left" w:pos="1701"/>
          <w:tab w:val="right" w:leader="dot" w:pos="7371"/>
        </w:tabs>
        <w:spacing w:after="100" w:line="240" w:lineRule="auto"/>
        <w:ind w:left="1560" w:hanging="426"/>
        <w:jc w:val="both"/>
        <w:rPr>
          <w:rFonts w:cstheme="minorHAnsi"/>
          <w:b/>
          <w:sz w:val="24"/>
          <w:szCs w:val="24"/>
          <w:lang w:val="en-ID"/>
        </w:rPr>
      </w:pPr>
      <w:r>
        <w:rPr>
          <w:rFonts w:cstheme="minorHAnsi"/>
          <w:b/>
          <w:sz w:val="24"/>
          <w:szCs w:val="24"/>
          <w:lang w:val="en-ID"/>
        </w:rPr>
        <w:t>3.5</w:t>
      </w:r>
      <w:r w:rsidR="00250589">
        <w:rPr>
          <w:rFonts w:cstheme="minorHAnsi"/>
          <w:b/>
          <w:sz w:val="24"/>
          <w:szCs w:val="24"/>
          <w:lang w:val="en-ID"/>
        </w:rPr>
        <w:t xml:space="preserve">   </w:t>
      </w:r>
      <w:r w:rsidR="00250589" w:rsidRPr="00250589">
        <w:rPr>
          <w:rFonts w:cstheme="minorHAnsi"/>
          <w:b/>
          <w:sz w:val="24"/>
          <w:szCs w:val="24"/>
          <w:lang w:val="en-ID"/>
        </w:rPr>
        <w:t>Penentuan Isu-isu Strategis</w:t>
      </w:r>
      <w:r w:rsidR="00A60612">
        <w:rPr>
          <w:rFonts w:cstheme="minorHAnsi"/>
          <w:b/>
          <w:sz w:val="24"/>
          <w:szCs w:val="24"/>
          <w:lang w:val="en-ID"/>
        </w:rPr>
        <w:tab/>
      </w:r>
      <w:r w:rsidR="001712BD">
        <w:rPr>
          <w:rFonts w:cstheme="minorHAnsi"/>
          <w:b/>
          <w:sz w:val="24"/>
          <w:szCs w:val="24"/>
          <w:lang w:val="en-ID"/>
        </w:rPr>
        <w:t>54</w:t>
      </w:r>
    </w:p>
    <w:p w14:paraId="5A1DF433" w14:textId="77777777" w:rsidR="00250589" w:rsidRDefault="00250589" w:rsidP="00A60612">
      <w:pPr>
        <w:tabs>
          <w:tab w:val="left" w:pos="1701"/>
          <w:tab w:val="right" w:leader="dot" w:pos="7371"/>
        </w:tabs>
        <w:spacing w:after="100" w:line="240" w:lineRule="auto"/>
        <w:ind w:left="1560" w:hanging="426"/>
        <w:jc w:val="both"/>
        <w:rPr>
          <w:rFonts w:cstheme="minorHAnsi"/>
          <w:b/>
          <w:sz w:val="24"/>
          <w:szCs w:val="24"/>
          <w:lang w:val="en-ID"/>
        </w:rPr>
      </w:pPr>
    </w:p>
    <w:p w14:paraId="63D2AEE3" w14:textId="19DC4173" w:rsidR="00FB2E96" w:rsidRDefault="00FB2E96" w:rsidP="00A60612">
      <w:pPr>
        <w:tabs>
          <w:tab w:val="left" w:pos="1134"/>
          <w:tab w:val="right" w:leader="dot" w:pos="7371"/>
        </w:tabs>
        <w:spacing w:after="100" w:line="240" w:lineRule="auto"/>
        <w:jc w:val="both"/>
        <w:rPr>
          <w:rFonts w:cstheme="minorHAnsi"/>
          <w:b/>
          <w:sz w:val="24"/>
          <w:szCs w:val="24"/>
          <w:lang w:val="en-ID"/>
        </w:rPr>
      </w:pPr>
      <w:r>
        <w:rPr>
          <w:rFonts w:cstheme="minorHAnsi"/>
          <w:b/>
          <w:sz w:val="24"/>
          <w:szCs w:val="24"/>
          <w:lang w:val="en-ID"/>
        </w:rPr>
        <w:t>BAB IV</w:t>
      </w:r>
      <w:r>
        <w:rPr>
          <w:rFonts w:cstheme="minorHAnsi"/>
          <w:b/>
          <w:sz w:val="24"/>
          <w:szCs w:val="24"/>
          <w:lang w:val="en-ID"/>
        </w:rPr>
        <w:tab/>
        <w:t>TUJUAN DAN SASARAN</w:t>
      </w:r>
      <w:r w:rsidR="00A60612">
        <w:rPr>
          <w:rFonts w:cstheme="minorHAnsi"/>
          <w:b/>
          <w:sz w:val="24"/>
          <w:szCs w:val="24"/>
          <w:lang w:val="en-ID"/>
        </w:rPr>
        <w:tab/>
      </w:r>
      <w:r w:rsidR="001712BD">
        <w:rPr>
          <w:rFonts w:cstheme="minorHAnsi"/>
          <w:b/>
          <w:sz w:val="24"/>
          <w:szCs w:val="24"/>
          <w:lang w:val="en-ID"/>
        </w:rPr>
        <w:t>55</w:t>
      </w:r>
    </w:p>
    <w:p w14:paraId="178F1BAF" w14:textId="31C7A548" w:rsidR="00250589" w:rsidRPr="00A60612" w:rsidRDefault="00250589" w:rsidP="00A60612">
      <w:pPr>
        <w:tabs>
          <w:tab w:val="right" w:leader="dot" w:pos="7371"/>
        </w:tabs>
        <w:spacing w:after="100" w:line="240" w:lineRule="auto"/>
        <w:ind w:left="1701" w:hanging="567"/>
        <w:jc w:val="both"/>
        <w:rPr>
          <w:rFonts w:eastAsia="Times New Roman" w:cstheme="minorHAnsi"/>
          <w:b/>
          <w:bCs/>
          <w:sz w:val="24"/>
          <w:szCs w:val="24"/>
          <w:lang w:val="en-US" w:eastAsia="id-ID"/>
        </w:rPr>
      </w:pPr>
      <w:r>
        <w:rPr>
          <w:rFonts w:eastAsia="Times New Roman" w:cstheme="minorHAnsi"/>
          <w:b/>
          <w:bCs/>
          <w:sz w:val="24"/>
          <w:szCs w:val="24"/>
          <w:lang w:val="en-US" w:eastAsia="id-ID"/>
        </w:rPr>
        <w:t>4.1   Tujuan dan S</w:t>
      </w:r>
      <w:r w:rsidRPr="00362E1D">
        <w:rPr>
          <w:rFonts w:eastAsia="Times New Roman" w:cstheme="minorHAnsi"/>
          <w:b/>
          <w:bCs/>
          <w:sz w:val="24"/>
          <w:szCs w:val="24"/>
          <w:lang w:val="en-US" w:eastAsia="id-ID"/>
        </w:rPr>
        <w:t>asaran Jangka Menengah</w:t>
      </w:r>
      <w:r w:rsidR="00A60612">
        <w:rPr>
          <w:rFonts w:eastAsia="Times New Roman" w:cstheme="minorHAnsi"/>
          <w:b/>
          <w:bCs/>
          <w:sz w:val="24"/>
          <w:szCs w:val="24"/>
          <w:lang w:val="en-US" w:eastAsia="id-ID"/>
        </w:rPr>
        <w:tab/>
      </w:r>
      <w:r w:rsidR="001712BD">
        <w:rPr>
          <w:rFonts w:eastAsia="Times New Roman" w:cstheme="minorHAnsi"/>
          <w:b/>
          <w:bCs/>
          <w:sz w:val="24"/>
          <w:szCs w:val="24"/>
          <w:lang w:val="en-US" w:eastAsia="id-ID"/>
        </w:rPr>
        <w:t>55</w:t>
      </w:r>
    </w:p>
    <w:p w14:paraId="6825B96D" w14:textId="531C8017" w:rsidR="00250589" w:rsidRDefault="00FB2E96" w:rsidP="00A60612">
      <w:pPr>
        <w:tabs>
          <w:tab w:val="left" w:pos="1134"/>
          <w:tab w:val="right" w:leader="dot" w:pos="7371"/>
        </w:tabs>
        <w:spacing w:after="100" w:line="240" w:lineRule="auto"/>
        <w:jc w:val="both"/>
        <w:rPr>
          <w:rFonts w:cstheme="minorHAnsi"/>
          <w:b/>
          <w:sz w:val="24"/>
          <w:szCs w:val="24"/>
          <w:lang w:val="en-ID"/>
        </w:rPr>
      </w:pPr>
      <w:r>
        <w:rPr>
          <w:rFonts w:cstheme="minorHAnsi"/>
          <w:b/>
          <w:sz w:val="24"/>
          <w:szCs w:val="24"/>
          <w:lang w:val="en-ID"/>
        </w:rPr>
        <w:t>BAB V</w:t>
      </w:r>
      <w:r>
        <w:rPr>
          <w:rFonts w:cstheme="minorHAnsi"/>
          <w:b/>
          <w:sz w:val="24"/>
          <w:szCs w:val="24"/>
          <w:lang w:val="en-ID"/>
        </w:rPr>
        <w:tab/>
        <w:t>STRATEGI DAN ARAH KEBIJAKAN</w:t>
      </w:r>
      <w:r w:rsidR="00A60612">
        <w:rPr>
          <w:rFonts w:cstheme="minorHAnsi"/>
          <w:b/>
          <w:sz w:val="24"/>
          <w:szCs w:val="24"/>
          <w:lang w:val="en-ID"/>
        </w:rPr>
        <w:tab/>
      </w:r>
      <w:r w:rsidR="001712BD">
        <w:rPr>
          <w:rFonts w:cstheme="minorHAnsi"/>
          <w:b/>
          <w:sz w:val="24"/>
          <w:szCs w:val="24"/>
          <w:lang w:val="en-ID"/>
        </w:rPr>
        <w:t>57</w:t>
      </w:r>
    </w:p>
    <w:p w14:paraId="531BE7AB" w14:textId="076AD065" w:rsidR="00FB2E96" w:rsidRDefault="00FB2E96" w:rsidP="00A60612">
      <w:pPr>
        <w:tabs>
          <w:tab w:val="left" w:pos="1134"/>
          <w:tab w:val="right" w:leader="dot" w:pos="7371"/>
        </w:tabs>
        <w:spacing w:after="100" w:line="240" w:lineRule="auto"/>
        <w:jc w:val="both"/>
        <w:rPr>
          <w:rFonts w:cstheme="minorHAnsi"/>
          <w:b/>
          <w:sz w:val="24"/>
          <w:szCs w:val="24"/>
          <w:lang w:val="en-ID"/>
        </w:rPr>
      </w:pPr>
      <w:r>
        <w:rPr>
          <w:rFonts w:cstheme="minorHAnsi"/>
          <w:b/>
          <w:sz w:val="24"/>
          <w:szCs w:val="24"/>
          <w:lang w:val="en-ID"/>
        </w:rPr>
        <w:t>BAB VI</w:t>
      </w:r>
      <w:r>
        <w:rPr>
          <w:rFonts w:cstheme="minorHAnsi"/>
          <w:b/>
          <w:sz w:val="24"/>
          <w:szCs w:val="24"/>
          <w:lang w:val="en-ID"/>
        </w:rPr>
        <w:tab/>
        <w:t>RENCANA PROGRAM DAN KEGIATAN SERTA PENDANAAN</w:t>
      </w:r>
      <w:r w:rsidR="00A60612">
        <w:rPr>
          <w:rFonts w:cstheme="minorHAnsi"/>
          <w:b/>
          <w:sz w:val="24"/>
          <w:szCs w:val="24"/>
          <w:lang w:val="en-ID"/>
        </w:rPr>
        <w:tab/>
      </w:r>
      <w:r w:rsidR="001712BD">
        <w:rPr>
          <w:rFonts w:cstheme="minorHAnsi"/>
          <w:b/>
          <w:sz w:val="24"/>
          <w:szCs w:val="24"/>
          <w:lang w:val="en-ID"/>
        </w:rPr>
        <w:t>60</w:t>
      </w:r>
    </w:p>
    <w:p w14:paraId="588C900B" w14:textId="27C96498" w:rsidR="00FB2E96" w:rsidRDefault="00FB2E96" w:rsidP="00A60612">
      <w:pPr>
        <w:tabs>
          <w:tab w:val="left" w:pos="1134"/>
          <w:tab w:val="right" w:leader="dot" w:pos="7371"/>
        </w:tabs>
        <w:spacing w:after="100" w:line="240" w:lineRule="auto"/>
        <w:jc w:val="both"/>
        <w:rPr>
          <w:rFonts w:cstheme="minorHAnsi"/>
          <w:b/>
          <w:sz w:val="24"/>
          <w:szCs w:val="24"/>
          <w:lang w:val="en-ID"/>
        </w:rPr>
      </w:pPr>
      <w:r>
        <w:rPr>
          <w:rFonts w:cstheme="minorHAnsi"/>
          <w:b/>
          <w:sz w:val="24"/>
          <w:szCs w:val="24"/>
          <w:lang w:val="en-ID"/>
        </w:rPr>
        <w:lastRenderedPageBreak/>
        <w:t>BAB VII</w:t>
      </w:r>
      <w:r>
        <w:rPr>
          <w:rFonts w:cstheme="minorHAnsi"/>
          <w:b/>
          <w:sz w:val="24"/>
          <w:szCs w:val="24"/>
          <w:lang w:val="en-ID"/>
        </w:rPr>
        <w:tab/>
        <w:t>KINERJA PENYELENGGARAAN BIDANG URUSAN</w:t>
      </w:r>
      <w:r w:rsidR="00A60612">
        <w:rPr>
          <w:rFonts w:cstheme="minorHAnsi"/>
          <w:b/>
          <w:sz w:val="24"/>
          <w:szCs w:val="24"/>
          <w:lang w:val="en-ID"/>
        </w:rPr>
        <w:tab/>
      </w:r>
      <w:r w:rsidR="001712BD">
        <w:rPr>
          <w:rFonts w:cstheme="minorHAnsi"/>
          <w:b/>
          <w:sz w:val="24"/>
          <w:szCs w:val="24"/>
          <w:lang w:val="en-ID"/>
        </w:rPr>
        <w:t>72</w:t>
      </w:r>
    </w:p>
    <w:p w14:paraId="170401F5" w14:textId="7424F402" w:rsidR="00FB52C1" w:rsidRPr="00250589" w:rsidRDefault="00FB2E96" w:rsidP="00A60612">
      <w:pPr>
        <w:tabs>
          <w:tab w:val="left" w:pos="1134"/>
          <w:tab w:val="right" w:leader="dot" w:pos="7371"/>
        </w:tabs>
        <w:spacing w:after="100" w:line="240" w:lineRule="auto"/>
        <w:jc w:val="both"/>
        <w:rPr>
          <w:rFonts w:cstheme="minorHAnsi"/>
          <w:b/>
          <w:sz w:val="24"/>
          <w:szCs w:val="24"/>
          <w:lang w:val="en-ID"/>
        </w:rPr>
      </w:pPr>
      <w:r>
        <w:rPr>
          <w:rFonts w:cstheme="minorHAnsi"/>
          <w:b/>
          <w:sz w:val="24"/>
          <w:szCs w:val="24"/>
          <w:lang w:val="en-ID"/>
        </w:rPr>
        <w:t>BAB VIII</w:t>
      </w:r>
      <w:r>
        <w:rPr>
          <w:rFonts w:cstheme="minorHAnsi"/>
          <w:b/>
          <w:sz w:val="24"/>
          <w:szCs w:val="24"/>
          <w:lang w:val="en-ID"/>
        </w:rPr>
        <w:tab/>
        <w:t>PENUTUP</w:t>
      </w:r>
      <w:r w:rsidR="00A60612">
        <w:rPr>
          <w:rFonts w:cstheme="minorHAnsi"/>
          <w:b/>
          <w:sz w:val="24"/>
          <w:szCs w:val="24"/>
          <w:lang w:val="en-ID"/>
        </w:rPr>
        <w:tab/>
      </w:r>
      <w:r w:rsidR="001712BD">
        <w:rPr>
          <w:rFonts w:cstheme="minorHAnsi"/>
          <w:b/>
          <w:sz w:val="24"/>
          <w:szCs w:val="24"/>
          <w:lang w:val="en-ID"/>
        </w:rPr>
        <w:t>78</w:t>
      </w:r>
    </w:p>
    <w:p w14:paraId="66B6CA94" w14:textId="32EE7D12" w:rsidR="00FB52C1" w:rsidRDefault="00FB52C1" w:rsidP="00FB2E96">
      <w:pPr>
        <w:spacing w:after="100" w:line="240" w:lineRule="auto"/>
        <w:jc w:val="both"/>
        <w:rPr>
          <w:rFonts w:cstheme="minorHAnsi"/>
          <w:b/>
          <w:sz w:val="24"/>
          <w:szCs w:val="24"/>
          <w:lang w:val="en-ID"/>
        </w:rPr>
      </w:pPr>
    </w:p>
    <w:p w14:paraId="0D8688C7" w14:textId="77777777" w:rsidR="00FB52C1" w:rsidRPr="00FB52C1" w:rsidRDefault="00FB52C1" w:rsidP="00FB52C1">
      <w:pPr>
        <w:spacing w:after="100" w:line="240" w:lineRule="auto"/>
        <w:jc w:val="both"/>
        <w:rPr>
          <w:rFonts w:cstheme="minorHAnsi"/>
          <w:b/>
          <w:sz w:val="24"/>
          <w:szCs w:val="24"/>
          <w:lang w:val="en-ID"/>
        </w:rPr>
      </w:pPr>
    </w:p>
    <w:p w14:paraId="57808DC2" w14:textId="50FCCBB6" w:rsidR="0051123C" w:rsidRDefault="0051123C" w:rsidP="00FB52C1">
      <w:pPr>
        <w:spacing w:after="100" w:line="240" w:lineRule="auto"/>
        <w:rPr>
          <w:rFonts w:cstheme="minorHAnsi"/>
          <w:sz w:val="24"/>
          <w:szCs w:val="24"/>
          <w:lang w:val="en-ID"/>
        </w:rPr>
      </w:pPr>
    </w:p>
    <w:p w14:paraId="56DFE2F9" w14:textId="77777777" w:rsidR="0051123C" w:rsidRDefault="0051123C">
      <w:pPr>
        <w:spacing w:after="0" w:line="240" w:lineRule="auto"/>
        <w:rPr>
          <w:rFonts w:cstheme="minorHAnsi"/>
          <w:sz w:val="24"/>
          <w:szCs w:val="24"/>
          <w:lang w:val="en-ID"/>
        </w:rPr>
      </w:pPr>
      <w:r>
        <w:rPr>
          <w:rFonts w:cstheme="minorHAnsi"/>
          <w:sz w:val="24"/>
          <w:szCs w:val="24"/>
          <w:lang w:val="en-ID"/>
        </w:rPr>
        <w:br w:type="page"/>
      </w:r>
    </w:p>
    <w:p w14:paraId="0451A459" w14:textId="43E15A1E" w:rsidR="0051123C" w:rsidRDefault="006C7506" w:rsidP="006C7506">
      <w:pPr>
        <w:spacing w:after="0" w:line="240" w:lineRule="auto"/>
        <w:jc w:val="center"/>
        <w:rPr>
          <w:rFonts w:cstheme="minorHAnsi"/>
          <w:b/>
          <w:sz w:val="32"/>
          <w:szCs w:val="24"/>
          <w:lang w:val="en-ID"/>
        </w:rPr>
      </w:pPr>
      <w:r w:rsidRPr="006C7506">
        <w:rPr>
          <w:rFonts w:cstheme="minorHAnsi"/>
          <w:b/>
          <w:sz w:val="32"/>
          <w:szCs w:val="24"/>
          <w:lang w:val="en-ID"/>
        </w:rPr>
        <w:lastRenderedPageBreak/>
        <w:t>DAFTAR TABEL</w:t>
      </w:r>
    </w:p>
    <w:p w14:paraId="58C0E68E" w14:textId="77777777" w:rsidR="006C7506" w:rsidRPr="006C7506" w:rsidRDefault="006C7506" w:rsidP="006C7506">
      <w:pPr>
        <w:spacing w:after="0" w:line="240" w:lineRule="auto"/>
        <w:jc w:val="center"/>
        <w:rPr>
          <w:rFonts w:cstheme="minorHAnsi"/>
          <w:b/>
          <w:sz w:val="32"/>
          <w:szCs w:val="24"/>
          <w:lang w:val="en-ID"/>
        </w:rPr>
      </w:pPr>
    </w:p>
    <w:p w14:paraId="0E8A2746" w14:textId="0F386653" w:rsidR="006C7506" w:rsidRPr="0050662A" w:rsidRDefault="006C7506" w:rsidP="002E50B5">
      <w:pPr>
        <w:tabs>
          <w:tab w:val="right" w:leader="dot" w:pos="7938"/>
        </w:tabs>
        <w:spacing w:after="0" w:line="240" w:lineRule="auto"/>
        <w:ind w:left="1134" w:hanging="1134"/>
        <w:rPr>
          <w:rFonts w:cstheme="minorHAnsi"/>
          <w:sz w:val="23"/>
        </w:rPr>
      </w:pPr>
      <w:r w:rsidRPr="0050662A">
        <w:rPr>
          <w:rFonts w:cstheme="minorHAnsi"/>
          <w:sz w:val="24"/>
          <w:szCs w:val="24"/>
          <w:lang w:val="en-ID"/>
        </w:rPr>
        <w:t>T</w:t>
      </w:r>
      <w:r w:rsidR="005D09D6" w:rsidRPr="0050662A">
        <w:rPr>
          <w:rFonts w:cstheme="minorHAnsi"/>
          <w:sz w:val="24"/>
          <w:szCs w:val="24"/>
          <w:lang w:val="en-ID"/>
        </w:rPr>
        <w:t>abel</w:t>
      </w:r>
      <w:r w:rsidRPr="0050662A">
        <w:rPr>
          <w:rFonts w:cstheme="minorHAnsi"/>
          <w:sz w:val="24"/>
          <w:szCs w:val="24"/>
          <w:lang w:val="en-ID"/>
        </w:rPr>
        <w:t xml:space="preserve"> 2.2</w:t>
      </w:r>
      <w:r w:rsidR="0050662A" w:rsidRPr="0050662A">
        <w:rPr>
          <w:rFonts w:cstheme="minorHAnsi"/>
          <w:sz w:val="24"/>
          <w:szCs w:val="24"/>
          <w:lang w:val="en-ID"/>
        </w:rPr>
        <w:tab/>
      </w:r>
      <w:r w:rsidRPr="0050662A">
        <w:rPr>
          <w:rFonts w:cstheme="minorHAnsi"/>
          <w:sz w:val="23"/>
        </w:rPr>
        <w:t xml:space="preserve">Komposisi Pegawai </w:t>
      </w:r>
      <w:r w:rsidRPr="0050662A">
        <w:rPr>
          <w:rFonts w:cstheme="minorHAnsi"/>
          <w:sz w:val="23"/>
          <w:lang w:val="en-US"/>
        </w:rPr>
        <w:t>Kecamatan Gunem</w:t>
      </w:r>
      <w:r w:rsidRPr="0050662A">
        <w:rPr>
          <w:rFonts w:cstheme="minorHAnsi"/>
          <w:sz w:val="23"/>
        </w:rPr>
        <w:t xml:space="preserve"> Berdasarkan Jenis </w:t>
      </w:r>
    </w:p>
    <w:p w14:paraId="374B00FF" w14:textId="48388810" w:rsidR="006C7506" w:rsidRPr="002E50B5" w:rsidRDefault="006C7506" w:rsidP="002E50B5">
      <w:pPr>
        <w:tabs>
          <w:tab w:val="right" w:leader="dot" w:pos="7938"/>
        </w:tabs>
        <w:spacing w:after="0" w:line="240" w:lineRule="auto"/>
        <w:ind w:left="414" w:firstLine="720"/>
        <w:rPr>
          <w:rFonts w:cstheme="minorHAnsi"/>
          <w:sz w:val="24"/>
          <w:szCs w:val="24"/>
          <w:lang w:val="en-US"/>
        </w:rPr>
      </w:pPr>
      <w:r w:rsidRPr="0050662A">
        <w:rPr>
          <w:rFonts w:cstheme="minorHAnsi"/>
          <w:sz w:val="23"/>
        </w:rPr>
        <w:t>Kelamin</w:t>
      </w:r>
      <w:r w:rsidRPr="0050662A">
        <w:rPr>
          <w:rFonts w:cstheme="minorHAnsi"/>
          <w:sz w:val="23"/>
          <w:lang w:val="en-US"/>
        </w:rPr>
        <w:t xml:space="preserve"> </w:t>
      </w:r>
      <w:r w:rsidRPr="0050662A">
        <w:rPr>
          <w:rFonts w:cstheme="minorHAnsi"/>
          <w:sz w:val="23"/>
        </w:rPr>
        <w:t>Tahun 2020</w:t>
      </w:r>
      <w:r w:rsidR="002E50B5">
        <w:rPr>
          <w:rFonts w:cstheme="minorHAnsi"/>
          <w:sz w:val="23"/>
        </w:rPr>
        <w:tab/>
      </w:r>
      <w:r w:rsidR="002E50B5">
        <w:rPr>
          <w:rFonts w:cstheme="minorHAnsi"/>
          <w:sz w:val="23"/>
          <w:lang w:val="en-US"/>
        </w:rPr>
        <w:t>14</w:t>
      </w:r>
    </w:p>
    <w:p w14:paraId="3A8810A0" w14:textId="1D896FAF" w:rsidR="006C7506" w:rsidRPr="002E50B5" w:rsidRDefault="006C7506" w:rsidP="002E50B5">
      <w:pPr>
        <w:tabs>
          <w:tab w:val="right" w:leader="dot" w:pos="7938"/>
        </w:tabs>
        <w:spacing w:after="0" w:line="240" w:lineRule="auto"/>
        <w:ind w:left="1134" w:hanging="1134"/>
        <w:rPr>
          <w:rFonts w:cstheme="minorHAnsi"/>
          <w:sz w:val="24"/>
          <w:szCs w:val="24"/>
          <w:lang w:val="en-US"/>
        </w:rPr>
      </w:pPr>
      <w:r w:rsidRPr="0050662A">
        <w:rPr>
          <w:rFonts w:cstheme="minorHAnsi"/>
          <w:sz w:val="24"/>
          <w:szCs w:val="24"/>
          <w:lang w:val="en-ID"/>
        </w:rPr>
        <w:t>T</w:t>
      </w:r>
      <w:r w:rsidR="005D09D6" w:rsidRPr="0050662A">
        <w:rPr>
          <w:rFonts w:cstheme="minorHAnsi"/>
          <w:sz w:val="24"/>
          <w:szCs w:val="24"/>
          <w:lang w:val="en-ID"/>
        </w:rPr>
        <w:t>abel</w:t>
      </w:r>
      <w:r w:rsidRPr="0050662A">
        <w:rPr>
          <w:rFonts w:cstheme="minorHAnsi"/>
          <w:sz w:val="24"/>
          <w:szCs w:val="24"/>
          <w:lang w:val="en-ID"/>
        </w:rPr>
        <w:t xml:space="preserve"> 2.3</w:t>
      </w:r>
      <w:r w:rsidR="0050662A" w:rsidRPr="0050662A">
        <w:rPr>
          <w:rFonts w:cstheme="minorHAnsi"/>
          <w:sz w:val="24"/>
          <w:szCs w:val="24"/>
          <w:lang w:val="en-ID"/>
        </w:rPr>
        <w:tab/>
      </w:r>
      <w:r w:rsidRPr="0050662A">
        <w:rPr>
          <w:rFonts w:cstheme="minorHAnsi"/>
          <w:sz w:val="24"/>
          <w:szCs w:val="24"/>
        </w:rPr>
        <w:t xml:space="preserve">Komposisi Pegawai </w:t>
      </w:r>
      <w:r w:rsidRPr="0050662A">
        <w:rPr>
          <w:rFonts w:cstheme="minorHAnsi"/>
          <w:sz w:val="24"/>
          <w:szCs w:val="24"/>
          <w:lang w:val="en-US"/>
        </w:rPr>
        <w:t>Kecamatan Gunem</w:t>
      </w:r>
      <w:r w:rsidRPr="0050662A">
        <w:rPr>
          <w:rFonts w:cstheme="minorHAnsi"/>
          <w:sz w:val="24"/>
          <w:szCs w:val="24"/>
        </w:rPr>
        <w:t xml:space="preserve"> berdasarkan </w:t>
      </w:r>
      <w:r w:rsidRPr="0050662A">
        <w:rPr>
          <w:rFonts w:cstheme="minorHAnsi"/>
          <w:sz w:val="24"/>
          <w:szCs w:val="24"/>
          <w:lang w:val="en-US"/>
        </w:rPr>
        <w:t>Tingkat</w:t>
      </w:r>
      <w:r w:rsidRPr="0050662A">
        <w:rPr>
          <w:rFonts w:cstheme="minorHAnsi"/>
          <w:sz w:val="24"/>
          <w:szCs w:val="24"/>
        </w:rPr>
        <w:t xml:space="preserve"> PendidikanTahun 2020</w:t>
      </w:r>
      <w:r w:rsidR="002E50B5">
        <w:rPr>
          <w:rFonts w:cstheme="minorHAnsi"/>
          <w:sz w:val="24"/>
          <w:szCs w:val="24"/>
        </w:rPr>
        <w:tab/>
      </w:r>
      <w:r w:rsidR="002E50B5">
        <w:rPr>
          <w:rFonts w:cstheme="minorHAnsi"/>
          <w:sz w:val="24"/>
          <w:szCs w:val="24"/>
          <w:lang w:val="en-US"/>
        </w:rPr>
        <w:t>15</w:t>
      </w:r>
    </w:p>
    <w:p w14:paraId="5C52E91B" w14:textId="77777777" w:rsidR="0050662A" w:rsidRDefault="005D09D6" w:rsidP="002E50B5">
      <w:pPr>
        <w:tabs>
          <w:tab w:val="right" w:leader="dot" w:pos="7938"/>
        </w:tabs>
        <w:spacing w:after="0" w:line="240" w:lineRule="auto"/>
        <w:ind w:left="1134" w:hanging="1134"/>
        <w:rPr>
          <w:rFonts w:cstheme="minorHAnsi"/>
          <w:sz w:val="24"/>
          <w:szCs w:val="24"/>
          <w:lang w:val="en-US"/>
        </w:rPr>
      </w:pPr>
      <w:r w:rsidRPr="0050662A">
        <w:rPr>
          <w:rFonts w:cstheme="minorHAnsi"/>
          <w:sz w:val="24"/>
          <w:szCs w:val="24"/>
          <w:lang w:val="en-US"/>
        </w:rPr>
        <w:t xml:space="preserve">Tabel 2.4 </w:t>
      </w:r>
      <w:r w:rsidR="0050662A" w:rsidRPr="0050662A">
        <w:rPr>
          <w:rFonts w:cstheme="minorHAnsi"/>
          <w:sz w:val="24"/>
          <w:szCs w:val="24"/>
          <w:lang w:val="en-US"/>
        </w:rPr>
        <w:tab/>
      </w:r>
      <w:r w:rsidRPr="0050662A">
        <w:rPr>
          <w:rFonts w:cstheme="minorHAnsi"/>
          <w:sz w:val="24"/>
          <w:szCs w:val="24"/>
        </w:rPr>
        <w:t xml:space="preserve">Komposisi Pegawai </w:t>
      </w:r>
      <w:r w:rsidRPr="0050662A">
        <w:rPr>
          <w:rFonts w:cstheme="minorHAnsi"/>
          <w:sz w:val="24"/>
          <w:szCs w:val="24"/>
          <w:lang w:val="en-US"/>
        </w:rPr>
        <w:t>Kecamatan Gunem</w:t>
      </w:r>
      <w:r w:rsidRPr="0050662A">
        <w:rPr>
          <w:rFonts w:cstheme="minorHAnsi"/>
          <w:sz w:val="24"/>
          <w:szCs w:val="24"/>
        </w:rPr>
        <w:t xml:space="preserve"> Berdasarkan Jenis Kelamin</w:t>
      </w:r>
      <w:r w:rsidRPr="0050662A">
        <w:rPr>
          <w:rFonts w:cstheme="minorHAnsi"/>
          <w:sz w:val="24"/>
          <w:szCs w:val="24"/>
          <w:lang w:val="en-US"/>
        </w:rPr>
        <w:t xml:space="preserve"> </w:t>
      </w:r>
    </w:p>
    <w:p w14:paraId="4DFDF80E" w14:textId="3C0798AF" w:rsidR="005D09D6" w:rsidRPr="0050662A" w:rsidRDefault="005D09D6" w:rsidP="002E50B5">
      <w:pPr>
        <w:tabs>
          <w:tab w:val="right" w:leader="dot" w:pos="7938"/>
        </w:tabs>
        <w:spacing w:after="0" w:line="240" w:lineRule="auto"/>
        <w:ind w:left="1134"/>
        <w:rPr>
          <w:rFonts w:cstheme="minorHAnsi"/>
          <w:sz w:val="24"/>
          <w:szCs w:val="24"/>
          <w:lang w:val="en-US"/>
        </w:rPr>
      </w:pPr>
      <w:r w:rsidRPr="0050662A">
        <w:rPr>
          <w:rFonts w:cstheme="minorHAnsi"/>
          <w:sz w:val="24"/>
          <w:szCs w:val="24"/>
        </w:rPr>
        <w:t>Tahun 202</w:t>
      </w:r>
      <w:r w:rsidRPr="0050662A">
        <w:rPr>
          <w:rFonts w:cstheme="minorHAnsi"/>
          <w:sz w:val="24"/>
          <w:szCs w:val="24"/>
          <w:lang w:val="en-US"/>
        </w:rPr>
        <w:t>1</w:t>
      </w:r>
      <w:r w:rsidR="002E50B5">
        <w:rPr>
          <w:rFonts w:cstheme="minorHAnsi"/>
          <w:sz w:val="24"/>
          <w:szCs w:val="24"/>
          <w:lang w:val="en-US"/>
        </w:rPr>
        <w:tab/>
        <w:t>16</w:t>
      </w:r>
    </w:p>
    <w:p w14:paraId="5A35E230" w14:textId="77777777" w:rsidR="0050662A" w:rsidRDefault="005D09D6" w:rsidP="002E50B5">
      <w:pPr>
        <w:tabs>
          <w:tab w:val="right" w:leader="dot" w:pos="7938"/>
        </w:tabs>
        <w:spacing w:after="0" w:line="240" w:lineRule="auto"/>
        <w:ind w:left="1134" w:right="109" w:hanging="1134"/>
        <w:rPr>
          <w:rFonts w:cstheme="minorHAnsi"/>
          <w:sz w:val="24"/>
          <w:szCs w:val="24"/>
        </w:rPr>
      </w:pPr>
      <w:r w:rsidRPr="0050662A">
        <w:rPr>
          <w:rFonts w:cstheme="minorHAnsi"/>
          <w:sz w:val="24"/>
          <w:szCs w:val="24"/>
          <w:lang w:val="en-US"/>
        </w:rPr>
        <w:t xml:space="preserve">Tabel 2.5 </w:t>
      </w:r>
      <w:r w:rsidR="0050662A" w:rsidRPr="0050662A">
        <w:rPr>
          <w:rFonts w:cstheme="minorHAnsi"/>
          <w:sz w:val="24"/>
          <w:szCs w:val="24"/>
          <w:lang w:val="en-US"/>
        </w:rPr>
        <w:tab/>
      </w:r>
      <w:r w:rsidRPr="0050662A">
        <w:rPr>
          <w:rFonts w:cstheme="minorHAnsi"/>
          <w:sz w:val="24"/>
          <w:szCs w:val="24"/>
        </w:rPr>
        <w:t xml:space="preserve">Komposisi Pegawai </w:t>
      </w:r>
      <w:r w:rsidRPr="0050662A">
        <w:rPr>
          <w:rFonts w:cstheme="minorHAnsi"/>
          <w:sz w:val="24"/>
          <w:szCs w:val="24"/>
          <w:lang w:val="en-US"/>
        </w:rPr>
        <w:t>Kecamatan Gunem</w:t>
      </w:r>
      <w:r w:rsidRPr="0050662A">
        <w:rPr>
          <w:rFonts w:cstheme="minorHAnsi"/>
          <w:sz w:val="24"/>
          <w:szCs w:val="24"/>
        </w:rPr>
        <w:t xml:space="preserve"> berdasarkan </w:t>
      </w:r>
      <w:r w:rsidRPr="0050662A">
        <w:rPr>
          <w:rFonts w:cstheme="minorHAnsi"/>
          <w:sz w:val="24"/>
          <w:szCs w:val="24"/>
          <w:lang w:val="en-US"/>
        </w:rPr>
        <w:t>Tingkat</w:t>
      </w:r>
      <w:r w:rsidRPr="0050662A">
        <w:rPr>
          <w:rFonts w:cstheme="minorHAnsi"/>
          <w:sz w:val="24"/>
          <w:szCs w:val="24"/>
        </w:rPr>
        <w:t xml:space="preserve"> </w:t>
      </w:r>
    </w:p>
    <w:p w14:paraId="50C9F9E2" w14:textId="68778863" w:rsidR="005D09D6" w:rsidRPr="0050662A" w:rsidRDefault="0050662A" w:rsidP="002E50B5">
      <w:pPr>
        <w:tabs>
          <w:tab w:val="right" w:leader="dot" w:pos="7938"/>
        </w:tabs>
        <w:spacing w:after="0" w:line="240" w:lineRule="auto"/>
        <w:ind w:left="1134" w:right="109"/>
        <w:rPr>
          <w:rFonts w:cstheme="minorHAnsi"/>
          <w:sz w:val="24"/>
          <w:szCs w:val="24"/>
          <w:lang w:val="en-ID"/>
        </w:rPr>
      </w:pPr>
      <w:r>
        <w:rPr>
          <w:rFonts w:cstheme="minorHAnsi"/>
          <w:sz w:val="24"/>
          <w:szCs w:val="24"/>
          <w:lang w:val="en-US"/>
        </w:rPr>
        <w:t>P</w:t>
      </w:r>
      <w:r w:rsidR="005D09D6" w:rsidRPr="0050662A">
        <w:rPr>
          <w:rFonts w:cstheme="minorHAnsi"/>
          <w:sz w:val="24"/>
          <w:szCs w:val="24"/>
        </w:rPr>
        <w:t>endidikan</w:t>
      </w:r>
      <w:r w:rsidR="005D09D6" w:rsidRPr="0050662A">
        <w:rPr>
          <w:rFonts w:cstheme="minorHAnsi"/>
          <w:sz w:val="24"/>
          <w:szCs w:val="24"/>
          <w:lang w:val="en-ID"/>
        </w:rPr>
        <w:t xml:space="preserve"> </w:t>
      </w:r>
      <w:r w:rsidR="005D09D6" w:rsidRPr="0050662A">
        <w:rPr>
          <w:rFonts w:cstheme="minorHAnsi"/>
          <w:sz w:val="24"/>
          <w:szCs w:val="24"/>
        </w:rPr>
        <w:t>Tahun 202</w:t>
      </w:r>
      <w:r w:rsidR="005D09D6" w:rsidRPr="0050662A">
        <w:rPr>
          <w:rFonts w:cstheme="minorHAnsi"/>
          <w:sz w:val="24"/>
          <w:szCs w:val="24"/>
          <w:lang w:val="en-US"/>
        </w:rPr>
        <w:t>1</w:t>
      </w:r>
      <w:r w:rsidR="002E50B5">
        <w:rPr>
          <w:rFonts w:cstheme="minorHAnsi"/>
          <w:sz w:val="24"/>
          <w:szCs w:val="24"/>
          <w:lang w:val="en-US"/>
        </w:rPr>
        <w:tab/>
        <w:t>16</w:t>
      </w:r>
    </w:p>
    <w:p w14:paraId="56CC9052" w14:textId="77777777" w:rsidR="0050662A" w:rsidRDefault="005D09D6" w:rsidP="002E50B5">
      <w:pPr>
        <w:tabs>
          <w:tab w:val="right" w:leader="dot" w:pos="7938"/>
        </w:tabs>
        <w:autoSpaceDE w:val="0"/>
        <w:autoSpaceDN w:val="0"/>
        <w:adjustRightInd w:val="0"/>
        <w:spacing w:after="0" w:line="240" w:lineRule="auto"/>
        <w:ind w:left="1134" w:hanging="1134"/>
        <w:jc w:val="both"/>
        <w:rPr>
          <w:rFonts w:eastAsia="Times New Roman" w:cstheme="minorHAnsi"/>
          <w:sz w:val="24"/>
          <w:szCs w:val="24"/>
          <w:lang w:val="en-US" w:eastAsia="id-ID"/>
        </w:rPr>
      </w:pPr>
      <w:r w:rsidRPr="0050662A">
        <w:rPr>
          <w:rFonts w:cstheme="minorHAnsi"/>
          <w:sz w:val="24"/>
          <w:szCs w:val="24"/>
          <w:lang w:val="en-US"/>
        </w:rPr>
        <w:t xml:space="preserve">Tabel 2.5 </w:t>
      </w:r>
      <w:r w:rsidR="0050662A" w:rsidRPr="0050662A">
        <w:rPr>
          <w:rFonts w:cstheme="minorHAnsi"/>
          <w:sz w:val="24"/>
          <w:szCs w:val="24"/>
          <w:lang w:val="en-US"/>
        </w:rPr>
        <w:tab/>
      </w:r>
      <w:r w:rsidRPr="0050662A">
        <w:rPr>
          <w:rFonts w:eastAsia="Times New Roman" w:cstheme="minorHAnsi"/>
          <w:sz w:val="24"/>
          <w:szCs w:val="24"/>
          <w:lang w:val="en-US" w:eastAsia="id-ID"/>
        </w:rPr>
        <w:t xml:space="preserve">Komposisi Pegawai (ASN)  Kecamatan Gunem Berdasarkan </w:t>
      </w:r>
    </w:p>
    <w:p w14:paraId="1E44C7B0" w14:textId="50F1236B" w:rsidR="005D09D6" w:rsidRPr="0050662A" w:rsidRDefault="005D09D6" w:rsidP="002E50B5">
      <w:pPr>
        <w:tabs>
          <w:tab w:val="right" w:leader="dot" w:pos="7938"/>
        </w:tabs>
        <w:autoSpaceDE w:val="0"/>
        <w:autoSpaceDN w:val="0"/>
        <w:adjustRightInd w:val="0"/>
        <w:spacing w:after="0" w:line="240" w:lineRule="auto"/>
        <w:ind w:left="1134"/>
        <w:jc w:val="both"/>
        <w:rPr>
          <w:rFonts w:eastAsia="Times New Roman" w:cstheme="minorHAnsi"/>
          <w:sz w:val="24"/>
          <w:szCs w:val="24"/>
          <w:lang w:val="en-US" w:eastAsia="id-ID"/>
        </w:rPr>
      </w:pPr>
      <w:r w:rsidRPr="0050662A">
        <w:rPr>
          <w:rFonts w:eastAsia="Times New Roman" w:cstheme="minorHAnsi"/>
          <w:sz w:val="24"/>
          <w:szCs w:val="24"/>
          <w:lang w:val="en-US" w:eastAsia="id-ID"/>
        </w:rPr>
        <w:t xml:space="preserve">Jabatan dan Golongan </w:t>
      </w:r>
      <w:r w:rsidRPr="0050662A">
        <w:rPr>
          <w:rFonts w:eastAsia="Times New Roman" w:cstheme="minorHAnsi"/>
          <w:sz w:val="24"/>
          <w:szCs w:val="24"/>
          <w:lang w:eastAsia="id-ID"/>
        </w:rPr>
        <w:t>Tahun</w:t>
      </w:r>
      <w:r w:rsidRPr="0050662A">
        <w:rPr>
          <w:rFonts w:eastAsia="Times New Roman" w:cstheme="minorHAnsi"/>
          <w:sz w:val="24"/>
          <w:szCs w:val="24"/>
          <w:lang w:val="en-ID" w:eastAsia="id-ID"/>
        </w:rPr>
        <w:t xml:space="preserve"> </w:t>
      </w:r>
      <w:r w:rsidRPr="0050662A">
        <w:rPr>
          <w:rFonts w:eastAsia="Times New Roman" w:cstheme="minorHAnsi"/>
          <w:sz w:val="24"/>
          <w:szCs w:val="24"/>
          <w:lang w:eastAsia="id-ID"/>
        </w:rPr>
        <w:t xml:space="preserve"> </w:t>
      </w:r>
      <w:r w:rsidRPr="0050662A">
        <w:rPr>
          <w:rFonts w:eastAsia="Times New Roman" w:cstheme="minorHAnsi"/>
          <w:sz w:val="24"/>
          <w:szCs w:val="24"/>
          <w:lang w:val="en-ID" w:eastAsia="id-ID"/>
        </w:rPr>
        <w:t>2020 dan 2021</w:t>
      </w:r>
      <w:r w:rsidR="002E50B5">
        <w:rPr>
          <w:rFonts w:eastAsia="Times New Roman" w:cstheme="minorHAnsi"/>
          <w:sz w:val="24"/>
          <w:szCs w:val="24"/>
          <w:lang w:val="en-ID" w:eastAsia="id-ID"/>
        </w:rPr>
        <w:tab/>
        <w:t>17</w:t>
      </w:r>
    </w:p>
    <w:p w14:paraId="4727F726" w14:textId="6D91C17B" w:rsidR="005D09D6" w:rsidRPr="0050662A" w:rsidRDefault="0050662A" w:rsidP="002E50B5">
      <w:pPr>
        <w:tabs>
          <w:tab w:val="left" w:pos="1134"/>
          <w:tab w:val="right" w:leader="dot" w:pos="7938"/>
        </w:tabs>
        <w:spacing w:after="0" w:line="240" w:lineRule="auto"/>
        <w:ind w:left="993" w:hanging="993"/>
        <w:rPr>
          <w:rFonts w:eastAsia="Times New Roman" w:cstheme="minorHAnsi"/>
          <w:bCs/>
          <w:color w:val="000000"/>
          <w:sz w:val="24"/>
          <w:szCs w:val="24"/>
          <w:lang w:val="en-US" w:eastAsia="id-ID"/>
        </w:rPr>
      </w:pPr>
      <w:r w:rsidRPr="0050662A">
        <w:rPr>
          <w:rFonts w:eastAsia="Times New Roman" w:cstheme="minorHAnsi"/>
          <w:sz w:val="24"/>
          <w:szCs w:val="24"/>
          <w:lang w:val="en-ID" w:eastAsia="id-ID"/>
        </w:rPr>
        <w:t>Tabel 2.6</w:t>
      </w:r>
      <w:r w:rsidRPr="0050662A">
        <w:rPr>
          <w:rFonts w:eastAsia="Times New Roman" w:cstheme="minorHAnsi"/>
          <w:sz w:val="24"/>
          <w:szCs w:val="24"/>
          <w:lang w:val="en-ID" w:eastAsia="id-ID"/>
        </w:rPr>
        <w:tab/>
      </w:r>
      <w:r w:rsidRPr="0050662A">
        <w:rPr>
          <w:rFonts w:eastAsia="Times New Roman" w:cstheme="minorHAnsi"/>
          <w:sz w:val="24"/>
          <w:szCs w:val="24"/>
          <w:lang w:val="en-ID" w:eastAsia="id-ID"/>
        </w:rPr>
        <w:tab/>
      </w:r>
      <w:r w:rsidR="005D09D6" w:rsidRPr="0050662A">
        <w:rPr>
          <w:rFonts w:eastAsia="Times New Roman" w:cstheme="minorHAnsi"/>
          <w:bCs/>
          <w:color w:val="000000"/>
          <w:sz w:val="24"/>
          <w:szCs w:val="24"/>
          <w:lang w:eastAsia="id-ID"/>
        </w:rPr>
        <w:t xml:space="preserve">Daftar Inventaris Sarana Dan </w:t>
      </w:r>
      <w:r w:rsidR="005D09D6" w:rsidRPr="0050662A">
        <w:rPr>
          <w:rFonts w:eastAsia="Times New Roman" w:cstheme="minorHAnsi"/>
          <w:bCs/>
          <w:color w:val="000000"/>
          <w:sz w:val="24"/>
          <w:szCs w:val="24"/>
          <w:lang w:val="en-US" w:eastAsia="id-ID"/>
        </w:rPr>
        <w:t>Prasara</w:t>
      </w:r>
      <w:r w:rsidR="005D09D6" w:rsidRPr="0050662A">
        <w:rPr>
          <w:rFonts w:eastAsia="Times New Roman" w:cstheme="minorHAnsi"/>
          <w:bCs/>
          <w:color w:val="000000"/>
          <w:sz w:val="24"/>
          <w:szCs w:val="24"/>
          <w:lang w:eastAsia="id-ID"/>
        </w:rPr>
        <w:t xml:space="preserve">na </w:t>
      </w:r>
      <w:r w:rsidR="005D09D6" w:rsidRPr="0050662A">
        <w:rPr>
          <w:rFonts w:eastAsia="Times New Roman" w:cstheme="minorHAnsi"/>
          <w:bCs/>
          <w:color w:val="000000"/>
          <w:sz w:val="24"/>
          <w:szCs w:val="24"/>
          <w:lang w:val="en-US" w:eastAsia="id-ID"/>
        </w:rPr>
        <w:t>Kecamatan Gunem</w:t>
      </w:r>
      <w:r w:rsidR="002E50B5">
        <w:rPr>
          <w:rFonts w:eastAsia="Times New Roman" w:cstheme="minorHAnsi"/>
          <w:bCs/>
          <w:color w:val="000000"/>
          <w:sz w:val="24"/>
          <w:szCs w:val="24"/>
          <w:lang w:val="en-US" w:eastAsia="id-ID"/>
        </w:rPr>
        <w:tab/>
        <w:t>18</w:t>
      </w:r>
    </w:p>
    <w:p w14:paraId="4B0C9D2B" w14:textId="77777777" w:rsidR="0050662A" w:rsidRDefault="005D09D6" w:rsidP="002E50B5">
      <w:pPr>
        <w:tabs>
          <w:tab w:val="right" w:leader="dot" w:pos="7938"/>
        </w:tabs>
        <w:spacing w:after="0" w:line="240" w:lineRule="auto"/>
        <w:ind w:left="1134" w:hanging="1145"/>
        <w:jc w:val="both"/>
        <w:rPr>
          <w:rFonts w:cstheme="minorHAnsi"/>
          <w:sz w:val="24"/>
          <w:szCs w:val="24"/>
          <w:lang w:val="en-US"/>
        </w:rPr>
      </w:pPr>
      <w:r w:rsidRPr="0050662A">
        <w:rPr>
          <w:rFonts w:cstheme="minorHAnsi"/>
          <w:sz w:val="24"/>
          <w:szCs w:val="24"/>
          <w:lang w:val="fi-FI"/>
        </w:rPr>
        <w:t>Tabel 2.7</w:t>
      </w:r>
      <w:r w:rsidR="0050662A" w:rsidRPr="0050662A">
        <w:rPr>
          <w:rFonts w:cstheme="minorHAnsi"/>
          <w:sz w:val="24"/>
          <w:szCs w:val="24"/>
          <w:lang w:val="fi-FI"/>
        </w:rPr>
        <w:tab/>
      </w:r>
      <w:r w:rsidRPr="0050662A">
        <w:rPr>
          <w:rFonts w:cstheme="minorHAnsi"/>
          <w:sz w:val="24"/>
          <w:szCs w:val="24"/>
          <w:lang w:val="en-US"/>
        </w:rPr>
        <w:t xml:space="preserve">Capaian Indikator Kinerja Utama Kecamatan </w:t>
      </w:r>
    </w:p>
    <w:p w14:paraId="3E31120A" w14:textId="3D1E4BCA" w:rsidR="005D09D6" w:rsidRPr="0050662A" w:rsidRDefault="005D09D6" w:rsidP="002E50B5">
      <w:pPr>
        <w:tabs>
          <w:tab w:val="right" w:leader="dot" w:pos="7938"/>
        </w:tabs>
        <w:spacing w:after="0" w:line="240" w:lineRule="auto"/>
        <w:ind w:left="1134"/>
        <w:jc w:val="both"/>
        <w:rPr>
          <w:rFonts w:cstheme="minorHAnsi"/>
          <w:sz w:val="24"/>
          <w:szCs w:val="24"/>
          <w:lang w:val="fi-FI"/>
        </w:rPr>
      </w:pPr>
      <w:r w:rsidRPr="0050662A">
        <w:rPr>
          <w:rFonts w:cstheme="minorHAnsi"/>
          <w:sz w:val="24"/>
          <w:szCs w:val="24"/>
          <w:lang w:val="en-US"/>
        </w:rPr>
        <w:t>Gunem Tahun 2016 – 2019</w:t>
      </w:r>
      <w:r w:rsidR="002E50B5">
        <w:rPr>
          <w:rFonts w:cstheme="minorHAnsi"/>
          <w:sz w:val="24"/>
          <w:szCs w:val="24"/>
          <w:lang w:val="en-US"/>
        </w:rPr>
        <w:tab/>
        <w:t>21</w:t>
      </w:r>
    </w:p>
    <w:p w14:paraId="2FE79AED" w14:textId="77777777" w:rsidR="0050662A" w:rsidRDefault="005D09D6" w:rsidP="002E50B5">
      <w:pPr>
        <w:tabs>
          <w:tab w:val="left" w:pos="1134"/>
          <w:tab w:val="right" w:leader="dot" w:pos="7938"/>
        </w:tabs>
        <w:spacing w:after="0" w:line="240" w:lineRule="auto"/>
        <w:ind w:hanging="11"/>
        <w:jc w:val="both"/>
        <w:rPr>
          <w:rFonts w:cstheme="minorHAnsi"/>
          <w:sz w:val="24"/>
          <w:szCs w:val="24"/>
          <w:lang w:val="en-US"/>
        </w:rPr>
      </w:pPr>
      <w:r w:rsidRPr="0050662A">
        <w:rPr>
          <w:rFonts w:cstheme="minorHAnsi"/>
          <w:sz w:val="24"/>
          <w:szCs w:val="24"/>
          <w:lang w:val="fi-FI"/>
        </w:rPr>
        <w:t>Tabel 2.8</w:t>
      </w:r>
      <w:r w:rsidR="0050662A" w:rsidRPr="0050662A">
        <w:rPr>
          <w:rFonts w:cstheme="minorHAnsi"/>
          <w:sz w:val="24"/>
          <w:szCs w:val="24"/>
          <w:lang w:val="fi-FI"/>
        </w:rPr>
        <w:tab/>
      </w:r>
      <w:r w:rsidRPr="0050662A">
        <w:rPr>
          <w:rFonts w:cstheme="minorHAnsi"/>
          <w:sz w:val="24"/>
          <w:szCs w:val="24"/>
          <w:lang w:val="en-US"/>
        </w:rPr>
        <w:t xml:space="preserve">Capaian Indikator Kinerja Utama Kecamatan </w:t>
      </w:r>
    </w:p>
    <w:p w14:paraId="0C0F04C0" w14:textId="4E4E4B1D" w:rsidR="005D09D6" w:rsidRPr="0050662A" w:rsidRDefault="0050662A" w:rsidP="002E50B5">
      <w:pPr>
        <w:tabs>
          <w:tab w:val="left" w:pos="1134"/>
          <w:tab w:val="right" w:leader="dot" w:pos="7938"/>
        </w:tabs>
        <w:spacing w:after="0" w:line="240" w:lineRule="auto"/>
        <w:ind w:hanging="11"/>
        <w:jc w:val="both"/>
        <w:rPr>
          <w:rFonts w:cstheme="minorHAnsi"/>
          <w:sz w:val="24"/>
          <w:szCs w:val="24"/>
          <w:lang w:val="fi-FI"/>
        </w:rPr>
      </w:pPr>
      <w:r>
        <w:rPr>
          <w:rFonts w:cstheme="minorHAnsi"/>
          <w:sz w:val="24"/>
          <w:szCs w:val="24"/>
          <w:lang w:val="en-US"/>
        </w:rPr>
        <w:tab/>
      </w:r>
      <w:r>
        <w:rPr>
          <w:rFonts w:cstheme="minorHAnsi"/>
          <w:sz w:val="24"/>
          <w:szCs w:val="24"/>
          <w:lang w:val="en-US"/>
        </w:rPr>
        <w:tab/>
      </w:r>
      <w:r w:rsidR="005D09D6" w:rsidRPr="0050662A">
        <w:rPr>
          <w:rFonts w:cstheme="minorHAnsi"/>
          <w:sz w:val="24"/>
          <w:szCs w:val="24"/>
          <w:lang w:val="en-US"/>
        </w:rPr>
        <w:t>Gunem Tahun 2020 – 2021</w:t>
      </w:r>
      <w:r w:rsidR="002E50B5">
        <w:rPr>
          <w:rFonts w:cstheme="minorHAnsi"/>
          <w:sz w:val="24"/>
          <w:szCs w:val="24"/>
          <w:lang w:val="en-US"/>
        </w:rPr>
        <w:tab/>
        <w:t>21</w:t>
      </w:r>
    </w:p>
    <w:p w14:paraId="6E97772E" w14:textId="77777777" w:rsidR="0050662A" w:rsidRDefault="0050662A" w:rsidP="002E50B5">
      <w:pPr>
        <w:tabs>
          <w:tab w:val="right" w:leader="dot" w:pos="7938"/>
        </w:tabs>
        <w:snapToGrid w:val="0"/>
        <w:spacing w:after="0" w:line="240" w:lineRule="auto"/>
        <w:ind w:left="1134" w:hanging="1134"/>
        <w:jc w:val="both"/>
        <w:rPr>
          <w:rFonts w:cstheme="minorHAnsi"/>
          <w:bCs/>
          <w:iCs/>
          <w:sz w:val="24"/>
          <w:szCs w:val="24"/>
        </w:rPr>
      </w:pPr>
      <w:r w:rsidRPr="0050662A">
        <w:rPr>
          <w:rFonts w:cstheme="minorHAnsi"/>
          <w:sz w:val="24"/>
          <w:szCs w:val="24"/>
        </w:rPr>
        <w:t>T</w:t>
      </w:r>
      <w:r w:rsidRPr="0050662A">
        <w:rPr>
          <w:rFonts w:cstheme="minorHAnsi"/>
          <w:sz w:val="24"/>
          <w:szCs w:val="24"/>
          <w:lang w:val="en-US"/>
        </w:rPr>
        <w:t>abel 2.9</w:t>
      </w:r>
      <w:r w:rsidRPr="0050662A">
        <w:rPr>
          <w:rFonts w:cstheme="minorHAnsi"/>
          <w:sz w:val="24"/>
          <w:szCs w:val="24"/>
          <w:lang w:val="en-US"/>
        </w:rPr>
        <w:tab/>
      </w:r>
      <w:r w:rsidR="005D09D6" w:rsidRPr="0050662A">
        <w:rPr>
          <w:rFonts w:cstheme="minorHAnsi"/>
          <w:bCs/>
          <w:sz w:val="24"/>
          <w:szCs w:val="24"/>
        </w:rPr>
        <w:t xml:space="preserve">Pencapaian </w:t>
      </w:r>
      <w:r w:rsidR="005D09D6" w:rsidRPr="0050662A">
        <w:rPr>
          <w:rFonts w:cstheme="minorHAnsi"/>
          <w:bCs/>
          <w:sz w:val="24"/>
          <w:szCs w:val="24"/>
          <w:lang w:val="en-US"/>
        </w:rPr>
        <w:t>Indikator Kinerja</w:t>
      </w:r>
      <w:r w:rsidR="005D09D6" w:rsidRPr="0050662A">
        <w:rPr>
          <w:rFonts w:cstheme="minorHAnsi"/>
          <w:bCs/>
          <w:iCs/>
          <w:sz w:val="24"/>
          <w:szCs w:val="24"/>
          <w:lang w:val="en-US"/>
        </w:rPr>
        <w:t xml:space="preserve"> Program </w:t>
      </w:r>
      <w:r w:rsidR="005D09D6" w:rsidRPr="0050662A">
        <w:rPr>
          <w:rFonts w:cstheme="minorHAnsi"/>
          <w:bCs/>
          <w:iCs/>
          <w:sz w:val="24"/>
          <w:szCs w:val="24"/>
        </w:rPr>
        <w:t>Kecamatan Gunem</w:t>
      </w:r>
    </w:p>
    <w:p w14:paraId="29340EC1" w14:textId="3E502282" w:rsidR="005D09D6" w:rsidRPr="0050662A" w:rsidRDefault="005D09D6" w:rsidP="002E50B5">
      <w:pPr>
        <w:tabs>
          <w:tab w:val="right" w:leader="dot" w:pos="7938"/>
        </w:tabs>
        <w:snapToGrid w:val="0"/>
        <w:spacing w:after="0" w:line="240" w:lineRule="auto"/>
        <w:ind w:left="1134"/>
        <w:jc w:val="both"/>
        <w:rPr>
          <w:rFonts w:cstheme="minorHAnsi"/>
          <w:bCs/>
          <w:iCs/>
          <w:sz w:val="24"/>
          <w:szCs w:val="24"/>
          <w:lang w:val="en-US"/>
        </w:rPr>
      </w:pPr>
      <w:r w:rsidRPr="0050662A">
        <w:rPr>
          <w:rFonts w:cstheme="minorHAnsi"/>
          <w:bCs/>
          <w:iCs/>
          <w:sz w:val="24"/>
          <w:szCs w:val="24"/>
          <w:lang w:val="en-US"/>
        </w:rPr>
        <w:t>Tahun 2016-2019</w:t>
      </w:r>
      <w:r w:rsidR="002E50B5">
        <w:rPr>
          <w:rFonts w:cstheme="minorHAnsi"/>
          <w:bCs/>
          <w:iCs/>
          <w:sz w:val="24"/>
          <w:szCs w:val="24"/>
          <w:lang w:val="en-US"/>
        </w:rPr>
        <w:tab/>
        <w:t>24</w:t>
      </w:r>
    </w:p>
    <w:p w14:paraId="55962AED" w14:textId="77777777" w:rsidR="0050662A" w:rsidRDefault="005D09D6" w:rsidP="002E50B5">
      <w:pPr>
        <w:tabs>
          <w:tab w:val="right" w:leader="dot" w:pos="7938"/>
        </w:tabs>
        <w:snapToGrid w:val="0"/>
        <w:spacing w:after="0" w:line="240" w:lineRule="auto"/>
        <w:ind w:left="1134" w:hanging="1134"/>
        <w:jc w:val="both"/>
        <w:rPr>
          <w:rFonts w:cstheme="minorHAnsi"/>
          <w:bCs/>
          <w:iCs/>
          <w:sz w:val="24"/>
          <w:szCs w:val="24"/>
        </w:rPr>
      </w:pPr>
      <w:r w:rsidRPr="0050662A">
        <w:rPr>
          <w:rFonts w:cstheme="minorHAnsi"/>
          <w:sz w:val="24"/>
          <w:szCs w:val="24"/>
        </w:rPr>
        <w:t>Tabel 2.</w:t>
      </w:r>
      <w:r w:rsidRPr="0050662A">
        <w:rPr>
          <w:rFonts w:cstheme="minorHAnsi"/>
          <w:sz w:val="24"/>
          <w:szCs w:val="24"/>
          <w:lang w:val="en-US"/>
        </w:rPr>
        <w:t>10</w:t>
      </w:r>
      <w:r w:rsidR="0050662A" w:rsidRPr="0050662A">
        <w:rPr>
          <w:rFonts w:cstheme="minorHAnsi"/>
          <w:sz w:val="24"/>
          <w:szCs w:val="24"/>
          <w:lang w:val="en-US"/>
        </w:rPr>
        <w:tab/>
      </w:r>
      <w:r w:rsidRPr="0050662A">
        <w:rPr>
          <w:rFonts w:cstheme="minorHAnsi"/>
          <w:bCs/>
          <w:sz w:val="24"/>
          <w:szCs w:val="24"/>
        </w:rPr>
        <w:t xml:space="preserve">Pencapaian </w:t>
      </w:r>
      <w:r w:rsidRPr="0050662A">
        <w:rPr>
          <w:rFonts w:cstheme="minorHAnsi"/>
          <w:bCs/>
          <w:sz w:val="24"/>
          <w:szCs w:val="24"/>
          <w:lang w:val="en-US"/>
        </w:rPr>
        <w:t>Indikator Kinerja</w:t>
      </w:r>
      <w:r w:rsidRPr="0050662A">
        <w:rPr>
          <w:rFonts w:cstheme="minorHAnsi"/>
          <w:bCs/>
          <w:iCs/>
          <w:sz w:val="24"/>
          <w:szCs w:val="24"/>
          <w:lang w:val="en-US"/>
        </w:rPr>
        <w:t xml:space="preserve"> Program </w:t>
      </w:r>
      <w:r w:rsidRPr="0050662A">
        <w:rPr>
          <w:rFonts w:cstheme="minorHAnsi"/>
          <w:bCs/>
          <w:iCs/>
          <w:sz w:val="24"/>
          <w:szCs w:val="24"/>
        </w:rPr>
        <w:t>Kecamatan Gunem</w:t>
      </w:r>
    </w:p>
    <w:p w14:paraId="658C1FED" w14:textId="43FA246D" w:rsidR="005D09D6" w:rsidRPr="0050662A" w:rsidRDefault="005D09D6" w:rsidP="002E50B5">
      <w:pPr>
        <w:tabs>
          <w:tab w:val="right" w:leader="dot" w:pos="7938"/>
        </w:tabs>
        <w:snapToGrid w:val="0"/>
        <w:spacing w:after="0" w:line="240" w:lineRule="auto"/>
        <w:ind w:left="1134"/>
        <w:jc w:val="both"/>
        <w:rPr>
          <w:rFonts w:cstheme="minorHAnsi"/>
          <w:bCs/>
          <w:iCs/>
          <w:sz w:val="24"/>
          <w:szCs w:val="24"/>
          <w:lang w:val="en-US"/>
        </w:rPr>
      </w:pPr>
      <w:r w:rsidRPr="0050662A">
        <w:rPr>
          <w:rFonts w:cstheme="minorHAnsi"/>
          <w:bCs/>
          <w:iCs/>
          <w:sz w:val="24"/>
          <w:szCs w:val="24"/>
          <w:lang w:val="en-US"/>
        </w:rPr>
        <w:t xml:space="preserve">Tahun 2020 </w:t>
      </w:r>
      <w:r w:rsidR="002E50B5">
        <w:rPr>
          <w:rFonts w:cstheme="minorHAnsi"/>
          <w:bCs/>
          <w:iCs/>
          <w:sz w:val="24"/>
          <w:szCs w:val="24"/>
          <w:lang w:val="en-US"/>
        </w:rPr>
        <w:t>–</w:t>
      </w:r>
      <w:r w:rsidRPr="0050662A">
        <w:rPr>
          <w:rFonts w:cstheme="minorHAnsi"/>
          <w:bCs/>
          <w:iCs/>
          <w:sz w:val="24"/>
          <w:szCs w:val="24"/>
          <w:lang w:val="en-US"/>
        </w:rPr>
        <w:t xml:space="preserve"> 2021</w:t>
      </w:r>
      <w:r w:rsidR="002E50B5">
        <w:rPr>
          <w:rFonts w:cstheme="minorHAnsi"/>
          <w:bCs/>
          <w:iCs/>
          <w:sz w:val="24"/>
          <w:szCs w:val="24"/>
          <w:lang w:val="en-US"/>
        </w:rPr>
        <w:tab/>
        <w:t>25</w:t>
      </w:r>
    </w:p>
    <w:p w14:paraId="12288CF4" w14:textId="77777777" w:rsidR="0050662A" w:rsidRDefault="005D09D6" w:rsidP="002E50B5">
      <w:pPr>
        <w:tabs>
          <w:tab w:val="right" w:leader="dot" w:pos="7938"/>
        </w:tabs>
        <w:snapToGrid w:val="0"/>
        <w:spacing w:after="0" w:line="240" w:lineRule="auto"/>
        <w:ind w:left="1134" w:hanging="1134"/>
        <w:jc w:val="both"/>
        <w:rPr>
          <w:rFonts w:cstheme="minorHAnsi"/>
          <w:bCs/>
          <w:iCs/>
          <w:sz w:val="24"/>
          <w:szCs w:val="24"/>
          <w:lang w:val="en-ID"/>
        </w:rPr>
      </w:pPr>
      <w:r w:rsidRPr="0050662A">
        <w:rPr>
          <w:rFonts w:cstheme="minorHAnsi"/>
          <w:sz w:val="24"/>
          <w:szCs w:val="24"/>
        </w:rPr>
        <w:t>Tabel 2.</w:t>
      </w:r>
      <w:r w:rsidRPr="0050662A">
        <w:rPr>
          <w:rFonts w:cstheme="minorHAnsi"/>
          <w:sz w:val="24"/>
          <w:szCs w:val="24"/>
          <w:lang w:val="en-ID"/>
        </w:rPr>
        <w:t>11</w:t>
      </w:r>
      <w:r w:rsidR="0050662A" w:rsidRPr="0050662A">
        <w:rPr>
          <w:rFonts w:cstheme="minorHAnsi"/>
          <w:sz w:val="24"/>
          <w:szCs w:val="24"/>
          <w:lang w:val="en-ID"/>
        </w:rPr>
        <w:tab/>
      </w:r>
      <w:r w:rsidRPr="0050662A">
        <w:rPr>
          <w:rFonts w:cstheme="minorHAnsi"/>
          <w:bCs/>
          <w:sz w:val="24"/>
          <w:szCs w:val="24"/>
        </w:rPr>
        <w:t xml:space="preserve">Pencapaian </w:t>
      </w:r>
      <w:r w:rsidRPr="0050662A">
        <w:rPr>
          <w:rFonts w:cstheme="minorHAnsi"/>
          <w:bCs/>
          <w:sz w:val="24"/>
          <w:szCs w:val="24"/>
          <w:lang w:val="en-US"/>
        </w:rPr>
        <w:t xml:space="preserve">Indikator </w:t>
      </w:r>
      <w:r w:rsidRPr="0050662A">
        <w:rPr>
          <w:rFonts w:cstheme="minorHAnsi"/>
          <w:bCs/>
          <w:sz w:val="24"/>
          <w:szCs w:val="24"/>
        </w:rPr>
        <w:t xml:space="preserve">Kinerja </w:t>
      </w:r>
      <w:r w:rsidRPr="0050662A">
        <w:rPr>
          <w:rFonts w:cstheme="minorHAnsi"/>
          <w:bCs/>
          <w:iCs/>
          <w:sz w:val="24"/>
          <w:szCs w:val="24"/>
          <w:lang w:val="en-US"/>
        </w:rPr>
        <w:t xml:space="preserve">Kegiatan </w:t>
      </w:r>
      <w:r w:rsidRPr="0050662A">
        <w:rPr>
          <w:rFonts w:cstheme="minorHAnsi"/>
          <w:bCs/>
          <w:iCs/>
          <w:sz w:val="24"/>
          <w:szCs w:val="24"/>
        </w:rPr>
        <w:t>Kecamatan Gunem</w:t>
      </w:r>
      <w:r w:rsidRPr="0050662A">
        <w:rPr>
          <w:rFonts w:cstheme="minorHAnsi"/>
          <w:bCs/>
          <w:iCs/>
          <w:sz w:val="24"/>
          <w:szCs w:val="24"/>
          <w:lang w:val="en-ID"/>
        </w:rPr>
        <w:t xml:space="preserve"> </w:t>
      </w:r>
    </w:p>
    <w:p w14:paraId="52913D9E" w14:textId="311C37D4" w:rsidR="005D09D6" w:rsidRPr="0050662A" w:rsidRDefault="005D09D6" w:rsidP="002E50B5">
      <w:pPr>
        <w:tabs>
          <w:tab w:val="right" w:leader="dot" w:pos="7938"/>
        </w:tabs>
        <w:snapToGrid w:val="0"/>
        <w:spacing w:after="0" w:line="240" w:lineRule="auto"/>
        <w:ind w:left="1134"/>
        <w:jc w:val="both"/>
        <w:rPr>
          <w:rFonts w:cstheme="minorHAnsi"/>
          <w:sz w:val="24"/>
          <w:szCs w:val="24"/>
          <w:lang w:val="en-ID"/>
        </w:rPr>
      </w:pPr>
      <w:r w:rsidRPr="0050662A">
        <w:rPr>
          <w:rFonts w:cstheme="minorHAnsi"/>
          <w:bCs/>
          <w:iCs/>
          <w:sz w:val="24"/>
          <w:szCs w:val="24"/>
          <w:lang w:val="en-ID"/>
        </w:rPr>
        <w:t>Tahun 2020 sampai dengan Tahun 2021</w:t>
      </w:r>
      <w:r w:rsidR="002E50B5">
        <w:rPr>
          <w:rFonts w:cstheme="minorHAnsi"/>
          <w:bCs/>
          <w:iCs/>
          <w:sz w:val="24"/>
          <w:szCs w:val="24"/>
          <w:lang w:val="en-ID"/>
        </w:rPr>
        <w:tab/>
        <w:t>26</w:t>
      </w:r>
    </w:p>
    <w:p w14:paraId="73129B9E" w14:textId="77777777" w:rsidR="0050662A" w:rsidRDefault="005D09D6" w:rsidP="002E50B5">
      <w:pPr>
        <w:tabs>
          <w:tab w:val="right" w:leader="dot" w:pos="7938"/>
        </w:tabs>
        <w:snapToGrid w:val="0"/>
        <w:spacing w:after="0" w:line="240" w:lineRule="auto"/>
        <w:ind w:left="1134" w:hanging="1134"/>
        <w:jc w:val="both"/>
        <w:rPr>
          <w:rFonts w:cstheme="minorHAnsi"/>
          <w:bCs/>
          <w:sz w:val="24"/>
          <w:szCs w:val="24"/>
        </w:rPr>
      </w:pPr>
      <w:r w:rsidRPr="0050662A">
        <w:rPr>
          <w:rFonts w:cstheme="minorHAnsi"/>
          <w:sz w:val="24"/>
          <w:szCs w:val="24"/>
        </w:rPr>
        <w:t>Tabel 2.</w:t>
      </w:r>
      <w:r w:rsidRPr="0050662A">
        <w:rPr>
          <w:rFonts w:cstheme="minorHAnsi"/>
          <w:sz w:val="24"/>
          <w:szCs w:val="24"/>
          <w:lang w:val="en-ID"/>
        </w:rPr>
        <w:t>12</w:t>
      </w:r>
      <w:r w:rsidR="0050662A" w:rsidRPr="0050662A">
        <w:rPr>
          <w:rFonts w:cstheme="minorHAnsi"/>
          <w:sz w:val="24"/>
          <w:szCs w:val="24"/>
          <w:lang w:val="en-ID"/>
        </w:rPr>
        <w:tab/>
      </w:r>
      <w:r w:rsidRPr="0050662A">
        <w:rPr>
          <w:rFonts w:cstheme="minorHAnsi"/>
          <w:bCs/>
          <w:sz w:val="24"/>
          <w:szCs w:val="24"/>
        </w:rPr>
        <w:t xml:space="preserve">Anggaran dan Realisasi Pendanaan Pelayanan </w:t>
      </w:r>
      <w:r w:rsidRPr="0050662A">
        <w:rPr>
          <w:rFonts w:cstheme="minorHAnsi"/>
          <w:bCs/>
          <w:sz w:val="24"/>
          <w:szCs w:val="24"/>
          <w:lang w:val="en-ID"/>
        </w:rPr>
        <w:t>Kecamatan Gunem</w:t>
      </w:r>
      <w:r w:rsidRPr="0050662A">
        <w:rPr>
          <w:rFonts w:cstheme="minorHAnsi"/>
          <w:bCs/>
          <w:sz w:val="24"/>
          <w:szCs w:val="24"/>
        </w:rPr>
        <w:t xml:space="preserve"> </w:t>
      </w:r>
    </w:p>
    <w:p w14:paraId="646907D5" w14:textId="02EA62A7" w:rsidR="005D09D6" w:rsidRPr="0050662A" w:rsidRDefault="005D09D6" w:rsidP="002E50B5">
      <w:pPr>
        <w:tabs>
          <w:tab w:val="right" w:leader="dot" w:pos="7938"/>
        </w:tabs>
        <w:snapToGrid w:val="0"/>
        <w:spacing w:after="0" w:line="240" w:lineRule="auto"/>
        <w:ind w:left="1134"/>
        <w:jc w:val="both"/>
        <w:rPr>
          <w:rFonts w:cstheme="minorHAnsi"/>
          <w:sz w:val="24"/>
          <w:szCs w:val="24"/>
          <w:lang w:val="en-ID"/>
        </w:rPr>
      </w:pPr>
      <w:r w:rsidRPr="0050662A">
        <w:rPr>
          <w:rFonts w:cstheme="minorHAnsi"/>
          <w:bCs/>
          <w:sz w:val="24"/>
          <w:szCs w:val="24"/>
        </w:rPr>
        <w:t>Tahun 2016 – 20</w:t>
      </w:r>
      <w:r w:rsidRPr="0050662A">
        <w:rPr>
          <w:rFonts w:cstheme="minorHAnsi"/>
          <w:bCs/>
          <w:sz w:val="24"/>
          <w:szCs w:val="24"/>
          <w:lang w:val="en-ID"/>
        </w:rPr>
        <w:t>20</w:t>
      </w:r>
      <w:r w:rsidR="002E50B5">
        <w:rPr>
          <w:rFonts w:cstheme="minorHAnsi"/>
          <w:bCs/>
          <w:sz w:val="24"/>
          <w:szCs w:val="24"/>
          <w:lang w:val="en-ID"/>
        </w:rPr>
        <w:tab/>
        <w:t>28</w:t>
      </w:r>
    </w:p>
    <w:p w14:paraId="50E6A818" w14:textId="050B9260" w:rsidR="005D09D6" w:rsidRPr="0050662A" w:rsidRDefault="005D09D6" w:rsidP="002E50B5">
      <w:pPr>
        <w:tabs>
          <w:tab w:val="left" w:pos="2160"/>
          <w:tab w:val="right" w:leader="dot" w:pos="7938"/>
        </w:tabs>
        <w:autoSpaceDE w:val="0"/>
        <w:autoSpaceDN w:val="0"/>
        <w:adjustRightInd w:val="0"/>
        <w:spacing w:after="0" w:line="240" w:lineRule="auto"/>
        <w:ind w:left="1134" w:hanging="1134"/>
        <w:jc w:val="both"/>
        <w:rPr>
          <w:rFonts w:eastAsia="Times New Roman" w:cstheme="minorHAnsi"/>
          <w:sz w:val="24"/>
          <w:szCs w:val="24"/>
          <w:lang w:val="en-US"/>
        </w:rPr>
      </w:pPr>
      <w:r w:rsidRPr="0050662A">
        <w:rPr>
          <w:rFonts w:eastAsia="Times New Roman" w:cstheme="minorHAnsi"/>
          <w:sz w:val="24"/>
          <w:szCs w:val="24"/>
          <w:lang w:val="en-US"/>
        </w:rPr>
        <w:t>Tabel 2.13</w:t>
      </w:r>
      <w:r w:rsidR="0050662A" w:rsidRPr="0050662A">
        <w:rPr>
          <w:rFonts w:eastAsia="Times New Roman" w:cstheme="minorHAnsi"/>
          <w:sz w:val="24"/>
          <w:szCs w:val="24"/>
          <w:lang w:val="en-GB"/>
        </w:rPr>
        <w:tab/>
      </w:r>
      <w:r w:rsidRPr="0050662A">
        <w:rPr>
          <w:rFonts w:eastAsia="Times New Roman" w:cstheme="minorHAnsi"/>
          <w:sz w:val="24"/>
          <w:szCs w:val="24"/>
          <w:lang w:val="en-US"/>
        </w:rPr>
        <w:t>Pelayanan Non Perijinan 2020 – 2021</w:t>
      </w:r>
      <w:r w:rsidR="002E50B5">
        <w:rPr>
          <w:rFonts w:eastAsia="Times New Roman" w:cstheme="minorHAnsi"/>
          <w:sz w:val="24"/>
          <w:szCs w:val="24"/>
          <w:lang w:val="en-US"/>
        </w:rPr>
        <w:tab/>
        <w:t>36</w:t>
      </w:r>
    </w:p>
    <w:p w14:paraId="21CE0D1D" w14:textId="77777777" w:rsidR="0050662A" w:rsidRDefault="005D09D6" w:rsidP="002E50B5">
      <w:pPr>
        <w:tabs>
          <w:tab w:val="left" w:pos="2160"/>
          <w:tab w:val="right" w:leader="dot" w:pos="7938"/>
        </w:tabs>
        <w:autoSpaceDE w:val="0"/>
        <w:autoSpaceDN w:val="0"/>
        <w:adjustRightInd w:val="0"/>
        <w:spacing w:after="0" w:line="240" w:lineRule="auto"/>
        <w:ind w:left="1134" w:hanging="1134"/>
        <w:jc w:val="both"/>
        <w:rPr>
          <w:rFonts w:eastAsia="Times New Roman" w:cstheme="minorHAnsi"/>
          <w:sz w:val="24"/>
          <w:szCs w:val="24"/>
          <w:lang w:val="en-US"/>
        </w:rPr>
      </w:pPr>
      <w:r w:rsidRPr="0050662A">
        <w:rPr>
          <w:rFonts w:eastAsia="Times New Roman" w:cstheme="minorHAnsi"/>
          <w:sz w:val="24"/>
          <w:szCs w:val="24"/>
          <w:lang w:val="en-US"/>
        </w:rPr>
        <w:t>Tabel 2.14</w:t>
      </w:r>
      <w:r w:rsidR="0050662A" w:rsidRPr="0050662A">
        <w:rPr>
          <w:rFonts w:eastAsia="Times New Roman" w:cstheme="minorHAnsi"/>
          <w:sz w:val="24"/>
          <w:szCs w:val="24"/>
          <w:lang w:val="en-GB"/>
        </w:rPr>
        <w:tab/>
      </w:r>
      <w:r w:rsidRPr="0050662A">
        <w:rPr>
          <w:rFonts w:eastAsia="Times New Roman" w:cstheme="minorHAnsi"/>
          <w:sz w:val="24"/>
          <w:szCs w:val="24"/>
          <w:lang w:val="en-US"/>
        </w:rPr>
        <w:t xml:space="preserve">Pelayanan Pejabat Pembuat Akta Tanah Kecamatan </w:t>
      </w:r>
    </w:p>
    <w:p w14:paraId="12E889C2" w14:textId="6A0ED79B" w:rsidR="005D09D6" w:rsidRPr="0050662A" w:rsidRDefault="0050662A" w:rsidP="002E50B5">
      <w:pPr>
        <w:tabs>
          <w:tab w:val="left" w:pos="2160"/>
          <w:tab w:val="right" w:leader="dot" w:pos="7938"/>
        </w:tabs>
        <w:autoSpaceDE w:val="0"/>
        <w:autoSpaceDN w:val="0"/>
        <w:adjustRightInd w:val="0"/>
        <w:spacing w:after="0" w:line="240" w:lineRule="auto"/>
        <w:ind w:left="1134" w:hanging="1134"/>
        <w:jc w:val="both"/>
        <w:rPr>
          <w:rFonts w:eastAsia="Times New Roman" w:cstheme="minorHAnsi"/>
          <w:sz w:val="24"/>
          <w:szCs w:val="24"/>
          <w:lang w:val="en-US"/>
        </w:rPr>
      </w:pPr>
      <w:r>
        <w:rPr>
          <w:rFonts w:eastAsia="Times New Roman" w:cstheme="minorHAnsi"/>
          <w:sz w:val="24"/>
          <w:szCs w:val="24"/>
          <w:lang w:val="en-US"/>
        </w:rPr>
        <w:tab/>
      </w:r>
      <w:r w:rsidR="005D09D6" w:rsidRPr="0050662A">
        <w:rPr>
          <w:rFonts w:eastAsia="Times New Roman" w:cstheme="minorHAnsi"/>
          <w:sz w:val="24"/>
          <w:szCs w:val="24"/>
          <w:lang w:val="en-US"/>
        </w:rPr>
        <w:t>Gunem 2020 – 2021</w:t>
      </w:r>
      <w:r w:rsidR="002E50B5">
        <w:rPr>
          <w:rFonts w:eastAsia="Times New Roman" w:cstheme="minorHAnsi"/>
          <w:sz w:val="24"/>
          <w:szCs w:val="24"/>
          <w:lang w:val="en-US"/>
        </w:rPr>
        <w:tab/>
        <w:t>37</w:t>
      </w:r>
    </w:p>
    <w:p w14:paraId="2CEB1085" w14:textId="67404A22" w:rsidR="005D09D6" w:rsidRPr="0050662A" w:rsidRDefault="009244AE" w:rsidP="002E50B5">
      <w:pPr>
        <w:tabs>
          <w:tab w:val="right" w:leader="dot" w:pos="7655"/>
        </w:tabs>
        <w:snapToGrid w:val="0"/>
        <w:spacing w:after="0" w:line="240" w:lineRule="auto"/>
        <w:ind w:left="1134" w:right="567" w:hanging="1145"/>
        <w:jc w:val="both"/>
        <w:rPr>
          <w:rFonts w:cstheme="minorHAnsi"/>
          <w:sz w:val="24"/>
          <w:szCs w:val="24"/>
          <w:lang w:val="en-US"/>
        </w:rPr>
      </w:pPr>
      <w:r w:rsidRPr="0050662A">
        <w:rPr>
          <w:rFonts w:cstheme="minorHAnsi"/>
          <w:sz w:val="24"/>
          <w:szCs w:val="24"/>
          <w:lang w:val="en-US"/>
        </w:rPr>
        <w:t>Tabel 3.</w:t>
      </w:r>
      <w:r w:rsidRPr="0050662A">
        <w:rPr>
          <w:rFonts w:cstheme="minorHAnsi"/>
          <w:sz w:val="24"/>
          <w:szCs w:val="24"/>
          <w:lang w:val="en-US"/>
        </w:rPr>
        <w:fldChar w:fldCharType="begin"/>
      </w:r>
      <w:r w:rsidRPr="0050662A">
        <w:rPr>
          <w:rFonts w:cstheme="minorHAnsi"/>
          <w:sz w:val="24"/>
          <w:szCs w:val="24"/>
          <w:lang w:val="en-US"/>
        </w:rPr>
        <w:instrText xml:space="preserve"> SEQ Tabel_3. \* ARABIC </w:instrText>
      </w:r>
      <w:r w:rsidRPr="0050662A">
        <w:rPr>
          <w:rFonts w:cstheme="minorHAnsi"/>
          <w:sz w:val="24"/>
          <w:szCs w:val="24"/>
          <w:lang w:val="en-US"/>
        </w:rPr>
        <w:fldChar w:fldCharType="separate"/>
      </w:r>
      <w:r w:rsidR="00396E2B">
        <w:rPr>
          <w:rFonts w:cstheme="minorHAnsi"/>
          <w:noProof/>
          <w:sz w:val="24"/>
          <w:szCs w:val="24"/>
          <w:lang w:val="en-US"/>
        </w:rPr>
        <w:t>1</w:t>
      </w:r>
      <w:r w:rsidRPr="0050662A">
        <w:rPr>
          <w:rFonts w:cstheme="minorHAnsi"/>
          <w:sz w:val="24"/>
          <w:szCs w:val="24"/>
          <w:lang w:val="en-US"/>
        </w:rPr>
        <w:fldChar w:fldCharType="end"/>
      </w:r>
      <w:r w:rsidRPr="0050662A">
        <w:rPr>
          <w:rFonts w:cstheme="minorHAnsi"/>
          <w:sz w:val="24"/>
          <w:szCs w:val="24"/>
          <w:lang w:val="en-US"/>
        </w:rPr>
        <w:t xml:space="preserve"> </w:t>
      </w:r>
      <w:r w:rsidR="0050662A" w:rsidRPr="0050662A">
        <w:rPr>
          <w:rFonts w:cstheme="minorHAnsi"/>
          <w:sz w:val="24"/>
          <w:szCs w:val="24"/>
          <w:lang w:val="en-US"/>
        </w:rPr>
        <w:tab/>
      </w:r>
      <w:r w:rsidRPr="0050662A">
        <w:rPr>
          <w:rFonts w:cstheme="minorHAnsi"/>
          <w:sz w:val="24"/>
          <w:szCs w:val="24"/>
          <w:lang w:val="en-US"/>
        </w:rPr>
        <w:t>Data Identifikasi Permasalahan</w:t>
      </w:r>
      <w:r w:rsidR="0050662A" w:rsidRPr="0050662A">
        <w:rPr>
          <w:rFonts w:cstheme="minorHAnsi"/>
          <w:sz w:val="24"/>
          <w:szCs w:val="24"/>
          <w:lang w:val="en-US"/>
        </w:rPr>
        <w:t xml:space="preserve"> </w:t>
      </w:r>
      <w:r w:rsidRPr="0050662A">
        <w:rPr>
          <w:rFonts w:cstheme="minorHAnsi"/>
          <w:sz w:val="24"/>
          <w:szCs w:val="24"/>
          <w:lang w:val="en-US"/>
        </w:rPr>
        <w:t>Pemetaan Permasalahan untuk Penentuan Priorita</w:t>
      </w:r>
      <w:r w:rsidR="00DC1EFE">
        <w:rPr>
          <w:rFonts w:cstheme="minorHAnsi"/>
          <w:sz w:val="24"/>
          <w:szCs w:val="24"/>
          <w:lang w:val="en-US"/>
        </w:rPr>
        <w:t>s dan Sasaran Pembangunan Daerah</w:t>
      </w:r>
    </w:p>
    <w:p w14:paraId="29FF6811" w14:textId="77777777" w:rsidR="0050662A" w:rsidRDefault="009244AE" w:rsidP="002E50B5">
      <w:pPr>
        <w:tabs>
          <w:tab w:val="right" w:leader="dot" w:pos="7938"/>
        </w:tabs>
        <w:autoSpaceDE w:val="0"/>
        <w:autoSpaceDN w:val="0"/>
        <w:adjustRightInd w:val="0"/>
        <w:spacing w:after="0" w:line="240" w:lineRule="auto"/>
        <w:ind w:left="1134" w:hanging="1145"/>
        <w:jc w:val="both"/>
        <w:rPr>
          <w:rFonts w:eastAsia="Times New Roman" w:cstheme="minorHAnsi"/>
          <w:sz w:val="24"/>
          <w:szCs w:val="24"/>
          <w:lang w:val="en-GB"/>
        </w:rPr>
      </w:pPr>
      <w:r w:rsidRPr="0050662A">
        <w:rPr>
          <w:rFonts w:eastAsia="Times New Roman" w:cstheme="minorHAnsi"/>
          <w:sz w:val="24"/>
          <w:szCs w:val="24"/>
        </w:rPr>
        <w:t>Tabel 3.</w:t>
      </w:r>
      <w:r w:rsidRPr="0050662A">
        <w:rPr>
          <w:rFonts w:eastAsia="Times New Roman" w:cstheme="minorHAnsi"/>
          <w:sz w:val="24"/>
          <w:szCs w:val="24"/>
          <w:lang w:val="en-US"/>
        </w:rPr>
        <w:t>2</w:t>
      </w:r>
      <w:r w:rsidR="0050662A" w:rsidRPr="0050662A">
        <w:rPr>
          <w:rFonts w:eastAsia="Times New Roman" w:cstheme="minorHAnsi"/>
          <w:sz w:val="24"/>
          <w:szCs w:val="24"/>
        </w:rPr>
        <w:tab/>
      </w:r>
      <w:r w:rsidRPr="0050662A">
        <w:rPr>
          <w:rFonts w:eastAsia="Times New Roman" w:cstheme="minorHAnsi"/>
          <w:sz w:val="24"/>
          <w:szCs w:val="24"/>
        </w:rPr>
        <w:t xml:space="preserve">Faktor Penghambat dan </w:t>
      </w:r>
      <w:r w:rsidRPr="0050662A">
        <w:rPr>
          <w:rFonts w:eastAsia="Times New Roman" w:cstheme="minorHAnsi"/>
          <w:sz w:val="24"/>
          <w:szCs w:val="24"/>
          <w:lang w:val="en-GB"/>
        </w:rPr>
        <w:t>P</w:t>
      </w:r>
      <w:r w:rsidRPr="0050662A">
        <w:rPr>
          <w:rFonts w:eastAsia="Times New Roman" w:cstheme="minorHAnsi"/>
          <w:sz w:val="24"/>
          <w:szCs w:val="24"/>
        </w:rPr>
        <w:t>endorong Pelayanan Kecamatan Gunem</w:t>
      </w:r>
      <w:r w:rsidRPr="0050662A">
        <w:rPr>
          <w:rFonts w:eastAsia="Times New Roman" w:cstheme="minorHAnsi"/>
          <w:sz w:val="24"/>
          <w:szCs w:val="24"/>
          <w:lang w:val="en-GB"/>
        </w:rPr>
        <w:t xml:space="preserve"> </w:t>
      </w:r>
    </w:p>
    <w:p w14:paraId="586814A7" w14:textId="77777777" w:rsidR="0050662A" w:rsidRDefault="009244AE" w:rsidP="002E50B5">
      <w:pPr>
        <w:tabs>
          <w:tab w:val="right" w:leader="dot" w:pos="7938"/>
        </w:tabs>
        <w:autoSpaceDE w:val="0"/>
        <w:autoSpaceDN w:val="0"/>
        <w:adjustRightInd w:val="0"/>
        <w:spacing w:after="0" w:line="240" w:lineRule="auto"/>
        <w:ind w:left="1134"/>
        <w:jc w:val="both"/>
        <w:rPr>
          <w:rFonts w:eastAsia="Times New Roman" w:cstheme="minorHAnsi"/>
          <w:sz w:val="24"/>
          <w:szCs w:val="24"/>
          <w:lang w:val="en-GB"/>
        </w:rPr>
      </w:pPr>
      <w:r w:rsidRPr="0050662A">
        <w:rPr>
          <w:rFonts w:eastAsia="Times New Roman" w:cstheme="minorHAnsi"/>
          <w:sz w:val="24"/>
          <w:szCs w:val="24"/>
          <w:lang w:val="en-GB"/>
        </w:rPr>
        <w:t xml:space="preserve">yang Mempengaruhi Pencapaian Visi Misi Kepala Daerah </w:t>
      </w:r>
    </w:p>
    <w:p w14:paraId="305AE84C" w14:textId="15ABD2F8" w:rsidR="009244AE" w:rsidRPr="0050662A" w:rsidRDefault="009244AE" w:rsidP="002E50B5">
      <w:pPr>
        <w:tabs>
          <w:tab w:val="right" w:leader="dot" w:pos="7938"/>
        </w:tabs>
        <w:autoSpaceDE w:val="0"/>
        <w:autoSpaceDN w:val="0"/>
        <w:adjustRightInd w:val="0"/>
        <w:spacing w:after="0" w:line="240" w:lineRule="auto"/>
        <w:ind w:left="1134"/>
        <w:jc w:val="both"/>
        <w:rPr>
          <w:rFonts w:eastAsia="Times New Roman" w:cstheme="minorHAnsi"/>
          <w:sz w:val="24"/>
          <w:szCs w:val="24"/>
          <w:lang w:val="en-GB"/>
        </w:rPr>
      </w:pPr>
      <w:r w:rsidRPr="0050662A">
        <w:rPr>
          <w:rFonts w:eastAsia="Times New Roman" w:cstheme="minorHAnsi"/>
          <w:sz w:val="24"/>
          <w:szCs w:val="24"/>
          <w:lang w:val="en-GB"/>
        </w:rPr>
        <w:t>dan Wakil Kepala Daerah</w:t>
      </w:r>
      <w:r w:rsidR="002E50B5">
        <w:rPr>
          <w:rFonts w:eastAsia="Times New Roman" w:cstheme="minorHAnsi"/>
          <w:sz w:val="24"/>
          <w:szCs w:val="24"/>
          <w:lang w:val="en-GB"/>
        </w:rPr>
        <w:tab/>
        <w:t>50</w:t>
      </w:r>
    </w:p>
    <w:p w14:paraId="44D1F310" w14:textId="77777777" w:rsidR="0050662A" w:rsidRDefault="009244AE" w:rsidP="002E50B5">
      <w:pPr>
        <w:tabs>
          <w:tab w:val="right" w:leader="dot" w:pos="7938"/>
        </w:tabs>
        <w:spacing w:after="0" w:line="240" w:lineRule="auto"/>
        <w:ind w:left="1134" w:hanging="1134"/>
        <w:jc w:val="both"/>
        <w:rPr>
          <w:rFonts w:cstheme="minorHAnsi"/>
          <w:position w:val="-1"/>
          <w:sz w:val="24"/>
          <w:szCs w:val="24"/>
          <w:lang w:val="en-US"/>
        </w:rPr>
      </w:pPr>
      <w:r w:rsidRPr="0050662A">
        <w:rPr>
          <w:rFonts w:cstheme="minorHAnsi"/>
          <w:sz w:val="24"/>
          <w:szCs w:val="24"/>
        </w:rPr>
        <w:t>Ta</w:t>
      </w:r>
      <w:r w:rsidRPr="0050662A">
        <w:rPr>
          <w:rFonts w:cstheme="minorHAnsi"/>
          <w:spacing w:val="-1"/>
          <w:sz w:val="24"/>
          <w:szCs w:val="24"/>
        </w:rPr>
        <w:t>b</w:t>
      </w:r>
      <w:r w:rsidRPr="0050662A">
        <w:rPr>
          <w:rFonts w:cstheme="minorHAnsi"/>
          <w:sz w:val="24"/>
          <w:szCs w:val="24"/>
        </w:rPr>
        <w:t>el 4</w:t>
      </w:r>
      <w:r w:rsidRPr="0050662A">
        <w:rPr>
          <w:rFonts w:cstheme="minorHAnsi"/>
          <w:spacing w:val="-2"/>
          <w:sz w:val="24"/>
          <w:szCs w:val="24"/>
        </w:rPr>
        <w:t>.</w:t>
      </w:r>
      <w:r w:rsidRPr="0050662A">
        <w:rPr>
          <w:rFonts w:cstheme="minorHAnsi"/>
          <w:sz w:val="24"/>
          <w:szCs w:val="24"/>
        </w:rPr>
        <w:t>1</w:t>
      </w:r>
      <w:r w:rsidR="0050662A" w:rsidRPr="0050662A">
        <w:rPr>
          <w:rFonts w:cstheme="minorHAnsi"/>
          <w:sz w:val="24"/>
          <w:szCs w:val="24"/>
        </w:rPr>
        <w:tab/>
      </w:r>
      <w:r w:rsidRPr="0050662A">
        <w:rPr>
          <w:rFonts w:cstheme="minorHAnsi"/>
          <w:spacing w:val="1"/>
          <w:position w:val="-1"/>
          <w:sz w:val="24"/>
          <w:szCs w:val="24"/>
        </w:rPr>
        <w:t>T</w:t>
      </w:r>
      <w:r w:rsidRPr="0050662A">
        <w:rPr>
          <w:rFonts w:cstheme="minorHAnsi"/>
          <w:position w:val="-1"/>
          <w:sz w:val="24"/>
          <w:szCs w:val="24"/>
        </w:rPr>
        <w:t>uj</w:t>
      </w:r>
      <w:r w:rsidRPr="0050662A">
        <w:rPr>
          <w:rFonts w:cstheme="minorHAnsi"/>
          <w:spacing w:val="-2"/>
          <w:position w:val="-1"/>
          <w:sz w:val="24"/>
          <w:szCs w:val="24"/>
        </w:rPr>
        <w:t>u</w:t>
      </w:r>
      <w:r w:rsidRPr="0050662A">
        <w:rPr>
          <w:rFonts w:cstheme="minorHAnsi"/>
          <w:spacing w:val="1"/>
          <w:position w:val="-1"/>
          <w:sz w:val="24"/>
          <w:szCs w:val="24"/>
        </w:rPr>
        <w:t>a</w:t>
      </w:r>
      <w:r w:rsidRPr="0050662A">
        <w:rPr>
          <w:rFonts w:cstheme="minorHAnsi"/>
          <w:position w:val="-1"/>
          <w:sz w:val="24"/>
          <w:szCs w:val="24"/>
        </w:rPr>
        <w:t>n</w:t>
      </w:r>
      <w:r w:rsidRPr="0050662A">
        <w:rPr>
          <w:rFonts w:cstheme="minorHAnsi"/>
          <w:spacing w:val="-2"/>
          <w:position w:val="-1"/>
          <w:sz w:val="24"/>
          <w:szCs w:val="24"/>
        </w:rPr>
        <w:t xml:space="preserve"> </w:t>
      </w:r>
      <w:r w:rsidRPr="0050662A">
        <w:rPr>
          <w:rFonts w:cstheme="minorHAnsi"/>
          <w:spacing w:val="1"/>
          <w:position w:val="-1"/>
          <w:sz w:val="24"/>
          <w:szCs w:val="24"/>
        </w:rPr>
        <w:t>d</w:t>
      </w:r>
      <w:r w:rsidRPr="0050662A">
        <w:rPr>
          <w:rFonts w:cstheme="minorHAnsi"/>
          <w:spacing w:val="-2"/>
          <w:position w:val="-1"/>
          <w:sz w:val="24"/>
          <w:szCs w:val="24"/>
        </w:rPr>
        <w:t>a</w:t>
      </w:r>
      <w:r w:rsidRPr="0050662A">
        <w:rPr>
          <w:rFonts w:cstheme="minorHAnsi"/>
          <w:position w:val="-1"/>
          <w:sz w:val="24"/>
          <w:szCs w:val="24"/>
        </w:rPr>
        <w:t>n Sa</w:t>
      </w:r>
      <w:r w:rsidRPr="0050662A">
        <w:rPr>
          <w:rFonts w:cstheme="minorHAnsi"/>
          <w:spacing w:val="-1"/>
          <w:position w:val="-1"/>
          <w:sz w:val="24"/>
          <w:szCs w:val="24"/>
        </w:rPr>
        <w:t>s</w:t>
      </w:r>
      <w:r w:rsidRPr="0050662A">
        <w:rPr>
          <w:rFonts w:cstheme="minorHAnsi"/>
          <w:spacing w:val="1"/>
          <w:position w:val="-1"/>
          <w:sz w:val="24"/>
          <w:szCs w:val="24"/>
        </w:rPr>
        <w:t>a</w:t>
      </w:r>
      <w:r w:rsidRPr="0050662A">
        <w:rPr>
          <w:rFonts w:cstheme="minorHAnsi"/>
          <w:spacing w:val="-1"/>
          <w:position w:val="-1"/>
          <w:sz w:val="24"/>
          <w:szCs w:val="24"/>
        </w:rPr>
        <w:t>r</w:t>
      </w:r>
      <w:r w:rsidRPr="0050662A">
        <w:rPr>
          <w:rFonts w:cstheme="minorHAnsi"/>
          <w:spacing w:val="-2"/>
          <w:position w:val="-1"/>
          <w:sz w:val="24"/>
          <w:szCs w:val="24"/>
        </w:rPr>
        <w:t>a</w:t>
      </w:r>
      <w:r w:rsidRPr="0050662A">
        <w:rPr>
          <w:rFonts w:cstheme="minorHAnsi"/>
          <w:position w:val="-1"/>
          <w:sz w:val="24"/>
          <w:szCs w:val="24"/>
        </w:rPr>
        <w:t>n Jang</w:t>
      </w:r>
      <w:r w:rsidRPr="0050662A">
        <w:rPr>
          <w:rFonts w:cstheme="minorHAnsi"/>
          <w:spacing w:val="-3"/>
          <w:position w:val="-1"/>
          <w:sz w:val="24"/>
          <w:szCs w:val="24"/>
        </w:rPr>
        <w:t>k</w:t>
      </w:r>
      <w:r w:rsidRPr="0050662A">
        <w:rPr>
          <w:rFonts w:cstheme="minorHAnsi"/>
          <w:position w:val="-1"/>
          <w:sz w:val="24"/>
          <w:szCs w:val="24"/>
        </w:rPr>
        <w:t>a</w:t>
      </w:r>
      <w:r w:rsidRPr="0050662A">
        <w:rPr>
          <w:rFonts w:cstheme="minorHAnsi"/>
          <w:spacing w:val="1"/>
          <w:position w:val="-1"/>
          <w:sz w:val="24"/>
          <w:szCs w:val="24"/>
        </w:rPr>
        <w:t xml:space="preserve"> </w:t>
      </w:r>
      <w:r w:rsidRPr="0050662A">
        <w:rPr>
          <w:rFonts w:cstheme="minorHAnsi"/>
          <w:spacing w:val="-1"/>
          <w:position w:val="-1"/>
          <w:sz w:val="24"/>
          <w:szCs w:val="24"/>
        </w:rPr>
        <w:t>M</w:t>
      </w:r>
      <w:r w:rsidRPr="0050662A">
        <w:rPr>
          <w:rFonts w:cstheme="minorHAnsi"/>
          <w:position w:val="-1"/>
          <w:sz w:val="24"/>
          <w:szCs w:val="24"/>
        </w:rPr>
        <w:t>en</w:t>
      </w:r>
      <w:r w:rsidRPr="0050662A">
        <w:rPr>
          <w:rFonts w:cstheme="minorHAnsi"/>
          <w:spacing w:val="-2"/>
          <w:position w:val="-1"/>
          <w:sz w:val="24"/>
          <w:szCs w:val="24"/>
        </w:rPr>
        <w:t>e</w:t>
      </w:r>
      <w:r w:rsidRPr="0050662A">
        <w:rPr>
          <w:rFonts w:cstheme="minorHAnsi"/>
          <w:position w:val="-1"/>
          <w:sz w:val="24"/>
          <w:szCs w:val="24"/>
        </w:rPr>
        <w:t>ng</w:t>
      </w:r>
      <w:r w:rsidRPr="0050662A">
        <w:rPr>
          <w:rFonts w:cstheme="minorHAnsi"/>
          <w:spacing w:val="-2"/>
          <w:position w:val="-1"/>
          <w:sz w:val="24"/>
          <w:szCs w:val="24"/>
        </w:rPr>
        <w:t>a</w:t>
      </w:r>
      <w:r w:rsidRPr="0050662A">
        <w:rPr>
          <w:rFonts w:cstheme="minorHAnsi"/>
          <w:position w:val="-1"/>
          <w:sz w:val="24"/>
          <w:szCs w:val="24"/>
        </w:rPr>
        <w:t>h</w:t>
      </w:r>
      <w:r w:rsidRPr="0050662A">
        <w:rPr>
          <w:rFonts w:cstheme="minorHAnsi"/>
          <w:spacing w:val="1"/>
          <w:position w:val="-1"/>
          <w:sz w:val="24"/>
          <w:szCs w:val="24"/>
        </w:rPr>
        <w:t xml:space="preserve"> </w:t>
      </w:r>
      <w:r w:rsidRPr="0050662A">
        <w:rPr>
          <w:rFonts w:cstheme="minorHAnsi"/>
          <w:spacing w:val="-1"/>
          <w:position w:val="-1"/>
          <w:sz w:val="24"/>
          <w:szCs w:val="24"/>
        </w:rPr>
        <w:t>P</w:t>
      </w:r>
      <w:r w:rsidRPr="0050662A">
        <w:rPr>
          <w:rFonts w:cstheme="minorHAnsi"/>
          <w:position w:val="-1"/>
          <w:sz w:val="24"/>
          <w:szCs w:val="24"/>
        </w:rPr>
        <w:t>ela</w:t>
      </w:r>
      <w:r w:rsidRPr="0050662A">
        <w:rPr>
          <w:rFonts w:cstheme="minorHAnsi"/>
          <w:spacing w:val="-2"/>
          <w:position w:val="-1"/>
          <w:sz w:val="24"/>
          <w:szCs w:val="24"/>
        </w:rPr>
        <w:t>y</w:t>
      </w:r>
      <w:r w:rsidRPr="0050662A">
        <w:rPr>
          <w:rFonts w:cstheme="minorHAnsi"/>
          <w:spacing w:val="1"/>
          <w:position w:val="-1"/>
          <w:sz w:val="24"/>
          <w:szCs w:val="24"/>
        </w:rPr>
        <w:t>a</w:t>
      </w:r>
      <w:r w:rsidRPr="0050662A">
        <w:rPr>
          <w:rFonts w:cstheme="minorHAnsi"/>
          <w:position w:val="-1"/>
          <w:sz w:val="24"/>
          <w:szCs w:val="24"/>
        </w:rPr>
        <w:t>n</w:t>
      </w:r>
      <w:r w:rsidRPr="0050662A">
        <w:rPr>
          <w:rFonts w:cstheme="minorHAnsi"/>
          <w:spacing w:val="-1"/>
          <w:position w:val="-1"/>
          <w:sz w:val="24"/>
          <w:szCs w:val="24"/>
        </w:rPr>
        <w:t>a</w:t>
      </w:r>
      <w:r w:rsidRPr="0050662A">
        <w:rPr>
          <w:rFonts w:cstheme="minorHAnsi"/>
          <w:position w:val="-1"/>
          <w:sz w:val="24"/>
          <w:szCs w:val="24"/>
        </w:rPr>
        <w:t xml:space="preserve">n </w:t>
      </w:r>
      <w:r w:rsidRPr="0050662A">
        <w:rPr>
          <w:rFonts w:cstheme="minorHAnsi"/>
          <w:position w:val="-1"/>
          <w:sz w:val="24"/>
          <w:szCs w:val="24"/>
          <w:lang w:val="en-US"/>
        </w:rPr>
        <w:t xml:space="preserve">Kecamatan </w:t>
      </w:r>
    </w:p>
    <w:p w14:paraId="44D0FD64" w14:textId="70A66AB3" w:rsidR="009244AE" w:rsidRPr="002E50B5" w:rsidRDefault="009244AE" w:rsidP="002E50B5">
      <w:pPr>
        <w:tabs>
          <w:tab w:val="right" w:leader="dot" w:pos="7938"/>
        </w:tabs>
        <w:spacing w:after="0" w:line="240" w:lineRule="auto"/>
        <w:ind w:left="1134"/>
        <w:jc w:val="both"/>
        <w:rPr>
          <w:rFonts w:cstheme="minorHAnsi"/>
          <w:sz w:val="24"/>
          <w:szCs w:val="24"/>
          <w:lang w:val="en-US"/>
        </w:rPr>
      </w:pPr>
      <w:r w:rsidRPr="0050662A">
        <w:rPr>
          <w:rFonts w:cstheme="minorHAnsi"/>
          <w:position w:val="-1"/>
          <w:sz w:val="24"/>
          <w:szCs w:val="24"/>
          <w:lang w:val="en-US"/>
        </w:rPr>
        <w:t>Gunem</w:t>
      </w:r>
      <w:r w:rsidRPr="0050662A">
        <w:rPr>
          <w:rFonts w:cstheme="minorHAnsi"/>
          <w:spacing w:val="-3"/>
          <w:position w:val="-1"/>
          <w:sz w:val="24"/>
          <w:szCs w:val="24"/>
        </w:rPr>
        <w:t xml:space="preserve"> Tahun 2021-2026</w:t>
      </w:r>
      <w:r w:rsidR="002E50B5">
        <w:rPr>
          <w:rFonts w:cstheme="minorHAnsi"/>
          <w:spacing w:val="-3"/>
          <w:position w:val="-1"/>
          <w:sz w:val="24"/>
          <w:szCs w:val="24"/>
        </w:rPr>
        <w:tab/>
      </w:r>
      <w:r w:rsidR="002E50B5">
        <w:rPr>
          <w:rFonts w:cstheme="minorHAnsi"/>
          <w:spacing w:val="-3"/>
          <w:position w:val="-1"/>
          <w:sz w:val="24"/>
          <w:szCs w:val="24"/>
          <w:lang w:val="en-US"/>
        </w:rPr>
        <w:t>59</w:t>
      </w:r>
    </w:p>
    <w:p w14:paraId="06EE0D40" w14:textId="77777777" w:rsidR="002E50B5" w:rsidRDefault="0050662A" w:rsidP="002E50B5">
      <w:pPr>
        <w:tabs>
          <w:tab w:val="right" w:leader="dot" w:pos="7938"/>
        </w:tabs>
        <w:spacing w:after="0" w:line="240" w:lineRule="auto"/>
        <w:ind w:left="1134" w:hanging="1134"/>
        <w:jc w:val="both"/>
        <w:rPr>
          <w:rFonts w:cstheme="minorHAnsi"/>
          <w:sz w:val="24"/>
          <w:szCs w:val="24"/>
          <w:lang w:val="en-US"/>
        </w:rPr>
      </w:pPr>
      <w:r w:rsidRPr="0050662A">
        <w:rPr>
          <w:rFonts w:cstheme="minorHAnsi"/>
          <w:sz w:val="24"/>
          <w:szCs w:val="24"/>
        </w:rPr>
        <w:t>Tabel 5.1</w:t>
      </w:r>
      <w:r w:rsidRPr="0050662A">
        <w:rPr>
          <w:rFonts w:cstheme="minorHAnsi"/>
          <w:sz w:val="24"/>
          <w:szCs w:val="24"/>
        </w:rPr>
        <w:tab/>
      </w:r>
      <w:r w:rsidR="009244AE" w:rsidRPr="0050662A">
        <w:rPr>
          <w:rFonts w:cstheme="minorHAnsi"/>
          <w:sz w:val="24"/>
          <w:szCs w:val="24"/>
          <w:lang w:val="en-US"/>
        </w:rPr>
        <w:t xml:space="preserve">Keterkaitan </w:t>
      </w:r>
      <w:r w:rsidR="009244AE" w:rsidRPr="0050662A">
        <w:rPr>
          <w:rFonts w:cstheme="minorHAnsi"/>
          <w:sz w:val="24"/>
          <w:szCs w:val="24"/>
        </w:rPr>
        <w:t>Tujuan, Sasaran</w:t>
      </w:r>
      <w:r w:rsidR="009244AE" w:rsidRPr="0050662A">
        <w:rPr>
          <w:rFonts w:cstheme="minorHAnsi"/>
          <w:sz w:val="24"/>
          <w:szCs w:val="24"/>
          <w:lang w:val="en-US"/>
        </w:rPr>
        <w:t>,</w:t>
      </w:r>
      <w:r w:rsidR="009244AE" w:rsidRPr="0050662A">
        <w:rPr>
          <w:rFonts w:cstheme="minorHAnsi"/>
          <w:sz w:val="24"/>
          <w:szCs w:val="24"/>
        </w:rPr>
        <w:t xml:space="preserve"> Strategi </w:t>
      </w:r>
      <w:r w:rsidR="009244AE" w:rsidRPr="0050662A">
        <w:rPr>
          <w:rFonts w:cstheme="minorHAnsi"/>
          <w:sz w:val="24"/>
          <w:szCs w:val="24"/>
          <w:lang w:val="en-US"/>
        </w:rPr>
        <w:t xml:space="preserve">dan Arah Kebijakan </w:t>
      </w:r>
    </w:p>
    <w:p w14:paraId="448AA6FE" w14:textId="422FFF34" w:rsidR="009244AE" w:rsidRPr="002E50B5" w:rsidRDefault="009244AE" w:rsidP="002E50B5">
      <w:pPr>
        <w:tabs>
          <w:tab w:val="right" w:leader="dot" w:pos="7938"/>
        </w:tabs>
        <w:spacing w:after="0" w:line="240" w:lineRule="auto"/>
        <w:ind w:left="1134"/>
        <w:jc w:val="both"/>
        <w:rPr>
          <w:rFonts w:cstheme="minorHAnsi"/>
          <w:sz w:val="24"/>
          <w:szCs w:val="24"/>
          <w:lang w:val="en-US"/>
        </w:rPr>
      </w:pPr>
      <w:r w:rsidRPr="0050662A">
        <w:rPr>
          <w:rFonts w:cstheme="minorHAnsi"/>
          <w:sz w:val="24"/>
          <w:szCs w:val="24"/>
        </w:rPr>
        <w:t>Kecamatan Gunem Kabupaten Rembang Tahun 2021-2026</w:t>
      </w:r>
      <w:r w:rsidR="002E50B5">
        <w:rPr>
          <w:rFonts w:cstheme="minorHAnsi"/>
          <w:sz w:val="24"/>
          <w:szCs w:val="24"/>
        </w:rPr>
        <w:tab/>
      </w:r>
      <w:r w:rsidR="002E50B5">
        <w:rPr>
          <w:rFonts w:cstheme="minorHAnsi"/>
          <w:sz w:val="24"/>
          <w:szCs w:val="24"/>
          <w:lang w:val="en-US"/>
        </w:rPr>
        <w:t>61</w:t>
      </w:r>
    </w:p>
    <w:p w14:paraId="46F3D1FE" w14:textId="2B2BF483" w:rsidR="009244AE" w:rsidRPr="002E50B5" w:rsidRDefault="009244AE" w:rsidP="002E50B5">
      <w:pPr>
        <w:tabs>
          <w:tab w:val="right" w:leader="dot" w:pos="7938"/>
        </w:tabs>
        <w:spacing w:after="0" w:line="240" w:lineRule="auto"/>
        <w:ind w:left="1134" w:hanging="1134"/>
        <w:jc w:val="both"/>
        <w:rPr>
          <w:rFonts w:cstheme="minorHAnsi"/>
          <w:sz w:val="24"/>
          <w:szCs w:val="24"/>
          <w:lang w:val="en-US"/>
        </w:rPr>
      </w:pPr>
      <w:r w:rsidRPr="0050662A">
        <w:rPr>
          <w:rFonts w:cstheme="minorHAnsi"/>
          <w:sz w:val="24"/>
          <w:szCs w:val="24"/>
        </w:rPr>
        <w:t>Tabel 6.</w:t>
      </w:r>
      <w:r w:rsidRPr="0050662A">
        <w:rPr>
          <w:rFonts w:cstheme="minorHAnsi"/>
          <w:sz w:val="24"/>
          <w:szCs w:val="24"/>
          <w:lang w:val="en-ID"/>
        </w:rPr>
        <w:t>1</w:t>
      </w:r>
      <w:r w:rsidR="0050662A" w:rsidRPr="0050662A">
        <w:rPr>
          <w:rFonts w:cstheme="minorHAnsi"/>
          <w:sz w:val="24"/>
          <w:szCs w:val="24"/>
          <w:lang w:val="en-ID"/>
        </w:rPr>
        <w:tab/>
      </w:r>
      <w:r w:rsidRPr="0050662A">
        <w:rPr>
          <w:rFonts w:cstheme="minorHAnsi"/>
          <w:bCs/>
          <w:sz w:val="24"/>
          <w:szCs w:val="24"/>
        </w:rPr>
        <w:t>Target Kinerja dan Pendanaan</w:t>
      </w:r>
      <w:r w:rsidRPr="0050662A">
        <w:rPr>
          <w:rFonts w:cstheme="minorHAnsi"/>
          <w:bCs/>
          <w:spacing w:val="-2"/>
          <w:sz w:val="24"/>
          <w:szCs w:val="24"/>
        </w:rPr>
        <w:t xml:space="preserve"> Kecamatan Gunem TA.2022 -2026</w:t>
      </w:r>
      <w:r w:rsidR="002E50B5">
        <w:rPr>
          <w:rFonts w:cstheme="minorHAnsi"/>
          <w:bCs/>
          <w:spacing w:val="-2"/>
          <w:sz w:val="24"/>
          <w:szCs w:val="24"/>
        </w:rPr>
        <w:tab/>
      </w:r>
      <w:r w:rsidR="002E50B5">
        <w:rPr>
          <w:rFonts w:cstheme="minorHAnsi"/>
          <w:bCs/>
          <w:spacing w:val="-2"/>
          <w:sz w:val="24"/>
          <w:szCs w:val="24"/>
          <w:lang w:val="en-US"/>
        </w:rPr>
        <w:t>64</w:t>
      </w:r>
    </w:p>
    <w:p w14:paraId="6B75E9EA" w14:textId="77777777" w:rsidR="002E50B5" w:rsidRDefault="009244AE" w:rsidP="002E50B5">
      <w:pPr>
        <w:tabs>
          <w:tab w:val="right" w:leader="dot" w:pos="7938"/>
        </w:tabs>
        <w:spacing w:after="0" w:line="240" w:lineRule="auto"/>
        <w:ind w:left="1134" w:right="62" w:hanging="1134"/>
        <w:jc w:val="both"/>
        <w:rPr>
          <w:rFonts w:eastAsia="Times New Roman" w:cstheme="minorHAnsi"/>
          <w:sz w:val="24"/>
          <w:szCs w:val="24"/>
          <w:lang w:val="en-GB" w:eastAsia="id-ID"/>
        </w:rPr>
      </w:pPr>
      <w:r w:rsidRPr="0050662A">
        <w:rPr>
          <w:rFonts w:eastAsia="Bookman Old Style" w:cstheme="minorHAnsi"/>
          <w:sz w:val="24"/>
          <w:szCs w:val="24"/>
        </w:rPr>
        <w:t>Tabel 7.</w:t>
      </w:r>
      <w:r w:rsidRPr="0050662A">
        <w:rPr>
          <w:rFonts w:eastAsia="Bookman Old Style" w:cstheme="minorHAnsi"/>
          <w:sz w:val="24"/>
          <w:szCs w:val="24"/>
          <w:lang w:val="en-ID"/>
        </w:rPr>
        <w:t>1</w:t>
      </w:r>
      <w:r w:rsidR="0050662A" w:rsidRPr="0050662A">
        <w:rPr>
          <w:rFonts w:eastAsia="Bookman Old Style" w:cstheme="minorHAnsi"/>
          <w:sz w:val="24"/>
          <w:szCs w:val="24"/>
          <w:lang w:val="en-ID"/>
        </w:rPr>
        <w:tab/>
      </w:r>
      <w:r w:rsidRPr="0050662A">
        <w:rPr>
          <w:rFonts w:eastAsia="Times New Roman" w:cstheme="minorHAnsi"/>
          <w:sz w:val="24"/>
          <w:szCs w:val="24"/>
          <w:lang w:val="en-GB" w:eastAsia="id-ID"/>
        </w:rPr>
        <w:t xml:space="preserve">Indikator Kinerja Utama Kecamatan </w:t>
      </w:r>
      <w:r w:rsidR="002E50B5">
        <w:rPr>
          <w:rFonts w:eastAsia="Times New Roman" w:cstheme="minorHAnsi"/>
          <w:sz w:val="24"/>
          <w:szCs w:val="24"/>
          <w:lang w:val="en-GB" w:eastAsia="id-ID"/>
        </w:rPr>
        <w:t xml:space="preserve">Gunem </w:t>
      </w:r>
      <w:r w:rsidRPr="0050662A">
        <w:rPr>
          <w:rFonts w:eastAsia="Times New Roman" w:cstheme="minorHAnsi"/>
          <w:sz w:val="24"/>
          <w:szCs w:val="24"/>
          <w:lang w:val="en-GB" w:eastAsia="id-ID"/>
        </w:rPr>
        <w:t xml:space="preserve">Yang Mengacu </w:t>
      </w:r>
    </w:p>
    <w:p w14:paraId="2A8ED4E9" w14:textId="4E45C76F" w:rsidR="009244AE" w:rsidRPr="00DC1EFE" w:rsidRDefault="009244AE" w:rsidP="00DC1EFE">
      <w:pPr>
        <w:tabs>
          <w:tab w:val="right" w:leader="dot" w:pos="7938"/>
        </w:tabs>
        <w:spacing w:after="0" w:line="240" w:lineRule="auto"/>
        <w:ind w:left="1134" w:right="62"/>
        <w:jc w:val="both"/>
        <w:rPr>
          <w:rFonts w:eastAsia="Times New Roman" w:cstheme="minorHAnsi"/>
          <w:sz w:val="24"/>
          <w:szCs w:val="24"/>
          <w:lang w:val="en-GB" w:eastAsia="id-ID"/>
        </w:rPr>
      </w:pPr>
      <w:r w:rsidRPr="0050662A">
        <w:rPr>
          <w:rFonts w:eastAsia="Times New Roman" w:cstheme="minorHAnsi"/>
          <w:sz w:val="24"/>
          <w:szCs w:val="24"/>
          <w:lang w:val="en-GB" w:eastAsia="id-ID"/>
        </w:rPr>
        <w:t xml:space="preserve">Pada Tujuan Dan Sasaran RPJMD </w:t>
      </w:r>
      <w:r w:rsidRPr="0050662A">
        <w:rPr>
          <w:rFonts w:cstheme="minorHAnsi"/>
          <w:sz w:val="24"/>
          <w:szCs w:val="24"/>
        </w:rPr>
        <w:t>Tahun 202</w:t>
      </w:r>
      <w:r w:rsidRPr="0050662A">
        <w:rPr>
          <w:rFonts w:cstheme="minorHAnsi"/>
          <w:sz w:val="24"/>
          <w:szCs w:val="24"/>
          <w:lang w:val="en-ID"/>
        </w:rPr>
        <w:t>1</w:t>
      </w:r>
      <w:r w:rsidRPr="0050662A">
        <w:rPr>
          <w:rFonts w:cstheme="minorHAnsi"/>
          <w:sz w:val="24"/>
          <w:szCs w:val="24"/>
        </w:rPr>
        <w:t>-202</w:t>
      </w:r>
      <w:r w:rsidRPr="0050662A">
        <w:rPr>
          <w:rFonts w:cstheme="minorHAnsi"/>
          <w:sz w:val="24"/>
          <w:szCs w:val="24"/>
          <w:lang w:val="en-ID"/>
        </w:rPr>
        <w:t>6</w:t>
      </w:r>
      <w:r w:rsidR="002E50B5">
        <w:rPr>
          <w:rFonts w:cstheme="minorHAnsi"/>
          <w:sz w:val="24"/>
          <w:szCs w:val="24"/>
          <w:lang w:val="en-ID"/>
        </w:rPr>
        <w:tab/>
        <w:t>75</w:t>
      </w:r>
    </w:p>
    <w:p w14:paraId="2BE32CE9" w14:textId="77777777" w:rsidR="00DC1EFE" w:rsidRDefault="002E50B5" w:rsidP="002E50B5">
      <w:pPr>
        <w:tabs>
          <w:tab w:val="right" w:leader="dot" w:pos="7938"/>
        </w:tabs>
        <w:autoSpaceDE w:val="0"/>
        <w:autoSpaceDN w:val="0"/>
        <w:adjustRightInd w:val="0"/>
        <w:spacing w:after="0" w:line="240" w:lineRule="auto"/>
        <w:ind w:left="1134" w:hanging="1134"/>
        <w:rPr>
          <w:rFonts w:eastAsia="Times New Roman" w:cstheme="minorHAnsi"/>
          <w:sz w:val="24"/>
          <w:szCs w:val="24"/>
          <w:lang w:val="en-GB" w:eastAsia="id-ID"/>
        </w:rPr>
      </w:pPr>
      <w:r>
        <w:rPr>
          <w:rFonts w:cstheme="minorHAnsi"/>
          <w:sz w:val="24"/>
          <w:szCs w:val="24"/>
          <w:lang w:val="en-US"/>
        </w:rPr>
        <w:t>Tabel 7.2</w:t>
      </w:r>
      <w:r>
        <w:rPr>
          <w:rFonts w:cstheme="minorHAnsi"/>
          <w:sz w:val="24"/>
          <w:szCs w:val="24"/>
          <w:lang w:val="en-US"/>
        </w:rPr>
        <w:tab/>
      </w:r>
      <w:r w:rsidRPr="002E50B5">
        <w:rPr>
          <w:rFonts w:eastAsia="Times New Roman" w:cstheme="minorHAnsi"/>
          <w:sz w:val="24"/>
          <w:szCs w:val="24"/>
          <w:lang w:val="en-GB" w:eastAsia="id-ID"/>
        </w:rPr>
        <w:t xml:space="preserve">Indikator Kinerja Sasaran Kecamatan Gunem Yang Mengacu Pada </w:t>
      </w:r>
    </w:p>
    <w:p w14:paraId="4D9D72CE" w14:textId="10298C3A" w:rsidR="002E50B5" w:rsidRPr="002E50B5" w:rsidRDefault="00DC1EFE" w:rsidP="002E50B5">
      <w:pPr>
        <w:tabs>
          <w:tab w:val="right" w:leader="dot" w:pos="7938"/>
        </w:tabs>
        <w:autoSpaceDE w:val="0"/>
        <w:autoSpaceDN w:val="0"/>
        <w:adjustRightInd w:val="0"/>
        <w:spacing w:after="0" w:line="240" w:lineRule="auto"/>
        <w:ind w:left="1134" w:hanging="1134"/>
        <w:rPr>
          <w:rFonts w:cstheme="minorHAnsi"/>
          <w:sz w:val="24"/>
          <w:szCs w:val="24"/>
          <w:lang w:val="en-US"/>
        </w:rPr>
      </w:pPr>
      <w:r>
        <w:rPr>
          <w:rFonts w:eastAsia="Times New Roman" w:cstheme="minorHAnsi"/>
          <w:sz w:val="24"/>
          <w:szCs w:val="24"/>
          <w:lang w:val="en-GB" w:eastAsia="id-ID"/>
        </w:rPr>
        <w:tab/>
      </w:r>
      <w:r w:rsidR="002E50B5" w:rsidRPr="002E50B5">
        <w:rPr>
          <w:rFonts w:eastAsia="Times New Roman" w:cstheme="minorHAnsi"/>
          <w:sz w:val="24"/>
          <w:szCs w:val="24"/>
          <w:lang w:val="en-GB" w:eastAsia="id-ID"/>
        </w:rPr>
        <w:t xml:space="preserve">Tujuan Dan Sasaran RPJMD </w:t>
      </w:r>
      <w:r w:rsidR="002E50B5" w:rsidRPr="002E50B5">
        <w:rPr>
          <w:rFonts w:cstheme="minorHAnsi"/>
          <w:sz w:val="24"/>
          <w:szCs w:val="24"/>
        </w:rPr>
        <w:t>Tahun 2020-2021</w:t>
      </w:r>
      <w:r w:rsidR="002E50B5">
        <w:rPr>
          <w:rFonts w:cstheme="minorHAnsi"/>
          <w:sz w:val="24"/>
          <w:szCs w:val="24"/>
        </w:rPr>
        <w:tab/>
      </w:r>
      <w:r w:rsidR="002E50B5">
        <w:rPr>
          <w:rFonts w:cstheme="minorHAnsi"/>
          <w:sz w:val="24"/>
          <w:szCs w:val="24"/>
          <w:lang w:val="en-US"/>
        </w:rPr>
        <w:t>75</w:t>
      </w:r>
    </w:p>
    <w:p w14:paraId="58B58CA2" w14:textId="70890338" w:rsidR="002E50B5" w:rsidRPr="002E50B5" w:rsidRDefault="002E50B5" w:rsidP="002E50B5">
      <w:pPr>
        <w:tabs>
          <w:tab w:val="right" w:leader="dot" w:pos="7938"/>
        </w:tabs>
        <w:spacing w:after="0" w:line="240" w:lineRule="auto"/>
        <w:ind w:left="1134" w:hanging="1134"/>
        <w:rPr>
          <w:rFonts w:cstheme="minorHAnsi"/>
          <w:sz w:val="24"/>
          <w:szCs w:val="24"/>
        </w:rPr>
      </w:pPr>
      <w:r w:rsidRPr="002E50B5">
        <w:rPr>
          <w:rFonts w:cstheme="minorHAnsi"/>
          <w:sz w:val="24"/>
          <w:szCs w:val="24"/>
          <w:lang w:val="en-US"/>
        </w:rPr>
        <w:t>Tabel 7.3</w:t>
      </w:r>
      <w:r w:rsidRPr="002E50B5">
        <w:rPr>
          <w:rFonts w:cstheme="minorHAnsi"/>
          <w:sz w:val="24"/>
          <w:szCs w:val="24"/>
          <w:lang w:val="en-US"/>
        </w:rPr>
        <w:tab/>
      </w:r>
      <w:r w:rsidRPr="002E50B5">
        <w:rPr>
          <w:rFonts w:cstheme="minorHAnsi"/>
          <w:sz w:val="24"/>
          <w:szCs w:val="24"/>
        </w:rPr>
        <w:t xml:space="preserve">Indikator Kinerja Program Kecamatan Gunem Yang Mengacu Pada Tujuan Dan Sasaran </w:t>
      </w:r>
      <w:r w:rsidRPr="002E50B5">
        <w:rPr>
          <w:rFonts w:cstheme="minorHAnsi"/>
          <w:sz w:val="24"/>
          <w:szCs w:val="24"/>
          <w:lang w:val="en-ID"/>
        </w:rPr>
        <w:t xml:space="preserve">RPJMD </w:t>
      </w:r>
      <w:r w:rsidRPr="002E50B5">
        <w:rPr>
          <w:rFonts w:cstheme="minorHAnsi"/>
          <w:sz w:val="24"/>
          <w:szCs w:val="24"/>
        </w:rPr>
        <w:t>Tahun 2021 – 202</w:t>
      </w:r>
      <w:r w:rsidRPr="002E50B5">
        <w:rPr>
          <w:rFonts w:cstheme="minorHAnsi"/>
          <w:sz w:val="24"/>
          <w:szCs w:val="24"/>
          <w:lang w:val="en-ID"/>
        </w:rPr>
        <w:t>6</w:t>
      </w:r>
      <w:r w:rsidR="00DC1EFE">
        <w:rPr>
          <w:rFonts w:cstheme="minorHAnsi"/>
          <w:sz w:val="24"/>
          <w:szCs w:val="24"/>
          <w:lang w:val="en-ID"/>
        </w:rPr>
        <w:tab/>
        <w:t>76</w:t>
      </w:r>
    </w:p>
    <w:p w14:paraId="2BCA1F00" w14:textId="5A3F6D02" w:rsidR="002E50B5" w:rsidRPr="002E50B5" w:rsidRDefault="002E50B5" w:rsidP="002E50B5">
      <w:pPr>
        <w:keepNext/>
        <w:tabs>
          <w:tab w:val="right" w:leader="dot" w:pos="7938"/>
        </w:tabs>
        <w:spacing w:after="0" w:line="240" w:lineRule="auto"/>
        <w:ind w:left="1134" w:hanging="1134"/>
        <w:rPr>
          <w:rFonts w:eastAsia="Times New Roman" w:cstheme="minorHAnsi"/>
          <w:bCs/>
          <w:noProof/>
          <w:sz w:val="24"/>
          <w:szCs w:val="24"/>
        </w:rPr>
      </w:pPr>
      <w:r w:rsidRPr="002E50B5">
        <w:rPr>
          <w:rFonts w:eastAsia="Times New Roman" w:cstheme="minorHAnsi"/>
          <w:sz w:val="24"/>
          <w:szCs w:val="24"/>
          <w:lang w:val="en-US" w:eastAsia="id-ID"/>
        </w:rPr>
        <w:t xml:space="preserve">Table 7.4 </w:t>
      </w:r>
      <w:r w:rsidRPr="002E50B5">
        <w:rPr>
          <w:rFonts w:eastAsia="Times New Roman" w:cstheme="minorHAnsi"/>
          <w:sz w:val="24"/>
          <w:szCs w:val="24"/>
          <w:lang w:val="en-US" w:eastAsia="id-ID"/>
        </w:rPr>
        <w:tab/>
      </w:r>
      <w:r w:rsidRPr="002E50B5">
        <w:rPr>
          <w:rFonts w:eastAsia="Times New Roman" w:cstheme="minorHAnsi"/>
          <w:bCs/>
          <w:noProof/>
          <w:sz w:val="24"/>
          <w:szCs w:val="24"/>
        </w:rPr>
        <w:t xml:space="preserve">Penetapan Formulasi Indikator Kinerja </w:t>
      </w:r>
      <w:r w:rsidRPr="002E50B5">
        <w:rPr>
          <w:rFonts w:eastAsia="Times New Roman" w:cstheme="minorHAnsi"/>
          <w:bCs/>
          <w:noProof/>
          <w:sz w:val="24"/>
          <w:szCs w:val="24"/>
          <w:lang w:val="en-US"/>
        </w:rPr>
        <w:t>Kecamatan Gunem</w:t>
      </w:r>
      <w:r w:rsidR="00DC1EFE">
        <w:rPr>
          <w:rFonts w:eastAsia="Times New Roman" w:cstheme="minorHAnsi"/>
          <w:bCs/>
          <w:noProof/>
          <w:sz w:val="24"/>
          <w:szCs w:val="24"/>
          <w:lang w:val="en-US"/>
        </w:rPr>
        <w:tab/>
        <w:t>78</w:t>
      </w:r>
    </w:p>
    <w:p w14:paraId="0E1C57C1" w14:textId="1FAF8691" w:rsidR="002E50B5" w:rsidRPr="002E50B5" w:rsidRDefault="002E50B5" w:rsidP="002E50B5">
      <w:pPr>
        <w:tabs>
          <w:tab w:val="right" w:leader="dot" w:pos="7938"/>
        </w:tabs>
        <w:autoSpaceDE w:val="0"/>
        <w:autoSpaceDN w:val="0"/>
        <w:adjustRightInd w:val="0"/>
        <w:spacing w:after="0" w:line="240" w:lineRule="auto"/>
        <w:ind w:left="1134" w:hanging="1134"/>
        <w:rPr>
          <w:rFonts w:eastAsia="Times New Roman" w:cstheme="minorHAnsi"/>
          <w:sz w:val="24"/>
          <w:szCs w:val="24"/>
          <w:lang w:val="en-US" w:eastAsia="id-ID"/>
        </w:rPr>
      </w:pPr>
    </w:p>
    <w:p w14:paraId="5E413484" w14:textId="306C80FF" w:rsidR="005D09D6" w:rsidRPr="005D09D6" w:rsidRDefault="005D09D6" w:rsidP="002E50B5">
      <w:pPr>
        <w:spacing w:after="0" w:line="240" w:lineRule="auto"/>
        <w:ind w:left="1134" w:hanging="1134"/>
        <w:rPr>
          <w:rFonts w:cstheme="minorHAnsi"/>
          <w:sz w:val="24"/>
          <w:szCs w:val="24"/>
          <w:lang w:val="en-US"/>
        </w:rPr>
      </w:pPr>
    </w:p>
    <w:p w14:paraId="35A7B0D7" w14:textId="77777777" w:rsidR="00986BA3" w:rsidRDefault="0051123C" w:rsidP="00986BA3">
      <w:pPr>
        <w:spacing w:after="0" w:line="240" w:lineRule="auto"/>
        <w:jc w:val="center"/>
        <w:rPr>
          <w:rFonts w:cstheme="minorHAnsi"/>
          <w:b/>
          <w:sz w:val="28"/>
          <w:szCs w:val="24"/>
          <w:lang w:val="en-ID"/>
        </w:rPr>
      </w:pPr>
      <w:r>
        <w:rPr>
          <w:rFonts w:cstheme="minorHAnsi"/>
          <w:sz w:val="24"/>
          <w:szCs w:val="24"/>
          <w:lang w:val="en-ID"/>
        </w:rPr>
        <w:br w:type="page"/>
      </w:r>
      <w:r w:rsidR="00986BA3">
        <w:rPr>
          <w:rFonts w:cstheme="minorHAnsi"/>
          <w:b/>
          <w:sz w:val="28"/>
          <w:szCs w:val="24"/>
          <w:lang w:val="en-ID"/>
        </w:rPr>
        <w:lastRenderedPageBreak/>
        <w:t>DAFTAR GAMBAR</w:t>
      </w:r>
    </w:p>
    <w:p w14:paraId="00FC71A8" w14:textId="77777777" w:rsidR="00986BA3" w:rsidRDefault="00986BA3" w:rsidP="00986BA3">
      <w:pPr>
        <w:spacing w:after="0" w:line="240" w:lineRule="auto"/>
        <w:jc w:val="center"/>
        <w:rPr>
          <w:rFonts w:cstheme="minorHAnsi"/>
          <w:b/>
          <w:sz w:val="28"/>
          <w:szCs w:val="24"/>
          <w:lang w:val="en-ID"/>
        </w:rPr>
      </w:pPr>
    </w:p>
    <w:p w14:paraId="6FA0F838" w14:textId="36F116E8" w:rsidR="00986BA3" w:rsidRPr="00986BA3" w:rsidRDefault="00986BA3" w:rsidP="00986BA3">
      <w:pPr>
        <w:tabs>
          <w:tab w:val="right" w:leader="dot" w:pos="7938"/>
        </w:tabs>
        <w:spacing w:after="0" w:line="240" w:lineRule="auto"/>
        <w:ind w:left="1701" w:hanging="1701"/>
        <w:jc w:val="both"/>
        <w:rPr>
          <w:rFonts w:eastAsia="Times New Roman" w:cstheme="minorHAnsi"/>
          <w:bCs/>
          <w:sz w:val="24"/>
          <w:szCs w:val="24"/>
          <w:lang w:val="en-US"/>
        </w:rPr>
      </w:pPr>
      <w:r w:rsidRPr="00986BA3">
        <w:rPr>
          <w:rFonts w:cstheme="minorHAnsi"/>
          <w:sz w:val="24"/>
          <w:szCs w:val="24"/>
          <w:lang w:val="en-ID"/>
        </w:rPr>
        <w:t xml:space="preserve">Gambar </w:t>
      </w:r>
      <w:r>
        <w:rPr>
          <w:rFonts w:cstheme="minorHAnsi"/>
          <w:sz w:val="24"/>
          <w:szCs w:val="24"/>
          <w:lang w:val="en-ID"/>
        </w:rPr>
        <w:t>1.1</w:t>
      </w:r>
      <w:r>
        <w:rPr>
          <w:rFonts w:cstheme="minorHAnsi"/>
          <w:sz w:val="24"/>
          <w:szCs w:val="24"/>
          <w:lang w:val="en-ID"/>
        </w:rPr>
        <w:tab/>
      </w:r>
      <w:r w:rsidRPr="00986BA3">
        <w:rPr>
          <w:rFonts w:eastAsia="Times New Roman" w:cstheme="minorHAnsi"/>
          <w:bCs/>
          <w:sz w:val="24"/>
          <w:szCs w:val="24"/>
        </w:rPr>
        <w:t>Keterkaitan Dokumen Perencanaan</w:t>
      </w:r>
      <w:r>
        <w:rPr>
          <w:rFonts w:eastAsia="Times New Roman" w:cstheme="minorHAnsi"/>
          <w:bCs/>
          <w:sz w:val="24"/>
          <w:szCs w:val="24"/>
          <w:lang w:val="en-US"/>
        </w:rPr>
        <w:t xml:space="preserve"> </w:t>
      </w:r>
      <w:r>
        <w:rPr>
          <w:rFonts w:eastAsia="Times New Roman" w:cstheme="minorHAnsi"/>
          <w:bCs/>
          <w:sz w:val="24"/>
          <w:szCs w:val="24"/>
          <w:lang w:val="en-US"/>
        </w:rPr>
        <w:tab/>
        <w:t>2</w:t>
      </w:r>
    </w:p>
    <w:p w14:paraId="6D331CC4" w14:textId="77777777" w:rsidR="00986BA3" w:rsidRDefault="00986BA3" w:rsidP="00986BA3">
      <w:pPr>
        <w:tabs>
          <w:tab w:val="right" w:leader="dot" w:pos="7938"/>
        </w:tabs>
        <w:spacing w:after="0" w:line="240" w:lineRule="auto"/>
        <w:ind w:left="1701" w:right="189" w:hanging="1701"/>
        <w:contextualSpacing/>
        <w:rPr>
          <w:rFonts w:cstheme="minorHAnsi"/>
          <w:sz w:val="24"/>
          <w:szCs w:val="24"/>
          <w:lang w:val="en-US"/>
        </w:rPr>
      </w:pPr>
      <w:r w:rsidRPr="00986BA3">
        <w:rPr>
          <w:rFonts w:cstheme="minorHAnsi"/>
          <w:sz w:val="24"/>
          <w:szCs w:val="24"/>
          <w:lang w:val="en-US"/>
        </w:rPr>
        <w:t>Gambar 2.1</w:t>
      </w:r>
      <w:r>
        <w:rPr>
          <w:rFonts w:cstheme="minorHAnsi"/>
          <w:sz w:val="24"/>
          <w:szCs w:val="24"/>
          <w:lang w:val="en-US"/>
        </w:rPr>
        <w:tab/>
      </w:r>
      <w:r w:rsidRPr="00986BA3">
        <w:rPr>
          <w:rFonts w:cstheme="minorHAnsi"/>
          <w:sz w:val="24"/>
          <w:szCs w:val="24"/>
        </w:rPr>
        <w:t xml:space="preserve">Bagan Susunan Organisasi </w:t>
      </w:r>
      <w:r w:rsidRPr="00986BA3">
        <w:rPr>
          <w:rFonts w:cstheme="minorHAnsi"/>
          <w:sz w:val="24"/>
          <w:szCs w:val="24"/>
          <w:lang w:val="en-US"/>
        </w:rPr>
        <w:t>Kecamatan Gunem</w:t>
      </w:r>
      <w:r>
        <w:rPr>
          <w:rFonts w:cstheme="minorHAnsi"/>
          <w:sz w:val="24"/>
          <w:szCs w:val="24"/>
          <w:lang w:val="en-US"/>
        </w:rPr>
        <w:t xml:space="preserve"> </w:t>
      </w:r>
    </w:p>
    <w:p w14:paraId="60D1BA72" w14:textId="099B55A7" w:rsidR="00986BA3" w:rsidRPr="00986BA3" w:rsidRDefault="00986BA3" w:rsidP="00986BA3">
      <w:pPr>
        <w:tabs>
          <w:tab w:val="right" w:leader="dot" w:pos="7938"/>
        </w:tabs>
        <w:spacing w:after="0" w:line="240" w:lineRule="auto"/>
        <w:ind w:left="1701" w:right="189"/>
        <w:contextualSpacing/>
        <w:rPr>
          <w:rFonts w:cstheme="minorHAnsi"/>
          <w:sz w:val="24"/>
          <w:szCs w:val="24"/>
          <w:lang w:val="en-US"/>
        </w:rPr>
      </w:pPr>
      <w:r w:rsidRPr="00986BA3">
        <w:rPr>
          <w:rFonts w:cstheme="minorHAnsi"/>
          <w:sz w:val="24"/>
          <w:szCs w:val="24"/>
          <w:lang w:val="en-US"/>
        </w:rPr>
        <w:t>Peraturan Bupati No. 69 tahun 2016</w:t>
      </w:r>
      <w:r>
        <w:rPr>
          <w:rFonts w:cstheme="minorHAnsi"/>
          <w:sz w:val="24"/>
          <w:szCs w:val="24"/>
          <w:lang w:val="en-US"/>
        </w:rPr>
        <w:t xml:space="preserve"> </w:t>
      </w:r>
      <w:r>
        <w:rPr>
          <w:rFonts w:cstheme="minorHAnsi"/>
          <w:sz w:val="24"/>
          <w:szCs w:val="24"/>
          <w:lang w:val="en-ID"/>
        </w:rPr>
        <w:tab/>
        <w:t>13</w:t>
      </w:r>
    </w:p>
    <w:p w14:paraId="478CB515" w14:textId="3B24FAAF" w:rsidR="00986BA3" w:rsidRDefault="00986BA3" w:rsidP="00986BA3">
      <w:pPr>
        <w:tabs>
          <w:tab w:val="right" w:leader="dot" w:pos="7938"/>
        </w:tabs>
        <w:spacing w:after="0" w:line="240" w:lineRule="auto"/>
        <w:ind w:left="1701" w:hanging="1701"/>
        <w:jc w:val="both"/>
        <w:rPr>
          <w:rFonts w:cstheme="minorHAnsi"/>
          <w:color w:val="221E1F"/>
          <w:spacing w:val="-58"/>
          <w:sz w:val="24"/>
          <w:szCs w:val="24"/>
        </w:rPr>
      </w:pPr>
      <w:r w:rsidRPr="00986BA3">
        <w:rPr>
          <w:rFonts w:cstheme="minorHAnsi"/>
          <w:color w:val="221E1F"/>
          <w:sz w:val="24"/>
          <w:szCs w:val="24"/>
        </w:rPr>
        <w:t xml:space="preserve">Gambar </w:t>
      </w:r>
      <w:r w:rsidRPr="00986BA3">
        <w:rPr>
          <w:rFonts w:cstheme="minorHAnsi"/>
          <w:color w:val="221E1F"/>
          <w:sz w:val="24"/>
          <w:szCs w:val="24"/>
          <w:lang w:val="en-US"/>
        </w:rPr>
        <w:t>3</w:t>
      </w:r>
      <w:r w:rsidRPr="00986BA3">
        <w:rPr>
          <w:rFonts w:cstheme="minorHAnsi"/>
          <w:color w:val="221E1F"/>
          <w:sz w:val="24"/>
          <w:szCs w:val="24"/>
        </w:rPr>
        <w:t>.1</w:t>
      </w:r>
      <w:r>
        <w:rPr>
          <w:rFonts w:cstheme="minorHAnsi"/>
          <w:color w:val="221E1F"/>
          <w:sz w:val="24"/>
          <w:szCs w:val="24"/>
        </w:rPr>
        <w:tab/>
      </w:r>
      <w:r w:rsidRPr="00986BA3">
        <w:rPr>
          <w:rFonts w:cstheme="minorHAnsi"/>
          <w:color w:val="221E1F"/>
          <w:sz w:val="24"/>
          <w:szCs w:val="24"/>
        </w:rPr>
        <w:t>Keselarasan Misi Pada RPJPD Kabupaten Rembang dengan</w:t>
      </w:r>
      <w:r w:rsidRPr="00986BA3">
        <w:rPr>
          <w:rFonts w:cstheme="minorHAnsi"/>
          <w:color w:val="221E1F"/>
          <w:spacing w:val="-58"/>
          <w:sz w:val="24"/>
          <w:szCs w:val="24"/>
        </w:rPr>
        <w:t xml:space="preserve"> </w:t>
      </w:r>
    </w:p>
    <w:p w14:paraId="498BA826" w14:textId="27B47FCF" w:rsidR="0051123C" w:rsidRPr="006B193D" w:rsidRDefault="00986BA3" w:rsidP="006B193D">
      <w:pPr>
        <w:tabs>
          <w:tab w:val="right" w:leader="dot" w:pos="7938"/>
        </w:tabs>
        <w:spacing w:after="0" w:line="240" w:lineRule="auto"/>
        <w:ind w:left="1679" w:firstLine="22"/>
        <w:jc w:val="both"/>
        <w:rPr>
          <w:rFonts w:cstheme="minorHAnsi"/>
          <w:color w:val="221E1F"/>
          <w:spacing w:val="-58"/>
          <w:sz w:val="24"/>
          <w:szCs w:val="24"/>
        </w:rPr>
      </w:pPr>
      <w:r w:rsidRPr="00986BA3">
        <w:rPr>
          <w:rFonts w:cstheme="minorHAnsi"/>
          <w:color w:val="221E1F"/>
          <w:sz w:val="24"/>
          <w:szCs w:val="24"/>
        </w:rPr>
        <w:t>Misi</w:t>
      </w:r>
      <w:r w:rsidRPr="00986BA3">
        <w:rPr>
          <w:rFonts w:cstheme="minorHAnsi"/>
          <w:color w:val="221E1F"/>
          <w:spacing w:val="-3"/>
          <w:sz w:val="24"/>
          <w:szCs w:val="24"/>
        </w:rPr>
        <w:t xml:space="preserve"> </w:t>
      </w:r>
      <w:r w:rsidRPr="00986BA3">
        <w:rPr>
          <w:rFonts w:cstheme="minorHAnsi"/>
          <w:color w:val="221E1F"/>
          <w:sz w:val="24"/>
          <w:szCs w:val="24"/>
        </w:rPr>
        <w:t>RPJMD</w:t>
      </w:r>
      <w:r w:rsidRPr="00986BA3">
        <w:rPr>
          <w:rFonts w:cstheme="minorHAnsi"/>
          <w:color w:val="221E1F"/>
          <w:spacing w:val="-1"/>
          <w:sz w:val="24"/>
          <w:szCs w:val="24"/>
        </w:rPr>
        <w:t xml:space="preserve"> </w:t>
      </w:r>
      <w:r w:rsidRPr="00986BA3">
        <w:rPr>
          <w:rFonts w:cstheme="minorHAnsi"/>
          <w:color w:val="221E1F"/>
          <w:sz w:val="24"/>
          <w:szCs w:val="24"/>
        </w:rPr>
        <w:t>Kabupaten</w:t>
      </w:r>
      <w:r w:rsidRPr="00986BA3">
        <w:rPr>
          <w:rFonts w:cstheme="minorHAnsi"/>
          <w:color w:val="221E1F"/>
          <w:spacing w:val="-3"/>
          <w:sz w:val="24"/>
          <w:szCs w:val="24"/>
        </w:rPr>
        <w:t xml:space="preserve"> </w:t>
      </w:r>
      <w:r w:rsidRPr="00986BA3">
        <w:rPr>
          <w:rFonts w:cstheme="minorHAnsi"/>
          <w:color w:val="221E1F"/>
          <w:sz w:val="24"/>
          <w:szCs w:val="24"/>
        </w:rPr>
        <w:t>Rembang</w:t>
      </w:r>
      <w:r w:rsidRPr="00986BA3">
        <w:rPr>
          <w:rFonts w:cstheme="minorHAnsi"/>
          <w:color w:val="221E1F"/>
          <w:spacing w:val="-1"/>
          <w:sz w:val="24"/>
          <w:szCs w:val="24"/>
        </w:rPr>
        <w:t xml:space="preserve"> </w:t>
      </w:r>
      <w:r w:rsidRPr="00986BA3">
        <w:rPr>
          <w:rFonts w:cstheme="minorHAnsi"/>
          <w:color w:val="221E1F"/>
          <w:sz w:val="24"/>
          <w:szCs w:val="24"/>
        </w:rPr>
        <w:t>Tahun</w:t>
      </w:r>
      <w:r w:rsidRPr="00986BA3">
        <w:rPr>
          <w:rFonts w:cstheme="minorHAnsi"/>
          <w:color w:val="221E1F"/>
          <w:spacing w:val="-1"/>
          <w:sz w:val="24"/>
          <w:szCs w:val="24"/>
        </w:rPr>
        <w:t xml:space="preserve"> </w:t>
      </w:r>
      <w:r w:rsidRPr="00986BA3">
        <w:rPr>
          <w:rFonts w:cstheme="minorHAnsi"/>
          <w:color w:val="221E1F"/>
          <w:sz w:val="24"/>
          <w:szCs w:val="24"/>
        </w:rPr>
        <w:t>2021-2026</w:t>
      </w:r>
      <w:r>
        <w:rPr>
          <w:rFonts w:cstheme="minorHAnsi"/>
          <w:color w:val="221E1F"/>
          <w:sz w:val="24"/>
          <w:szCs w:val="24"/>
          <w:lang w:val="en-US"/>
        </w:rPr>
        <w:tab/>
        <w:t>45</w:t>
      </w:r>
      <w:r w:rsidR="0051123C">
        <w:rPr>
          <w:rFonts w:cstheme="minorHAnsi"/>
          <w:sz w:val="24"/>
          <w:szCs w:val="24"/>
          <w:lang w:val="en-ID"/>
        </w:rPr>
        <w:br w:type="page"/>
      </w:r>
    </w:p>
    <w:p w14:paraId="7DA791D7" w14:textId="77777777" w:rsidR="00986BA3" w:rsidRDefault="00986BA3" w:rsidP="00986BA3">
      <w:pPr>
        <w:spacing w:after="0" w:line="240" w:lineRule="auto"/>
        <w:jc w:val="center"/>
        <w:rPr>
          <w:rFonts w:cstheme="minorHAnsi"/>
          <w:sz w:val="24"/>
          <w:szCs w:val="24"/>
          <w:lang w:val="en-ID"/>
        </w:rPr>
        <w:sectPr w:rsidR="00986BA3" w:rsidSect="00E9283B">
          <w:footerReference w:type="default" r:id="rId12"/>
          <w:type w:val="continuous"/>
          <w:pgSz w:w="12240" w:h="18720" w:code="14"/>
          <w:pgMar w:top="2268" w:right="1701" w:bottom="1701" w:left="2268" w:header="851" w:footer="851" w:gutter="0"/>
          <w:pgNumType w:fmt="lowerRoman" w:start="0"/>
          <w:cols w:space="708"/>
          <w:titlePg/>
          <w:docGrid w:linePitch="360"/>
        </w:sectPr>
      </w:pPr>
    </w:p>
    <w:p w14:paraId="70BD79CB" w14:textId="16154884" w:rsidR="0051123C" w:rsidRDefault="0051123C">
      <w:pPr>
        <w:spacing w:after="0" w:line="240" w:lineRule="auto"/>
        <w:rPr>
          <w:rFonts w:cstheme="minorHAnsi"/>
          <w:sz w:val="24"/>
          <w:szCs w:val="24"/>
          <w:lang w:val="en-ID"/>
        </w:rPr>
      </w:pPr>
    </w:p>
    <w:p w14:paraId="0F7183C8" w14:textId="77777777" w:rsidR="0051123C" w:rsidRDefault="0051123C">
      <w:pPr>
        <w:spacing w:after="0" w:line="240" w:lineRule="auto"/>
        <w:rPr>
          <w:rFonts w:cstheme="minorHAnsi"/>
          <w:sz w:val="24"/>
          <w:szCs w:val="24"/>
          <w:lang w:val="en-ID"/>
        </w:rPr>
      </w:pPr>
    </w:p>
    <w:p w14:paraId="4DFAA4BB" w14:textId="50F0EE88" w:rsidR="00A9224F" w:rsidRPr="00DA70B1" w:rsidRDefault="00C35E21" w:rsidP="00C35E21">
      <w:pPr>
        <w:spacing w:after="0" w:line="240" w:lineRule="auto"/>
        <w:jc w:val="both"/>
        <w:rPr>
          <w:rFonts w:cstheme="minorHAnsi"/>
          <w:sz w:val="24"/>
          <w:szCs w:val="24"/>
          <w:lang w:val="en-US"/>
        </w:rPr>
      </w:pPr>
      <w:r w:rsidRPr="00823DB5">
        <w:rPr>
          <w:rFonts w:cstheme="minorHAnsi"/>
          <w:sz w:val="24"/>
          <w:szCs w:val="24"/>
          <w:lang w:val="en-ID"/>
        </w:rPr>
        <w:tab/>
      </w:r>
      <w:r w:rsidRPr="00823DB5">
        <w:rPr>
          <w:rFonts w:cstheme="minorHAnsi"/>
          <w:sz w:val="24"/>
          <w:szCs w:val="24"/>
          <w:lang w:val="en-ID"/>
        </w:rPr>
        <w:tab/>
      </w:r>
      <w:r w:rsidRPr="00823DB5">
        <w:rPr>
          <w:rFonts w:cstheme="minorHAnsi"/>
          <w:sz w:val="24"/>
          <w:szCs w:val="24"/>
          <w:lang w:val="en-ID"/>
        </w:rPr>
        <w:tab/>
      </w:r>
      <w:r w:rsidRPr="00823DB5">
        <w:rPr>
          <w:rFonts w:cstheme="minorHAnsi"/>
          <w:sz w:val="24"/>
          <w:szCs w:val="24"/>
          <w:lang w:val="en-ID"/>
        </w:rPr>
        <w:tab/>
        <w:t xml:space="preserve">          </w:t>
      </w:r>
      <w:r w:rsidR="00A9224F" w:rsidRPr="00DA70B1">
        <w:rPr>
          <w:rFonts w:cstheme="minorHAnsi"/>
          <w:sz w:val="24"/>
          <w:szCs w:val="24"/>
          <w:lang w:val="en-ID"/>
        </w:rPr>
        <w:t>LAMPIRAN</w:t>
      </w:r>
      <w:r w:rsidRPr="00DA70B1">
        <w:rPr>
          <w:rFonts w:cstheme="minorHAnsi"/>
          <w:sz w:val="24"/>
          <w:szCs w:val="24"/>
          <w:lang w:val="en-ID"/>
        </w:rPr>
        <w:t xml:space="preserve"> </w:t>
      </w:r>
      <w:r w:rsidR="00174E4E" w:rsidRPr="00DA70B1">
        <w:rPr>
          <w:rFonts w:cstheme="minorHAnsi"/>
          <w:sz w:val="24"/>
          <w:szCs w:val="24"/>
          <w:lang w:val="en-ID"/>
        </w:rPr>
        <w:t>…..</w:t>
      </w:r>
      <w:r w:rsidRPr="00DA70B1">
        <w:rPr>
          <w:rFonts w:cstheme="minorHAnsi"/>
          <w:sz w:val="24"/>
          <w:szCs w:val="24"/>
          <w:lang w:val="en-ID"/>
        </w:rPr>
        <w:t xml:space="preserve"> </w:t>
      </w:r>
      <w:r w:rsidR="00A9224F" w:rsidRPr="00DA70B1">
        <w:rPr>
          <w:rFonts w:cstheme="minorHAnsi"/>
          <w:sz w:val="24"/>
          <w:szCs w:val="24"/>
          <w:lang w:val="en-ID"/>
        </w:rPr>
        <w:t>PERATURAN</w:t>
      </w:r>
      <w:r w:rsidRPr="00DA70B1">
        <w:rPr>
          <w:rFonts w:cstheme="minorHAnsi"/>
          <w:sz w:val="24"/>
          <w:szCs w:val="24"/>
          <w:lang w:val="en-ID"/>
        </w:rPr>
        <w:t xml:space="preserve"> </w:t>
      </w:r>
      <w:r w:rsidR="00A9224F" w:rsidRPr="00DA70B1">
        <w:rPr>
          <w:rFonts w:cstheme="minorHAnsi"/>
          <w:sz w:val="24"/>
          <w:szCs w:val="24"/>
          <w:lang w:val="en-ID"/>
        </w:rPr>
        <w:t>BUPATI REMBANG</w:t>
      </w:r>
    </w:p>
    <w:p w14:paraId="6710FE6B" w14:textId="36AD2EF4" w:rsidR="00C35E21" w:rsidRPr="00823DB5" w:rsidRDefault="00C35E21" w:rsidP="00C35E21">
      <w:pPr>
        <w:spacing w:after="0" w:line="240" w:lineRule="auto"/>
        <w:jc w:val="both"/>
        <w:rPr>
          <w:rFonts w:cstheme="minorHAnsi"/>
          <w:sz w:val="24"/>
          <w:szCs w:val="24"/>
          <w:lang w:val="en-ID"/>
        </w:rPr>
      </w:pPr>
      <w:r w:rsidRPr="00DA70B1">
        <w:rPr>
          <w:rFonts w:cstheme="minorHAnsi"/>
          <w:sz w:val="24"/>
          <w:szCs w:val="24"/>
          <w:lang w:val="en-ID"/>
        </w:rPr>
        <w:tab/>
      </w:r>
      <w:r w:rsidRPr="00DA70B1">
        <w:rPr>
          <w:rFonts w:cstheme="minorHAnsi"/>
          <w:sz w:val="24"/>
          <w:szCs w:val="24"/>
          <w:lang w:val="en-ID"/>
        </w:rPr>
        <w:tab/>
      </w:r>
      <w:r w:rsidRPr="00DA70B1">
        <w:rPr>
          <w:rFonts w:cstheme="minorHAnsi"/>
          <w:sz w:val="24"/>
          <w:szCs w:val="24"/>
          <w:lang w:val="en-ID"/>
        </w:rPr>
        <w:tab/>
      </w:r>
      <w:r w:rsidRPr="00DA70B1">
        <w:rPr>
          <w:rFonts w:cstheme="minorHAnsi"/>
          <w:sz w:val="24"/>
          <w:szCs w:val="24"/>
          <w:lang w:val="en-ID"/>
        </w:rPr>
        <w:tab/>
        <w:t xml:space="preserve">          </w:t>
      </w:r>
      <w:r w:rsidR="00A9224F" w:rsidRPr="00DA70B1">
        <w:rPr>
          <w:rFonts w:cstheme="minorHAnsi"/>
          <w:sz w:val="24"/>
          <w:szCs w:val="24"/>
          <w:lang w:val="en-ID"/>
        </w:rPr>
        <w:t>NOMOR</w:t>
      </w:r>
      <w:r w:rsidR="00CF7276" w:rsidRPr="00DA70B1">
        <w:rPr>
          <w:rFonts w:cstheme="minorHAnsi"/>
          <w:sz w:val="24"/>
          <w:szCs w:val="24"/>
          <w:lang w:val="en-ID"/>
        </w:rPr>
        <w:t xml:space="preserve"> </w:t>
      </w:r>
      <w:r w:rsidR="00174E4E" w:rsidRPr="00DA70B1">
        <w:rPr>
          <w:rFonts w:cstheme="minorHAnsi"/>
          <w:sz w:val="24"/>
          <w:szCs w:val="24"/>
          <w:lang w:val="en-ID"/>
        </w:rPr>
        <w:t xml:space="preserve">….. </w:t>
      </w:r>
      <w:r w:rsidR="00A9224F" w:rsidRPr="00DA70B1">
        <w:rPr>
          <w:rFonts w:cstheme="minorHAnsi"/>
          <w:sz w:val="24"/>
          <w:szCs w:val="24"/>
          <w:lang w:val="en-ID"/>
        </w:rPr>
        <w:t>TAHUN</w:t>
      </w:r>
      <w:r w:rsidR="00CF7276" w:rsidRPr="00823DB5">
        <w:rPr>
          <w:rFonts w:cstheme="minorHAnsi"/>
          <w:sz w:val="24"/>
          <w:szCs w:val="24"/>
          <w:lang w:val="en-ID"/>
        </w:rPr>
        <w:t xml:space="preserve"> </w:t>
      </w:r>
      <w:r w:rsidR="002035DB" w:rsidRPr="00823DB5">
        <w:rPr>
          <w:rFonts w:cstheme="minorHAnsi"/>
          <w:sz w:val="24"/>
          <w:szCs w:val="24"/>
          <w:lang w:val="en-ID"/>
        </w:rPr>
        <w:t>202</w:t>
      </w:r>
      <w:r w:rsidR="00D706FE" w:rsidRPr="00823DB5">
        <w:rPr>
          <w:rFonts w:cstheme="minorHAnsi"/>
          <w:sz w:val="24"/>
          <w:szCs w:val="24"/>
          <w:lang w:val="en-ID"/>
        </w:rPr>
        <w:t>1</w:t>
      </w:r>
      <w:r w:rsidR="00A9224F" w:rsidRPr="00823DB5">
        <w:rPr>
          <w:rFonts w:cstheme="minorHAnsi"/>
          <w:sz w:val="24"/>
          <w:szCs w:val="24"/>
          <w:lang w:val="en-ID"/>
        </w:rPr>
        <w:t xml:space="preserve"> </w:t>
      </w:r>
    </w:p>
    <w:p w14:paraId="2A8E4378" w14:textId="77777777" w:rsidR="00C35E21" w:rsidRPr="00823DB5" w:rsidRDefault="00C35E21" w:rsidP="00C35E21">
      <w:pPr>
        <w:spacing w:after="0" w:line="360" w:lineRule="auto"/>
        <w:ind w:left="2880" w:firstLine="720"/>
        <w:jc w:val="both"/>
        <w:rPr>
          <w:rFonts w:cstheme="minorHAnsi"/>
          <w:sz w:val="24"/>
          <w:szCs w:val="24"/>
          <w:lang w:val="en-ID"/>
        </w:rPr>
      </w:pPr>
    </w:p>
    <w:p w14:paraId="4F3E600A" w14:textId="508C2918" w:rsidR="00C35E21" w:rsidRPr="00823DB5" w:rsidRDefault="00A9224F" w:rsidP="00C35E21">
      <w:pPr>
        <w:spacing w:after="0" w:line="240" w:lineRule="auto"/>
        <w:jc w:val="center"/>
        <w:rPr>
          <w:rFonts w:cstheme="minorHAnsi"/>
          <w:b/>
          <w:sz w:val="24"/>
          <w:szCs w:val="24"/>
          <w:lang w:val="en-ID"/>
        </w:rPr>
      </w:pPr>
      <w:r w:rsidRPr="00823DB5">
        <w:rPr>
          <w:rFonts w:cstheme="minorHAnsi"/>
          <w:b/>
          <w:sz w:val="24"/>
          <w:szCs w:val="24"/>
          <w:lang w:val="en-ID"/>
        </w:rPr>
        <w:t xml:space="preserve">RENCANA STRATEGIS KECAMATAN </w:t>
      </w:r>
      <w:r w:rsidR="00D9768D">
        <w:rPr>
          <w:rFonts w:cstheme="minorHAnsi"/>
          <w:b/>
          <w:sz w:val="24"/>
          <w:szCs w:val="24"/>
          <w:lang w:val="en-ID"/>
        </w:rPr>
        <w:t>GUNEM</w:t>
      </w:r>
      <w:r w:rsidR="005B787A" w:rsidRPr="00823DB5">
        <w:rPr>
          <w:rFonts w:cstheme="minorHAnsi"/>
          <w:b/>
          <w:sz w:val="24"/>
          <w:szCs w:val="24"/>
          <w:lang w:val="en-ID"/>
        </w:rPr>
        <w:t xml:space="preserve"> </w:t>
      </w:r>
    </w:p>
    <w:p w14:paraId="05BFAAE0" w14:textId="7EEADABE" w:rsidR="00A9224F" w:rsidRDefault="00A9224F" w:rsidP="00C35E21">
      <w:pPr>
        <w:spacing w:after="0" w:line="360" w:lineRule="auto"/>
        <w:jc w:val="center"/>
        <w:rPr>
          <w:rFonts w:cstheme="minorHAnsi"/>
          <w:b/>
          <w:sz w:val="24"/>
          <w:szCs w:val="24"/>
          <w:lang w:val="en-ID"/>
        </w:rPr>
      </w:pPr>
      <w:r w:rsidRPr="00823DB5">
        <w:rPr>
          <w:rFonts w:cstheme="minorHAnsi"/>
          <w:b/>
          <w:sz w:val="24"/>
          <w:szCs w:val="24"/>
          <w:lang w:val="en-ID"/>
        </w:rPr>
        <w:t>KABUPATEN REMBANG TAHUN 20</w:t>
      </w:r>
      <w:r w:rsidR="00CF7276" w:rsidRPr="00823DB5">
        <w:rPr>
          <w:rFonts w:cstheme="minorHAnsi"/>
          <w:b/>
          <w:sz w:val="24"/>
          <w:szCs w:val="24"/>
          <w:lang w:val="en-ID"/>
        </w:rPr>
        <w:t>21</w:t>
      </w:r>
      <w:r w:rsidRPr="00823DB5">
        <w:rPr>
          <w:rFonts w:cstheme="minorHAnsi"/>
          <w:b/>
          <w:sz w:val="24"/>
          <w:szCs w:val="24"/>
          <w:lang w:val="en-ID"/>
        </w:rPr>
        <w:t>-202</w:t>
      </w:r>
      <w:r w:rsidR="00CF7276" w:rsidRPr="00823DB5">
        <w:rPr>
          <w:rFonts w:cstheme="minorHAnsi"/>
          <w:b/>
          <w:sz w:val="24"/>
          <w:szCs w:val="24"/>
          <w:lang w:val="en-ID"/>
        </w:rPr>
        <w:t>6</w:t>
      </w:r>
    </w:p>
    <w:p w14:paraId="12D694D3" w14:textId="77777777" w:rsidR="008D7877" w:rsidRDefault="008D7877" w:rsidP="00C35E21">
      <w:pPr>
        <w:spacing w:after="0" w:line="360" w:lineRule="auto"/>
        <w:jc w:val="center"/>
        <w:rPr>
          <w:rFonts w:cstheme="minorHAnsi"/>
          <w:b/>
          <w:sz w:val="24"/>
          <w:szCs w:val="24"/>
          <w:lang w:val="en-ID"/>
        </w:rPr>
      </w:pPr>
    </w:p>
    <w:p w14:paraId="34743AF6" w14:textId="77777777" w:rsidR="001E178D" w:rsidRPr="00FB52C1" w:rsidRDefault="00FA61B7" w:rsidP="007A4287">
      <w:pPr>
        <w:pStyle w:val="Heading1"/>
        <w:jc w:val="center"/>
        <w:rPr>
          <w:rStyle w:val="Emphasis"/>
          <w:b/>
          <w:i w:val="0"/>
        </w:rPr>
      </w:pPr>
      <w:r w:rsidRPr="00FB52C1">
        <w:rPr>
          <w:rStyle w:val="Emphasis"/>
          <w:b/>
          <w:i w:val="0"/>
        </w:rPr>
        <w:t>BAB I</w:t>
      </w:r>
    </w:p>
    <w:p w14:paraId="7756C337" w14:textId="50C5EAC7" w:rsidR="00C35E21" w:rsidRPr="00FB52C1" w:rsidRDefault="00436B4E" w:rsidP="007A4287">
      <w:pPr>
        <w:pStyle w:val="Heading2"/>
        <w:rPr>
          <w:rStyle w:val="Emphasis"/>
          <w:b/>
          <w:i w:val="0"/>
        </w:rPr>
      </w:pPr>
      <w:r w:rsidRPr="00FB52C1">
        <w:rPr>
          <w:rStyle w:val="Emphasis"/>
          <w:b/>
          <w:i w:val="0"/>
        </w:rPr>
        <w:t>PENDAHULUAN</w:t>
      </w:r>
    </w:p>
    <w:p w14:paraId="53CCC642" w14:textId="77777777" w:rsidR="008D7877" w:rsidRPr="00823DB5" w:rsidRDefault="008D7877" w:rsidP="00C35E21">
      <w:pPr>
        <w:spacing w:after="0" w:line="360" w:lineRule="auto"/>
        <w:jc w:val="center"/>
        <w:rPr>
          <w:rFonts w:eastAsia="Times New Roman" w:cstheme="minorHAnsi"/>
          <w:b/>
          <w:bCs/>
          <w:sz w:val="24"/>
          <w:szCs w:val="24"/>
          <w:lang w:eastAsia="id-ID"/>
        </w:rPr>
      </w:pPr>
    </w:p>
    <w:p w14:paraId="65BF0176" w14:textId="6DC3FE15" w:rsidR="00C35E21" w:rsidRPr="00823DB5" w:rsidRDefault="00CF3C1B" w:rsidP="00C35E21">
      <w:pPr>
        <w:spacing w:after="0" w:line="360" w:lineRule="auto"/>
        <w:jc w:val="both"/>
        <w:rPr>
          <w:rFonts w:eastAsia="Times New Roman" w:cstheme="minorHAnsi"/>
          <w:b/>
          <w:bCs/>
          <w:sz w:val="24"/>
          <w:szCs w:val="24"/>
          <w:lang w:eastAsia="id-ID"/>
        </w:rPr>
      </w:pPr>
      <w:r>
        <w:rPr>
          <w:rFonts w:eastAsia="Times New Roman" w:cstheme="minorHAnsi"/>
          <w:b/>
          <w:bCs/>
          <w:sz w:val="24"/>
          <w:szCs w:val="24"/>
          <w:lang w:val="en-ID" w:eastAsia="id-ID"/>
        </w:rPr>
        <w:t>1</w:t>
      </w:r>
      <w:r w:rsidR="00823DB5" w:rsidRPr="00823DB5">
        <w:rPr>
          <w:rFonts w:eastAsia="Times New Roman" w:cstheme="minorHAnsi"/>
          <w:b/>
          <w:bCs/>
          <w:sz w:val="24"/>
          <w:szCs w:val="24"/>
          <w:lang w:val="en-ID" w:eastAsia="id-ID"/>
        </w:rPr>
        <w:t xml:space="preserve">.1 </w:t>
      </w:r>
      <w:r w:rsidR="00436B4E" w:rsidRPr="00823DB5">
        <w:rPr>
          <w:rFonts w:eastAsia="Times New Roman" w:cstheme="minorHAnsi"/>
          <w:b/>
          <w:bCs/>
          <w:sz w:val="24"/>
          <w:szCs w:val="24"/>
          <w:lang w:eastAsia="id-ID"/>
        </w:rPr>
        <w:t>Latar Belakang</w:t>
      </w:r>
    </w:p>
    <w:p w14:paraId="3904F261" w14:textId="77777777" w:rsidR="00C35E21" w:rsidRPr="00823DB5" w:rsidRDefault="00C35E21" w:rsidP="00C35E21">
      <w:pPr>
        <w:spacing w:after="0" w:line="360" w:lineRule="auto"/>
        <w:ind w:left="284"/>
        <w:jc w:val="both"/>
        <w:rPr>
          <w:rFonts w:cstheme="minorHAnsi"/>
          <w:sz w:val="24"/>
          <w:szCs w:val="24"/>
        </w:rPr>
      </w:pPr>
      <w:r w:rsidRPr="00823DB5">
        <w:rPr>
          <w:rFonts w:cstheme="minorHAnsi"/>
          <w:sz w:val="24"/>
          <w:szCs w:val="24"/>
        </w:rPr>
        <w:tab/>
      </w:r>
      <w:r w:rsidR="001E178D" w:rsidRPr="00823DB5">
        <w:rPr>
          <w:rFonts w:cstheme="minorHAnsi"/>
          <w:sz w:val="24"/>
          <w:szCs w:val="24"/>
        </w:rPr>
        <w:t>Undang-Undang Nomor 25 Tahun 2004 tentang Sistem Perencanaan Pembangunan</w:t>
      </w:r>
      <w:r w:rsidR="00CF7276" w:rsidRPr="00823DB5">
        <w:rPr>
          <w:rFonts w:cstheme="minorHAnsi"/>
          <w:sz w:val="24"/>
          <w:szCs w:val="24"/>
          <w:lang w:val="en-ID"/>
        </w:rPr>
        <w:t xml:space="preserve"> </w:t>
      </w:r>
      <w:r w:rsidR="001E178D" w:rsidRPr="00823DB5">
        <w:rPr>
          <w:rFonts w:cstheme="minorHAnsi"/>
          <w:sz w:val="24"/>
          <w:szCs w:val="24"/>
        </w:rPr>
        <w:t>Nasional (SPPN) mengamanatkan</w:t>
      </w:r>
      <w:r w:rsidR="00CF7276" w:rsidRPr="00823DB5">
        <w:rPr>
          <w:rFonts w:cstheme="minorHAnsi"/>
          <w:sz w:val="24"/>
          <w:szCs w:val="24"/>
          <w:lang w:val="en-ID"/>
        </w:rPr>
        <w:t xml:space="preserve"> </w:t>
      </w:r>
      <w:r w:rsidR="001E178D" w:rsidRPr="00823DB5">
        <w:rPr>
          <w:rFonts w:cstheme="minorHAnsi"/>
          <w:sz w:val="24"/>
          <w:szCs w:val="24"/>
        </w:rPr>
        <w:t>penyusunan</w:t>
      </w:r>
      <w:r w:rsidR="00CF7276" w:rsidRPr="00823DB5">
        <w:rPr>
          <w:rFonts w:cstheme="minorHAnsi"/>
          <w:sz w:val="24"/>
          <w:szCs w:val="24"/>
          <w:lang w:val="en-ID"/>
        </w:rPr>
        <w:t xml:space="preserve"> </w:t>
      </w:r>
      <w:r w:rsidR="001E178D" w:rsidRPr="00823DB5">
        <w:rPr>
          <w:rFonts w:cstheme="minorHAnsi"/>
          <w:sz w:val="24"/>
          <w:szCs w:val="24"/>
        </w:rPr>
        <w:t>Rencana Pembangunan Jangka Panjang (RPJP), Rencana Pembangunan Jangka Menengah (RPJM) dan Rencana Pembangunan Tahunan atau Rencana Kerja Pemerintah (RKP). Penyusunan dokumen perencanaan pada jangka menengah dan tahunan tidak hanya menjadi kewajiban Pemerintah Daerah saja namun Organisasi Perangkat Daerah (OPD) juga wajib menyusu</w:t>
      </w:r>
      <w:r w:rsidRPr="00823DB5">
        <w:rPr>
          <w:rFonts w:cstheme="minorHAnsi"/>
          <w:sz w:val="24"/>
          <w:szCs w:val="24"/>
          <w:lang w:val="en-ID"/>
        </w:rPr>
        <w:t>n</w:t>
      </w:r>
      <w:r w:rsidR="001E178D" w:rsidRPr="00823DB5">
        <w:rPr>
          <w:rFonts w:cstheme="minorHAnsi"/>
          <w:sz w:val="24"/>
          <w:szCs w:val="24"/>
        </w:rPr>
        <w:t>nya.</w:t>
      </w:r>
    </w:p>
    <w:p w14:paraId="4362D184" w14:textId="77777777" w:rsidR="00C35E21" w:rsidRPr="00823DB5" w:rsidRDefault="00C35E21" w:rsidP="00C35E21">
      <w:pPr>
        <w:spacing w:after="0" w:line="360" w:lineRule="auto"/>
        <w:ind w:left="284"/>
        <w:jc w:val="both"/>
        <w:rPr>
          <w:rFonts w:cstheme="minorHAnsi"/>
          <w:sz w:val="24"/>
          <w:szCs w:val="24"/>
          <w:lang w:val="en-ID"/>
        </w:rPr>
      </w:pPr>
      <w:r w:rsidRPr="00823DB5">
        <w:rPr>
          <w:rFonts w:cstheme="minorHAnsi"/>
          <w:sz w:val="24"/>
          <w:szCs w:val="24"/>
        </w:rPr>
        <w:tab/>
      </w:r>
      <w:r w:rsidR="001E178D" w:rsidRPr="00823DB5">
        <w:rPr>
          <w:rFonts w:cstheme="minorHAnsi"/>
          <w:sz w:val="24"/>
          <w:szCs w:val="24"/>
        </w:rPr>
        <w:t>Sesuai dengan amanat Undang-Undang tersebut dan Undang Undang Nomor 23 Tahun 2014 tentang Pemerintahan Daerah, setiap Organisasi Perangkat Daerah (OPD) wajib memiliki Rencana Strategis Perangkat Daerah (Renstra PD) yang berpedoman pada Rencana Pembangunan Jangka Menengah Daerah (RPJMD). Renstra PD disusun untuk mewujudkan capaian visi dan misi daerah serta tujuan dan sasaran setiap organisasi pemerintahan dalam rangka pelaksanaan tugas pokok dan fungsi masing-masing OPD. Dokumen perencanaan lima tahunan pada OPD disusun dalam bentuk Rencana Strategis (RENSTRA) yang mempedomani RPJMD sedangkan dokumen perencanaan pembangunan tahunan OPD disebut dengan</w:t>
      </w:r>
      <w:r w:rsidR="00974570" w:rsidRPr="00823DB5">
        <w:rPr>
          <w:rFonts w:cstheme="minorHAnsi"/>
          <w:sz w:val="24"/>
          <w:szCs w:val="24"/>
        </w:rPr>
        <w:t xml:space="preserve"> Rencana Kerja Perangkat Daerah</w:t>
      </w:r>
      <w:r w:rsidR="00102ABD" w:rsidRPr="00823DB5">
        <w:rPr>
          <w:rFonts w:cstheme="minorHAnsi"/>
          <w:sz w:val="24"/>
          <w:szCs w:val="24"/>
        </w:rPr>
        <w:t xml:space="preserve"> </w:t>
      </w:r>
      <w:r w:rsidR="00974570" w:rsidRPr="00823DB5">
        <w:rPr>
          <w:rFonts w:cstheme="minorHAnsi"/>
          <w:sz w:val="24"/>
          <w:szCs w:val="24"/>
        </w:rPr>
        <w:t>(</w:t>
      </w:r>
      <w:r w:rsidR="001E178D" w:rsidRPr="00823DB5">
        <w:rPr>
          <w:rFonts w:cstheme="minorHAnsi"/>
          <w:sz w:val="24"/>
          <w:szCs w:val="24"/>
        </w:rPr>
        <w:t>RENJA</w:t>
      </w:r>
      <w:r w:rsidR="00102ABD" w:rsidRPr="00823DB5">
        <w:rPr>
          <w:rFonts w:cstheme="minorHAnsi"/>
          <w:sz w:val="24"/>
          <w:szCs w:val="24"/>
        </w:rPr>
        <w:t xml:space="preserve"> </w:t>
      </w:r>
      <w:r w:rsidR="001E178D" w:rsidRPr="00823DB5">
        <w:rPr>
          <w:rFonts w:cstheme="minorHAnsi"/>
          <w:sz w:val="24"/>
          <w:szCs w:val="24"/>
        </w:rPr>
        <w:t>PD) yang mempedomani RKPD</w:t>
      </w:r>
      <w:r w:rsidRPr="00823DB5">
        <w:rPr>
          <w:rFonts w:cstheme="minorHAnsi"/>
          <w:sz w:val="24"/>
          <w:szCs w:val="24"/>
          <w:lang w:val="en-ID"/>
        </w:rPr>
        <w:t>.</w:t>
      </w:r>
    </w:p>
    <w:p w14:paraId="64707E0C" w14:textId="0546CF80" w:rsidR="00C35E21" w:rsidRPr="00823DB5" w:rsidRDefault="00C35E21" w:rsidP="00C35E21">
      <w:pPr>
        <w:spacing w:after="0" w:line="360" w:lineRule="auto"/>
        <w:ind w:left="284"/>
        <w:jc w:val="both"/>
        <w:rPr>
          <w:rFonts w:cstheme="minorHAnsi"/>
          <w:sz w:val="24"/>
          <w:szCs w:val="24"/>
          <w:lang w:val="en-ID"/>
        </w:rPr>
      </w:pPr>
      <w:r w:rsidRPr="00823DB5">
        <w:rPr>
          <w:rFonts w:cstheme="minorHAnsi"/>
          <w:sz w:val="24"/>
          <w:szCs w:val="24"/>
          <w:lang w:val="en-ID"/>
        </w:rPr>
        <w:tab/>
      </w:r>
      <w:r w:rsidR="001E178D" w:rsidRPr="00823DB5">
        <w:rPr>
          <w:rFonts w:cstheme="minorHAnsi"/>
          <w:sz w:val="24"/>
          <w:szCs w:val="24"/>
        </w:rPr>
        <w:t>Rencana Pembangunan Jangka Menengah Daerah (RPJMD) Pemerintah Kabupaten Rembang Tahun 20</w:t>
      </w:r>
      <w:r w:rsidR="002035DB" w:rsidRPr="00823DB5">
        <w:rPr>
          <w:rFonts w:cstheme="minorHAnsi"/>
          <w:sz w:val="24"/>
          <w:szCs w:val="24"/>
          <w:lang w:val="en-US"/>
        </w:rPr>
        <w:t>2</w:t>
      </w:r>
      <w:r w:rsidR="00174E4E" w:rsidRPr="00823DB5">
        <w:rPr>
          <w:rFonts w:cstheme="minorHAnsi"/>
          <w:sz w:val="24"/>
          <w:szCs w:val="24"/>
          <w:lang w:val="en-US"/>
        </w:rPr>
        <w:t>1</w:t>
      </w:r>
      <w:r w:rsidR="001E178D" w:rsidRPr="00823DB5">
        <w:rPr>
          <w:rFonts w:cstheme="minorHAnsi"/>
          <w:sz w:val="24"/>
          <w:szCs w:val="24"/>
        </w:rPr>
        <w:t>-202</w:t>
      </w:r>
      <w:r w:rsidR="002035DB" w:rsidRPr="00823DB5">
        <w:rPr>
          <w:rFonts w:cstheme="minorHAnsi"/>
          <w:sz w:val="24"/>
          <w:szCs w:val="24"/>
          <w:lang w:val="en-US"/>
        </w:rPr>
        <w:t>6</w:t>
      </w:r>
      <w:r w:rsidR="001E178D" w:rsidRPr="00823DB5">
        <w:rPr>
          <w:rFonts w:cstheme="minorHAnsi"/>
          <w:sz w:val="24"/>
          <w:szCs w:val="24"/>
        </w:rPr>
        <w:t xml:space="preserve"> telah ditetapkan melalui Peraturan Daerah Pemerintah Kabupaten Rembang Nomor</w:t>
      </w:r>
      <w:r w:rsidR="00174E4E" w:rsidRPr="00823DB5">
        <w:rPr>
          <w:rFonts w:cstheme="minorHAnsi"/>
          <w:sz w:val="24"/>
          <w:szCs w:val="24"/>
          <w:lang w:val="en-ID"/>
        </w:rPr>
        <w:t xml:space="preserve"> </w:t>
      </w:r>
      <w:r w:rsidR="00D706FE" w:rsidRPr="00823DB5">
        <w:rPr>
          <w:rFonts w:cstheme="minorHAnsi"/>
          <w:sz w:val="24"/>
          <w:szCs w:val="24"/>
          <w:lang w:val="en-ID"/>
        </w:rPr>
        <w:t>2</w:t>
      </w:r>
      <w:r w:rsidR="00174E4E" w:rsidRPr="00823DB5">
        <w:rPr>
          <w:rFonts w:cstheme="minorHAnsi"/>
          <w:sz w:val="24"/>
          <w:szCs w:val="24"/>
          <w:lang w:val="en-ID"/>
        </w:rPr>
        <w:t xml:space="preserve"> </w:t>
      </w:r>
      <w:r w:rsidR="001E178D" w:rsidRPr="00823DB5">
        <w:rPr>
          <w:rFonts w:cstheme="minorHAnsi"/>
          <w:sz w:val="24"/>
          <w:szCs w:val="24"/>
        </w:rPr>
        <w:t xml:space="preserve">Tahun </w:t>
      </w:r>
      <w:r w:rsidR="00D706FE" w:rsidRPr="00823DB5">
        <w:rPr>
          <w:rFonts w:cstheme="minorHAnsi"/>
          <w:sz w:val="24"/>
          <w:szCs w:val="24"/>
          <w:lang w:val="en-ID"/>
        </w:rPr>
        <w:t>2021</w:t>
      </w:r>
      <w:r w:rsidR="001E178D" w:rsidRPr="00823DB5">
        <w:rPr>
          <w:rFonts w:cstheme="minorHAnsi"/>
          <w:sz w:val="24"/>
          <w:szCs w:val="24"/>
        </w:rPr>
        <w:t>, yang telah ditindaklanjuti</w:t>
      </w:r>
      <w:r w:rsidR="00CF7276" w:rsidRPr="00823DB5">
        <w:rPr>
          <w:rFonts w:cstheme="minorHAnsi"/>
          <w:sz w:val="24"/>
          <w:szCs w:val="24"/>
        </w:rPr>
        <w:t xml:space="preserve"> </w:t>
      </w:r>
      <w:r w:rsidR="001E178D" w:rsidRPr="00823DB5">
        <w:rPr>
          <w:rFonts w:cstheme="minorHAnsi"/>
          <w:sz w:val="24"/>
          <w:szCs w:val="24"/>
        </w:rPr>
        <w:t xml:space="preserve">Perangkat Daerah dengan Penyusunan Rencana Strategis (RENSTRA) Perangkat Daerah, demikian pula </w:t>
      </w:r>
      <w:r w:rsidR="00894958" w:rsidRPr="00823DB5">
        <w:rPr>
          <w:rFonts w:cstheme="minorHAnsi"/>
          <w:sz w:val="24"/>
          <w:szCs w:val="24"/>
        </w:rPr>
        <w:t xml:space="preserve">Kecamatan </w:t>
      </w:r>
      <w:r w:rsidR="00D9768D">
        <w:rPr>
          <w:rFonts w:cstheme="minorHAnsi"/>
          <w:sz w:val="24"/>
          <w:szCs w:val="24"/>
        </w:rPr>
        <w:t>Gunem</w:t>
      </w:r>
      <w:r w:rsidR="001E178D" w:rsidRPr="00823DB5">
        <w:rPr>
          <w:rFonts w:cstheme="minorHAnsi"/>
          <w:sz w:val="24"/>
          <w:szCs w:val="24"/>
        </w:rPr>
        <w:t xml:space="preserve"> Kabupaten </w:t>
      </w:r>
      <w:r w:rsidR="001E178D" w:rsidRPr="00823DB5">
        <w:rPr>
          <w:rFonts w:cstheme="minorHAnsi"/>
          <w:sz w:val="24"/>
          <w:szCs w:val="24"/>
        </w:rPr>
        <w:lastRenderedPageBreak/>
        <w:t xml:space="preserve">Rembang. Dokumen RENSTRA </w:t>
      </w:r>
      <w:r w:rsidR="00894958" w:rsidRPr="00823DB5">
        <w:rPr>
          <w:rFonts w:cstheme="minorHAnsi"/>
          <w:sz w:val="24"/>
          <w:szCs w:val="24"/>
        </w:rPr>
        <w:t xml:space="preserve">Kecamatan </w:t>
      </w:r>
      <w:r w:rsidR="00D9768D">
        <w:rPr>
          <w:rFonts w:cstheme="minorHAnsi"/>
          <w:sz w:val="24"/>
          <w:szCs w:val="24"/>
        </w:rPr>
        <w:t>Gunem</w:t>
      </w:r>
      <w:r w:rsidR="001E178D" w:rsidRPr="00823DB5">
        <w:rPr>
          <w:rFonts w:cstheme="minorHAnsi"/>
          <w:sz w:val="24"/>
          <w:szCs w:val="24"/>
        </w:rPr>
        <w:t xml:space="preserve"> ini merupakan</w:t>
      </w:r>
      <w:r w:rsidR="00CF7276" w:rsidRPr="00823DB5">
        <w:rPr>
          <w:rFonts w:cstheme="minorHAnsi"/>
          <w:sz w:val="24"/>
          <w:szCs w:val="24"/>
        </w:rPr>
        <w:t xml:space="preserve"> </w:t>
      </w:r>
      <w:r w:rsidR="001E178D" w:rsidRPr="00823DB5">
        <w:rPr>
          <w:rFonts w:cstheme="minorHAnsi"/>
          <w:sz w:val="24"/>
          <w:szCs w:val="24"/>
        </w:rPr>
        <w:t xml:space="preserve">penjabaran operasional visi dan misi Bupati dan </w:t>
      </w:r>
      <w:r w:rsidR="00894958" w:rsidRPr="00823DB5">
        <w:rPr>
          <w:rFonts w:cstheme="minorHAnsi"/>
          <w:sz w:val="24"/>
          <w:szCs w:val="24"/>
        </w:rPr>
        <w:t>Wakil Bupati Rembang terpilih</w:t>
      </w:r>
      <w:r w:rsidRPr="00823DB5">
        <w:rPr>
          <w:rFonts w:cstheme="minorHAnsi"/>
          <w:sz w:val="24"/>
          <w:szCs w:val="24"/>
          <w:lang w:val="en-ID"/>
        </w:rPr>
        <w:t>.</w:t>
      </w:r>
    </w:p>
    <w:p w14:paraId="040B5B9A" w14:textId="0B738532" w:rsidR="00A9224F" w:rsidRPr="00823DB5" w:rsidRDefault="00C35E21" w:rsidP="00C35E21">
      <w:pPr>
        <w:spacing w:after="0" w:line="360" w:lineRule="auto"/>
        <w:ind w:left="284"/>
        <w:jc w:val="both"/>
        <w:rPr>
          <w:rFonts w:cstheme="minorHAnsi"/>
          <w:sz w:val="24"/>
          <w:szCs w:val="24"/>
          <w:lang w:val="en-ID"/>
        </w:rPr>
      </w:pPr>
      <w:r w:rsidRPr="00823DB5">
        <w:rPr>
          <w:rFonts w:cstheme="minorHAnsi"/>
          <w:sz w:val="24"/>
          <w:szCs w:val="24"/>
          <w:lang w:val="en-ID"/>
        </w:rPr>
        <w:tab/>
      </w:r>
      <w:r w:rsidR="00A9224F" w:rsidRPr="00823DB5">
        <w:rPr>
          <w:rFonts w:eastAsia="Times New Roman" w:cstheme="minorHAnsi"/>
          <w:sz w:val="24"/>
          <w:szCs w:val="24"/>
        </w:rPr>
        <w:t xml:space="preserve">Keterkaitan antar dokumen perencanaan dengan Rencana Strategis </w:t>
      </w:r>
      <w:r w:rsidR="00A9224F" w:rsidRPr="00823DB5">
        <w:rPr>
          <w:rFonts w:eastAsia="Times New Roman" w:cstheme="minorHAnsi"/>
          <w:sz w:val="24"/>
          <w:szCs w:val="24"/>
          <w:lang w:val="en-US"/>
        </w:rPr>
        <w:t xml:space="preserve">Kecamatan </w:t>
      </w:r>
      <w:r w:rsidR="00D9768D">
        <w:rPr>
          <w:rFonts w:eastAsia="Times New Roman" w:cstheme="minorHAnsi"/>
          <w:sz w:val="24"/>
          <w:szCs w:val="24"/>
          <w:lang w:val="en-US"/>
        </w:rPr>
        <w:t>Gunem</w:t>
      </w:r>
      <w:r w:rsidR="00A9224F" w:rsidRPr="00823DB5">
        <w:rPr>
          <w:rFonts w:eastAsia="Times New Roman" w:cstheme="minorHAnsi"/>
          <w:sz w:val="24"/>
          <w:szCs w:val="24"/>
        </w:rPr>
        <w:t xml:space="preserve"> Kabupaten Rembang mengacu pada Undang-undang Nomor 25 Tahun 2004 tentang Sistem Perencanaan Pembangunan Nasional dan Undang-Undang Nomor 23 Tahun 2014 tentang Pemerintahan Daerah, sebagaimana ditunjukkan dalam gambar di bawah ini yang menunjukkan hubungan antara dokumen-dokumen perencanaan dan penganggaran.</w:t>
      </w:r>
    </w:p>
    <w:p w14:paraId="11346353" w14:textId="77777777" w:rsidR="00A9224F" w:rsidRPr="00823DB5" w:rsidRDefault="00A9224F" w:rsidP="00C35E21">
      <w:pPr>
        <w:spacing w:after="0" w:line="240" w:lineRule="auto"/>
        <w:jc w:val="center"/>
        <w:rPr>
          <w:rFonts w:eastAsia="Times New Roman" w:cstheme="minorHAnsi"/>
          <w:sz w:val="24"/>
          <w:szCs w:val="24"/>
        </w:rPr>
      </w:pPr>
      <w:r w:rsidRPr="00823DB5">
        <w:rPr>
          <w:rFonts w:eastAsia="Times New Roman" w:cstheme="minorHAnsi"/>
          <w:b/>
          <w:bCs/>
          <w:sz w:val="24"/>
          <w:szCs w:val="24"/>
        </w:rPr>
        <w:t>Gambar 1.1</w:t>
      </w:r>
    </w:p>
    <w:p w14:paraId="21D333F5" w14:textId="2300B0DF" w:rsidR="00A9224F" w:rsidRPr="00823DB5" w:rsidRDefault="005312DC" w:rsidP="00C35E21">
      <w:pPr>
        <w:spacing w:after="0" w:line="360" w:lineRule="auto"/>
        <w:jc w:val="center"/>
        <w:rPr>
          <w:rFonts w:eastAsia="Times New Roman" w:cstheme="minorHAnsi"/>
          <w:b/>
          <w:bCs/>
          <w:sz w:val="24"/>
          <w:szCs w:val="24"/>
        </w:rPr>
      </w:pPr>
      <w:r w:rsidRPr="00823DB5">
        <w:rPr>
          <w:rFonts w:eastAsia="Times New Roman" w:cstheme="minorHAnsi"/>
          <w:noProof/>
          <w:sz w:val="24"/>
          <w:szCs w:val="24"/>
          <w:lang w:eastAsia="id-ID"/>
        </w:rPr>
        <w:drawing>
          <wp:anchor distT="0" distB="0" distL="114300" distR="114300" simplePos="0" relativeHeight="251604480" behindDoc="0" locked="0" layoutInCell="1" allowOverlap="1" wp14:anchorId="6C4D674B" wp14:editId="7D2DA147">
            <wp:simplePos x="0" y="0"/>
            <wp:positionH relativeFrom="margin">
              <wp:align>left</wp:align>
            </wp:positionH>
            <wp:positionV relativeFrom="paragraph">
              <wp:posOffset>243205</wp:posOffset>
            </wp:positionV>
            <wp:extent cx="5267325" cy="3238500"/>
            <wp:effectExtent l="0" t="0" r="9525" b="0"/>
            <wp:wrapNone/>
            <wp:docPr id="10" name="Picture 10" descr="http://www.semarangkab.go.id/bappeda/Dokumen/BAB I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emarangkab.go.id/bappeda/Dokumen/BAB I_files/image001.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67325" cy="3238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9224F" w:rsidRPr="00823DB5">
        <w:rPr>
          <w:rFonts w:eastAsia="Times New Roman" w:cstheme="minorHAnsi"/>
          <w:b/>
          <w:bCs/>
          <w:sz w:val="24"/>
          <w:szCs w:val="24"/>
        </w:rPr>
        <w:t>Keterkaitan Dokumen Perencanaan</w:t>
      </w:r>
    </w:p>
    <w:p w14:paraId="6C8E2796" w14:textId="4902AC41" w:rsidR="005312DC" w:rsidRPr="00823DB5" w:rsidRDefault="005312DC" w:rsidP="00C35E21">
      <w:pPr>
        <w:spacing w:after="0" w:line="360" w:lineRule="auto"/>
        <w:jc w:val="center"/>
        <w:rPr>
          <w:rFonts w:eastAsia="Times New Roman" w:cstheme="minorHAnsi"/>
          <w:b/>
          <w:bCs/>
          <w:sz w:val="24"/>
          <w:szCs w:val="24"/>
        </w:rPr>
      </w:pPr>
    </w:p>
    <w:p w14:paraId="06971418" w14:textId="6CEA89AC" w:rsidR="005312DC" w:rsidRPr="00823DB5" w:rsidRDefault="005312DC" w:rsidP="00C35E21">
      <w:pPr>
        <w:spacing w:after="0" w:line="360" w:lineRule="auto"/>
        <w:jc w:val="center"/>
        <w:rPr>
          <w:rFonts w:eastAsia="Times New Roman" w:cstheme="minorHAnsi"/>
          <w:b/>
          <w:bCs/>
          <w:sz w:val="24"/>
          <w:szCs w:val="24"/>
        </w:rPr>
      </w:pPr>
    </w:p>
    <w:p w14:paraId="7CB08B15" w14:textId="1BD4B1B9" w:rsidR="005312DC" w:rsidRPr="00823DB5" w:rsidRDefault="005312DC" w:rsidP="00C35E21">
      <w:pPr>
        <w:spacing w:after="0" w:line="360" w:lineRule="auto"/>
        <w:jc w:val="center"/>
        <w:rPr>
          <w:rFonts w:eastAsia="Times New Roman" w:cstheme="minorHAnsi"/>
          <w:b/>
          <w:bCs/>
          <w:sz w:val="24"/>
          <w:szCs w:val="24"/>
        </w:rPr>
      </w:pPr>
    </w:p>
    <w:p w14:paraId="49B2BAE2" w14:textId="68B83E2D" w:rsidR="005312DC" w:rsidRPr="00823DB5" w:rsidRDefault="005312DC" w:rsidP="00C35E21">
      <w:pPr>
        <w:spacing w:after="0" w:line="360" w:lineRule="auto"/>
        <w:jc w:val="center"/>
        <w:rPr>
          <w:rFonts w:eastAsia="Times New Roman" w:cstheme="minorHAnsi"/>
          <w:b/>
          <w:bCs/>
          <w:sz w:val="24"/>
          <w:szCs w:val="24"/>
        </w:rPr>
      </w:pPr>
    </w:p>
    <w:p w14:paraId="7F362886" w14:textId="5BBD9743" w:rsidR="005312DC" w:rsidRPr="00823DB5" w:rsidRDefault="005312DC" w:rsidP="00C35E21">
      <w:pPr>
        <w:spacing w:after="0" w:line="360" w:lineRule="auto"/>
        <w:jc w:val="center"/>
        <w:rPr>
          <w:rFonts w:eastAsia="Times New Roman" w:cstheme="minorHAnsi"/>
          <w:b/>
          <w:bCs/>
          <w:sz w:val="24"/>
          <w:szCs w:val="24"/>
        </w:rPr>
      </w:pPr>
    </w:p>
    <w:p w14:paraId="1360C57A" w14:textId="02848E86" w:rsidR="005312DC" w:rsidRPr="00823DB5" w:rsidRDefault="005312DC" w:rsidP="00C35E21">
      <w:pPr>
        <w:spacing w:after="0" w:line="360" w:lineRule="auto"/>
        <w:jc w:val="center"/>
        <w:rPr>
          <w:rFonts w:eastAsia="Times New Roman" w:cstheme="minorHAnsi"/>
          <w:b/>
          <w:bCs/>
          <w:sz w:val="24"/>
          <w:szCs w:val="24"/>
        </w:rPr>
      </w:pPr>
    </w:p>
    <w:p w14:paraId="325C5CCF" w14:textId="1C613889" w:rsidR="005312DC" w:rsidRPr="00823DB5" w:rsidRDefault="005312DC" w:rsidP="00C35E21">
      <w:pPr>
        <w:spacing w:after="0" w:line="360" w:lineRule="auto"/>
        <w:jc w:val="center"/>
        <w:rPr>
          <w:rFonts w:eastAsia="Times New Roman" w:cstheme="minorHAnsi"/>
          <w:b/>
          <w:bCs/>
          <w:sz w:val="24"/>
          <w:szCs w:val="24"/>
        </w:rPr>
      </w:pPr>
    </w:p>
    <w:p w14:paraId="58C2A740" w14:textId="3E972707" w:rsidR="005312DC" w:rsidRPr="00823DB5" w:rsidRDefault="005312DC" w:rsidP="00C35E21">
      <w:pPr>
        <w:spacing w:after="0" w:line="360" w:lineRule="auto"/>
        <w:jc w:val="center"/>
        <w:rPr>
          <w:rFonts w:eastAsia="Times New Roman" w:cstheme="minorHAnsi"/>
          <w:b/>
          <w:bCs/>
          <w:sz w:val="24"/>
          <w:szCs w:val="24"/>
        </w:rPr>
      </w:pPr>
    </w:p>
    <w:p w14:paraId="47C11D25" w14:textId="5687F9F8" w:rsidR="005312DC" w:rsidRPr="00823DB5" w:rsidRDefault="005312DC" w:rsidP="00C35E21">
      <w:pPr>
        <w:spacing w:after="0" w:line="360" w:lineRule="auto"/>
        <w:jc w:val="center"/>
        <w:rPr>
          <w:rFonts w:eastAsia="Times New Roman" w:cstheme="minorHAnsi"/>
          <w:b/>
          <w:bCs/>
          <w:sz w:val="24"/>
          <w:szCs w:val="24"/>
        </w:rPr>
      </w:pPr>
    </w:p>
    <w:p w14:paraId="398D7DA7" w14:textId="041A525A" w:rsidR="005312DC" w:rsidRPr="00823DB5" w:rsidRDefault="005312DC" w:rsidP="00C35E21">
      <w:pPr>
        <w:spacing w:after="0" w:line="360" w:lineRule="auto"/>
        <w:jc w:val="center"/>
        <w:rPr>
          <w:rFonts w:eastAsia="Times New Roman" w:cstheme="minorHAnsi"/>
          <w:b/>
          <w:bCs/>
          <w:sz w:val="24"/>
          <w:szCs w:val="24"/>
        </w:rPr>
      </w:pPr>
    </w:p>
    <w:p w14:paraId="416785B2" w14:textId="77777777" w:rsidR="00C35E21" w:rsidRPr="00823DB5" w:rsidRDefault="00C35E21" w:rsidP="00C35E21">
      <w:pPr>
        <w:spacing w:after="0" w:line="360" w:lineRule="auto"/>
        <w:jc w:val="both"/>
        <w:rPr>
          <w:rFonts w:eastAsia="Times New Roman" w:cstheme="minorHAnsi"/>
          <w:b/>
          <w:bCs/>
          <w:sz w:val="24"/>
          <w:szCs w:val="24"/>
        </w:rPr>
      </w:pPr>
    </w:p>
    <w:p w14:paraId="0A557D65" w14:textId="77777777" w:rsidR="00823DB5" w:rsidRPr="00823DB5" w:rsidRDefault="00C35E21" w:rsidP="00C35E21">
      <w:pPr>
        <w:spacing w:after="0" w:line="360" w:lineRule="auto"/>
        <w:ind w:left="284"/>
        <w:jc w:val="both"/>
        <w:rPr>
          <w:rFonts w:eastAsia="Times New Roman" w:cstheme="minorHAnsi"/>
          <w:b/>
          <w:bCs/>
          <w:sz w:val="24"/>
          <w:szCs w:val="24"/>
        </w:rPr>
      </w:pPr>
      <w:r w:rsidRPr="00823DB5">
        <w:rPr>
          <w:rFonts w:eastAsia="Times New Roman" w:cstheme="minorHAnsi"/>
          <w:b/>
          <w:bCs/>
          <w:sz w:val="24"/>
          <w:szCs w:val="24"/>
        </w:rPr>
        <w:tab/>
      </w:r>
    </w:p>
    <w:p w14:paraId="590108ED" w14:textId="088E0D53" w:rsidR="00C35E21" w:rsidRDefault="00823DB5" w:rsidP="00C35E21">
      <w:pPr>
        <w:spacing w:after="0" w:line="360" w:lineRule="auto"/>
        <w:ind w:left="284"/>
        <w:jc w:val="both"/>
        <w:rPr>
          <w:rFonts w:eastAsia="Times New Roman" w:cstheme="minorHAnsi"/>
          <w:sz w:val="24"/>
          <w:szCs w:val="24"/>
        </w:rPr>
      </w:pPr>
      <w:r w:rsidRPr="00823DB5">
        <w:rPr>
          <w:rFonts w:eastAsia="Times New Roman" w:cstheme="minorHAnsi"/>
          <w:b/>
          <w:bCs/>
          <w:sz w:val="24"/>
          <w:szCs w:val="24"/>
        </w:rPr>
        <w:tab/>
      </w:r>
      <w:r w:rsidR="00A9224F" w:rsidRPr="00823DB5">
        <w:rPr>
          <w:rFonts w:eastAsia="Times New Roman" w:cstheme="minorHAnsi"/>
          <w:sz w:val="24"/>
          <w:szCs w:val="24"/>
        </w:rPr>
        <w:t xml:space="preserve">Selanjutnya Renstra </w:t>
      </w:r>
      <w:r w:rsidR="00DC6594" w:rsidRPr="00823DB5">
        <w:rPr>
          <w:rFonts w:eastAsia="Times New Roman" w:cstheme="minorHAnsi"/>
          <w:sz w:val="24"/>
          <w:szCs w:val="24"/>
          <w:lang w:val="en-US"/>
        </w:rPr>
        <w:t xml:space="preserve">Kecamatan </w:t>
      </w:r>
      <w:r w:rsidR="00D9768D">
        <w:rPr>
          <w:rFonts w:eastAsia="Times New Roman" w:cstheme="minorHAnsi"/>
          <w:sz w:val="24"/>
          <w:szCs w:val="24"/>
          <w:lang w:val="en-US"/>
        </w:rPr>
        <w:t>Gunem</w:t>
      </w:r>
      <w:r w:rsidR="00A9224F" w:rsidRPr="00823DB5">
        <w:rPr>
          <w:rFonts w:eastAsia="Times New Roman" w:cstheme="minorHAnsi"/>
          <w:sz w:val="24"/>
          <w:szCs w:val="24"/>
        </w:rPr>
        <w:t xml:space="preserve"> tersebut digunakan sebagai pedoman dalam penyusunan Rencana Kinerja Tahunan </w:t>
      </w:r>
      <w:r w:rsidR="00DC6594" w:rsidRPr="00823DB5">
        <w:rPr>
          <w:rFonts w:eastAsia="Times New Roman" w:cstheme="minorHAnsi"/>
          <w:sz w:val="24"/>
          <w:szCs w:val="24"/>
          <w:lang w:val="en-US"/>
        </w:rPr>
        <w:t xml:space="preserve">Kecamatan </w:t>
      </w:r>
      <w:r w:rsidR="00D9768D">
        <w:rPr>
          <w:rFonts w:eastAsia="Times New Roman" w:cstheme="minorHAnsi"/>
          <w:sz w:val="24"/>
          <w:szCs w:val="24"/>
          <w:lang w:val="en-US"/>
        </w:rPr>
        <w:t>Gunem</w:t>
      </w:r>
      <w:r w:rsidR="00A9224F" w:rsidRPr="00823DB5">
        <w:rPr>
          <w:rFonts w:eastAsia="Times New Roman" w:cstheme="minorHAnsi"/>
          <w:sz w:val="24"/>
          <w:szCs w:val="24"/>
        </w:rPr>
        <w:t xml:space="preserve"> dalam kurun waktu 5 tahun.</w:t>
      </w:r>
    </w:p>
    <w:p w14:paraId="0807905E" w14:textId="77777777" w:rsidR="008D7877" w:rsidRPr="00823DB5" w:rsidRDefault="008D7877" w:rsidP="00C35E21">
      <w:pPr>
        <w:spacing w:after="0" w:line="360" w:lineRule="auto"/>
        <w:ind w:left="284"/>
        <w:jc w:val="both"/>
        <w:rPr>
          <w:rFonts w:eastAsia="Times New Roman" w:cstheme="minorHAnsi"/>
          <w:sz w:val="24"/>
          <w:szCs w:val="24"/>
        </w:rPr>
      </w:pPr>
    </w:p>
    <w:p w14:paraId="4E3109C7" w14:textId="3441F221" w:rsidR="00C35E21" w:rsidRPr="00823DB5" w:rsidRDefault="00CF3C1B" w:rsidP="00C35E21">
      <w:pPr>
        <w:spacing w:after="0" w:line="360" w:lineRule="auto"/>
        <w:jc w:val="both"/>
        <w:rPr>
          <w:rFonts w:eastAsia="Times New Roman" w:cstheme="minorHAnsi"/>
          <w:b/>
          <w:bCs/>
          <w:sz w:val="24"/>
          <w:szCs w:val="24"/>
        </w:rPr>
      </w:pPr>
      <w:r>
        <w:rPr>
          <w:rFonts w:cstheme="minorHAnsi"/>
          <w:b/>
          <w:bCs/>
          <w:sz w:val="24"/>
          <w:szCs w:val="24"/>
          <w:lang w:val="en-ID"/>
        </w:rPr>
        <w:t>1</w:t>
      </w:r>
      <w:r w:rsidR="00823DB5" w:rsidRPr="00823DB5">
        <w:rPr>
          <w:rFonts w:cstheme="minorHAnsi"/>
          <w:b/>
          <w:bCs/>
          <w:sz w:val="24"/>
          <w:szCs w:val="24"/>
          <w:lang w:val="en-ID"/>
        </w:rPr>
        <w:t xml:space="preserve">.2 </w:t>
      </w:r>
      <w:r w:rsidR="006A1444" w:rsidRPr="00823DB5">
        <w:rPr>
          <w:rFonts w:cstheme="minorHAnsi"/>
          <w:b/>
          <w:bCs/>
          <w:sz w:val="24"/>
          <w:szCs w:val="24"/>
        </w:rPr>
        <w:t xml:space="preserve">Landasan Hukum </w:t>
      </w:r>
    </w:p>
    <w:p w14:paraId="210EE2AD" w14:textId="77C80799" w:rsidR="00C35E21" w:rsidRPr="00823DB5" w:rsidRDefault="00C35E21" w:rsidP="00C35E21">
      <w:pPr>
        <w:spacing w:after="0" w:line="360" w:lineRule="auto"/>
        <w:ind w:left="284"/>
        <w:jc w:val="both"/>
        <w:rPr>
          <w:rFonts w:eastAsia="Times New Roman" w:cstheme="minorHAnsi"/>
          <w:b/>
          <w:bCs/>
          <w:sz w:val="24"/>
          <w:szCs w:val="24"/>
        </w:rPr>
      </w:pPr>
      <w:r w:rsidRPr="00823DB5">
        <w:rPr>
          <w:rFonts w:eastAsia="Times New Roman" w:cstheme="minorHAnsi"/>
          <w:b/>
          <w:bCs/>
          <w:sz w:val="24"/>
          <w:szCs w:val="24"/>
        </w:rPr>
        <w:tab/>
      </w:r>
      <w:r w:rsidR="004973D7" w:rsidRPr="00823DB5">
        <w:rPr>
          <w:rFonts w:cstheme="minorHAnsi"/>
          <w:sz w:val="24"/>
          <w:szCs w:val="24"/>
        </w:rPr>
        <w:t xml:space="preserve">Landasan hukum penyusunan Renstra Kecamatan </w:t>
      </w:r>
      <w:r w:rsidR="00D9768D">
        <w:rPr>
          <w:rFonts w:cstheme="minorHAnsi"/>
          <w:sz w:val="24"/>
          <w:szCs w:val="24"/>
          <w:lang w:val="en-US"/>
        </w:rPr>
        <w:t>Gunem</w:t>
      </w:r>
      <w:r w:rsidR="004973D7" w:rsidRPr="00823DB5">
        <w:rPr>
          <w:rFonts w:cstheme="minorHAnsi"/>
          <w:sz w:val="24"/>
          <w:szCs w:val="24"/>
        </w:rPr>
        <w:t xml:space="preserve"> Kabupaten Rembang Tahun </w:t>
      </w:r>
      <w:r w:rsidR="00174E4E" w:rsidRPr="00823DB5">
        <w:rPr>
          <w:rFonts w:cstheme="minorHAnsi"/>
          <w:sz w:val="24"/>
          <w:szCs w:val="24"/>
        </w:rPr>
        <w:t>2021 – 2026</w:t>
      </w:r>
      <w:r w:rsidR="00174E4E" w:rsidRPr="00823DB5">
        <w:rPr>
          <w:rFonts w:cstheme="minorHAnsi"/>
          <w:sz w:val="24"/>
          <w:szCs w:val="24"/>
          <w:lang w:val="en-ID"/>
        </w:rPr>
        <w:t xml:space="preserve"> </w:t>
      </w:r>
      <w:r w:rsidR="004973D7" w:rsidRPr="00823DB5">
        <w:rPr>
          <w:rFonts w:cstheme="minorHAnsi"/>
          <w:sz w:val="24"/>
          <w:szCs w:val="24"/>
        </w:rPr>
        <w:t>ini adalah sebagai berikut :</w:t>
      </w:r>
    </w:p>
    <w:p w14:paraId="79832B0F" w14:textId="77777777" w:rsidR="00C35E21" w:rsidRPr="00823DB5" w:rsidRDefault="004973D7" w:rsidP="004F0B4C">
      <w:pPr>
        <w:pStyle w:val="ListParagraph"/>
        <w:numPr>
          <w:ilvl w:val="0"/>
          <w:numId w:val="2"/>
        </w:numPr>
        <w:spacing w:after="0" w:line="360" w:lineRule="auto"/>
        <w:jc w:val="both"/>
        <w:rPr>
          <w:rFonts w:eastAsia="Times New Roman" w:cstheme="minorHAnsi"/>
          <w:b/>
          <w:bCs/>
          <w:sz w:val="24"/>
          <w:szCs w:val="24"/>
        </w:rPr>
      </w:pPr>
      <w:r w:rsidRPr="00823DB5">
        <w:rPr>
          <w:rFonts w:cstheme="minorHAnsi"/>
          <w:color w:val="000000"/>
          <w:sz w:val="24"/>
          <w:szCs w:val="24"/>
        </w:rPr>
        <w:t>Pasal 18 ayat (6) Undang-Undang Dasar Negara Republik Indonesia Tahun 194</w:t>
      </w:r>
      <w:r w:rsidR="00C35E21" w:rsidRPr="00823DB5">
        <w:rPr>
          <w:rFonts w:cstheme="minorHAnsi"/>
          <w:color w:val="000000"/>
          <w:sz w:val="24"/>
          <w:szCs w:val="24"/>
          <w:lang w:val="en-ID"/>
        </w:rPr>
        <w:t>5</w:t>
      </w:r>
    </w:p>
    <w:p w14:paraId="14D7EB4C" w14:textId="77777777" w:rsidR="00C35E21" w:rsidRPr="00823DB5" w:rsidRDefault="004973D7" w:rsidP="004F0B4C">
      <w:pPr>
        <w:pStyle w:val="ListParagraph"/>
        <w:numPr>
          <w:ilvl w:val="0"/>
          <w:numId w:val="2"/>
        </w:numPr>
        <w:spacing w:after="0" w:line="360" w:lineRule="auto"/>
        <w:jc w:val="both"/>
        <w:rPr>
          <w:rFonts w:eastAsia="Times New Roman" w:cstheme="minorHAnsi"/>
          <w:b/>
          <w:bCs/>
          <w:sz w:val="24"/>
          <w:szCs w:val="24"/>
        </w:rPr>
      </w:pPr>
      <w:r w:rsidRPr="00823DB5">
        <w:rPr>
          <w:rFonts w:cstheme="minorHAnsi"/>
          <w:color w:val="000000"/>
          <w:sz w:val="24"/>
          <w:szCs w:val="24"/>
        </w:rPr>
        <w:t xml:space="preserve">Undang-Undang Nomor 16 Tahun 1950 tentang Pembentukan Daerah-daerah Kota Besar dalam Lingkungan Propinsi </w:t>
      </w:r>
      <w:r w:rsidR="00ED4772" w:rsidRPr="00823DB5">
        <w:rPr>
          <w:rFonts w:cstheme="minorHAnsi"/>
          <w:color w:val="000000"/>
          <w:sz w:val="24"/>
          <w:szCs w:val="24"/>
          <w:lang w:val="en-ID"/>
        </w:rPr>
        <w:t>J</w:t>
      </w:r>
      <w:r w:rsidRPr="00823DB5">
        <w:rPr>
          <w:rFonts w:cstheme="minorHAnsi"/>
          <w:color w:val="000000"/>
          <w:sz w:val="24"/>
          <w:szCs w:val="24"/>
        </w:rPr>
        <w:t xml:space="preserve">awa Timur, </w:t>
      </w:r>
      <w:r w:rsidR="00ED4772" w:rsidRPr="00823DB5">
        <w:rPr>
          <w:rFonts w:cstheme="minorHAnsi"/>
          <w:color w:val="000000"/>
          <w:sz w:val="24"/>
          <w:szCs w:val="24"/>
          <w:lang w:val="en-ID"/>
        </w:rPr>
        <w:t>J</w:t>
      </w:r>
      <w:r w:rsidR="00ED4772" w:rsidRPr="00823DB5">
        <w:rPr>
          <w:rFonts w:cstheme="minorHAnsi"/>
          <w:color w:val="000000"/>
          <w:sz w:val="24"/>
          <w:szCs w:val="24"/>
        </w:rPr>
        <w:t xml:space="preserve">awa </w:t>
      </w:r>
      <w:r w:rsidRPr="00823DB5">
        <w:rPr>
          <w:rFonts w:cstheme="minorHAnsi"/>
          <w:color w:val="000000"/>
          <w:sz w:val="24"/>
          <w:szCs w:val="24"/>
        </w:rPr>
        <w:t xml:space="preserve">Tengah, </w:t>
      </w:r>
      <w:r w:rsidR="00ED4772" w:rsidRPr="00823DB5">
        <w:rPr>
          <w:rFonts w:cstheme="minorHAnsi"/>
          <w:color w:val="000000"/>
          <w:sz w:val="24"/>
          <w:szCs w:val="24"/>
          <w:lang w:val="en-ID"/>
        </w:rPr>
        <w:t>J</w:t>
      </w:r>
      <w:r w:rsidR="00ED4772" w:rsidRPr="00823DB5">
        <w:rPr>
          <w:rFonts w:cstheme="minorHAnsi"/>
          <w:color w:val="000000"/>
          <w:sz w:val="24"/>
          <w:szCs w:val="24"/>
        </w:rPr>
        <w:t xml:space="preserve">awa </w:t>
      </w:r>
      <w:r w:rsidRPr="00823DB5">
        <w:rPr>
          <w:rFonts w:cstheme="minorHAnsi"/>
          <w:color w:val="000000"/>
          <w:sz w:val="24"/>
          <w:szCs w:val="24"/>
        </w:rPr>
        <w:t xml:space="preserve">Barat dan Daerah Istimewa </w:t>
      </w:r>
      <w:r w:rsidR="00ED4772" w:rsidRPr="00823DB5">
        <w:rPr>
          <w:rFonts w:cstheme="minorHAnsi"/>
          <w:color w:val="000000"/>
          <w:sz w:val="24"/>
          <w:szCs w:val="24"/>
          <w:lang w:val="en-ID"/>
        </w:rPr>
        <w:t>Y</w:t>
      </w:r>
      <w:r w:rsidRPr="00823DB5">
        <w:rPr>
          <w:rFonts w:cstheme="minorHAnsi"/>
          <w:color w:val="000000"/>
          <w:sz w:val="24"/>
          <w:szCs w:val="24"/>
        </w:rPr>
        <w:t>og</w:t>
      </w:r>
      <w:r w:rsidR="00ED4772" w:rsidRPr="00823DB5">
        <w:rPr>
          <w:rFonts w:cstheme="minorHAnsi"/>
          <w:color w:val="000000"/>
          <w:sz w:val="24"/>
          <w:szCs w:val="24"/>
          <w:lang w:val="en-ID"/>
        </w:rPr>
        <w:t>y</w:t>
      </w:r>
      <w:r w:rsidRPr="00823DB5">
        <w:rPr>
          <w:rFonts w:cstheme="minorHAnsi"/>
          <w:color w:val="000000"/>
          <w:sz w:val="24"/>
          <w:szCs w:val="24"/>
        </w:rPr>
        <w:t xml:space="preserve">akarta, sebagaimana telah diubah </w:t>
      </w:r>
      <w:r w:rsidRPr="00823DB5">
        <w:rPr>
          <w:rFonts w:cstheme="minorHAnsi"/>
          <w:color w:val="000000"/>
          <w:sz w:val="24"/>
          <w:szCs w:val="24"/>
        </w:rPr>
        <w:lastRenderedPageBreak/>
        <w:t xml:space="preserve">dengan Undang-Undang Nomor 13 Tahun 1954 tentang Perubahan Undang-Undang Nomor 16 dan 17 Tahun 1950 tentang Pembentukan Kota-kota Besar dan Kota-kota </w:t>
      </w:r>
      <w:r w:rsidR="00ED4772" w:rsidRPr="00823DB5">
        <w:rPr>
          <w:rFonts w:cstheme="minorHAnsi"/>
          <w:color w:val="000000"/>
          <w:sz w:val="24"/>
          <w:szCs w:val="24"/>
          <w:lang w:val="en-ID"/>
        </w:rPr>
        <w:t>Kecil</w:t>
      </w:r>
      <w:r w:rsidRPr="00823DB5">
        <w:rPr>
          <w:rFonts w:cstheme="minorHAnsi"/>
          <w:color w:val="000000"/>
          <w:sz w:val="24"/>
          <w:szCs w:val="24"/>
        </w:rPr>
        <w:t xml:space="preserve"> di </w:t>
      </w:r>
      <w:r w:rsidR="00ED4772" w:rsidRPr="00823DB5">
        <w:rPr>
          <w:rFonts w:cstheme="minorHAnsi"/>
          <w:color w:val="000000"/>
          <w:sz w:val="24"/>
          <w:szCs w:val="24"/>
          <w:lang w:val="en-ID"/>
        </w:rPr>
        <w:t>J</w:t>
      </w:r>
      <w:r w:rsidR="00ED4772" w:rsidRPr="00823DB5">
        <w:rPr>
          <w:rFonts w:cstheme="minorHAnsi"/>
          <w:color w:val="000000"/>
          <w:sz w:val="24"/>
          <w:szCs w:val="24"/>
        </w:rPr>
        <w:t xml:space="preserve">awa </w:t>
      </w:r>
      <w:r w:rsidRPr="00823DB5">
        <w:rPr>
          <w:rFonts w:cstheme="minorHAnsi"/>
          <w:color w:val="000000"/>
          <w:sz w:val="24"/>
          <w:szCs w:val="24"/>
        </w:rPr>
        <w:t>(Lembaran Negara Republik Indonesia tahun 1954 Nomor 40, Tambahan Lembaran Negara Republik Indonesia Nomor 551)</w:t>
      </w:r>
    </w:p>
    <w:p w14:paraId="24A5BF3D" w14:textId="77777777" w:rsidR="00C35E21" w:rsidRPr="00823DB5" w:rsidRDefault="004973D7" w:rsidP="004F0B4C">
      <w:pPr>
        <w:pStyle w:val="ListParagraph"/>
        <w:numPr>
          <w:ilvl w:val="0"/>
          <w:numId w:val="2"/>
        </w:numPr>
        <w:spacing w:after="0" w:line="360" w:lineRule="auto"/>
        <w:jc w:val="both"/>
        <w:rPr>
          <w:rFonts w:eastAsia="Times New Roman" w:cstheme="minorHAnsi"/>
          <w:b/>
          <w:bCs/>
          <w:sz w:val="24"/>
          <w:szCs w:val="24"/>
        </w:rPr>
      </w:pPr>
      <w:r w:rsidRPr="00823DB5">
        <w:rPr>
          <w:rFonts w:cstheme="minorHAnsi"/>
          <w:color w:val="000000"/>
          <w:sz w:val="24"/>
          <w:szCs w:val="24"/>
        </w:rPr>
        <w:t>Undang-Undang Nomor 25 Tahun 2004 tentang Sistem Perencanaan Pembangunan Nasional (Lembaran Negara Republik Indonesia Tahun 2004 Nomor 104, Tambahan Lembaran Negara Republik Indonesia Nomor 4421)</w:t>
      </w:r>
    </w:p>
    <w:p w14:paraId="42AE9304" w14:textId="77777777" w:rsidR="00C35E21" w:rsidRPr="00823DB5" w:rsidRDefault="004973D7" w:rsidP="004F0B4C">
      <w:pPr>
        <w:pStyle w:val="ListParagraph"/>
        <w:numPr>
          <w:ilvl w:val="0"/>
          <w:numId w:val="2"/>
        </w:numPr>
        <w:spacing w:after="0" w:line="360" w:lineRule="auto"/>
        <w:jc w:val="both"/>
        <w:rPr>
          <w:rFonts w:eastAsia="Times New Roman" w:cstheme="minorHAnsi"/>
          <w:b/>
          <w:bCs/>
          <w:sz w:val="24"/>
          <w:szCs w:val="24"/>
        </w:rPr>
      </w:pPr>
      <w:r w:rsidRPr="00823DB5">
        <w:rPr>
          <w:rFonts w:cstheme="minorHAnsi"/>
          <w:color w:val="000000"/>
          <w:sz w:val="24"/>
          <w:szCs w:val="24"/>
        </w:rPr>
        <w:t>Undang-Undang Nomor 33 Tahun 2004 tentang Perimbangan Keuangan antara Pemerintah Pusat dan Daerah (Lembaran Negara Republik Indonesia Tahun 2004 Nomor 126, Tambahan Lembaran Negara Republik Indonesia Nomor 4438)</w:t>
      </w:r>
    </w:p>
    <w:p w14:paraId="1DF3D88F" w14:textId="77777777" w:rsidR="00C35E21" w:rsidRPr="00823DB5" w:rsidRDefault="004973D7" w:rsidP="004F0B4C">
      <w:pPr>
        <w:pStyle w:val="ListParagraph"/>
        <w:numPr>
          <w:ilvl w:val="0"/>
          <w:numId w:val="2"/>
        </w:numPr>
        <w:spacing w:after="0" w:line="360" w:lineRule="auto"/>
        <w:jc w:val="both"/>
        <w:rPr>
          <w:rFonts w:eastAsia="Times New Roman" w:cstheme="minorHAnsi"/>
          <w:b/>
          <w:bCs/>
          <w:sz w:val="24"/>
          <w:szCs w:val="24"/>
        </w:rPr>
      </w:pPr>
      <w:r w:rsidRPr="00823DB5">
        <w:rPr>
          <w:rFonts w:cstheme="minorHAnsi"/>
          <w:color w:val="000000"/>
          <w:sz w:val="24"/>
          <w:szCs w:val="24"/>
        </w:rPr>
        <w:t>Undang-Undang Nomor 17 Tahun 2007 tentang Rencana Pembangunan Jangka Panjang Nasional Tahun 2005-2025 (Lembaran Negara Republik Indonesia Tahun 2007 Nomor 33, Tambahan Lembaran Negara Republik Indonesia Nomor 4700)</w:t>
      </w:r>
    </w:p>
    <w:p w14:paraId="20528796" w14:textId="77777777" w:rsidR="00C35E21" w:rsidRPr="00823DB5" w:rsidRDefault="004973D7" w:rsidP="004F0B4C">
      <w:pPr>
        <w:pStyle w:val="ListParagraph"/>
        <w:numPr>
          <w:ilvl w:val="0"/>
          <w:numId w:val="2"/>
        </w:numPr>
        <w:spacing w:after="0" w:line="360" w:lineRule="auto"/>
        <w:jc w:val="both"/>
        <w:rPr>
          <w:rFonts w:eastAsia="Times New Roman" w:cstheme="minorHAnsi"/>
          <w:b/>
          <w:bCs/>
          <w:sz w:val="24"/>
          <w:szCs w:val="24"/>
        </w:rPr>
      </w:pPr>
      <w:r w:rsidRPr="00823DB5">
        <w:rPr>
          <w:rFonts w:cstheme="minorHAnsi"/>
          <w:color w:val="000000"/>
          <w:sz w:val="24"/>
          <w:szCs w:val="24"/>
        </w:rPr>
        <w:t>Undang-Undang Nomor 26 Tahun 2007 Tentang Penataan Ruang (Lembaran Negara Republik Indonesia Nomor 68, Tambahan Lembaran Negara Republik Indonesia Nomor 4725)</w:t>
      </w:r>
    </w:p>
    <w:p w14:paraId="79817E81" w14:textId="77777777" w:rsidR="00C35E21" w:rsidRPr="00823DB5" w:rsidRDefault="004973D7" w:rsidP="004F0B4C">
      <w:pPr>
        <w:pStyle w:val="ListParagraph"/>
        <w:numPr>
          <w:ilvl w:val="0"/>
          <w:numId w:val="2"/>
        </w:numPr>
        <w:spacing w:after="0" w:line="360" w:lineRule="auto"/>
        <w:jc w:val="both"/>
        <w:rPr>
          <w:rFonts w:eastAsia="Times New Roman" w:cstheme="minorHAnsi"/>
          <w:b/>
          <w:bCs/>
          <w:sz w:val="24"/>
          <w:szCs w:val="24"/>
        </w:rPr>
      </w:pPr>
      <w:r w:rsidRPr="00823DB5">
        <w:rPr>
          <w:rFonts w:cstheme="minorHAnsi"/>
          <w:color w:val="000000"/>
          <w:sz w:val="24"/>
          <w:szCs w:val="24"/>
        </w:rPr>
        <w:t>Undang-Undang Nomor 14 Tahun 2008 tentang Keterbukaan Informasi Publik (Lembaran Negara Republik Indonesia Tahun 2008 Nomor 61, Tambahan Lembaran Negara Republik Indonesia Nomor 4868)</w:t>
      </w:r>
    </w:p>
    <w:p w14:paraId="5A6D5304" w14:textId="77777777" w:rsidR="00C35E21" w:rsidRPr="00823DB5" w:rsidRDefault="004973D7" w:rsidP="004F0B4C">
      <w:pPr>
        <w:pStyle w:val="ListParagraph"/>
        <w:numPr>
          <w:ilvl w:val="0"/>
          <w:numId w:val="2"/>
        </w:numPr>
        <w:spacing w:after="0" w:line="360" w:lineRule="auto"/>
        <w:jc w:val="both"/>
        <w:rPr>
          <w:rFonts w:eastAsia="Times New Roman" w:cstheme="minorHAnsi"/>
          <w:b/>
          <w:bCs/>
          <w:sz w:val="24"/>
          <w:szCs w:val="24"/>
        </w:rPr>
      </w:pPr>
      <w:r w:rsidRPr="00823DB5">
        <w:rPr>
          <w:rFonts w:cstheme="minorHAnsi"/>
          <w:color w:val="000000"/>
          <w:sz w:val="24"/>
          <w:szCs w:val="24"/>
        </w:rPr>
        <w:t>Undang-Undang Nomor 12 Tahun 2011 tentang Pembentukan Peraturan Perundang-Undangan (Lembaran Negara Republik Indonesia Tahun 2011 Nomor 82, Tambahan Lembaran Negara Republik Indonesia Nomor 5234)</w:t>
      </w:r>
    </w:p>
    <w:p w14:paraId="646EF044" w14:textId="77777777" w:rsidR="00C35E21" w:rsidRPr="00823DB5" w:rsidRDefault="004973D7" w:rsidP="004F0B4C">
      <w:pPr>
        <w:pStyle w:val="ListParagraph"/>
        <w:numPr>
          <w:ilvl w:val="0"/>
          <w:numId w:val="2"/>
        </w:numPr>
        <w:spacing w:after="0" w:line="360" w:lineRule="auto"/>
        <w:jc w:val="both"/>
        <w:rPr>
          <w:rFonts w:eastAsia="Times New Roman" w:cstheme="minorHAnsi"/>
          <w:b/>
          <w:bCs/>
          <w:sz w:val="24"/>
          <w:szCs w:val="24"/>
        </w:rPr>
      </w:pPr>
      <w:r w:rsidRPr="00823DB5">
        <w:rPr>
          <w:rFonts w:cstheme="minorHAnsi"/>
          <w:color w:val="000000"/>
          <w:sz w:val="24"/>
          <w:szCs w:val="24"/>
        </w:rPr>
        <w:t>Undang-Undang</w:t>
      </w:r>
      <w:r w:rsidR="00CF7276" w:rsidRPr="00823DB5">
        <w:rPr>
          <w:rFonts w:cstheme="minorHAnsi"/>
          <w:color w:val="000000"/>
          <w:sz w:val="24"/>
          <w:szCs w:val="24"/>
        </w:rPr>
        <w:t xml:space="preserve"> </w:t>
      </w:r>
      <w:r w:rsidRPr="00823DB5">
        <w:rPr>
          <w:rFonts w:cstheme="minorHAnsi"/>
          <w:color w:val="000000"/>
          <w:sz w:val="24"/>
          <w:szCs w:val="24"/>
        </w:rPr>
        <w:t>Nomor</w:t>
      </w:r>
      <w:r w:rsidR="00CF7276" w:rsidRPr="00823DB5">
        <w:rPr>
          <w:rFonts w:cstheme="minorHAnsi"/>
          <w:color w:val="000000"/>
          <w:sz w:val="24"/>
          <w:szCs w:val="24"/>
        </w:rPr>
        <w:t xml:space="preserve"> </w:t>
      </w:r>
      <w:r w:rsidRPr="00823DB5">
        <w:rPr>
          <w:rFonts w:cstheme="minorHAnsi"/>
          <w:color w:val="000000"/>
          <w:sz w:val="24"/>
          <w:szCs w:val="24"/>
        </w:rPr>
        <w:t xml:space="preserve">23 Tahun 2014 tentang Pemerintahan Daerah (Lembaran Negara Republik Indonesia Tahun 2014 Nomor 244, Tambahan Lembaran Negara Republik Indonesia Nomor 5587), sebagaimana telah diubah beberapa kali terakhir dengan Undang-Undang Nomor 9 Tahun 2015 tentang Perubahan Kedua Atas Undang-Undang Nomor 23 Tahun 2014 tentang Pemerintahan Daerah (Lembaran Negara Republik Indonesia </w:t>
      </w:r>
      <w:r w:rsidRPr="00823DB5">
        <w:rPr>
          <w:rFonts w:cstheme="minorHAnsi"/>
          <w:color w:val="000000"/>
          <w:sz w:val="24"/>
          <w:szCs w:val="24"/>
        </w:rPr>
        <w:lastRenderedPageBreak/>
        <w:t>Tahun 2015 Nomor 58, Tambahan Lembaran Negara Republik Indonesia Nomor 5679</w:t>
      </w:r>
      <w:r w:rsidR="00C35E21" w:rsidRPr="00823DB5">
        <w:rPr>
          <w:rFonts w:cstheme="minorHAnsi"/>
          <w:color w:val="000000"/>
          <w:sz w:val="24"/>
          <w:szCs w:val="24"/>
          <w:lang w:val="en-ID"/>
        </w:rPr>
        <w:t>)</w:t>
      </w:r>
    </w:p>
    <w:p w14:paraId="2678EBEC" w14:textId="77777777" w:rsidR="00C35E21" w:rsidRPr="00823DB5" w:rsidRDefault="004973D7" w:rsidP="004F0B4C">
      <w:pPr>
        <w:pStyle w:val="ListParagraph"/>
        <w:numPr>
          <w:ilvl w:val="0"/>
          <w:numId w:val="2"/>
        </w:numPr>
        <w:spacing w:after="0" w:line="360" w:lineRule="auto"/>
        <w:jc w:val="both"/>
        <w:rPr>
          <w:rFonts w:eastAsia="Times New Roman" w:cstheme="minorHAnsi"/>
          <w:b/>
          <w:bCs/>
          <w:sz w:val="24"/>
          <w:szCs w:val="24"/>
        </w:rPr>
      </w:pPr>
      <w:r w:rsidRPr="00823DB5">
        <w:rPr>
          <w:rFonts w:cstheme="minorHAnsi"/>
          <w:color w:val="000000"/>
          <w:sz w:val="24"/>
          <w:szCs w:val="24"/>
        </w:rPr>
        <w:t>Peraturan Pemerintah Nomor 8 Tahun 2006 tentang Laporan Keuangan dan Kinerja Instansi Pemerintah (Lembaran Negara Republik Indonesia Tahun 2006 Nomor 25, Tambahan Lembaran Negara Republik Indonesia Nomor 4614)</w:t>
      </w:r>
    </w:p>
    <w:p w14:paraId="0893B6E7" w14:textId="77777777" w:rsidR="00C35E21" w:rsidRPr="00823DB5" w:rsidRDefault="004973D7" w:rsidP="004F0B4C">
      <w:pPr>
        <w:pStyle w:val="ListParagraph"/>
        <w:numPr>
          <w:ilvl w:val="0"/>
          <w:numId w:val="2"/>
        </w:numPr>
        <w:spacing w:after="0" w:line="360" w:lineRule="auto"/>
        <w:jc w:val="both"/>
        <w:rPr>
          <w:rFonts w:eastAsia="Times New Roman" w:cstheme="minorHAnsi"/>
          <w:b/>
          <w:bCs/>
          <w:sz w:val="24"/>
          <w:szCs w:val="24"/>
        </w:rPr>
      </w:pPr>
      <w:r w:rsidRPr="00823DB5">
        <w:rPr>
          <w:rFonts w:cstheme="minorHAnsi"/>
          <w:color w:val="000000"/>
          <w:sz w:val="24"/>
          <w:szCs w:val="24"/>
        </w:rPr>
        <w:t>Peraturan Pemerintah Nomor 3 Tahun 2007 tentang Pedoman Laporan Penyelenggaraan Pemerintah Daerah Kepala Pemerintah, Laporan Keterangan Pertanggungjawaban Kepala Daerah Kepada Dewan Perwakilan Rakyat Daerah, dan Informasi Laporan Penyelenggaraan Pemerintahan Daerah Kepada Masyarakat (Lembaran Negara Republik Indonesia Tahun 2007 Nomor 19, Tambahan Lembaran Negara Republik Indonesia Nomor 4693)</w:t>
      </w:r>
    </w:p>
    <w:p w14:paraId="48BBA627" w14:textId="77777777" w:rsidR="00C35E21" w:rsidRPr="00823DB5" w:rsidRDefault="004973D7" w:rsidP="004F0B4C">
      <w:pPr>
        <w:pStyle w:val="ListParagraph"/>
        <w:numPr>
          <w:ilvl w:val="0"/>
          <w:numId w:val="2"/>
        </w:numPr>
        <w:spacing w:after="0" w:line="360" w:lineRule="auto"/>
        <w:jc w:val="both"/>
        <w:rPr>
          <w:rFonts w:eastAsia="Times New Roman" w:cstheme="minorHAnsi"/>
          <w:b/>
          <w:bCs/>
          <w:sz w:val="24"/>
          <w:szCs w:val="24"/>
        </w:rPr>
      </w:pPr>
      <w:r w:rsidRPr="00823DB5">
        <w:rPr>
          <w:rFonts w:cstheme="minorHAnsi"/>
          <w:color w:val="000000"/>
          <w:sz w:val="24"/>
          <w:szCs w:val="24"/>
        </w:rPr>
        <w:t>Peraturan Pemerintah Nomor 6 Tahun 2008 tentang Pendoman Evaluasi Kinerja Penyelenggaraan Pemerintahan Daerah (Lembaran Negara Republik Indonesia Tahun 2008 Nomor 19, Tambahan Lembaran Negara Republik Indonesia Nomor 4815)</w:t>
      </w:r>
    </w:p>
    <w:p w14:paraId="56D8BFE0" w14:textId="77777777" w:rsidR="00C35E21" w:rsidRPr="00823DB5" w:rsidRDefault="004973D7" w:rsidP="004F0B4C">
      <w:pPr>
        <w:pStyle w:val="ListParagraph"/>
        <w:numPr>
          <w:ilvl w:val="0"/>
          <w:numId w:val="2"/>
        </w:numPr>
        <w:spacing w:after="0" w:line="360" w:lineRule="auto"/>
        <w:jc w:val="both"/>
        <w:rPr>
          <w:rFonts w:eastAsia="Times New Roman" w:cstheme="minorHAnsi"/>
          <w:b/>
          <w:bCs/>
          <w:sz w:val="24"/>
          <w:szCs w:val="24"/>
        </w:rPr>
      </w:pPr>
      <w:r w:rsidRPr="00823DB5">
        <w:rPr>
          <w:rFonts w:cstheme="minorHAnsi"/>
          <w:color w:val="000000"/>
          <w:sz w:val="24"/>
          <w:szCs w:val="24"/>
          <w:lang w:val="en-US"/>
        </w:rPr>
        <w:t>Peraturan Pemerintah Nomor 17 Tahun 2018 tentang Kecamatan</w:t>
      </w:r>
    </w:p>
    <w:p w14:paraId="23629B42" w14:textId="77777777" w:rsidR="00C35E21" w:rsidRPr="00823DB5" w:rsidRDefault="008045DB" w:rsidP="004F0B4C">
      <w:pPr>
        <w:pStyle w:val="ListParagraph"/>
        <w:numPr>
          <w:ilvl w:val="0"/>
          <w:numId w:val="2"/>
        </w:numPr>
        <w:spacing w:after="0" w:line="360" w:lineRule="auto"/>
        <w:jc w:val="both"/>
        <w:rPr>
          <w:rFonts w:eastAsia="Times New Roman" w:cstheme="minorHAnsi"/>
          <w:b/>
          <w:bCs/>
          <w:sz w:val="24"/>
          <w:szCs w:val="24"/>
        </w:rPr>
      </w:pPr>
      <w:r w:rsidRPr="00823DB5">
        <w:rPr>
          <w:rFonts w:cstheme="minorHAnsi"/>
          <w:color w:val="000000"/>
          <w:sz w:val="24"/>
          <w:szCs w:val="24"/>
        </w:rPr>
        <w:t xml:space="preserve">Peraturan Presiden Nomor </w:t>
      </w:r>
      <w:r w:rsidRPr="00823DB5">
        <w:rPr>
          <w:rFonts w:cstheme="minorHAnsi"/>
          <w:color w:val="000000"/>
          <w:sz w:val="24"/>
          <w:szCs w:val="24"/>
          <w:lang w:val="en-US"/>
        </w:rPr>
        <w:t>59</w:t>
      </w:r>
      <w:r w:rsidRPr="00823DB5">
        <w:rPr>
          <w:rFonts w:cstheme="minorHAnsi"/>
          <w:color w:val="000000"/>
          <w:sz w:val="24"/>
          <w:szCs w:val="24"/>
        </w:rPr>
        <w:t xml:space="preserve"> Tahun 20</w:t>
      </w:r>
      <w:r w:rsidRPr="00823DB5">
        <w:rPr>
          <w:rFonts w:cstheme="minorHAnsi"/>
          <w:color w:val="000000"/>
          <w:sz w:val="24"/>
          <w:szCs w:val="24"/>
          <w:lang w:val="en-US"/>
        </w:rPr>
        <w:t>17</w:t>
      </w:r>
      <w:r w:rsidRPr="00823DB5">
        <w:rPr>
          <w:rFonts w:cstheme="minorHAnsi"/>
          <w:color w:val="000000"/>
          <w:sz w:val="24"/>
          <w:szCs w:val="24"/>
        </w:rPr>
        <w:t xml:space="preserve"> Tentang </w:t>
      </w:r>
      <w:r w:rsidRPr="00823DB5">
        <w:rPr>
          <w:rFonts w:cstheme="minorHAnsi"/>
          <w:color w:val="000000"/>
          <w:sz w:val="24"/>
          <w:szCs w:val="24"/>
          <w:lang w:val="en-ID"/>
        </w:rPr>
        <w:t>Pelaksanaan Pencapaian Tujuan Pembangunan Berkelanjutan</w:t>
      </w:r>
    </w:p>
    <w:p w14:paraId="072E8850" w14:textId="77777777" w:rsidR="00C35E21" w:rsidRPr="00823DB5" w:rsidRDefault="004973D7" w:rsidP="004F0B4C">
      <w:pPr>
        <w:pStyle w:val="ListParagraph"/>
        <w:numPr>
          <w:ilvl w:val="0"/>
          <w:numId w:val="2"/>
        </w:numPr>
        <w:spacing w:after="0" w:line="360" w:lineRule="auto"/>
        <w:jc w:val="both"/>
        <w:rPr>
          <w:rFonts w:eastAsia="Times New Roman" w:cstheme="minorHAnsi"/>
          <w:b/>
          <w:bCs/>
          <w:sz w:val="24"/>
          <w:szCs w:val="24"/>
        </w:rPr>
      </w:pPr>
      <w:r w:rsidRPr="00823DB5">
        <w:rPr>
          <w:rFonts w:cstheme="minorHAnsi"/>
          <w:color w:val="000000"/>
          <w:sz w:val="24"/>
          <w:szCs w:val="24"/>
        </w:rPr>
        <w:t xml:space="preserve">Peraturan Presiden Nomor </w:t>
      </w:r>
      <w:r w:rsidR="008177C9" w:rsidRPr="00823DB5">
        <w:rPr>
          <w:rFonts w:cstheme="minorHAnsi"/>
          <w:color w:val="000000"/>
          <w:sz w:val="24"/>
          <w:szCs w:val="24"/>
          <w:lang w:val="en-US"/>
        </w:rPr>
        <w:t>18</w:t>
      </w:r>
      <w:r w:rsidRPr="00823DB5">
        <w:rPr>
          <w:rFonts w:cstheme="minorHAnsi"/>
          <w:color w:val="000000"/>
          <w:sz w:val="24"/>
          <w:szCs w:val="24"/>
        </w:rPr>
        <w:t xml:space="preserve"> Tahun 20</w:t>
      </w:r>
      <w:r w:rsidR="008177C9" w:rsidRPr="00823DB5">
        <w:rPr>
          <w:rFonts w:cstheme="minorHAnsi"/>
          <w:color w:val="000000"/>
          <w:sz w:val="24"/>
          <w:szCs w:val="24"/>
          <w:lang w:val="en-US"/>
        </w:rPr>
        <w:t>20</w:t>
      </w:r>
      <w:r w:rsidRPr="00823DB5">
        <w:rPr>
          <w:rFonts w:cstheme="minorHAnsi"/>
          <w:color w:val="000000"/>
          <w:sz w:val="24"/>
          <w:szCs w:val="24"/>
        </w:rPr>
        <w:t xml:space="preserve"> tentang Rencana Pembangunan Jangka Menengah Nasional (RPJMN) 20</w:t>
      </w:r>
      <w:r w:rsidR="008177C9" w:rsidRPr="00823DB5">
        <w:rPr>
          <w:rFonts w:cstheme="minorHAnsi"/>
          <w:color w:val="000000"/>
          <w:sz w:val="24"/>
          <w:szCs w:val="24"/>
          <w:lang w:val="en-US"/>
        </w:rPr>
        <w:t>20</w:t>
      </w:r>
      <w:r w:rsidRPr="00823DB5">
        <w:rPr>
          <w:rFonts w:cstheme="minorHAnsi"/>
          <w:color w:val="000000"/>
          <w:sz w:val="24"/>
          <w:szCs w:val="24"/>
        </w:rPr>
        <w:t>-20</w:t>
      </w:r>
      <w:r w:rsidR="008177C9" w:rsidRPr="00823DB5">
        <w:rPr>
          <w:rFonts w:cstheme="minorHAnsi"/>
          <w:color w:val="000000"/>
          <w:sz w:val="24"/>
          <w:szCs w:val="24"/>
          <w:lang w:val="en-US"/>
        </w:rPr>
        <w:t>24</w:t>
      </w:r>
    </w:p>
    <w:p w14:paraId="7929044F" w14:textId="77777777" w:rsidR="00C35E21" w:rsidRPr="00823DB5" w:rsidRDefault="00DC6594" w:rsidP="004F0B4C">
      <w:pPr>
        <w:pStyle w:val="ListParagraph"/>
        <w:numPr>
          <w:ilvl w:val="0"/>
          <w:numId w:val="2"/>
        </w:numPr>
        <w:spacing w:after="0" w:line="360" w:lineRule="auto"/>
        <w:jc w:val="both"/>
        <w:rPr>
          <w:rFonts w:eastAsia="Times New Roman" w:cstheme="minorHAnsi"/>
          <w:b/>
          <w:bCs/>
          <w:sz w:val="24"/>
          <w:szCs w:val="24"/>
        </w:rPr>
      </w:pPr>
      <w:r w:rsidRPr="00823DB5">
        <w:rPr>
          <w:rFonts w:cstheme="minorHAnsi"/>
          <w:color w:val="000000"/>
          <w:sz w:val="24"/>
          <w:szCs w:val="24"/>
          <w:lang w:val="en-US"/>
        </w:rPr>
        <w:t>Peraturan Menteri Pendayagunaan Aparatur Negara dan Reformasi Birokrasi Nomor 14 tahun 2017 tentang Pedoman</w:t>
      </w:r>
      <w:r w:rsidR="00CF7276" w:rsidRPr="00823DB5">
        <w:rPr>
          <w:rFonts w:cstheme="minorHAnsi"/>
          <w:color w:val="000000"/>
          <w:sz w:val="24"/>
          <w:szCs w:val="24"/>
          <w:lang w:val="en-US"/>
        </w:rPr>
        <w:t xml:space="preserve"> </w:t>
      </w:r>
      <w:r w:rsidRPr="00823DB5">
        <w:rPr>
          <w:rFonts w:cstheme="minorHAnsi"/>
          <w:color w:val="000000"/>
          <w:sz w:val="24"/>
          <w:szCs w:val="24"/>
          <w:lang w:val="en-US"/>
        </w:rPr>
        <w:t>Penyusunan Survey Kepuasan Masyarakat untuk Penyelenggaraan Pelayanan Publik</w:t>
      </w:r>
    </w:p>
    <w:p w14:paraId="0FBC7CBD" w14:textId="77777777" w:rsidR="00C35E21" w:rsidRPr="00823DB5" w:rsidRDefault="004973D7" w:rsidP="004F0B4C">
      <w:pPr>
        <w:pStyle w:val="ListParagraph"/>
        <w:numPr>
          <w:ilvl w:val="0"/>
          <w:numId w:val="2"/>
        </w:numPr>
        <w:spacing w:after="0" w:line="360" w:lineRule="auto"/>
        <w:jc w:val="both"/>
        <w:rPr>
          <w:rFonts w:eastAsia="Times New Roman" w:cstheme="minorHAnsi"/>
          <w:b/>
          <w:bCs/>
          <w:sz w:val="24"/>
          <w:szCs w:val="24"/>
        </w:rPr>
      </w:pPr>
      <w:r w:rsidRPr="00823DB5">
        <w:rPr>
          <w:rFonts w:cstheme="minorHAnsi"/>
          <w:color w:val="000000"/>
          <w:sz w:val="24"/>
          <w:szCs w:val="24"/>
        </w:rPr>
        <w:t xml:space="preserve">Peraturan Menteri Dalam Negeri Nomor 86 Tahun 2017 tentang </w:t>
      </w:r>
      <w:r w:rsidRPr="00823DB5">
        <w:rPr>
          <w:rFonts w:cstheme="minorHAnsi"/>
          <w:sz w:val="24"/>
          <w:szCs w:val="24"/>
        </w:rPr>
        <w:t>Tata Cara Perencanaan, Pengendalian dan Evaluasi Pembangunan Daerah, Tata Cara Evaluasi Rancangan Peraturan Daerah tentang Rencana Pembangunan Jangka Panjang Daerah dan Rencana Pembangunan Jangka Menengah Daerah, serta Tata Cara Perubahan Rencana Pembangunan Jangka Panjang Daerah, Rencana Pembangunan Jangka Menengah Daerah, dan Rencana Kerja Pembangunan Daerah</w:t>
      </w:r>
      <w:r w:rsidRPr="00823DB5">
        <w:rPr>
          <w:rFonts w:cstheme="minorHAnsi"/>
          <w:color w:val="000000"/>
          <w:sz w:val="24"/>
          <w:szCs w:val="24"/>
        </w:rPr>
        <w:t xml:space="preserve"> (Berita Negara Republik Indonesia Tahun 2017 Nomor 1312)</w:t>
      </w:r>
    </w:p>
    <w:p w14:paraId="2F2AA56E" w14:textId="77777777" w:rsidR="00C35E21" w:rsidRPr="00823DB5" w:rsidRDefault="005D10A3" w:rsidP="004F0B4C">
      <w:pPr>
        <w:pStyle w:val="ListParagraph"/>
        <w:numPr>
          <w:ilvl w:val="0"/>
          <w:numId w:val="2"/>
        </w:numPr>
        <w:spacing w:after="0" w:line="360" w:lineRule="auto"/>
        <w:jc w:val="both"/>
        <w:rPr>
          <w:rFonts w:eastAsia="Times New Roman" w:cstheme="minorHAnsi"/>
          <w:b/>
          <w:bCs/>
          <w:sz w:val="24"/>
          <w:szCs w:val="24"/>
        </w:rPr>
      </w:pPr>
      <w:r w:rsidRPr="00823DB5">
        <w:rPr>
          <w:rFonts w:cstheme="minorHAnsi"/>
          <w:sz w:val="24"/>
          <w:szCs w:val="24"/>
          <w:lang w:val="en-US"/>
        </w:rPr>
        <w:lastRenderedPageBreak/>
        <w:t xml:space="preserve">Peraturan Menteri Dalam Negeri Nomor 90 Th 2019 </w:t>
      </w:r>
      <w:r w:rsidR="005E2EEE" w:rsidRPr="00823DB5">
        <w:rPr>
          <w:rFonts w:cstheme="minorHAnsi"/>
          <w:sz w:val="24"/>
          <w:szCs w:val="24"/>
          <w:lang w:val="en-US"/>
        </w:rPr>
        <w:t>tentang tentang Klasifikasi, Kodefikasi, Dan Nomenklatur Perencanaan Pembangunan Dan Keuangan Daerah</w:t>
      </w:r>
      <w:r w:rsidRPr="00823DB5">
        <w:rPr>
          <w:rFonts w:cstheme="minorHAnsi"/>
          <w:sz w:val="24"/>
          <w:szCs w:val="24"/>
          <w:lang w:val="en-US"/>
        </w:rPr>
        <w:t xml:space="preserve"> </w:t>
      </w:r>
    </w:p>
    <w:p w14:paraId="2143D0A3" w14:textId="77777777" w:rsidR="00C35E21" w:rsidRPr="00823DB5" w:rsidRDefault="004973D7" w:rsidP="004F0B4C">
      <w:pPr>
        <w:pStyle w:val="ListParagraph"/>
        <w:numPr>
          <w:ilvl w:val="0"/>
          <w:numId w:val="2"/>
        </w:numPr>
        <w:spacing w:after="0" w:line="360" w:lineRule="auto"/>
        <w:jc w:val="both"/>
        <w:rPr>
          <w:rFonts w:eastAsia="Times New Roman" w:cstheme="minorHAnsi"/>
          <w:b/>
          <w:bCs/>
          <w:sz w:val="24"/>
          <w:szCs w:val="24"/>
        </w:rPr>
      </w:pPr>
      <w:r w:rsidRPr="00823DB5">
        <w:rPr>
          <w:rFonts w:cstheme="minorHAnsi"/>
          <w:color w:val="000000"/>
          <w:sz w:val="24"/>
          <w:szCs w:val="24"/>
        </w:rPr>
        <w:t xml:space="preserve">Peraturan Daerah Provinsi Jawa Tengah Nomor 5 Tahun </w:t>
      </w:r>
      <w:r w:rsidR="002C67AF" w:rsidRPr="00823DB5">
        <w:rPr>
          <w:rFonts w:cstheme="minorHAnsi"/>
          <w:color w:val="000000"/>
          <w:sz w:val="24"/>
          <w:szCs w:val="24"/>
          <w:lang w:val="en-ID"/>
        </w:rPr>
        <w:t>2019</w:t>
      </w:r>
      <w:r w:rsidRPr="00823DB5">
        <w:rPr>
          <w:rFonts w:cstheme="minorHAnsi"/>
          <w:color w:val="000000"/>
          <w:sz w:val="24"/>
          <w:szCs w:val="24"/>
        </w:rPr>
        <w:t xml:space="preserve"> tentang Rencana Pembangunan Jangka Menengah Daerah Provinsi Jawa Tengah Tahun 201</w:t>
      </w:r>
      <w:r w:rsidR="002C67AF" w:rsidRPr="00823DB5">
        <w:rPr>
          <w:rFonts w:cstheme="minorHAnsi"/>
          <w:color w:val="000000"/>
          <w:sz w:val="24"/>
          <w:szCs w:val="24"/>
          <w:lang w:val="en-ID"/>
        </w:rPr>
        <w:t>8</w:t>
      </w:r>
      <w:r w:rsidRPr="00823DB5">
        <w:rPr>
          <w:rFonts w:cstheme="minorHAnsi"/>
          <w:color w:val="000000"/>
          <w:sz w:val="24"/>
          <w:szCs w:val="24"/>
        </w:rPr>
        <w:t>- 20</w:t>
      </w:r>
      <w:r w:rsidR="002C67AF" w:rsidRPr="00823DB5">
        <w:rPr>
          <w:rFonts w:cstheme="minorHAnsi"/>
          <w:color w:val="000000"/>
          <w:sz w:val="24"/>
          <w:szCs w:val="24"/>
          <w:lang w:val="en-ID"/>
        </w:rPr>
        <w:t>23</w:t>
      </w:r>
    </w:p>
    <w:p w14:paraId="486A9B02" w14:textId="77777777" w:rsidR="00C35E21" w:rsidRPr="00823DB5" w:rsidRDefault="004973D7" w:rsidP="004F0B4C">
      <w:pPr>
        <w:pStyle w:val="ListParagraph"/>
        <w:numPr>
          <w:ilvl w:val="0"/>
          <w:numId w:val="2"/>
        </w:numPr>
        <w:spacing w:after="0" w:line="360" w:lineRule="auto"/>
        <w:jc w:val="both"/>
        <w:rPr>
          <w:rFonts w:eastAsia="Times New Roman" w:cstheme="minorHAnsi"/>
          <w:b/>
          <w:bCs/>
          <w:sz w:val="24"/>
          <w:szCs w:val="24"/>
        </w:rPr>
      </w:pPr>
      <w:r w:rsidRPr="00823DB5">
        <w:rPr>
          <w:rFonts w:cstheme="minorHAnsi"/>
          <w:sz w:val="24"/>
          <w:szCs w:val="24"/>
        </w:rPr>
        <w:t>Peraturan Daerah Kabupaten Rembang Nomor 1 Tahun 2010 Tentang Rencana Pembangunan Jangka Panjang Daerah Kabupaten Rembang Tahun 2005 – 2025</w:t>
      </w:r>
    </w:p>
    <w:p w14:paraId="08000203" w14:textId="77777777" w:rsidR="00C35E21" w:rsidRPr="00823DB5" w:rsidRDefault="004973D7" w:rsidP="004F0B4C">
      <w:pPr>
        <w:pStyle w:val="ListParagraph"/>
        <w:numPr>
          <w:ilvl w:val="0"/>
          <w:numId w:val="2"/>
        </w:numPr>
        <w:spacing w:after="0" w:line="360" w:lineRule="auto"/>
        <w:jc w:val="both"/>
        <w:rPr>
          <w:rFonts w:eastAsia="Times New Roman" w:cstheme="minorHAnsi"/>
          <w:b/>
          <w:bCs/>
          <w:sz w:val="24"/>
          <w:szCs w:val="24"/>
        </w:rPr>
      </w:pPr>
      <w:r w:rsidRPr="00823DB5">
        <w:rPr>
          <w:rFonts w:cstheme="minorHAnsi"/>
          <w:sz w:val="24"/>
          <w:szCs w:val="24"/>
        </w:rPr>
        <w:t>Peraturan Daerah Kabupaten Rembang Nomor 5 Tahun 2016 tentang Pembentukan dan Susunan Perangkat Daerah Kabupaten Rembang</w:t>
      </w:r>
    </w:p>
    <w:p w14:paraId="32D2FA36" w14:textId="77777777" w:rsidR="00C35E21" w:rsidRPr="00823DB5" w:rsidRDefault="004973D7" w:rsidP="004F0B4C">
      <w:pPr>
        <w:pStyle w:val="ListParagraph"/>
        <w:numPr>
          <w:ilvl w:val="0"/>
          <w:numId w:val="2"/>
        </w:numPr>
        <w:spacing w:after="0" w:line="360" w:lineRule="auto"/>
        <w:jc w:val="both"/>
        <w:rPr>
          <w:rFonts w:eastAsia="Times New Roman" w:cstheme="minorHAnsi"/>
          <w:b/>
          <w:bCs/>
          <w:sz w:val="24"/>
          <w:szCs w:val="24"/>
        </w:rPr>
      </w:pPr>
      <w:r w:rsidRPr="00823DB5">
        <w:rPr>
          <w:rFonts w:cstheme="minorHAnsi"/>
          <w:sz w:val="24"/>
          <w:szCs w:val="24"/>
        </w:rPr>
        <w:t xml:space="preserve">Peraturan Daerah Kabupaten Rembang Nomor </w:t>
      </w:r>
      <w:r w:rsidR="00D706FE" w:rsidRPr="00823DB5">
        <w:rPr>
          <w:rFonts w:cstheme="minorHAnsi"/>
          <w:sz w:val="24"/>
          <w:szCs w:val="24"/>
          <w:lang w:val="en-US"/>
        </w:rPr>
        <w:t>2</w:t>
      </w:r>
      <w:r w:rsidRPr="00823DB5">
        <w:rPr>
          <w:rFonts w:cstheme="minorHAnsi"/>
          <w:sz w:val="24"/>
          <w:szCs w:val="24"/>
        </w:rPr>
        <w:t xml:space="preserve"> Tahun </w:t>
      </w:r>
      <w:r w:rsidR="00D706FE" w:rsidRPr="00823DB5">
        <w:rPr>
          <w:rFonts w:cstheme="minorHAnsi"/>
          <w:sz w:val="24"/>
          <w:szCs w:val="24"/>
          <w:lang w:val="en-ID"/>
        </w:rPr>
        <w:t>2021</w:t>
      </w:r>
      <w:r w:rsidRPr="00823DB5">
        <w:rPr>
          <w:rFonts w:cstheme="minorHAnsi"/>
          <w:sz w:val="24"/>
          <w:szCs w:val="24"/>
        </w:rPr>
        <w:t xml:space="preserve"> </w:t>
      </w:r>
      <w:r w:rsidRPr="00823DB5">
        <w:rPr>
          <w:rFonts w:cstheme="minorHAnsi"/>
          <w:sz w:val="24"/>
          <w:szCs w:val="24"/>
          <w:lang w:val="en-US"/>
        </w:rPr>
        <w:t>t</w:t>
      </w:r>
      <w:r w:rsidRPr="00823DB5">
        <w:rPr>
          <w:rFonts w:cstheme="minorHAnsi"/>
          <w:sz w:val="24"/>
          <w:szCs w:val="24"/>
        </w:rPr>
        <w:t>entang</w:t>
      </w:r>
      <w:r w:rsidRPr="00823DB5">
        <w:rPr>
          <w:rFonts w:cstheme="minorHAnsi"/>
          <w:sz w:val="24"/>
          <w:szCs w:val="24"/>
          <w:lang w:val="en-US"/>
        </w:rPr>
        <w:t xml:space="preserve"> </w:t>
      </w:r>
      <w:r w:rsidRPr="00823DB5">
        <w:rPr>
          <w:rFonts w:cstheme="minorHAnsi"/>
          <w:sz w:val="24"/>
          <w:szCs w:val="24"/>
        </w:rPr>
        <w:t>Rencana Pembangunan Jangka Menengah Daerah Kabupaten Rembang Tahun 20</w:t>
      </w:r>
      <w:r w:rsidR="00D706FE" w:rsidRPr="00823DB5">
        <w:rPr>
          <w:rFonts w:cstheme="minorHAnsi"/>
          <w:sz w:val="24"/>
          <w:szCs w:val="24"/>
          <w:lang w:val="en-ID"/>
        </w:rPr>
        <w:t>21</w:t>
      </w:r>
      <w:r w:rsidRPr="00823DB5">
        <w:rPr>
          <w:rFonts w:cstheme="minorHAnsi"/>
          <w:sz w:val="24"/>
          <w:szCs w:val="24"/>
        </w:rPr>
        <w:t xml:space="preserve"> – 20</w:t>
      </w:r>
      <w:r w:rsidR="00D706FE" w:rsidRPr="00823DB5">
        <w:rPr>
          <w:rFonts w:cstheme="minorHAnsi"/>
          <w:sz w:val="24"/>
          <w:szCs w:val="24"/>
          <w:lang w:val="en-ID"/>
        </w:rPr>
        <w:t>26</w:t>
      </w:r>
    </w:p>
    <w:p w14:paraId="275597AB" w14:textId="77777777" w:rsidR="00C35E21" w:rsidRPr="00823DB5" w:rsidRDefault="00FD47B2" w:rsidP="004F0B4C">
      <w:pPr>
        <w:pStyle w:val="ListParagraph"/>
        <w:numPr>
          <w:ilvl w:val="0"/>
          <w:numId w:val="2"/>
        </w:numPr>
        <w:spacing w:after="0" w:line="360" w:lineRule="auto"/>
        <w:jc w:val="both"/>
        <w:rPr>
          <w:rFonts w:eastAsia="Times New Roman" w:cstheme="minorHAnsi"/>
          <w:b/>
          <w:bCs/>
          <w:sz w:val="24"/>
          <w:szCs w:val="24"/>
        </w:rPr>
      </w:pPr>
      <w:r w:rsidRPr="00823DB5">
        <w:rPr>
          <w:rFonts w:cstheme="minorHAnsi"/>
          <w:sz w:val="24"/>
          <w:szCs w:val="24"/>
          <w:lang w:val="en-US"/>
        </w:rPr>
        <w:t>Peraturan Bupati Nomor 8 Tahun 2015 tentang Standar Pelayanan Administrasi Terpadu Kecamatan (PATEN) di Kabupaten Rembang</w:t>
      </w:r>
    </w:p>
    <w:p w14:paraId="06BA4980" w14:textId="0CBEF0FC" w:rsidR="005E2EEE" w:rsidRPr="008D7877" w:rsidRDefault="005E2EEE" w:rsidP="004F0B4C">
      <w:pPr>
        <w:pStyle w:val="ListParagraph"/>
        <w:numPr>
          <w:ilvl w:val="0"/>
          <w:numId w:val="2"/>
        </w:numPr>
        <w:spacing w:after="0" w:line="360" w:lineRule="auto"/>
        <w:jc w:val="both"/>
        <w:rPr>
          <w:rFonts w:eastAsia="Times New Roman" w:cstheme="minorHAnsi"/>
          <w:b/>
          <w:bCs/>
          <w:sz w:val="24"/>
          <w:szCs w:val="24"/>
        </w:rPr>
      </w:pPr>
      <w:r w:rsidRPr="00823DB5">
        <w:rPr>
          <w:rFonts w:cstheme="minorHAnsi"/>
          <w:sz w:val="24"/>
          <w:szCs w:val="24"/>
        </w:rPr>
        <w:t xml:space="preserve">Peraturan Bupati Rembang </w:t>
      </w:r>
      <w:r w:rsidRPr="00FC372E">
        <w:rPr>
          <w:rFonts w:cstheme="minorHAnsi"/>
          <w:sz w:val="24"/>
          <w:szCs w:val="24"/>
        </w:rPr>
        <w:t xml:space="preserve">Nomor </w:t>
      </w:r>
      <w:r w:rsidR="003D3CA9" w:rsidRPr="00FC372E">
        <w:rPr>
          <w:rFonts w:cstheme="minorHAnsi"/>
          <w:sz w:val="24"/>
          <w:szCs w:val="24"/>
          <w:lang w:val="en-US"/>
        </w:rPr>
        <w:t>79</w:t>
      </w:r>
      <w:r w:rsidRPr="00FC372E">
        <w:rPr>
          <w:rFonts w:cstheme="minorHAnsi"/>
          <w:sz w:val="24"/>
          <w:szCs w:val="24"/>
        </w:rPr>
        <w:t xml:space="preserve"> Tahun </w:t>
      </w:r>
      <w:r w:rsidR="003D3CA9" w:rsidRPr="00FC372E">
        <w:rPr>
          <w:rFonts w:cstheme="minorHAnsi"/>
          <w:sz w:val="24"/>
          <w:szCs w:val="24"/>
          <w:lang w:val="en-US"/>
        </w:rPr>
        <w:t>2021</w:t>
      </w:r>
      <w:r w:rsidRPr="00FC372E">
        <w:rPr>
          <w:rFonts w:cstheme="minorHAnsi"/>
          <w:sz w:val="24"/>
          <w:szCs w:val="24"/>
        </w:rPr>
        <w:t xml:space="preserve"> tentang</w:t>
      </w:r>
      <w:r w:rsidRPr="00823DB5">
        <w:rPr>
          <w:rFonts w:cstheme="minorHAnsi"/>
          <w:sz w:val="24"/>
          <w:szCs w:val="24"/>
        </w:rPr>
        <w:t xml:space="preserve"> Kedudukan, Susunan Organisasi,Tugas dan Fungsi Serta Tata Kerja </w:t>
      </w:r>
      <w:r w:rsidRPr="00823DB5">
        <w:rPr>
          <w:rFonts w:cstheme="minorHAnsi"/>
          <w:sz w:val="24"/>
          <w:szCs w:val="24"/>
          <w:lang w:val="en-US"/>
        </w:rPr>
        <w:t>Kecamatan</w:t>
      </w:r>
    </w:p>
    <w:p w14:paraId="400FEB25" w14:textId="77777777" w:rsidR="008D7877" w:rsidRPr="00823DB5" w:rsidRDefault="008D7877" w:rsidP="008D7877">
      <w:pPr>
        <w:pStyle w:val="ListParagraph"/>
        <w:spacing w:after="0" w:line="360" w:lineRule="auto"/>
        <w:ind w:left="1004"/>
        <w:jc w:val="both"/>
        <w:rPr>
          <w:rFonts w:eastAsia="Times New Roman" w:cstheme="minorHAnsi"/>
          <w:b/>
          <w:bCs/>
          <w:sz w:val="24"/>
          <w:szCs w:val="24"/>
        </w:rPr>
      </w:pPr>
    </w:p>
    <w:p w14:paraId="385370EB" w14:textId="5B0DEDFD" w:rsidR="00C35E21" w:rsidRPr="00823DB5" w:rsidRDefault="00CF3C1B" w:rsidP="00C35E21">
      <w:pPr>
        <w:spacing w:after="0" w:line="360" w:lineRule="auto"/>
        <w:rPr>
          <w:rFonts w:cstheme="minorHAnsi"/>
          <w:b/>
          <w:sz w:val="24"/>
          <w:szCs w:val="24"/>
          <w:lang w:val="en-ID"/>
        </w:rPr>
      </w:pPr>
      <w:r>
        <w:rPr>
          <w:rFonts w:cstheme="minorHAnsi"/>
          <w:b/>
          <w:sz w:val="24"/>
          <w:szCs w:val="24"/>
          <w:lang w:val="en-ID"/>
        </w:rPr>
        <w:t>1</w:t>
      </w:r>
      <w:r w:rsidR="00C35E21" w:rsidRPr="00823DB5">
        <w:rPr>
          <w:rFonts w:cstheme="minorHAnsi"/>
          <w:b/>
          <w:sz w:val="24"/>
          <w:szCs w:val="24"/>
          <w:lang w:val="en-ID"/>
        </w:rPr>
        <w:t>.</w:t>
      </w:r>
      <w:r w:rsidR="00823DB5" w:rsidRPr="00823DB5">
        <w:rPr>
          <w:rFonts w:cstheme="minorHAnsi"/>
          <w:b/>
          <w:sz w:val="24"/>
          <w:szCs w:val="24"/>
          <w:lang w:val="en-ID"/>
        </w:rPr>
        <w:t>3</w:t>
      </w:r>
      <w:r w:rsidR="00C35E21" w:rsidRPr="00823DB5">
        <w:rPr>
          <w:rFonts w:cstheme="minorHAnsi"/>
          <w:b/>
          <w:sz w:val="24"/>
          <w:szCs w:val="24"/>
          <w:lang w:val="en-ID"/>
        </w:rPr>
        <w:t xml:space="preserve"> </w:t>
      </w:r>
      <w:r w:rsidR="006A1444" w:rsidRPr="00823DB5">
        <w:rPr>
          <w:rFonts w:cstheme="minorHAnsi"/>
          <w:b/>
          <w:sz w:val="24"/>
          <w:szCs w:val="24"/>
        </w:rPr>
        <w:t>Maksud Dan Tujua</w:t>
      </w:r>
      <w:r w:rsidR="00C35E21" w:rsidRPr="00823DB5">
        <w:rPr>
          <w:rFonts w:cstheme="minorHAnsi"/>
          <w:b/>
          <w:sz w:val="24"/>
          <w:szCs w:val="24"/>
          <w:lang w:val="en-ID"/>
        </w:rPr>
        <w:t>n</w:t>
      </w:r>
    </w:p>
    <w:p w14:paraId="76EE5319" w14:textId="3DA473F1" w:rsidR="00823DB5" w:rsidRDefault="00C35E21" w:rsidP="00145D9A">
      <w:pPr>
        <w:spacing w:after="0" w:line="360" w:lineRule="auto"/>
        <w:ind w:left="284"/>
        <w:jc w:val="both"/>
        <w:rPr>
          <w:rFonts w:cstheme="minorHAnsi"/>
          <w:sz w:val="24"/>
          <w:szCs w:val="24"/>
        </w:rPr>
      </w:pPr>
      <w:r w:rsidRPr="00823DB5">
        <w:rPr>
          <w:rFonts w:cstheme="minorHAnsi"/>
          <w:b/>
          <w:sz w:val="24"/>
          <w:szCs w:val="24"/>
          <w:lang w:val="en-ID"/>
        </w:rPr>
        <w:tab/>
      </w:r>
      <w:r w:rsidR="006A1444" w:rsidRPr="00823DB5">
        <w:rPr>
          <w:rFonts w:cstheme="minorHAnsi"/>
          <w:sz w:val="24"/>
          <w:szCs w:val="24"/>
        </w:rPr>
        <w:t xml:space="preserve">Renstra </w:t>
      </w:r>
      <w:r w:rsidR="00894958" w:rsidRPr="00823DB5">
        <w:rPr>
          <w:rFonts w:cstheme="minorHAnsi"/>
          <w:sz w:val="24"/>
          <w:szCs w:val="24"/>
        </w:rPr>
        <w:t xml:space="preserve">Kecamatan </w:t>
      </w:r>
      <w:r w:rsidR="00D9768D">
        <w:rPr>
          <w:rFonts w:cstheme="minorHAnsi"/>
          <w:sz w:val="24"/>
          <w:szCs w:val="24"/>
        </w:rPr>
        <w:t>Gunem</w:t>
      </w:r>
      <w:r w:rsidR="006A1444" w:rsidRPr="00823DB5">
        <w:rPr>
          <w:rFonts w:cstheme="minorHAnsi"/>
          <w:sz w:val="24"/>
          <w:szCs w:val="24"/>
        </w:rPr>
        <w:t xml:space="preserve"> Kabupaten Rembang Tahun </w:t>
      </w:r>
      <w:r w:rsidR="00174E4E" w:rsidRPr="00823DB5">
        <w:rPr>
          <w:rFonts w:cstheme="minorHAnsi"/>
          <w:sz w:val="24"/>
          <w:szCs w:val="24"/>
          <w:lang w:val="en-ID"/>
        </w:rPr>
        <w:t xml:space="preserve">2021 – 2026 </w:t>
      </w:r>
      <w:r w:rsidR="006A1444" w:rsidRPr="00823DB5">
        <w:rPr>
          <w:rFonts w:cstheme="minorHAnsi"/>
          <w:sz w:val="24"/>
          <w:szCs w:val="24"/>
        </w:rPr>
        <w:t>ini disusun dengan maksud</w:t>
      </w:r>
      <w:r w:rsidR="00CF7276" w:rsidRPr="00823DB5">
        <w:rPr>
          <w:rFonts w:cstheme="minorHAnsi"/>
          <w:sz w:val="24"/>
          <w:szCs w:val="24"/>
        </w:rPr>
        <w:t xml:space="preserve"> </w:t>
      </w:r>
      <w:r w:rsidR="006A1444" w:rsidRPr="00823DB5">
        <w:rPr>
          <w:rFonts w:cstheme="minorHAnsi"/>
          <w:sz w:val="24"/>
          <w:szCs w:val="24"/>
        </w:rPr>
        <w:t>mensinergikan</w:t>
      </w:r>
      <w:r w:rsidR="00CF7276" w:rsidRPr="00823DB5">
        <w:rPr>
          <w:rFonts w:cstheme="minorHAnsi"/>
          <w:sz w:val="24"/>
          <w:szCs w:val="24"/>
        </w:rPr>
        <w:t xml:space="preserve"> </w:t>
      </w:r>
      <w:r w:rsidR="006A1444" w:rsidRPr="00823DB5">
        <w:rPr>
          <w:rFonts w:cstheme="minorHAnsi"/>
          <w:sz w:val="24"/>
          <w:szCs w:val="24"/>
        </w:rPr>
        <w:t xml:space="preserve">tujuan, sasaran, program maupun target-target yang telah ditetapkan dalam RPJMD Kabupaten Rembang tahun </w:t>
      </w:r>
      <w:r w:rsidR="00174E4E" w:rsidRPr="00823DB5">
        <w:rPr>
          <w:rFonts w:cstheme="minorHAnsi"/>
          <w:sz w:val="24"/>
          <w:szCs w:val="24"/>
          <w:lang w:val="en-ID"/>
        </w:rPr>
        <w:t>2021 - 2026</w:t>
      </w:r>
      <w:r w:rsidR="006A1444" w:rsidRPr="00823DB5">
        <w:rPr>
          <w:rFonts w:cstheme="minorHAnsi"/>
          <w:sz w:val="24"/>
          <w:szCs w:val="24"/>
        </w:rPr>
        <w:t>, guna</w:t>
      </w:r>
      <w:r w:rsidR="005312DC" w:rsidRPr="00823DB5">
        <w:rPr>
          <w:rFonts w:cstheme="minorHAnsi"/>
          <w:sz w:val="24"/>
          <w:szCs w:val="24"/>
          <w:lang w:val="en-ID"/>
        </w:rPr>
        <w:t xml:space="preserve"> </w:t>
      </w:r>
      <w:r w:rsidR="006A1444" w:rsidRPr="00823DB5">
        <w:rPr>
          <w:rFonts w:cstheme="minorHAnsi"/>
          <w:sz w:val="24"/>
          <w:szCs w:val="24"/>
        </w:rPr>
        <w:t>mewujudkan visi dan misi Pemerintah Kabupaten Rembang secara berkesinambungan.</w:t>
      </w:r>
    </w:p>
    <w:p w14:paraId="79D56D41" w14:textId="1E0FE7F3" w:rsidR="00823DB5" w:rsidRPr="00823DB5" w:rsidRDefault="00CF3C1B" w:rsidP="00823DB5">
      <w:pPr>
        <w:spacing w:after="0" w:line="360" w:lineRule="auto"/>
        <w:rPr>
          <w:rFonts w:cstheme="minorHAnsi"/>
          <w:b/>
          <w:sz w:val="24"/>
          <w:szCs w:val="24"/>
        </w:rPr>
      </w:pPr>
      <w:r>
        <w:rPr>
          <w:rFonts w:cstheme="minorHAnsi"/>
          <w:b/>
          <w:sz w:val="24"/>
          <w:szCs w:val="24"/>
          <w:lang w:val="en-ID"/>
        </w:rPr>
        <w:t>1</w:t>
      </w:r>
      <w:r w:rsidR="00823DB5" w:rsidRPr="00823DB5">
        <w:rPr>
          <w:rFonts w:cstheme="minorHAnsi"/>
          <w:b/>
          <w:sz w:val="24"/>
          <w:szCs w:val="24"/>
          <w:lang w:val="en-ID"/>
        </w:rPr>
        <w:t xml:space="preserve">.3.1 </w:t>
      </w:r>
      <w:r w:rsidR="006A1444" w:rsidRPr="00823DB5">
        <w:rPr>
          <w:rFonts w:cstheme="minorHAnsi"/>
          <w:b/>
          <w:sz w:val="24"/>
          <w:szCs w:val="24"/>
        </w:rPr>
        <w:t>Maksud</w:t>
      </w:r>
    </w:p>
    <w:p w14:paraId="761BFED8" w14:textId="5E805DE2" w:rsidR="00823DB5" w:rsidRPr="00823DB5" w:rsidRDefault="00823DB5" w:rsidP="00145D9A">
      <w:pPr>
        <w:spacing w:after="0" w:line="360" w:lineRule="auto"/>
        <w:ind w:left="284"/>
        <w:jc w:val="both"/>
        <w:rPr>
          <w:rFonts w:cstheme="minorHAnsi"/>
          <w:b/>
          <w:sz w:val="24"/>
          <w:szCs w:val="24"/>
        </w:rPr>
      </w:pPr>
      <w:r w:rsidRPr="00823DB5">
        <w:rPr>
          <w:rFonts w:cstheme="minorHAnsi"/>
          <w:b/>
          <w:sz w:val="24"/>
          <w:szCs w:val="24"/>
        </w:rPr>
        <w:tab/>
      </w:r>
      <w:r w:rsidR="006A1444" w:rsidRPr="00823DB5">
        <w:rPr>
          <w:rFonts w:cstheme="minorHAnsi"/>
          <w:sz w:val="24"/>
          <w:szCs w:val="24"/>
        </w:rPr>
        <w:t xml:space="preserve">Maksud disusunnya Rencana Strategis </w:t>
      </w:r>
      <w:r w:rsidR="00894958" w:rsidRPr="00823DB5">
        <w:rPr>
          <w:rFonts w:cstheme="minorHAnsi"/>
          <w:sz w:val="24"/>
          <w:szCs w:val="24"/>
        </w:rPr>
        <w:t xml:space="preserve">Kecamatan </w:t>
      </w:r>
      <w:r w:rsidR="00D9768D">
        <w:rPr>
          <w:rFonts w:cstheme="minorHAnsi"/>
          <w:sz w:val="24"/>
          <w:szCs w:val="24"/>
        </w:rPr>
        <w:t>Gunem</w:t>
      </w:r>
      <w:r w:rsidR="006A1444" w:rsidRPr="00823DB5">
        <w:rPr>
          <w:rFonts w:cstheme="minorHAnsi"/>
          <w:sz w:val="24"/>
          <w:szCs w:val="24"/>
        </w:rPr>
        <w:t xml:space="preserve"> Tahun </w:t>
      </w:r>
      <w:r w:rsidR="00174E4E" w:rsidRPr="00823DB5">
        <w:rPr>
          <w:rFonts w:cstheme="minorHAnsi"/>
          <w:sz w:val="24"/>
          <w:szCs w:val="24"/>
          <w:lang w:val="en-ID"/>
        </w:rPr>
        <w:t xml:space="preserve">2021 – 2026 </w:t>
      </w:r>
      <w:r w:rsidR="006A1444" w:rsidRPr="00823DB5">
        <w:rPr>
          <w:rFonts w:cstheme="minorHAnsi"/>
          <w:sz w:val="24"/>
          <w:szCs w:val="24"/>
        </w:rPr>
        <w:t>adalah:</w:t>
      </w:r>
    </w:p>
    <w:p w14:paraId="7DA4E175" w14:textId="77777777" w:rsidR="00823DB5" w:rsidRPr="00823DB5" w:rsidRDefault="00974570" w:rsidP="00145D9A">
      <w:pPr>
        <w:pStyle w:val="ListParagraph"/>
        <w:numPr>
          <w:ilvl w:val="0"/>
          <w:numId w:val="3"/>
        </w:numPr>
        <w:spacing w:after="0" w:line="360" w:lineRule="auto"/>
        <w:jc w:val="both"/>
        <w:rPr>
          <w:rFonts w:cstheme="minorHAnsi"/>
          <w:b/>
          <w:sz w:val="24"/>
          <w:szCs w:val="24"/>
        </w:rPr>
      </w:pPr>
      <w:r w:rsidRPr="00823DB5">
        <w:rPr>
          <w:rFonts w:cstheme="minorHAnsi"/>
          <w:sz w:val="24"/>
          <w:szCs w:val="24"/>
        </w:rPr>
        <w:t xml:space="preserve">Sinkronisasi </w:t>
      </w:r>
      <w:r w:rsidR="006A1444" w:rsidRPr="00823DB5">
        <w:rPr>
          <w:rFonts w:cstheme="minorHAnsi"/>
          <w:sz w:val="24"/>
          <w:szCs w:val="24"/>
        </w:rPr>
        <w:t xml:space="preserve">dan penyesuaian dengan kebijakan daerah yang tertuang dalam Rencana Pembangunan Menengah Daerah Kabupaten Rembang Tahun </w:t>
      </w:r>
      <w:r w:rsidR="00AC4212" w:rsidRPr="00823DB5">
        <w:rPr>
          <w:rFonts w:cstheme="minorHAnsi"/>
          <w:sz w:val="24"/>
          <w:szCs w:val="24"/>
          <w:lang w:val="en-ID"/>
        </w:rPr>
        <w:t xml:space="preserve">2021 </w:t>
      </w:r>
      <w:r w:rsidR="00AC4212" w:rsidRPr="00823DB5">
        <w:rPr>
          <w:rFonts w:cstheme="minorHAnsi"/>
          <w:sz w:val="24"/>
          <w:szCs w:val="24"/>
        </w:rPr>
        <w:t xml:space="preserve">– </w:t>
      </w:r>
      <w:r w:rsidR="00AC4212" w:rsidRPr="00823DB5">
        <w:rPr>
          <w:rFonts w:cstheme="minorHAnsi"/>
          <w:sz w:val="24"/>
          <w:szCs w:val="24"/>
          <w:lang w:val="en-ID"/>
        </w:rPr>
        <w:t>2026</w:t>
      </w:r>
      <w:r w:rsidR="005E2EEE" w:rsidRPr="00823DB5">
        <w:rPr>
          <w:rFonts w:cstheme="minorHAnsi"/>
          <w:sz w:val="24"/>
          <w:szCs w:val="24"/>
          <w:lang w:val="en-ID"/>
        </w:rPr>
        <w:t>.</w:t>
      </w:r>
    </w:p>
    <w:p w14:paraId="79ACFF9B" w14:textId="47273874" w:rsidR="00823DB5" w:rsidRPr="00823DB5" w:rsidRDefault="00974570" w:rsidP="00145D9A">
      <w:pPr>
        <w:pStyle w:val="ListParagraph"/>
        <w:numPr>
          <w:ilvl w:val="0"/>
          <w:numId w:val="3"/>
        </w:numPr>
        <w:spacing w:after="0" w:line="360" w:lineRule="auto"/>
        <w:jc w:val="both"/>
        <w:rPr>
          <w:rFonts w:cstheme="minorHAnsi"/>
          <w:b/>
          <w:sz w:val="24"/>
          <w:szCs w:val="24"/>
        </w:rPr>
      </w:pPr>
      <w:r w:rsidRPr="00823DB5">
        <w:rPr>
          <w:rFonts w:cstheme="minorHAnsi"/>
          <w:sz w:val="24"/>
          <w:szCs w:val="24"/>
        </w:rPr>
        <w:t xml:space="preserve">Menjadi </w:t>
      </w:r>
      <w:r w:rsidR="006A1444" w:rsidRPr="00823DB5">
        <w:rPr>
          <w:rFonts w:cstheme="minorHAnsi"/>
          <w:sz w:val="24"/>
          <w:szCs w:val="24"/>
        </w:rPr>
        <w:t xml:space="preserve">payung hukum terhadap </w:t>
      </w:r>
      <w:r w:rsidR="00772312" w:rsidRPr="00823DB5">
        <w:rPr>
          <w:rFonts w:cstheme="minorHAnsi"/>
          <w:sz w:val="24"/>
          <w:szCs w:val="24"/>
          <w:lang w:val="en-US"/>
        </w:rPr>
        <w:t>Rencana Kerja</w:t>
      </w:r>
      <w:r w:rsidR="006A1444" w:rsidRPr="00823DB5">
        <w:rPr>
          <w:rFonts w:cstheme="minorHAnsi"/>
          <w:sz w:val="24"/>
          <w:szCs w:val="24"/>
        </w:rPr>
        <w:t xml:space="preserve"> </w:t>
      </w:r>
      <w:r w:rsidR="00894958" w:rsidRPr="00823DB5">
        <w:rPr>
          <w:rFonts w:cstheme="minorHAnsi"/>
          <w:sz w:val="24"/>
          <w:szCs w:val="24"/>
        </w:rPr>
        <w:t xml:space="preserve">Kecamatan </w:t>
      </w:r>
      <w:r w:rsidR="00D9768D">
        <w:rPr>
          <w:rFonts w:cstheme="minorHAnsi"/>
          <w:sz w:val="24"/>
          <w:szCs w:val="24"/>
        </w:rPr>
        <w:t>Gunem</w:t>
      </w:r>
      <w:r w:rsidR="00CF7276" w:rsidRPr="00823DB5">
        <w:rPr>
          <w:rFonts w:cstheme="minorHAnsi"/>
          <w:sz w:val="24"/>
          <w:szCs w:val="24"/>
        </w:rPr>
        <w:t xml:space="preserve"> </w:t>
      </w:r>
      <w:r w:rsidR="006A1444" w:rsidRPr="00823DB5">
        <w:rPr>
          <w:rFonts w:cstheme="minorHAnsi"/>
          <w:sz w:val="24"/>
          <w:szCs w:val="24"/>
        </w:rPr>
        <w:t>yang secara operasional memuat program</w:t>
      </w:r>
      <w:r w:rsidR="005E2EEE" w:rsidRPr="00823DB5">
        <w:rPr>
          <w:rFonts w:cstheme="minorHAnsi"/>
          <w:sz w:val="24"/>
          <w:szCs w:val="24"/>
          <w:lang w:val="en-ID"/>
        </w:rPr>
        <w:t xml:space="preserve">, </w:t>
      </w:r>
      <w:r w:rsidR="006A1444" w:rsidRPr="00823DB5">
        <w:rPr>
          <w:rFonts w:cstheme="minorHAnsi"/>
          <w:sz w:val="24"/>
          <w:szCs w:val="24"/>
        </w:rPr>
        <w:t>kegiatan</w:t>
      </w:r>
      <w:r w:rsidR="005E2EEE" w:rsidRPr="00823DB5">
        <w:rPr>
          <w:rFonts w:cstheme="minorHAnsi"/>
          <w:sz w:val="24"/>
          <w:szCs w:val="24"/>
          <w:lang w:val="en-ID"/>
        </w:rPr>
        <w:t xml:space="preserve"> dan sub kegiatan</w:t>
      </w:r>
      <w:r w:rsidR="006A1444" w:rsidRPr="00823DB5">
        <w:rPr>
          <w:rFonts w:cstheme="minorHAnsi"/>
          <w:sz w:val="24"/>
          <w:szCs w:val="24"/>
        </w:rPr>
        <w:t xml:space="preserve"> terkait </w:t>
      </w:r>
      <w:r w:rsidR="006A1444" w:rsidRPr="00823DB5">
        <w:rPr>
          <w:rFonts w:cstheme="minorHAnsi"/>
          <w:sz w:val="24"/>
          <w:szCs w:val="24"/>
        </w:rPr>
        <w:lastRenderedPageBreak/>
        <w:t xml:space="preserve">urusan </w:t>
      </w:r>
      <w:r w:rsidR="00DC6594" w:rsidRPr="00823DB5">
        <w:rPr>
          <w:rFonts w:cstheme="minorHAnsi"/>
          <w:sz w:val="24"/>
          <w:szCs w:val="24"/>
          <w:lang w:val="en-US"/>
        </w:rPr>
        <w:t xml:space="preserve">penunjang Pemerintahan </w:t>
      </w:r>
      <w:r w:rsidR="006A1444" w:rsidRPr="00823DB5">
        <w:rPr>
          <w:rFonts w:cstheme="minorHAnsi"/>
          <w:sz w:val="24"/>
          <w:szCs w:val="24"/>
        </w:rPr>
        <w:t>oleh</w:t>
      </w:r>
      <w:r w:rsidR="00894958" w:rsidRPr="00823DB5">
        <w:rPr>
          <w:rFonts w:cstheme="minorHAnsi"/>
          <w:sz w:val="24"/>
          <w:szCs w:val="24"/>
          <w:lang w:val="en-US"/>
        </w:rPr>
        <w:t xml:space="preserve"> </w:t>
      </w:r>
      <w:r w:rsidR="00894958" w:rsidRPr="00823DB5">
        <w:rPr>
          <w:rFonts w:cstheme="minorHAnsi"/>
          <w:sz w:val="24"/>
          <w:szCs w:val="24"/>
        </w:rPr>
        <w:t>Kecamatan</w:t>
      </w:r>
      <w:r w:rsidR="00894958" w:rsidRPr="00823DB5">
        <w:rPr>
          <w:rFonts w:cstheme="minorHAnsi"/>
          <w:sz w:val="24"/>
          <w:szCs w:val="24"/>
          <w:lang w:val="en-US"/>
        </w:rPr>
        <w:t xml:space="preserve"> </w:t>
      </w:r>
      <w:r w:rsidR="00D9768D">
        <w:rPr>
          <w:rFonts w:cstheme="minorHAnsi"/>
          <w:sz w:val="24"/>
          <w:szCs w:val="24"/>
        </w:rPr>
        <w:t>Gunem</w:t>
      </w:r>
      <w:r w:rsidR="00894958" w:rsidRPr="00823DB5">
        <w:rPr>
          <w:rFonts w:cstheme="minorHAnsi"/>
          <w:sz w:val="24"/>
          <w:szCs w:val="24"/>
          <w:lang w:val="en-US"/>
        </w:rPr>
        <w:t xml:space="preserve"> </w:t>
      </w:r>
      <w:r w:rsidR="006A1444" w:rsidRPr="00823DB5">
        <w:rPr>
          <w:rFonts w:cstheme="minorHAnsi"/>
          <w:sz w:val="24"/>
          <w:szCs w:val="24"/>
        </w:rPr>
        <w:t>se</w:t>
      </w:r>
      <w:r w:rsidR="00B33A77" w:rsidRPr="00823DB5">
        <w:rPr>
          <w:rFonts w:cstheme="minorHAnsi"/>
          <w:sz w:val="24"/>
          <w:szCs w:val="24"/>
        </w:rPr>
        <w:t xml:space="preserve">lama kurun waktu Tahun </w:t>
      </w:r>
      <w:r w:rsidR="00174E4E" w:rsidRPr="00823DB5">
        <w:rPr>
          <w:rFonts w:cstheme="minorHAnsi"/>
          <w:sz w:val="24"/>
          <w:szCs w:val="24"/>
        </w:rPr>
        <w:t>2021 - 2026</w:t>
      </w:r>
      <w:r w:rsidR="00772312" w:rsidRPr="00823DB5">
        <w:rPr>
          <w:rFonts w:cstheme="minorHAnsi"/>
          <w:sz w:val="24"/>
          <w:szCs w:val="24"/>
          <w:lang w:val="en-US"/>
        </w:rPr>
        <w:t>.</w:t>
      </w:r>
    </w:p>
    <w:p w14:paraId="721B8AB7" w14:textId="0E8B3968" w:rsidR="006A1444" w:rsidRPr="00992821" w:rsidRDefault="002D1554" w:rsidP="00145D9A">
      <w:pPr>
        <w:pStyle w:val="ListParagraph"/>
        <w:numPr>
          <w:ilvl w:val="0"/>
          <w:numId w:val="3"/>
        </w:numPr>
        <w:spacing w:after="0" w:line="360" w:lineRule="auto"/>
        <w:jc w:val="both"/>
        <w:rPr>
          <w:rFonts w:cstheme="minorHAnsi"/>
          <w:b/>
          <w:sz w:val="24"/>
          <w:szCs w:val="24"/>
        </w:rPr>
      </w:pPr>
      <w:r w:rsidRPr="00823DB5">
        <w:rPr>
          <w:rFonts w:eastAsia="Times New Roman" w:cstheme="minorHAnsi"/>
          <w:sz w:val="24"/>
          <w:szCs w:val="24"/>
          <w:lang w:eastAsia="id-ID"/>
        </w:rPr>
        <w:t xml:space="preserve">Menjadi kerangka dasar bagi  </w:t>
      </w:r>
      <w:r w:rsidR="00174E4E" w:rsidRPr="00823DB5">
        <w:rPr>
          <w:rFonts w:eastAsia="Times New Roman" w:cstheme="minorHAnsi"/>
          <w:sz w:val="24"/>
          <w:szCs w:val="24"/>
          <w:lang w:val="en-US" w:eastAsia="id-ID"/>
        </w:rPr>
        <w:t xml:space="preserve">Kecamatan </w:t>
      </w:r>
      <w:r w:rsidR="00D9768D">
        <w:rPr>
          <w:rFonts w:eastAsia="Times New Roman" w:cstheme="minorHAnsi"/>
          <w:sz w:val="24"/>
          <w:szCs w:val="24"/>
          <w:lang w:val="en-US" w:eastAsia="id-ID"/>
        </w:rPr>
        <w:t>Gunem</w:t>
      </w:r>
      <w:r w:rsidRPr="00823DB5">
        <w:rPr>
          <w:rFonts w:eastAsia="Times New Roman" w:cstheme="minorHAnsi"/>
          <w:sz w:val="24"/>
          <w:szCs w:val="24"/>
          <w:lang w:eastAsia="id-ID"/>
        </w:rPr>
        <w:t xml:space="preserve"> dalam upaya meningkatkan</w:t>
      </w:r>
      <w:r w:rsidRPr="00823DB5">
        <w:rPr>
          <w:rFonts w:eastAsia="Times New Roman" w:cstheme="minorHAnsi"/>
          <w:sz w:val="24"/>
          <w:szCs w:val="24"/>
          <w:lang w:val="en-US" w:eastAsia="id-ID"/>
        </w:rPr>
        <w:t xml:space="preserve"> kinerja perangkat daerah dan</w:t>
      </w:r>
      <w:r w:rsidRPr="00823DB5">
        <w:rPr>
          <w:rFonts w:eastAsia="Times New Roman" w:cstheme="minorHAnsi"/>
          <w:sz w:val="24"/>
          <w:szCs w:val="24"/>
          <w:lang w:eastAsia="id-ID"/>
        </w:rPr>
        <w:t xml:space="preserve"> </w:t>
      </w:r>
      <w:r w:rsidRPr="00823DB5">
        <w:rPr>
          <w:rFonts w:eastAsia="Times New Roman" w:cstheme="minorHAnsi"/>
          <w:sz w:val="24"/>
          <w:szCs w:val="24"/>
          <w:lang w:val="en-US" w:eastAsia="id-ID"/>
        </w:rPr>
        <w:t>kualitas penyelenggaraan pelayanan Pemerintahan tingkat kecamatan, desa</w:t>
      </w:r>
      <w:r w:rsidR="00CF7276" w:rsidRPr="00823DB5">
        <w:rPr>
          <w:rFonts w:eastAsia="Times New Roman" w:cstheme="minorHAnsi"/>
          <w:sz w:val="24"/>
          <w:szCs w:val="24"/>
          <w:lang w:val="en-US" w:eastAsia="id-ID"/>
        </w:rPr>
        <w:t xml:space="preserve"> </w:t>
      </w:r>
      <w:r w:rsidRPr="00823DB5">
        <w:rPr>
          <w:rFonts w:eastAsia="Times New Roman" w:cstheme="minorHAnsi"/>
          <w:sz w:val="24"/>
          <w:szCs w:val="24"/>
          <w:lang w:val="en-US" w:eastAsia="id-ID"/>
        </w:rPr>
        <w:t xml:space="preserve">dalam </w:t>
      </w:r>
      <w:r w:rsidRPr="00823DB5">
        <w:rPr>
          <w:rFonts w:eastAsia="Times New Roman" w:cstheme="minorHAnsi"/>
          <w:sz w:val="24"/>
          <w:szCs w:val="24"/>
          <w:lang w:eastAsia="id-ID"/>
        </w:rPr>
        <w:t>pencapai</w:t>
      </w:r>
      <w:r w:rsidRPr="00823DB5">
        <w:rPr>
          <w:rFonts w:eastAsia="Times New Roman" w:cstheme="minorHAnsi"/>
          <w:sz w:val="24"/>
          <w:szCs w:val="24"/>
          <w:lang w:val="en-US" w:eastAsia="id-ID"/>
        </w:rPr>
        <w:t>a</w:t>
      </w:r>
      <w:r w:rsidRPr="00823DB5">
        <w:rPr>
          <w:rFonts w:eastAsia="Times New Roman" w:cstheme="minorHAnsi"/>
          <w:sz w:val="24"/>
          <w:szCs w:val="24"/>
          <w:lang w:eastAsia="id-ID"/>
        </w:rPr>
        <w:t>n target, strategis dan penggunaan sumber daya</w:t>
      </w:r>
      <w:r w:rsidRPr="00823DB5">
        <w:rPr>
          <w:rFonts w:eastAsia="Times New Roman" w:cstheme="minorHAnsi"/>
          <w:sz w:val="24"/>
          <w:szCs w:val="24"/>
          <w:lang w:val="en-US" w:eastAsia="id-ID"/>
        </w:rPr>
        <w:t>.</w:t>
      </w:r>
    </w:p>
    <w:p w14:paraId="083757A6" w14:textId="7BA39440" w:rsidR="00823DB5" w:rsidRPr="00823DB5" w:rsidRDefault="00CF3C1B" w:rsidP="00145D9A">
      <w:pPr>
        <w:spacing w:after="0" w:line="360" w:lineRule="auto"/>
        <w:jc w:val="both"/>
        <w:rPr>
          <w:rFonts w:cstheme="minorHAnsi"/>
          <w:b/>
          <w:sz w:val="24"/>
          <w:szCs w:val="24"/>
          <w:lang w:val="en-ID"/>
        </w:rPr>
      </w:pPr>
      <w:r>
        <w:rPr>
          <w:rFonts w:cstheme="minorHAnsi"/>
          <w:b/>
          <w:sz w:val="24"/>
          <w:szCs w:val="24"/>
          <w:lang w:val="en-ID"/>
        </w:rPr>
        <w:t>1</w:t>
      </w:r>
      <w:r w:rsidR="00823DB5" w:rsidRPr="00823DB5">
        <w:rPr>
          <w:rFonts w:cstheme="minorHAnsi"/>
          <w:b/>
          <w:sz w:val="24"/>
          <w:szCs w:val="24"/>
          <w:lang w:val="en-ID"/>
        </w:rPr>
        <w:t>.3.2 Tujuan</w:t>
      </w:r>
    </w:p>
    <w:p w14:paraId="71044520" w14:textId="64A3241C" w:rsidR="00823DB5" w:rsidRPr="00823DB5" w:rsidRDefault="00823DB5" w:rsidP="00145D9A">
      <w:pPr>
        <w:spacing w:after="0" w:line="360" w:lineRule="auto"/>
        <w:ind w:left="284"/>
        <w:jc w:val="both"/>
        <w:rPr>
          <w:rFonts w:cstheme="minorHAnsi"/>
          <w:b/>
          <w:sz w:val="24"/>
          <w:szCs w:val="24"/>
          <w:lang w:val="en-ID"/>
        </w:rPr>
      </w:pPr>
      <w:r w:rsidRPr="00823DB5">
        <w:rPr>
          <w:rFonts w:cstheme="minorHAnsi"/>
          <w:b/>
          <w:sz w:val="24"/>
          <w:szCs w:val="24"/>
          <w:lang w:val="en-ID"/>
        </w:rPr>
        <w:tab/>
      </w:r>
      <w:r w:rsidR="006A1444" w:rsidRPr="00823DB5">
        <w:rPr>
          <w:rFonts w:cstheme="minorHAnsi"/>
          <w:sz w:val="24"/>
          <w:szCs w:val="24"/>
        </w:rPr>
        <w:t xml:space="preserve">Tujuan penyusunan Renstra </w:t>
      </w:r>
      <w:r w:rsidR="00894958" w:rsidRPr="00823DB5">
        <w:rPr>
          <w:rFonts w:cstheme="minorHAnsi"/>
          <w:sz w:val="24"/>
          <w:szCs w:val="24"/>
        </w:rPr>
        <w:t xml:space="preserve">Kecamatan </w:t>
      </w:r>
      <w:r w:rsidR="00D9768D">
        <w:rPr>
          <w:rFonts w:cstheme="minorHAnsi"/>
          <w:sz w:val="24"/>
          <w:szCs w:val="24"/>
        </w:rPr>
        <w:t>Gunem</w:t>
      </w:r>
      <w:r w:rsidR="006A1444" w:rsidRPr="00823DB5">
        <w:rPr>
          <w:rFonts w:cstheme="minorHAnsi"/>
          <w:sz w:val="24"/>
          <w:szCs w:val="24"/>
        </w:rPr>
        <w:t xml:space="preserve"> Tahun </w:t>
      </w:r>
      <w:r w:rsidR="00174E4E" w:rsidRPr="00823DB5">
        <w:rPr>
          <w:rFonts w:cstheme="minorHAnsi"/>
          <w:sz w:val="24"/>
          <w:szCs w:val="24"/>
        </w:rPr>
        <w:t>2021 – 2026</w:t>
      </w:r>
      <w:r w:rsidR="00174E4E" w:rsidRPr="00823DB5">
        <w:rPr>
          <w:rFonts w:cstheme="minorHAnsi"/>
          <w:sz w:val="24"/>
          <w:szCs w:val="24"/>
          <w:lang w:val="en-ID"/>
        </w:rPr>
        <w:t xml:space="preserve"> </w:t>
      </w:r>
      <w:r w:rsidR="006A1444" w:rsidRPr="00823DB5">
        <w:rPr>
          <w:rFonts w:cstheme="minorHAnsi"/>
          <w:sz w:val="24"/>
          <w:szCs w:val="24"/>
        </w:rPr>
        <w:t>adalah:</w:t>
      </w:r>
    </w:p>
    <w:p w14:paraId="42B585CC" w14:textId="4C35C7CB" w:rsidR="00823DB5" w:rsidRPr="00823DB5" w:rsidRDefault="006A1444" w:rsidP="00145D9A">
      <w:pPr>
        <w:pStyle w:val="ListParagraph"/>
        <w:numPr>
          <w:ilvl w:val="0"/>
          <w:numId w:val="4"/>
        </w:numPr>
        <w:spacing w:after="0" w:line="360" w:lineRule="auto"/>
        <w:ind w:left="993"/>
        <w:jc w:val="both"/>
        <w:rPr>
          <w:rFonts w:cstheme="minorHAnsi"/>
          <w:b/>
          <w:sz w:val="24"/>
          <w:szCs w:val="24"/>
          <w:lang w:val="en-ID"/>
        </w:rPr>
      </w:pPr>
      <w:r w:rsidRPr="00823DB5">
        <w:rPr>
          <w:rFonts w:cstheme="minorHAnsi"/>
          <w:noProof/>
          <w:sz w:val="24"/>
          <w:szCs w:val="24"/>
        </w:rPr>
        <w:t xml:space="preserve">Merumuskan gambaran umum kondisi pelayanan yang akan diselenggarakan </w:t>
      </w:r>
      <w:r w:rsidR="00894958" w:rsidRPr="00823DB5">
        <w:rPr>
          <w:rFonts w:cstheme="minorHAnsi"/>
          <w:sz w:val="24"/>
          <w:szCs w:val="24"/>
        </w:rPr>
        <w:t xml:space="preserve">Kecamatan </w:t>
      </w:r>
      <w:r w:rsidR="00D9768D">
        <w:rPr>
          <w:rFonts w:cstheme="minorHAnsi"/>
          <w:sz w:val="24"/>
          <w:szCs w:val="24"/>
        </w:rPr>
        <w:t>Gunem</w:t>
      </w:r>
      <w:r w:rsidRPr="00823DB5">
        <w:rPr>
          <w:rFonts w:cstheme="minorHAnsi"/>
          <w:sz w:val="24"/>
          <w:szCs w:val="24"/>
        </w:rPr>
        <w:t xml:space="preserve"> </w:t>
      </w:r>
      <w:r w:rsidRPr="00823DB5">
        <w:rPr>
          <w:rFonts w:cstheme="minorHAnsi"/>
          <w:noProof/>
          <w:sz w:val="24"/>
          <w:szCs w:val="24"/>
        </w:rPr>
        <w:t>sebagai penjabaran visi dan misi Bupati dan Wakil Bupati Rembang</w:t>
      </w:r>
      <w:r w:rsidR="00174E4E" w:rsidRPr="00823DB5">
        <w:rPr>
          <w:rFonts w:cstheme="minorHAnsi"/>
          <w:noProof/>
          <w:sz w:val="24"/>
          <w:szCs w:val="24"/>
          <w:lang w:val="en-ID"/>
        </w:rPr>
        <w:t>.</w:t>
      </w:r>
    </w:p>
    <w:p w14:paraId="3007E6A1" w14:textId="68D06114" w:rsidR="00823DB5" w:rsidRPr="00823DB5" w:rsidRDefault="006A1444" w:rsidP="00145D9A">
      <w:pPr>
        <w:pStyle w:val="ListParagraph"/>
        <w:numPr>
          <w:ilvl w:val="0"/>
          <w:numId w:val="4"/>
        </w:numPr>
        <w:spacing w:after="0" w:line="360" w:lineRule="auto"/>
        <w:ind w:left="993"/>
        <w:jc w:val="both"/>
        <w:rPr>
          <w:rFonts w:cstheme="minorHAnsi"/>
          <w:b/>
          <w:sz w:val="24"/>
          <w:szCs w:val="24"/>
          <w:lang w:val="en-ID"/>
        </w:rPr>
      </w:pPr>
      <w:r w:rsidRPr="00823DB5">
        <w:rPr>
          <w:rFonts w:cstheme="minorHAnsi"/>
          <w:noProof/>
          <w:sz w:val="24"/>
          <w:szCs w:val="24"/>
        </w:rPr>
        <w:t>Menetapkan berbagai program</w:t>
      </w:r>
      <w:r w:rsidR="005E2EEE" w:rsidRPr="00823DB5">
        <w:rPr>
          <w:rFonts w:cstheme="minorHAnsi"/>
          <w:noProof/>
          <w:sz w:val="24"/>
          <w:szCs w:val="24"/>
          <w:lang w:val="en-ID"/>
        </w:rPr>
        <w:t>,</w:t>
      </w:r>
      <w:r w:rsidRPr="00823DB5">
        <w:rPr>
          <w:rFonts w:cstheme="minorHAnsi"/>
          <w:noProof/>
          <w:sz w:val="24"/>
          <w:szCs w:val="24"/>
        </w:rPr>
        <w:t xml:space="preserve"> kegiatan</w:t>
      </w:r>
      <w:r w:rsidR="005E2EEE" w:rsidRPr="00823DB5">
        <w:rPr>
          <w:rFonts w:cstheme="minorHAnsi"/>
          <w:noProof/>
          <w:sz w:val="24"/>
          <w:szCs w:val="24"/>
          <w:lang w:val="en-ID"/>
        </w:rPr>
        <w:t xml:space="preserve"> dan sub kegiatan</w:t>
      </w:r>
      <w:r w:rsidRPr="00823DB5">
        <w:rPr>
          <w:rFonts w:cstheme="minorHAnsi"/>
          <w:noProof/>
          <w:sz w:val="24"/>
          <w:szCs w:val="24"/>
        </w:rPr>
        <w:t xml:space="preserve"> prioritas disertai dengan</w:t>
      </w:r>
      <w:r w:rsidR="005E2EEE" w:rsidRPr="00823DB5">
        <w:rPr>
          <w:rFonts w:cstheme="minorHAnsi"/>
          <w:noProof/>
          <w:sz w:val="24"/>
          <w:szCs w:val="24"/>
          <w:lang w:val="en-ID"/>
        </w:rPr>
        <w:t xml:space="preserve"> </w:t>
      </w:r>
      <w:r w:rsidRPr="00823DB5">
        <w:rPr>
          <w:rFonts w:cstheme="minorHAnsi"/>
          <w:noProof/>
          <w:sz w:val="24"/>
          <w:szCs w:val="24"/>
        </w:rPr>
        <w:t xml:space="preserve">indikasi pagu anggaran dan target indikator kinerja yang akan dilaksanakan selama periode RPJMD Kabupaten Rembang Tahun </w:t>
      </w:r>
      <w:r w:rsidR="00174E4E" w:rsidRPr="00823DB5">
        <w:rPr>
          <w:rFonts w:cstheme="minorHAnsi"/>
          <w:noProof/>
          <w:sz w:val="24"/>
          <w:szCs w:val="24"/>
        </w:rPr>
        <w:t>2021 - 2026</w:t>
      </w:r>
      <w:r w:rsidRPr="00823DB5">
        <w:rPr>
          <w:rFonts w:cstheme="minorHAnsi"/>
          <w:noProof/>
          <w:sz w:val="24"/>
          <w:szCs w:val="24"/>
        </w:rPr>
        <w:t xml:space="preserve"> sesuai dengan tugas dan fungsi </w:t>
      </w:r>
      <w:r w:rsidR="00894958" w:rsidRPr="00823DB5">
        <w:rPr>
          <w:rFonts w:cstheme="minorHAnsi"/>
          <w:noProof/>
          <w:sz w:val="24"/>
          <w:szCs w:val="24"/>
        </w:rPr>
        <w:t xml:space="preserve">Kecamatan </w:t>
      </w:r>
      <w:r w:rsidR="00D9768D">
        <w:rPr>
          <w:rFonts w:cstheme="minorHAnsi"/>
          <w:noProof/>
          <w:sz w:val="24"/>
          <w:szCs w:val="24"/>
        </w:rPr>
        <w:t>Gunem</w:t>
      </w:r>
      <w:r w:rsidR="00174E4E" w:rsidRPr="00823DB5">
        <w:rPr>
          <w:rFonts w:cstheme="minorHAnsi"/>
          <w:noProof/>
          <w:sz w:val="24"/>
          <w:szCs w:val="24"/>
          <w:lang w:val="en-ID"/>
        </w:rPr>
        <w:t>.</w:t>
      </w:r>
    </w:p>
    <w:p w14:paraId="6121D7A5" w14:textId="5CF57C83" w:rsidR="006A1444" w:rsidRPr="008D7877" w:rsidRDefault="006A1444" w:rsidP="00145D9A">
      <w:pPr>
        <w:pStyle w:val="ListParagraph"/>
        <w:numPr>
          <w:ilvl w:val="0"/>
          <w:numId w:val="4"/>
        </w:numPr>
        <w:spacing w:after="0" w:line="360" w:lineRule="auto"/>
        <w:ind w:left="993"/>
        <w:jc w:val="both"/>
        <w:rPr>
          <w:rFonts w:cstheme="minorHAnsi"/>
          <w:b/>
          <w:sz w:val="24"/>
          <w:szCs w:val="24"/>
          <w:lang w:val="en-ID"/>
        </w:rPr>
      </w:pPr>
      <w:r w:rsidRPr="00823DB5">
        <w:rPr>
          <w:rFonts w:cstheme="minorHAnsi"/>
          <w:noProof/>
          <w:sz w:val="24"/>
          <w:szCs w:val="24"/>
          <w:lang w:val="fr-FR"/>
        </w:rPr>
        <w:t>Menjamin keterkaitan dan konsistensi antara perencanaan, penganggaran, pelaksanaan, dan pengawasan.</w:t>
      </w:r>
    </w:p>
    <w:p w14:paraId="50B69DAF" w14:textId="77777777" w:rsidR="008D7877" w:rsidRPr="00823DB5" w:rsidRDefault="008D7877" w:rsidP="00145D9A">
      <w:pPr>
        <w:pStyle w:val="ListParagraph"/>
        <w:spacing w:after="0" w:line="360" w:lineRule="auto"/>
        <w:ind w:left="993"/>
        <w:jc w:val="both"/>
        <w:rPr>
          <w:rFonts w:cstheme="minorHAnsi"/>
          <w:b/>
          <w:sz w:val="24"/>
          <w:szCs w:val="24"/>
          <w:lang w:val="en-ID"/>
        </w:rPr>
      </w:pPr>
    </w:p>
    <w:p w14:paraId="384CB5E6" w14:textId="4CA956D3" w:rsidR="00823DB5" w:rsidRDefault="00CF3C1B" w:rsidP="00145D9A">
      <w:pPr>
        <w:spacing w:after="0" w:line="360" w:lineRule="auto"/>
        <w:jc w:val="both"/>
        <w:rPr>
          <w:rFonts w:cstheme="minorHAnsi"/>
          <w:b/>
          <w:sz w:val="24"/>
          <w:szCs w:val="24"/>
        </w:rPr>
      </w:pPr>
      <w:r>
        <w:rPr>
          <w:rFonts w:cstheme="minorHAnsi"/>
          <w:b/>
          <w:bCs/>
          <w:noProof/>
          <w:sz w:val="24"/>
          <w:szCs w:val="24"/>
          <w:lang w:val="fr-FR"/>
        </w:rPr>
        <w:t>1</w:t>
      </w:r>
      <w:r w:rsidR="00823DB5" w:rsidRPr="00823DB5">
        <w:rPr>
          <w:rFonts w:cstheme="minorHAnsi"/>
          <w:b/>
          <w:bCs/>
          <w:noProof/>
          <w:sz w:val="24"/>
          <w:szCs w:val="24"/>
          <w:lang w:val="fr-FR"/>
        </w:rPr>
        <w:t>.4</w:t>
      </w:r>
      <w:r w:rsidR="00823DB5">
        <w:rPr>
          <w:rFonts w:cstheme="minorHAnsi"/>
          <w:noProof/>
          <w:sz w:val="24"/>
          <w:szCs w:val="24"/>
          <w:lang w:val="fr-FR"/>
        </w:rPr>
        <w:t xml:space="preserve"> </w:t>
      </w:r>
      <w:r w:rsidR="006A1444" w:rsidRPr="00823DB5">
        <w:rPr>
          <w:rFonts w:cstheme="minorHAnsi"/>
          <w:b/>
          <w:sz w:val="24"/>
          <w:szCs w:val="24"/>
        </w:rPr>
        <w:t xml:space="preserve">Sistematika Penyusunan Renstra </w:t>
      </w:r>
      <w:r w:rsidR="00894958" w:rsidRPr="00823DB5">
        <w:rPr>
          <w:rFonts w:cstheme="minorHAnsi"/>
          <w:b/>
          <w:sz w:val="24"/>
          <w:szCs w:val="24"/>
        </w:rPr>
        <w:t xml:space="preserve">Kecamatan </w:t>
      </w:r>
      <w:r w:rsidR="00D9768D">
        <w:rPr>
          <w:rFonts w:cstheme="minorHAnsi"/>
          <w:b/>
          <w:sz w:val="24"/>
          <w:szCs w:val="24"/>
        </w:rPr>
        <w:t>Gunem</w:t>
      </w:r>
      <w:r w:rsidR="006A1444" w:rsidRPr="00823DB5">
        <w:rPr>
          <w:rFonts w:cstheme="minorHAnsi"/>
          <w:b/>
          <w:sz w:val="24"/>
          <w:szCs w:val="24"/>
        </w:rPr>
        <w:t xml:space="preserve"> </w:t>
      </w:r>
    </w:p>
    <w:p w14:paraId="307977FE" w14:textId="743C096D" w:rsidR="006A1444" w:rsidRPr="00823DB5" w:rsidRDefault="00823DB5" w:rsidP="00145D9A">
      <w:pPr>
        <w:spacing w:after="0" w:line="360" w:lineRule="auto"/>
        <w:ind w:left="284"/>
        <w:jc w:val="both"/>
        <w:rPr>
          <w:rFonts w:cstheme="minorHAnsi"/>
          <w:b/>
          <w:sz w:val="24"/>
          <w:szCs w:val="24"/>
        </w:rPr>
      </w:pPr>
      <w:r>
        <w:rPr>
          <w:rFonts w:cstheme="minorHAnsi"/>
          <w:b/>
          <w:sz w:val="24"/>
          <w:szCs w:val="24"/>
        </w:rPr>
        <w:tab/>
      </w:r>
      <w:r w:rsidR="006A1444" w:rsidRPr="00823DB5">
        <w:rPr>
          <w:rFonts w:cstheme="minorHAnsi"/>
          <w:sz w:val="24"/>
          <w:szCs w:val="24"/>
        </w:rPr>
        <w:t>Sistematikan penulisan</w:t>
      </w:r>
      <w:r w:rsidR="00CF7276" w:rsidRPr="00823DB5">
        <w:rPr>
          <w:rFonts w:cstheme="minorHAnsi"/>
          <w:sz w:val="24"/>
          <w:szCs w:val="24"/>
        </w:rPr>
        <w:t xml:space="preserve"> </w:t>
      </w:r>
      <w:r w:rsidR="006A1444" w:rsidRPr="00823DB5">
        <w:rPr>
          <w:rFonts w:cstheme="minorHAnsi"/>
          <w:sz w:val="24"/>
          <w:szCs w:val="24"/>
        </w:rPr>
        <w:t xml:space="preserve">Rencana Strategis </w:t>
      </w:r>
      <w:r w:rsidR="00894958" w:rsidRPr="00823DB5">
        <w:rPr>
          <w:rFonts w:cstheme="minorHAnsi"/>
          <w:sz w:val="24"/>
          <w:szCs w:val="24"/>
        </w:rPr>
        <w:t xml:space="preserve">Kecamatan </w:t>
      </w:r>
      <w:r w:rsidR="00D9768D">
        <w:rPr>
          <w:rFonts w:cstheme="minorHAnsi"/>
          <w:sz w:val="24"/>
          <w:szCs w:val="24"/>
        </w:rPr>
        <w:t>Gunem</w:t>
      </w:r>
      <w:r w:rsidR="006A1444" w:rsidRPr="00823DB5">
        <w:rPr>
          <w:rFonts w:cstheme="minorHAnsi"/>
          <w:sz w:val="24"/>
          <w:szCs w:val="24"/>
        </w:rPr>
        <w:t xml:space="preserve"> Kabupaten Rembang tahun </w:t>
      </w:r>
      <w:r w:rsidR="00174E4E" w:rsidRPr="00823DB5">
        <w:rPr>
          <w:rFonts w:cstheme="minorHAnsi"/>
          <w:sz w:val="24"/>
          <w:szCs w:val="24"/>
        </w:rPr>
        <w:t>2021 - 2026</w:t>
      </w:r>
      <w:r w:rsidR="006A1444" w:rsidRPr="00823DB5">
        <w:rPr>
          <w:rFonts w:cstheme="minorHAnsi"/>
          <w:sz w:val="24"/>
          <w:szCs w:val="24"/>
        </w:rPr>
        <w:t xml:space="preserve"> sebagai berikut :</w:t>
      </w:r>
    </w:p>
    <w:p w14:paraId="6D135F5E" w14:textId="77777777" w:rsidR="00FB52C1" w:rsidRDefault="00FB52C1" w:rsidP="00145D9A">
      <w:pPr>
        <w:spacing w:after="0" w:line="360" w:lineRule="auto"/>
        <w:ind w:left="284"/>
        <w:jc w:val="both"/>
        <w:rPr>
          <w:rFonts w:cstheme="minorHAnsi"/>
          <w:b/>
          <w:sz w:val="24"/>
          <w:szCs w:val="24"/>
        </w:rPr>
      </w:pPr>
      <w:r>
        <w:rPr>
          <w:rFonts w:cstheme="minorHAnsi"/>
          <w:b/>
          <w:sz w:val="24"/>
          <w:szCs w:val="24"/>
        </w:rPr>
        <w:t>BAB I PENDAHULUAN</w:t>
      </w:r>
    </w:p>
    <w:p w14:paraId="1B3E8100" w14:textId="77777777" w:rsidR="00FB52C1" w:rsidRDefault="00FB52C1" w:rsidP="00145D9A">
      <w:pPr>
        <w:spacing w:after="0" w:line="360" w:lineRule="auto"/>
        <w:ind w:left="284"/>
        <w:jc w:val="both"/>
        <w:rPr>
          <w:rFonts w:eastAsia="Times New Roman" w:cstheme="minorHAnsi"/>
          <w:sz w:val="24"/>
          <w:szCs w:val="24"/>
        </w:rPr>
      </w:pPr>
      <w:r>
        <w:rPr>
          <w:rFonts w:eastAsia="Times New Roman" w:cstheme="minorHAnsi"/>
          <w:sz w:val="24"/>
          <w:szCs w:val="24"/>
          <w:lang w:val="en-ID"/>
        </w:rPr>
        <w:t>I</w:t>
      </w:r>
      <w:r>
        <w:rPr>
          <w:rFonts w:eastAsia="Times New Roman" w:cstheme="minorHAnsi"/>
          <w:sz w:val="24"/>
          <w:szCs w:val="24"/>
        </w:rPr>
        <w:t>.1</w:t>
      </w:r>
      <w:r>
        <w:rPr>
          <w:rFonts w:eastAsia="Times New Roman" w:cstheme="minorHAnsi"/>
          <w:sz w:val="24"/>
          <w:szCs w:val="24"/>
        </w:rPr>
        <w:tab/>
        <w:t>Latar belakang</w:t>
      </w:r>
    </w:p>
    <w:p w14:paraId="47E7AD8C" w14:textId="77777777" w:rsidR="00FB52C1" w:rsidRDefault="00FB52C1" w:rsidP="00145D9A">
      <w:pPr>
        <w:spacing w:after="0" w:line="360" w:lineRule="auto"/>
        <w:ind w:left="284"/>
        <w:jc w:val="both"/>
        <w:rPr>
          <w:rFonts w:eastAsia="Times New Roman" w:cstheme="minorHAnsi"/>
          <w:sz w:val="24"/>
          <w:szCs w:val="24"/>
        </w:rPr>
      </w:pPr>
      <w:r>
        <w:rPr>
          <w:rFonts w:eastAsia="Times New Roman" w:cstheme="minorHAnsi"/>
          <w:sz w:val="24"/>
          <w:szCs w:val="24"/>
          <w:lang w:val="en-ID"/>
        </w:rPr>
        <w:t>I</w:t>
      </w:r>
      <w:r>
        <w:rPr>
          <w:rFonts w:eastAsia="Times New Roman" w:cstheme="minorHAnsi"/>
          <w:sz w:val="24"/>
          <w:szCs w:val="24"/>
        </w:rPr>
        <w:t>.2</w:t>
      </w:r>
      <w:r>
        <w:rPr>
          <w:rFonts w:eastAsia="Times New Roman" w:cstheme="minorHAnsi"/>
          <w:sz w:val="24"/>
          <w:szCs w:val="24"/>
        </w:rPr>
        <w:tab/>
        <w:t xml:space="preserve">Landasan Hukum </w:t>
      </w:r>
      <w:r>
        <w:rPr>
          <w:rFonts w:cstheme="minorHAnsi"/>
          <w:bCs/>
          <w:sz w:val="24"/>
          <w:szCs w:val="24"/>
        </w:rPr>
        <w:t>Penyusunan Renstra</w:t>
      </w:r>
    </w:p>
    <w:p w14:paraId="1DF9B7D1" w14:textId="77777777" w:rsidR="00FB52C1" w:rsidRDefault="00FB52C1" w:rsidP="00FB52C1">
      <w:pPr>
        <w:spacing w:after="0" w:line="360" w:lineRule="auto"/>
        <w:ind w:left="284"/>
        <w:rPr>
          <w:rFonts w:eastAsia="Times New Roman" w:cstheme="minorHAnsi"/>
          <w:sz w:val="24"/>
          <w:szCs w:val="24"/>
        </w:rPr>
      </w:pPr>
      <w:r>
        <w:rPr>
          <w:rFonts w:eastAsia="Times New Roman" w:cstheme="minorHAnsi"/>
          <w:sz w:val="24"/>
          <w:szCs w:val="24"/>
          <w:lang w:val="en-ID"/>
        </w:rPr>
        <w:t>I</w:t>
      </w:r>
      <w:r>
        <w:rPr>
          <w:rFonts w:eastAsia="Times New Roman" w:cstheme="minorHAnsi"/>
          <w:sz w:val="24"/>
          <w:szCs w:val="24"/>
        </w:rPr>
        <w:t>.3</w:t>
      </w:r>
      <w:r>
        <w:rPr>
          <w:rFonts w:eastAsia="Times New Roman" w:cstheme="minorHAnsi"/>
          <w:sz w:val="24"/>
          <w:szCs w:val="24"/>
        </w:rPr>
        <w:tab/>
        <w:t>Maksud dan Tujuan</w:t>
      </w:r>
    </w:p>
    <w:p w14:paraId="100D8C3E" w14:textId="77777777" w:rsidR="00FB52C1" w:rsidRDefault="00FB52C1" w:rsidP="00FB52C1">
      <w:pPr>
        <w:spacing w:after="0" w:line="360" w:lineRule="auto"/>
        <w:ind w:left="284"/>
        <w:rPr>
          <w:rFonts w:cstheme="minorHAnsi"/>
          <w:bCs/>
          <w:sz w:val="24"/>
          <w:szCs w:val="24"/>
        </w:rPr>
      </w:pPr>
      <w:r>
        <w:rPr>
          <w:rFonts w:eastAsia="Times New Roman" w:cstheme="minorHAnsi"/>
          <w:sz w:val="24"/>
          <w:szCs w:val="24"/>
          <w:lang w:val="en-ID"/>
        </w:rPr>
        <w:t>I</w:t>
      </w:r>
      <w:r>
        <w:rPr>
          <w:rFonts w:eastAsia="Times New Roman" w:cstheme="minorHAnsi"/>
          <w:sz w:val="24"/>
          <w:szCs w:val="24"/>
        </w:rPr>
        <w:t>.4</w:t>
      </w:r>
      <w:r>
        <w:rPr>
          <w:rFonts w:eastAsia="Times New Roman" w:cstheme="minorHAnsi"/>
          <w:sz w:val="24"/>
          <w:szCs w:val="24"/>
        </w:rPr>
        <w:tab/>
        <w:t xml:space="preserve">Sistematika </w:t>
      </w:r>
      <w:r>
        <w:rPr>
          <w:rFonts w:cstheme="minorHAnsi"/>
          <w:bCs/>
          <w:sz w:val="24"/>
          <w:szCs w:val="24"/>
        </w:rPr>
        <w:t>Penyusunan Renstra Kecamatan Gunem</w:t>
      </w:r>
    </w:p>
    <w:p w14:paraId="72C9ECA7" w14:textId="77777777" w:rsidR="00FB52C1" w:rsidRDefault="00FB52C1" w:rsidP="00FB52C1">
      <w:pPr>
        <w:spacing w:after="0" w:line="360" w:lineRule="auto"/>
        <w:ind w:left="284"/>
        <w:rPr>
          <w:rFonts w:cstheme="minorHAnsi"/>
          <w:b/>
          <w:sz w:val="24"/>
          <w:szCs w:val="24"/>
        </w:rPr>
      </w:pPr>
      <w:r>
        <w:rPr>
          <w:rFonts w:cstheme="minorHAnsi"/>
          <w:b/>
          <w:sz w:val="24"/>
          <w:szCs w:val="24"/>
        </w:rPr>
        <w:t>BAB II GAMBARAN UMUM PELAYANAN KECAMATAN GUNEM KABUPATEN</w:t>
      </w:r>
      <w:r>
        <w:rPr>
          <w:rFonts w:cstheme="minorHAnsi"/>
          <w:b/>
          <w:sz w:val="24"/>
          <w:szCs w:val="24"/>
          <w:lang w:val="en-ID"/>
        </w:rPr>
        <w:t xml:space="preserve"> </w:t>
      </w:r>
      <w:r>
        <w:rPr>
          <w:rFonts w:cstheme="minorHAnsi"/>
          <w:b/>
          <w:sz w:val="24"/>
          <w:szCs w:val="24"/>
        </w:rPr>
        <w:t>REMBANG</w:t>
      </w:r>
    </w:p>
    <w:p w14:paraId="4788C378" w14:textId="77777777" w:rsidR="00FB52C1" w:rsidRDefault="00FB52C1" w:rsidP="00FB52C1">
      <w:pPr>
        <w:spacing w:after="0" w:line="360" w:lineRule="auto"/>
        <w:ind w:left="284"/>
        <w:rPr>
          <w:rFonts w:eastAsia="Times New Roman" w:cstheme="minorHAnsi"/>
          <w:sz w:val="24"/>
          <w:szCs w:val="24"/>
        </w:rPr>
      </w:pPr>
      <w:r>
        <w:rPr>
          <w:rFonts w:eastAsia="Times New Roman" w:cstheme="minorHAnsi"/>
          <w:bCs/>
          <w:sz w:val="24"/>
          <w:szCs w:val="24"/>
          <w:lang w:val="en-ID"/>
        </w:rPr>
        <w:t>II</w:t>
      </w:r>
      <w:r>
        <w:rPr>
          <w:rFonts w:eastAsia="Times New Roman" w:cstheme="minorHAnsi"/>
          <w:bCs/>
          <w:sz w:val="24"/>
          <w:szCs w:val="24"/>
        </w:rPr>
        <w:t>.1</w:t>
      </w:r>
      <w:r>
        <w:rPr>
          <w:rFonts w:eastAsia="Times New Roman" w:cstheme="minorHAnsi"/>
          <w:bCs/>
          <w:sz w:val="24"/>
          <w:szCs w:val="24"/>
        </w:rPr>
        <w:tab/>
        <w:t>Tugas, Fungsi dan Struktur Kecamatan Gunem</w:t>
      </w:r>
    </w:p>
    <w:p w14:paraId="64BFB5B9" w14:textId="77777777" w:rsidR="00FB52C1" w:rsidRDefault="00FB52C1" w:rsidP="00FB52C1">
      <w:pPr>
        <w:spacing w:after="0" w:line="360" w:lineRule="auto"/>
        <w:ind w:left="284"/>
        <w:rPr>
          <w:rFonts w:eastAsia="Times New Roman" w:cstheme="minorHAnsi"/>
          <w:sz w:val="24"/>
          <w:szCs w:val="24"/>
        </w:rPr>
      </w:pPr>
      <w:r>
        <w:rPr>
          <w:rFonts w:eastAsia="Times New Roman" w:cstheme="minorHAnsi"/>
          <w:sz w:val="24"/>
          <w:szCs w:val="24"/>
          <w:lang w:val="en-ID"/>
        </w:rPr>
        <w:t>II</w:t>
      </w:r>
      <w:r>
        <w:rPr>
          <w:rFonts w:eastAsia="Times New Roman" w:cstheme="minorHAnsi"/>
          <w:sz w:val="24"/>
          <w:szCs w:val="24"/>
        </w:rPr>
        <w:t>.2</w:t>
      </w:r>
      <w:r>
        <w:rPr>
          <w:rFonts w:eastAsia="Times New Roman" w:cstheme="minorHAnsi"/>
          <w:sz w:val="24"/>
          <w:szCs w:val="24"/>
        </w:rPr>
        <w:tab/>
      </w:r>
      <w:r>
        <w:rPr>
          <w:rFonts w:eastAsia="Times New Roman" w:cstheme="minorHAnsi"/>
          <w:bCs/>
          <w:sz w:val="24"/>
          <w:szCs w:val="24"/>
        </w:rPr>
        <w:t>Sumber Daya Kecamatan Gunem</w:t>
      </w:r>
    </w:p>
    <w:p w14:paraId="29AB5FF6" w14:textId="77777777" w:rsidR="00FB52C1" w:rsidRDefault="00FB52C1" w:rsidP="00FB52C1">
      <w:pPr>
        <w:spacing w:after="0" w:line="360" w:lineRule="auto"/>
        <w:ind w:left="284"/>
        <w:rPr>
          <w:rFonts w:eastAsia="Times New Roman" w:cstheme="minorHAnsi"/>
          <w:sz w:val="24"/>
          <w:szCs w:val="24"/>
        </w:rPr>
      </w:pPr>
      <w:r>
        <w:rPr>
          <w:rFonts w:eastAsia="Times New Roman" w:cstheme="minorHAnsi"/>
          <w:sz w:val="24"/>
          <w:szCs w:val="24"/>
          <w:lang w:val="en-ID"/>
        </w:rPr>
        <w:t>II</w:t>
      </w:r>
      <w:r>
        <w:rPr>
          <w:rFonts w:eastAsia="Times New Roman" w:cstheme="minorHAnsi"/>
          <w:sz w:val="24"/>
          <w:szCs w:val="24"/>
        </w:rPr>
        <w:t>.3</w:t>
      </w:r>
      <w:r>
        <w:rPr>
          <w:rFonts w:eastAsia="Times New Roman" w:cstheme="minorHAnsi"/>
          <w:sz w:val="24"/>
          <w:szCs w:val="24"/>
        </w:rPr>
        <w:tab/>
      </w:r>
      <w:r>
        <w:rPr>
          <w:rFonts w:eastAsia="Times New Roman" w:cstheme="minorHAnsi"/>
          <w:bCs/>
          <w:sz w:val="24"/>
          <w:szCs w:val="24"/>
        </w:rPr>
        <w:t>Kinerja Pelayanan Kecamatan Gunem</w:t>
      </w:r>
    </w:p>
    <w:p w14:paraId="2E8D2D78" w14:textId="77777777" w:rsidR="00FB52C1" w:rsidRDefault="00FB52C1" w:rsidP="00FB52C1">
      <w:pPr>
        <w:spacing w:after="0" w:line="360" w:lineRule="auto"/>
        <w:ind w:left="284"/>
        <w:rPr>
          <w:rFonts w:eastAsia="Times New Roman" w:cstheme="minorHAnsi"/>
          <w:bCs/>
          <w:sz w:val="24"/>
          <w:szCs w:val="24"/>
        </w:rPr>
      </w:pPr>
      <w:r>
        <w:rPr>
          <w:rFonts w:eastAsia="Times New Roman" w:cstheme="minorHAnsi"/>
          <w:sz w:val="24"/>
          <w:szCs w:val="24"/>
          <w:lang w:val="en-ID"/>
        </w:rPr>
        <w:t>II</w:t>
      </w:r>
      <w:r>
        <w:rPr>
          <w:rFonts w:eastAsia="Times New Roman" w:cstheme="minorHAnsi"/>
          <w:sz w:val="24"/>
          <w:szCs w:val="24"/>
        </w:rPr>
        <w:t>.4</w:t>
      </w:r>
      <w:r>
        <w:rPr>
          <w:rFonts w:eastAsia="Times New Roman" w:cstheme="minorHAnsi"/>
          <w:sz w:val="24"/>
          <w:szCs w:val="24"/>
        </w:rPr>
        <w:tab/>
      </w:r>
      <w:r>
        <w:rPr>
          <w:rFonts w:eastAsia="Times New Roman" w:cstheme="minorHAnsi"/>
          <w:bCs/>
          <w:sz w:val="24"/>
          <w:szCs w:val="24"/>
        </w:rPr>
        <w:t xml:space="preserve">Tantangan dan Peluang Pengembangan Pelayanan Kecamatan Gunem </w:t>
      </w:r>
    </w:p>
    <w:p w14:paraId="79162AE8" w14:textId="77777777" w:rsidR="00FB52C1" w:rsidRDefault="00FB52C1" w:rsidP="00FB52C1">
      <w:pPr>
        <w:spacing w:after="0" w:line="360" w:lineRule="auto"/>
        <w:ind w:left="284"/>
        <w:rPr>
          <w:rFonts w:eastAsia="Times New Roman" w:cstheme="minorHAnsi"/>
          <w:bCs/>
          <w:sz w:val="24"/>
          <w:szCs w:val="24"/>
        </w:rPr>
      </w:pPr>
    </w:p>
    <w:p w14:paraId="62791013" w14:textId="77777777" w:rsidR="00FB52C1" w:rsidRDefault="00FB52C1" w:rsidP="00FB52C1">
      <w:pPr>
        <w:spacing w:after="0" w:line="360" w:lineRule="auto"/>
        <w:ind w:left="284"/>
        <w:rPr>
          <w:rFonts w:cstheme="minorHAnsi"/>
          <w:b/>
          <w:sz w:val="24"/>
          <w:szCs w:val="24"/>
        </w:rPr>
      </w:pPr>
      <w:r>
        <w:rPr>
          <w:rFonts w:cstheme="minorHAnsi"/>
          <w:b/>
          <w:sz w:val="24"/>
          <w:szCs w:val="24"/>
        </w:rPr>
        <w:lastRenderedPageBreak/>
        <w:t xml:space="preserve">BAB III PERMASALAHAN DAN ISU-ISU STRATEGIS </w:t>
      </w:r>
    </w:p>
    <w:p w14:paraId="596A843D" w14:textId="77777777" w:rsidR="00FB52C1" w:rsidRDefault="00FB52C1" w:rsidP="00FB52C1">
      <w:pPr>
        <w:pStyle w:val="ListParagraph"/>
        <w:spacing w:after="0" w:line="360" w:lineRule="auto"/>
        <w:ind w:left="284"/>
        <w:rPr>
          <w:rFonts w:eastAsia="Times New Roman" w:cstheme="minorHAnsi"/>
          <w:bCs/>
          <w:sz w:val="24"/>
          <w:szCs w:val="24"/>
        </w:rPr>
      </w:pPr>
      <w:r>
        <w:rPr>
          <w:rFonts w:eastAsia="Times New Roman" w:cstheme="minorHAnsi"/>
          <w:bCs/>
          <w:sz w:val="24"/>
          <w:szCs w:val="24"/>
          <w:lang w:val="en-ID"/>
        </w:rPr>
        <w:t xml:space="preserve">III.1 </w:t>
      </w:r>
      <w:r>
        <w:rPr>
          <w:rFonts w:eastAsia="Times New Roman" w:cstheme="minorHAnsi"/>
          <w:bCs/>
          <w:sz w:val="24"/>
          <w:szCs w:val="24"/>
        </w:rPr>
        <w:t xml:space="preserve">Identifikasi Permasalahan Berdasarkan Tugas dan Fungsi Pelayanan </w:t>
      </w:r>
    </w:p>
    <w:p w14:paraId="6660021B" w14:textId="77777777" w:rsidR="00FB52C1" w:rsidRDefault="00FB52C1" w:rsidP="00FB52C1">
      <w:pPr>
        <w:pStyle w:val="ListParagraph"/>
        <w:spacing w:after="0" w:line="360" w:lineRule="auto"/>
        <w:ind w:left="284"/>
        <w:rPr>
          <w:rFonts w:cstheme="minorHAnsi"/>
          <w:b/>
          <w:sz w:val="24"/>
          <w:szCs w:val="24"/>
        </w:rPr>
      </w:pPr>
      <w:r>
        <w:rPr>
          <w:rFonts w:eastAsia="Times New Roman" w:cstheme="minorHAnsi"/>
          <w:bCs/>
          <w:sz w:val="24"/>
          <w:szCs w:val="24"/>
          <w:lang w:val="en-ID"/>
        </w:rPr>
        <w:t xml:space="preserve">        </w:t>
      </w:r>
      <w:r>
        <w:rPr>
          <w:rFonts w:eastAsia="Times New Roman" w:cstheme="minorHAnsi"/>
          <w:bCs/>
          <w:sz w:val="24"/>
          <w:szCs w:val="24"/>
        </w:rPr>
        <w:t>Kecamatan Gunem</w:t>
      </w:r>
    </w:p>
    <w:p w14:paraId="0C3DBFDF" w14:textId="77777777" w:rsidR="00FB52C1" w:rsidRDefault="00FB52C1" w:rsidP="00FB52C1">
      <w:pPr>
        <w:pStyle w:val="ListParagraph"/>
        <w:spacing w:after="0" w:line="360" w:lineRule="auto"/>
        <w:ind w:left="284"/>
        <w:rPr>
          <w:rFonts w:eastAsia="Times New Roman" w:cstheme="minorHAnsi"/>
          <w:bCs/>
          <w:sz w:val="24"/>
          <w:szCs w:val="24"/>
        </w:rPr>
      </w:pPr>
      <w:r>
        <w:rPr>
          <w:rFonts w:eastAsia="Times New Roman" w:cstheme="minorHAnsi"/>
          <w:bCs/>
          <w:sz w:val="24"/>
          <w:szCs w:val="24"/>
          <w:lang w:val="en-ID"/>
        </w:rPr>
        <w:t xml:space="preserve">III.2 </w:t>
      </w:r>
      <w:r>
        <w:rPr>
          <w:rFonts w:eastAsia="Times New Roman" w:cstheme="minorHAnsi"/>
          <w:bCs/>
          <w:sz w:val="24"/>
          <w:szCs w:val="24"/>
        </w:rPr>
        <w:t xml:space="preserve">Telaahan Visi, Misi, dan Program Kepala Daerah dan Wakil Kepala Daerah </w:t>
      </w:r>
    </w:p>
    <w:p w14:paraId="37F67D5E" w14:textId="77777777" w:rsidR="00FB52C1" w:rsidRDefault="00FB52C1" w:rsidP="00FB52C1">
      <w:pPr>
        <w:pStyle w:val="ListParagraph"/>
        <w:spacing w:after="0" w:line="360" w:lineRule="auto"/>
        <w:ind w:left="284"/>
        <w:rPr>
          <w:rFonts w:eastAsia="Times New Roman" w:cstheme="minorHAnsi"/>
          <w:bCs/>
          <w:sz w:val="24"/>
          <w:szCs w:val="24"/>
        </w:rPr>
      </w:pPr>
      <w:r>
        <w:rPr>
          <w:rFonts w:eastAsia="Times New Roman" w:cstheme="minorHAnsi"/>
          <w:bCs/>
          <w:sz w:val="24"/>
          <w:szCs w:val="24"/>
          <w:lang w:val="en-ID"/>
        </w:rPr>
        <w:t xml:space="preserve">        </w:t>
      </w:r>
      <w:r>
        <w:rPr>
          <w:rFonts w:eastAsia="Times New Roman" w:cstheme="minorHAnsi"/>
          <w:bCs/>
          <w:sz w:val="24"/>
          <w:szCs w:val="24"/>
        </w:rPr>
        <w:t xml:space="preserve">Terpilih </w:t>
      </w:r>
    </w:p>
    <w:p w14:paraId="06345133" w14:textId="77777777" w:rsidR="00FB52C1" w:rsidRDefault="00FB52C1" w:rsidP="00FB52C1">
      <w:pPr>
        <w:pStyle w:val="ListParagraph"/>
        <w:spacing w:after="0" w:line="360" w:lineRule="auto"/>
        <w:ind w:left="284"/>
        <w:rPr>
          <w:rFonts w:eastAsia="Times New Roman" w:cstheme="minorHAnsi"/>
          <w:bCs/>
          <w:sz w:val="24"/>
          <w:szCs w:val="24"/>
        </w:rPr>
      </w:pPr>
      <w:r>
        <w:rPr>
          <w:rFonts w:eastAsia="Times New Roman" w:cstheme="minorHAnsi"/>
          <w:bCs/>
          <w:sz w:val="24"/>
          <w:szCs w:val="24"/>
          <w:lang w:val="en-ID"/>
        </w:rPr>
        <w:t xml:space="preserve">III.3 </w:t>
      </w:r>
      <w:r>
        <w:rPr>
          <w:rFonts w:eastAsia="Times New Roman" w:cstheme="minorHAnsi"/>
          <w:bCs/>
          <w:sz w:val="24"/>
          <w:szCs w:val="24"/>
        </w:rPr>
        <w:t xml:space="preserve">Telaahan Rencana Tata Ruang Wilayah dan Kajian Lingkungan Hidup </w:t>
      </w:r>
      <w:r>
        <w:rPr>
          <w:rFonts w:eastAsia="Times New Roman" w:cstheme="minorHAnsi"/>
          <w:bCs/>
          <w:sz w:val="24"/>
          <w:szCs w:val="24"/>
          <w:lang w:val="en-ID"/>
        </w:rPr>
        <w:t xml:space="preserve">    </w:t>
      </w:r>
    </w:p>
    <w:p w14:paraId="201BC109" w14:textId="77777777" w:rsidR="00FB52C1" w:rsidRDefault="00FB52C1" w:rsidP="00FB52C1">
      <w:pPr>
        <w:pStyle w:val="ListParagraph"/>
        <w:spacing w:after="0" w:line="360" w:lineRule="auto"/>
        <w:ind w:left="284"/>
        <w:rPr>
          <w:rFonts w:eastAsia="Times New Roman" w:cstheme="minorHAnsi"/>
          <w:bCs/>
          <w:sz w:val="24"/>
          <w:szCs w:val="24"/>
        </w:rPr>
      </w:pPr>
      <w:r>
        <w:rPr>
          <w:rFonts w:eastAsia="Times New Roman" w:cstheme="minorHAnsi"/>
          <w:bCs/>
          <w:sz w:val="24"/>
          <w:szCs w:val="24"/>
          <w:lang w:val="en-ID"/>
        </w:rPr>
        <w:t xml:space="preserve">        </w:t>
      </w:r>
      <w:r>
        <w:rPr>
          <w:rFonts w:eastAsia="Times New Roman" w:cstheme="minorHAnsi"/>
          <w:bCs/>
          <w:sz w:val="24"/>
          <w:szCs w:val="24"/>
        </w:rPr>
        <w:t xml:space="preserve">Strategis </w:t>
      </w:r>
    </w:p>
    <w:p w14:paraId="63C92FE3" w14:textId="77777777" w:rsidR="00FB52C1" w:rsidRDefault="00FB52C1" w:rsidP="00FB52C1">
      <w:pPr>
        <w:pStyle w:val="ListParagraph"/>
        <w:spacing w:after="0" w:line="360" w:lineRule="auto"/>
        <w:ind w:left="284"/>
        <w:rPr>
          <w:rFonts w:eastAsia="Times New Roman" w:cstheme="minorHAnsi"/>
          <w:bCs/>
          <w:sz w:val="24"/>
          <w:szCs w:val="24"/>
        </w:rPr>
      </w:pPr>
      <w:r>
        <w:rPr>
          <w:rFonts w:eastAsia="Times New Roman" w:cstheme="minorHAnsi"/>
          <w:bCs/>
          <w:sz w:val="24"/>
          <w:szCs w:val="24"/>
          <w:lang w:val="en-ID"/>
        </w:rPr>
        <w:t xml:space="preserve">III.4 </w:t>
      </w:r>
      <w:r>
        <w:rPr>
          <w:rFonts w:eastAsia="Times New Roman" w:cstheme="minorHAnsi"/>
          <w:bCs/>
          <w:sz w:val="24"/>
          <w:szCs w:val="24"/>
        </w:rPr>
        <w:t xml:space="preserve">Penentuan Isu-isu Strategis </w:t>
      </w:r>
    </w:p>
    <w:p w14:paraId="383F0B74" w14:textId="77777777" w:rsidR="00FB52C1" w:rsidRDefault="00FB52C1" w:rsidP="00FB52C1">
      <w:pPr>
        <w:spacing w:after="0" w:line="360" w:lineRule="auto"/>
        <w:ind w:left="284"/>
        <w:rPr>
          <w:rFonts w:cstheme="minorHAnsi"/>
          <w:b/>
          <w:sz w:val="24"/>
          <w:szCs w:val="24"/>
        </w:rPr>
      </w:pPr>
      <w:r>
        <w:rPr>
          <w:rFonts w:cstheme="minorHAnsi"/>
          <w:b/>
          <w:sz w:val="24"/>
          <w:szCs w:val="24"/>
        </w:rPr>
        <w:t>BAB lV TUJUAN DAN SASARAN</w:t>
      </w:r>
    </w:p>
    <w:p w14:paraId="65A741DF" w14:textId="77777777" w:rsidR="00FB52C1" w:rsidRDefault="00FB52C1" w:rsidP="00FB52C1">
      <w:pPr>
        <w:spacing w:after="0" w:line="360" w:lineRule="auto"/>
        <w:ind w:left="284"/>
        <w:rPr>
          <w:rFonts w:eastAsia="Times New Roman" w:cstheme="minorHAnsi"/>
          <w:sz w:val="24"/>
          <w:szCs w:val="24"/>
        </w:rPr>
      </w:pPr>
      <w:r>
        <w:rPr>
          <w:rFonts w:eastAsia="Times New Roman" w:cstheme="minorHAnsi"/>
          <w:sz w:val="24"/>
          <w:szCs w:val="24"/>
          <w:lang w:val="en-ID"/>
        </w:rPr>
        <w:t>IV</w:t>
      </w:r>
      <w:r>
        <w:rPr>
          <w:rFonts w:eastAsia="Times New Roman" w:cstheme="minorHAnsi"/>
          <w:sz w:val="24"/>
          <w:szCs w:val="24"/>
        </w:rPr>
        <w:t>.1</w:t>
      </w:r>
      <w:r>
        <w:rPr>
          <w:rFonts w:eastAsia="Times New Roman" w:cstheme="minorHAnsi"/>
          <w:sz w:val="24"/>
          <w:szCs w:val="24"/>
        </w:rPr>
        <w:tab/>
        <w:t>Tujuan Dan Sasaran Jangka Menengah Kecamatan Gunem</w:t>
      </w:r>
    </w:p>
    <w:p w14:paraId="5C96F4F5" w14:textId="77777777" w:rsidR="00FB52C1" w:rsidRDefault="00FB52C1" w:rsidP="00FB52C1">
      <w:pPr>
        <w:spacing w:after="0" w:line="360" w:lineRule="auto"/>
        <w:ind w:left="284"/>
        <w:rPr>
          <w:rFonts w:eastAsia="Times New Roman" w:cstheme="minorHAnsi"/>
          <w:sz w:val="24"/>
          <w:szCs w:val="24"/>
        </w:rPr>
      </w:pPr>
      <w:r>
        <w:rPr>
          <w:rFonts w:cstheme="minorHAnsi"/>
          <w:b/>
          <w:sz w:val="24"/>
          <w:szCs w:val="24"/>
        </w:rPr>
        <w:t>BAB V STRATEGI DAN ARAH KEBIJAKAN</w:t>
      </w:r>
    </w:p>
    <w:p w14:paraId="264038E4" w14:textId="77777777" w:rsidR="00FB52C1" w:rsidRDefault="00FB52C1" w:rsidP="00FB52C1">
      <w:pPr>
        <w:spacing w:after="0" w:line="360" w:lineRule="auto"/>
        <w:ind w:left="284"/>
        <w:rPr>
          <w:rFonts w:eastAsia="Times New Roman" w:cstheme="minorHAnsi"/>
          <w:sz w:val="24"/>
          <w:szCs w:val="24"/>
        </w:rPr>
      </w:pPr>
      <w:r>
        <w:rPr>
          <w:rFonts w:eastAsia="Times New Roman" w:cstheme="minorHAnsi"/>
          <w:sz w:val="24"/>
          <w:szCs w:val="24"/>
          <w:lang w:val="en-ID"/>
        </w:rPr>
        <w:t xml:space="preserve">V.I </w:t>
      </w:r>
      <w:r>
        <w:rPr>
          <w:rFonts w:cstheme="minorHAnsi"/>
          <w:bCs/>
          <w:sz w:val="24"/>
          <w:szCs w:val="24"/>
        </w:rPr>
        <w:t>Strategi dan Kebijakan Jangka Menengah Kecamatan Gunem</w:t>
      </w:r>
    </w:p>
    <w:p w14:paraId="08D34D29" w14:textId="77777777" w:rsidR="00FB52C1" w:rsidRDefault="00FB52C1" w:rsidP="00FB52C1">
      <w:pPr>
        <w:spacing w:after="0" w:line="360" w:lineRule="auto"/>
        <w:ind w:left="284"/>
        <w:rPr>
          <w:rFonts w:eastAsia="Times New Roman" w:cstheme="minorHAnsi"/>
          <w:sz w:val="24"/>
          <w:szCs w:val="24"/>
        </w:rPr>
      </w:pPr>
      <w:r>
        <w:rPr>
          <w:rFonts w:cstheme="minorHAnsi"/>
          <w:b/>
          <w:sz w:val="24"/>
          <w:szCs w:val="24"/>
        </w:rPr>
        <w:t xml:space="preserve">BAB VI RENCANA PROGRAM DAN KEGIATAN SERTA PENDANAAN </w:t>
      </w:r>
    </w:p>
    <w:p w14:paraId="2D43D891" w14:textId="77777777" w:rsidR="00FB52C1" w:rsidRDefault="00FB52C1" w:rsidP="00FB52C1">
      <w:pPr>
        <w:spacing w:after="0" w:line="360" w:lineRule="auto"/>
        <w:ind w:left="284"/>
        <w:rPr>
          <w:rFonts w:eastAsia="Times New Roman" w:cstheme="minorHAnsi"/>
          <w:sz w:val="24"/>
          <w:szCs w:val="24"/>
        </w:rPr>
      </w:pPr>
      <w:r>
        <w:rPr>
          <w:rFonts w:cstheme="minorHAnsi"/>
          <w:sz w:val="24"/>
          <w:szCs w:val="24"/>
        </w:rPr>
        <w:t xml:space="preserve">Mengurai rencana program dan kegiatan, </w:t>
      </w:r>
      <w:r>
        <w:rPr>
          <w:rFonts w:eastAsia="Times New Roman" w:cstheme="minorHAnsi"/>
          <w:sz w:val="24"/>
          <w:szCs w:val="24"/>
        </w:rPr>
        <w:t>indikator kinerja, kelompok sasaran dan pendanaan indikatif</w:t>
      </w:r>
      <w:r>
        <w:rPr>
          <w:rFonts w:cstheme="minorHAnsi"/>
          <w:sz w:val="24"/>
          <w:szCs w:val="24"/>
        </w:rPr>
        <w:t xml:space="preserve"> Kecamatan Gunem</w:t>
      </w:r>
    </w:p>
    <w:p w14:paraId="1ED7EEC5" w14:textId="77777777" w:rsidR="00FB52C1" w:rsidRDefault="00FB52C1" w:rsidP="00FB52C1">
      <w:pPr>
        <w:spacing w:after="0" w:line="360" w:lineRule="auto"/>
        <w:ind w:left="284"/>
        <w:rPr>
          <w:rFonts w:eastAsia="Times New Roman" w:cstheme="minorHAnsi"/>
          <w:sz w:val="24"/>
          <w:szCs w:val="24"/>
        </w:rPr>
      </w:pPr>
      <w:r>
        <w:rPr>
          <w:rFonts w:cstheme="minorHAnsi"/>
          <w:b/>
          <w:sz w:val="24"/>
          <w:szCs w:val="24"/>
        </w:rPr>
        <w:t xml:space="preserve">BAB VII </w:t>
      </w:r>
      <w:r>
        <w:rPr>
          <w:rFonts w:cstheme="minorHAnsi"/>
          <w:b/>
          <w:sz w:val="24"/>
          <w:szCs w:val="24"/>
          <w:lang w:val="en-US"/>
        </w:rPr>
        <w:t>KINERJA PENYELENGGARAAN BIDANG URUSAN</w:t>
      </w:r>
      <w:r>
        <w:rPr>
          <w:rFonts w:cstheme="minorHAnsi"/>
          <w:b/>
          <w:sz w:val="24"/>
          <w:szCs w:val="24"/>
        </w:rPr>
        <w:t>.</w:t>
      </w:r>
    </w:p>
    <w:p w14:paraId="5CEFC8F7" w14:textId="77777777" w:rsidR="00FB52C1" w:rsidRDefault="00FB52C1" w:rsidP="00FB52C1">
      <w:pPr>
        <w:spacing w:after="0" w:line="360" w:lineRule="auto"/>
        <w:ind w:left="284"/>
        <w:rPr>
          <w:rFonts w:eastAsia="Times New Roman" w:cstheme="minorHAnsi"/>
          <w:sz w:val="24"/>
          <w:szCs w:val="24"/>
        </w:rPr>
      </w:pPr>
      <w:r>
        <w:rPr>
          <w:rFonts w:cstheme="minorHAnsi"/>
          <w:sz w:val="24"/>
          <w:szCs w:val="24"/>
        </w:rPr>
        <w:t>Memuat indikator kinerja yang mengacu pada tujuan dan sasaran RPJMD</w:t>
      </w:r>
    </w:p>
    <w:p w14:paraId="75FD9DEB" w14:textId="77777777" w:rsidR="00FB52C1" w:rsidRDefault="00FB52C1" w:rsidP="00FB52C1">
      <w:pPr>
        <w:spacing w:after="0" w:line="360" w:lineRule="auto"/>
        <w:ind w:left="284"/>
        <w:rPr>
          <w:rFonts w:eastAsia="Times New Roman" w:cstheme="minorHAnsi"/>
          <w:sz w:val="24"/>
          <w:szCs w:val="24"/>
        </w:rPr>
      </w:pPr>
      <w:r>
        <w:rPr>
          <w:rFonts w:cstheme="minorHAnsi"/>
          <w:b/>
          <w:sz w:val="24"/>
          <w:szCs w:val="24"/>
        </w:rPr>
        <w:t>BAB VlII PENUTUP</w:t>
      </w:r>
    </w:p>
    <w:p w14:paraId="3DC2AE11" w14:textId="6A59AC93" w:rsidR="005B787A" w:rsidRDefault="006A1444" w:rsidP="008D7877">
      <w:pPr>
        <w:spacing w:after="0" w:line="360" w:lineRule="auto"/>
        <w:ind w:left="284"/>
        <w:jc w:val="both"/>
        <w:rPr>
          <w:rFonts w:cstheme="minorHAnsi"/>
          <w:sz w:val="24"/>
          <w:szCs w:val="24"/>
        </w:rPr>
      </w:pPr>
      <w:r w:rsidRPr="00823DB5">
        <w:rPr>
          <w:rFonts w:cstheme="minorHAnsi"/>
          <w:sz w:val="24"/>
          <w:szCs w:val="24"/>
        </w:rPr>
        <w:t xml:space="preserve">Memuat tentang penegasan fungsi Renstra yaitu berlaku sebagai acuan dan pedoman bagi setiap jajaran </w:t>
      </w:r>
      <w:r w:rsidR="00894958" w:rsidRPr="00823DB5">
        <w:rPr>
          <w:rFonts w:cstheme="minorHAnsi"/>
          <w:sz w:val="24"/>
          <w:szCs w:val="24"/>
        </w:rPr>
        <w:t xml:space="preserve">Kecamatan </w:t>
      </w:r>
      <w:r w:rsidR="00D9768D">
        <w:rPr>
          <w:rFonts w:cstheme="minorHAnsi"/>
          <w:sz w:val="24"/>
          <w:szCs w:val="24"/>
        </w:rPr>
        <w:t>Gunem</w:t>
      </w:r>
      <w:r w:rsidR="00102ABD" w:rsidRPr="00823DB5">
        <w:rPr>
          <w:rFonts w:cstheme="minorHAnsi"/>
          <w:sz w:val="24"/>
          <w:szCs w:val="24"/>
        </w:rPr>
        <w:t xml:space="preserve"> </w:t>
      </w:r>
      <w:r w:rsidRPr="00823DB5">
        <w:rPr>
          <w:rFonts w:cstheme="minorHAnsi"/>
          <w:sz w:val="24"/>
          <w:szCs w:val="24"/>
        </w:rPr>
        <w:t>serta sebagai referensi bagi semua pihak yang berkepentingan (</w:t>
      </w:r>
      <w:r w:rsidRPr="00823DB5">
        <w:rPr>
          <w:rFonts w:cstheme="minorHAnsi"/>
          <w:i/>
          <w:sz w:val="24"/>
          <w:szCs w:val="24"/>
        </w:rPr>
        <w:t>stake holders</w:t>
      </w:r>
      <w:r w:rsidRPr="00823DB5">
        <w:rPr>
          <w:rFonts w:cstheme="minorHAnsi"/>
          <w:sz w:val="24"/>
          <w:szCs w:val="24"/>
        </w:rPr>
        <w:t>)</w:t>
      </w:r>
    </w:p>
    <w:p w14:paraId="511E4ABA" w14:textId="12259964" w:rsidR="003D74CD" w:rsidRDefault="003D74CD" w:rsidP="008D7877">
      <w:pPr>
        <w:spacing w:after="0" w:line="360" w:lineRule="auto"/>
        <w:ind w:left="284"/>
        <w:jc w:val="both"/>
        <w:rPr>
          <w:rFonts w:cstheme="minorHAnsi"/>
          <w:sz w:val="24"/>
          <w:szCs w:val="24"/>
        </w:rPr>
      </w:pPr>
    </w:p>
    <w:p w14:paraId="477A404F" w14:textId="3801EC45" w:rsidR="003D74CD" w:rsidRDefault="003D74CD" w:rsidP="008D7877">
      <w:pPr>
        <w:spacing w:after="0" w:line="360" w:lineRule="auto"/>
        <w:ind w:left="284"/>
        <w:jc w:val="both"/>
        <w:rPr>
          <w:rFonts w:cstheme="minorHAnsi"/>
          <w:sz w:val="24"/>
          <w:szCs w:val="24"/>
        </w:rPr>
      </w:pPr>
    </w:p>
    <w:p w14:paraId="3CD1D72D" w14:textId="5938B775" w:rsidR="003D74CD" w:rsidRDefault="003D74CD" w:rsidP="008D7877">
      <w:pPr>
        <w:spacing w:after="0" w:line="360" w:lineRule="auto"/>
        <w:ind w:left="284"/>
        <w:jc w:val="both"/>
        <w:rPr>
          <w:rFonts w:cstheme="minorHAnsi"/>
          <w:sz w:val="24"/>
          <w:szCs w:val="24"/>
        </w:rPr>
      </w:pPr>
    </w:p>
    <w:p w14:paraId="6FE2E2BC" w14:textId="6E214154" w:rsidR="003D74CD" w:rsidRDefault="003D74CD" w:rsidP="008D7877">
      <w:pPr>
        <w:spacing w:after="0" w:line="360" w:lineRule="auto"/>
        <w:ind w:left="284"/>
        <w:jc w:val="both"/>
        <w:rPr>
          <w:rFonts w:cstheme="minorHAnsi"/>
          <w:sz w:val="24"/>
          <w:szCs w:val="24"/>
        </w:rPr>
      </w:pPr>
    </w:p>
    <w:p w14:paraId="0CD41740" w14:textId="3F8C9CBC" w:rsidR="003D74CD" w:rsidRDefault="003D74CD" w:rsidP="008D7877">
      <w:pPr>
        <w:spacing w:after="0" w:line="360" w:lineRule="auto"/>
        <w:ind w:left="284"/>
        <w:jc w:val="both"/>
        <w:rPr>
          <w:rFonts w:cstheme="minorHAnsi"/>
          <w:sz w:val="24"/>
          <w:szCs w:val="24"/>
        </w:rPr>
      </w:pPr>
    </w:p>
    <w:p w14:paraId="1065B1C4" w14:textId="28615B09" w:rsidR="003D74CD" w:rsidRDefault="003D74CD" w:rsidP="008D7877">
      <w:pPr>
        <w:spacing w:after="0" w:line="360" w:lineRule="auto"/>
        <w:ind w:left="284"/>
        <w:jc w:val="both"/>
        <w:rPr>
          <w:rFonts w:cstheme="minorHAnsi"/>
          <w:sz w:val="24"/>
          <w:szCs w:val="24"/>
        </w:rPr>
      </w:pPr>
    </w:p>
    <w:p w14:paraId="39EE2FE7" w14:textId="01B07D46" w:rsidR="003D74CD" w:rsidRDefault="003D74CD" w:rsidP="008D7877">
      <w:pPr>
        <w:spacing w:after="0" w:line="360" w:lineRule="auto"/>
        <w:ind w:left="284"/>
        <w:jc w:val="both"/>
        <w:rPr>
          <w:rFonts w:cstheme="minorHAnsi"/>
          <w:sz w:val="24"/>
          <w:szCs w:val="24"/>
        </w:rPr>
      </w:pPr>
    </w:p>
    <w:p w14:paraId="6AC29D6D" w14:textId="471E44E1" w:rsidR="003D74CD" w:rsidRDefault="003D74CD" w:rsidP="008D7877">
      <w:pPr>
        <w:spacing w:after="0" w:line="360" w:lineRule="auto"/>
        <w:ind w:left="284"/>
        <w:jc w:val="both"/>
        <w:rPr>
          <w:rFonts w:cstheme="minorHAnsi"/>
          <w:sz w:val="24"/>
          <w:szCs w:val="24"/>
        </w:rPr>
      </w:pPr>
    </w:p>
    <w:p w14:paraId="6F4533E4" w14:textId="4CE4AEF5" w:rsidR="003D74CD" w:rsidRDefault="003D74CD" w:rsidP="008D7877">
      <w:pPr>
        <w:spacing w:after="0" w:line="360" w:lineRule="auto"/>
        <w:ind w:left="284"/>
        <w:jc w:val="both"/>
        <w:rPr>
          <w:rFonts w:cstheme="minorHAnsi"/>
          <w:sz w:val="24"/>
          <w:szCs w:val="24"/>
        </w:rPr>
      </w:pPr>
    </w:p>
    <w:p w14:paraId="7C18D407" w14:textId="5F8B0761" w:rsidR="003D74CD" w:rsidRDefault="003D74CD" w:rsidP="008D7877">
      <w:pPr>
        <w:spacing w:after="0" w:line="360" w:lineRule="auto"/>
        <w:ind w:left="284"/>
        <w:jc w:val="both"/>
        <w:rPr>
          <w:rFonts w:cstheme="minorHAnsi"/>
          <w:sz w:val="24"/>
          <w:szCs w:val="24"/>
        </w:rPr>
      </w:pPr>
    </w:p>
    <w:p w14:paraId="73A6F15F" w14:textId="6686C13F" w:rsidR="003D74CD" w:rsidRDefault="003D74CD" w:rsidP="008D7877">
      <w:pPr>
        <w:spacing w:after="0" w:line="360" w:lineRule="auto"/>
        <w:ind w:left="284"/>
        <w:jc w:val="both"/>
        <w:rPr>
          <w:rFonts w:cstheme="minorHAnsi"/>
          <w:sz w:val="24"/>
          <w:szCs w:val="24"/>
        </w:rPr>
      </w:pPr>
    </w:p>
    <w:p w14:paraId="59FC5E90" w14:textId="41C4B2F2" w:rsidR="003D74CD" w:rsidRDefault="003D74CD" w:rsidP="001C33B2">
      <w:pPr>
        <w:spacing w:after="0" w:line="360" w:lineRule="auto"/>
        <w:jc w:val="both"/>
        <w:rPr>
          <w:rFonts w:cstheme="minorHAnsi"/>
          <w:sz w:val="24"/>
          <w:szCs w:val="24"/>
        </w:rPr>
      </w:pPr>
    </w:p>
    <w:p w14:paraId="2F6F07FE" w14:textId="77777777" w:rsidR="003D74CD" w:rsidRPr="00FB52C1" w:rsidRDefault="003D74CD" w:rsidP="007A4287">
      <w:pPr>
        <w:pStyle w:val="Heading1"/>
        <w:jc w:val="center"/>
        <w:rPr>
          <w:b/>
          <w:lang w:eastAsia="id-ID"/>
        </w:rPr>
      </w:pPr>
      <w:r w:rsidRPr="00FB52C1">
        <w:rPr>
          <w:b/>
          <w:lang w:eastAsia="id-ID"/>
        </w:rPr>
        <w:lastRenderedPageBreak/>
        <w:t>BAB II</w:t>
      </w:r>
    </w:p>
    <w:p w14:paraId="51925617" w14:textId="322084EC" w:rsidR="003D74CD" w:rsidRPr="00FB52C1" w:rsidRDefault="003D74CD" w:rsidP="007A4287">
      <w:pPr>
        <w:pStyle w:val="Heading2"/>
        <w:rPr>
          <w:b/>
          <w:lang w:val="en-US" w:eastAsia="id-ID"/>
        </w:rPr>
      </w:pPr>
      <w:r w:rsidRPr="00FB52C1">
        <w:rPr>
          <w:b/>
          <w:lang w:eastAsia="id-ID"/>
        </w:rPr>
        <w:t xml:space="preserve">GAMBARAN PELAYANAN </w:t>
      </w:r>
      <w:r w:rsidRPr="00FB52C1">
        <w:rPr>
          <w:b/>
          <w:lang w:val="en-US" w:eastAsia="id-ID"/>
        </w:rPr>
        <w:t xml:space="preserve">KECAMATAN </w:t>
      </w:r>
      <w:r w:rsidR="00D9768D" w:rsidRPr="00FB52C1">
        <w:rPr>
          <w:b/>
          <w:lang w:val="en-US" w:eastAsia="id-ID"/>
        </w:rPr>
        <w:t>GUNEM</w:t>
      </w:r>
    </w:p>
    <w:p w14:paraId="75FDA0BF" w14:textId="77777777" w:rsidR="003D74CD" w:rsidRPr="00362E1D" w:rsidRDefault="003D74CD" w:rsidP="0043328F">
      <w:pPr>
        <w:autoSpaceDE w:val="0"/>
        <w:autoSpaceDN w:val="0"/>
        <w:adjustRightInd w:val="0"/>
        <w:spacing w:after="0" w:line="240" w:lineRule="auto"/>
        <w:jc w:val="center"/>
        <w:rPr>
          <w:rFonts w:eastAsia="Times New Roman" w:cstheme="minorHAnsi"/>
          <w:b/>
          <w:bCs/>
          <w:color w:val="000000"/>
          <w:sz w:val="24"/>
          <w:szCs w:val="24"/>
          <w:lang w:val="en-US" w:eastAsia="id-ID"/>
        </w:rPr>
      </w:pPr>
    </w:p>
    <w:p w14:paraId="1E0CAAE9" w14:textId="77777777" w:rsidR="003D74CD" w:rsidRDefault="003D74CD" w:rsidP="00BD7699">
      <w:pPr>
        <w:autoSpaceDE w:val="0"/>
        <w:autoSpaceDN w:val="0"/>
        <w:adjustRightInd w:val="0"/>
        <w:spacing w:after="0" w:line="360" w:lineRule="auto"/>
        <w:ind w:left="567" w:hanging="567"/>
        <w:jc w:val="both"/>
        <w:rPr>
          <w:rFonts w:eastAsia="Times New Roman" w:cstheme="minorHAnsi"/>
          <w:b/>
          <w:color w:val="000000"/>
          <w:sz w:val="24"/>
          <w:szCs w:val="24"/>
          <w:lang w:val="en-US" w:eastAsia="id-ID"/>
        </w:rPr>
      </w:pPr>
      <w:r>
        <w:rPr>
          <w:rFonts w:eastAsia="Times New Roman" w:cstheme="minorHAnsi"/>
          <w:b/>
          <w:bCs/>
          <w:color w:val="000000"/>
          <w:sz w:val="24"/>
          <w:szCs w:val="24"/>
          <w:lang w:val="en-ID" w:eastAsia="id-ID"/>
        </w:rPr>
        <w:t xml:space="preserve">2.1 </w:t>
      </w:r>
      <w:r w:rsidRPr="00362E1D">
        <w:rPr>
          <w:rFonts w:eastAsia="Times New Roman" w:cstheme="minorHAnsi"/>
          <w:b/>
          <w:color w:val="000000"/>
          <w:sz w:val="24"/>
          <w:szCs w:val="24"/>
          <w:lang w:val="en-US" w:eastAsia="id-ID"/>
        </w:rPr>
        <w:t>Tugas, Fungsi dan Struktur Organisasi Perangkat Daerah</w:t>
      </w:r>
    </w:p>
    <w:p w14:paraId="6705794B" w14:textId="77777777" w:rsidR="003D74CD" w:rsidRDefault="003D74CD" w:rsidP="00BD7699">
      <w:pPr>
        <w:tabs>
          <w:tab w:val="left" w:pos="851"/>
        </w:tabs>
        <w:autoSpaceDE w:val="0"/>
        <w:autoSpaceDN w:val="0"/>
        <w:adjustRightInd w:val="0"/>
        <w:spacing w:after="0" w:line="360" w:lineRule="auto"/>
        <w:ind w:left="426"/>
        <w:jc w:val="both"/>
        <w:rPr>
          <w:rFonts w:eastAsia="Times New Roman" w:cstheme="minorHAnsi"/>
          <w:b/>
          <w:color w:val="000000"/>
          <w:sz w:val="24"/>
          <w:szCs w:val="24"/>
          <w:lang w:val="en-US" w:eastAsia="id-ID"/>
        </w:rPr>
      </w:pPr>
      <w:r>
        <w:rPr>
          <w:rFonts w:eastAsia="Times New Roman" w:cstheme="minorHAnsi"/>
          <w:color w:val="000000"/>
          <w:sz w:val="24"/>
          <w:szCs w:val="24"/>
          <w:lang w:val="en-US" w:eastAsia="id-ID"/>
        </w:rPr>
        <w:tab/>
      </w:r>
      <w:r w:rsidRPr="00362E1D">
        <w:rPr>
          <w:rFonts w:eastAsia="Times New Roman" w:cstheme="minorHAnsi"/>
          <w:color w:val="000000"/>
          <w:sz w:val="24"/>
          <w:szCs w:val="24"/>
          <w:lang w:val="en-US" w:eastAsia="id-ID"/>
        </w:rPr>
        <w:t xml:space="preserve">Kecamatan sebagai bagian wilayah dari </w:t>
      </w:r>
      <w:r w:rsidRPr="00362E1D">
        <w:rPr>
          <w:rFonts w:eastAsia="Times New Roman" w:cstheme="minorHAnsi"/>
          <w:color w:val="000000"/>
          <w:sz w:val="24"/>
          <w:szCs w:val="24"/>
          <w:lang w:eastAsia="id-ID"/>
        </w:rPr>
        <w:t>D</w:t>
      </w:r>
      <w:r w:rsidRPr="00362E1D">
        <w:rPr>
          <w:rFonts w:eastAsia="Times New Roman" w:cstheme="minorHAnsi"/>
          <w:color w:val="000000"/>
          <w:sz w:val="24"/>
          <w:szCs w:val="24"/>
          <w:lang w:val="en-US" w:eastAsia="id-ID"/>
        </w:rPr>
        <w:t xml:space="preserve">aerah </w:t>
      </w:r>
      <w:r w:rsidRPr="00362E1D">
        <w:rPr>
          <w:rFonts w:eastAsia="Times New Roman" w:cstheme="minorHAnsi"/>
          <w:color w:val="000000"/>
          <w:sz w:val="24"/>
          <w:szCs w:val="24"/>
          <w:lang w:eastAsia="id-ID"/>
        </w:rPr>
        <w:t>K</w:t>
      </w:r>
      <w:r w:rsidRPr="00362E1D">
        <w:rPr>
          <w:rFonts w:eastAsia="Times New Roman" w:cstheme="minorHAnsi"/>
          <w:color w:val="000000"/>
          <w:sz w:val="24"/>
          <w:szCs w:val="24"/>
          <w:lang w:val="en-US" w:eastAsia="id-ID"/>
        </w:rPr>
        <w:t>abupaten/</w:t>
      </w:r>
      <w:r w:rsidRPr="00362E1D">
        <w:rPr>
          <w:rFonts w:eastAsia="Times New Roman" w:cstheme="minorHAnsi"/>
          <w:color w:val="000000"/>
          <w:sz w:val="24"/>
          <w:szCs w:val="24"/>
          <w:lang w:eastAsia="id-ID"/>
        </w:rPr>
        <w:t>K</w:t>
      </w:r>
      <w:r w:rsidRPr="00362E1D">
        <w:rPr>
          <w:rFonts w:eastAsia="Times New Roman" w:cstheme="minorHAnsi"/>
          <w:color w:val="000000"/>
          <w:sz w:val="24"/>
          <w:szCs w:val="24"/>
          <w:lang w:val="en-US" w:eastAsia="id-ID"/>
        </w:rPr>
        <w:t xml:space="preserve">ota dipimpin oleh seorang camat, </w:t>
      </w:r>
      <w:r w:rsidRPr="00362E1D">
        <w:rPr>
          <w:rFonts w:eastAsia="Times New Roman" w:cstheme="minorHAnsi"/>
          <w:sz w:val="24"/>
          <w:szCs w:val="24"/>
          <w:lang w:val="en-US"/>
        </w:rPr>
        <w:t xml:space="preserve">yang berada di bawah dan bertanggung jawab kepada </w:t>
      </w:r>
      <w:r w:rsidRPr="00362E1D">
        <w:rPr>
          <w:rFonts w:eastAsia="Times New Roman" w:cstheme="minorHAnsi"/>
          <w:sz w:val="24"/>
          <w:szCs w:val="24"/>
        </w:rPr>
        <w:t>B</w:t>
      </w:r>
      <w:r w:rsidRPr="00362E1D">
        <w:rPr>
          <w:rFonts w:eastAsia="Times New Roman" w:cstheme="minorHAnsi"/>
          <w:sz w:val="24"/>
          <w:szCs w:val="24"/>
          <w:lang w:val="en-US"/>
        </w:rPr>
        <w:t>upati/</w:t>
      </w:r>
      <w:r w:rsidRPr="00362E1D">
        <w:rPr>
          <w:rFonts w:eastAsia="Times New Roman" w:cstheme="minorHAnsi"/>
          <w:sz w:val="24"/>
          <w:szCs w:val="24"/>
        </w:rPr>
        <w:t>W</w:t>
      </w:r>
      <w:r w:rsidRPr="00362E1D">
        <w:rPr>
          <w:rFonts w:eastAsia="Times New Roman" w:cstheme="minorHAnsi"/>
          <w:sz w:val="24"/>
          <w:szCs w:val="24"/>
          <w:lang w:val="en-US"/>
        </w:rPr>
        <w:t xml:space="preserve">ali kota melalui sekretaris Daerah. Kecamatan dibentuk dalam rangka meningkatkan koordinasi penyelenggaraan pemerintahan umum artinya keberadaan kecamatan sangat dibutuhkan dalam rangka membantu bupati dalam menjalankan tugas pemerintahan umum dan melaksanakan kewenangan pemerintahan yang dilimpahkan oleh </w:t>
      </w:r>
      <w:r w:rsidRPr="00362E1D">
        <w:rPr>
          <w:rFonts w:eastAsia="Times New Roman" w:cstheme="minorHAnsi"/>
          <w:sz w:val="24"/>
          <w:szCs w:val="24"/>
        </w:rPr>
        <w:t>B</w:t>
      </w:r>
      <w:r w:rsidRPr="00362E1D">
        <w:rPr>
          <w:rFonts w:eastAsia="Times New Roman" w:cstheme="minorHAnsi"/>
          <w:sz w:val="24"/>
          <w:szCs w:val="24"/>
          <w:lang w:val="en-US"/>
        </w:rPr>
        <w:t>upati dalam menjalankan urusan otonomi daerah. Camat sebagai pimpinan tertinggi di Kecamatan berkewajiban mengkoorkinasikan semua urusan pemerintahan dan memberikan pelayanan publik di Kecamatan, serta memfasilitasi pelaksanaan pemberdayaan masyarakat Desa</w:t>
      </w:r>
      <w:r w:rsidRPr="00362E1D">
        <w:rPr>
          <w:rFonts w:eastAsia="Times New Roman" w:cstheme="minorHAnsi"/>
          <w:sz w:val="24"/>
          <w:szCs w:val="24"/>
        </w:rPr>
        <w:t>.</w:t>
      </w:r>
    </w:p>
    <w:p w14:paraId="580B2B7B" w14:textId="77777777" w:rsidR="003D74CD" w:rsidRDefault="003D74CD" w:rsidP="00BD7699">
      <w:pPr>
        <w:tabs>
          <w:tab w:val="left" w:pos="851"/>
        </w:tabs>
        <w:autoSpaceDE w:val="0"/>
        <w:autoSpaceDN w:val="0"/>
        <w:adjustRightInd w:val="0"/>
        <w:spacing w:after="0" w:line="360" w:lineRule="auto"/>
        <w:ind w:left="426"/>
        <w:jc w:val="both"/>
        <w:rPr>
          <w:rFonts w:eastAsia="Times New Roman" w:cstheme="minorHAnsi"/>
          <w:b/>
          <w:color w:val="000000"/>
          <w:sz w:val="24"/>
          <w:szCs w:val="24"/>
          <w:lang w:val="en-US" w:eastAsia="id-ID"/>
        </w:rPr>
      </w:pPr>
      <w:r>
        <w:rPr>
          <w:rFonts w:eastAsia="Times New Roman" w:cstheme="minorHAnsi"/>
          <w:b/>
          <w:color w:val="000000"/>
          <w:sz w:val="24"/>
          <w:szCs w:val="24"/>
          <w:lang w:val="en-US" w:eastAsia="id-ID"/>
        </w:rPr>
        <w:tab/>
      </w:r>
      <w:r w:rsidRPr="00362E1D">
        <w:rPr>
          <w:rFonts w:eastAsia="Calibri" w:cstheme="minorHAnsi"/>
          <w:sz w:val="24"/>
          <w:szCs w:val="24"/>
          <w:lang w:val="en-GB"/>
        </w:rPr>
        <w:t xml:space="preserve">Disamping itu Camat menjalankan fungsi : </w:t>
      </w:r>
    </w:p>
    <w:p w14:paraId="3F8FE37A" w14:textId="77777777" w:rsidR="003D74CD" w:rsidRPr="00553DB1" w:rsidRDefault="003D74CD" w:rsidP="003D74CD">
      <w:pPr>
        <w:pStyle w:val="ListParagraph"/>
        <w:numPr>
          <w:ilvl w:val="0"/>
          <w:numId w:val="9"/>
        </w:numPr>
        <w:tabs>
          <w:tab w:val="left" w:pos="851"/>
        </w:tabs>
        <w:autoSpaceDE w:val="0"/>
        <w:autoSpaceDN w:val="0"/>
        <w:adjustRightInd w:val="0"/>
        <w:spacing w:after="0" w:line="360" w:lineRule="auto"/>
        <w:ind w:hanging="295"/>
        <w:jc w:val="both"/>
        <w:rPr>
          <w:rFonts w:eastAsia="Times New Roman" w:cstheme="minorHAnsi"/>
          <w:b/>
          <w:color w:val="000000"/>
          <w:sz w:val="24"/>
          <w:szCs w:val="24"/>
          <w:lang w:val="en-US" w:eastAsia="id-ID"/>
        </w:rPr>
      </w:pPr>
      <w:r w:rsidRPr="00553DB1">
        <w:rPr>
          <w:rFonts w:eastAsia="Times New Roman" w:cstheme="minorHAnsi"/>
          <w:sz w:val="24"/>
          <w:szCs w:val="24"/>
          <w:lang w:val="en-US"/>
        </w:rPr>
        <w:t>Menyelenggaraan urusan pemerintahan umum sebagaimana dimaksud dalam Pasal 25 ayat (6) Undang-Undang Nomor 23 Tahun 2014</w:t>
      </w:r>
    </w:p>
    <w:p w14:paraId="0E169857" w14:textId="77777777" w:rsidR="003D74CD" w:rsidRPr="00553DB1" w:rsidRDefault="003D74CD" w:rsidP="003D74CD">
      <w:pPr>
        <w:pStyle w:val="ListParagraph"/>
        <w:numPr>
          <w:ilvl w:val="0"/>
          <w:numId w:val="9"/>
        </w:numPr>
        <w:tabs>
          <w:tab w:val="left" w:pos="851"/>
        </w:tabs>
        <w:autoSpaceDE w:val="0"/>
        <w:autoSpaceDN w:val="0"/>
        <w:adjustRightInd w:val="0"/>
        <w:spacing w:after="0" w:line="360" w:lineRule="auto"/>
        <w:ind w:hanging="295"/>
        <w:jc w:val="both"/>
        <w:rPr>
          <w:rFonts w:eastAsia="Times New Roman" w:cstheme="minorHAnsi"/>
          <w:b/>
          <w:color w:val="000000"/>
          <w:sz w:val="24"/>
          <w:szCs w:val="24"/>
          <w:lang w:val="en-US" w:eastAsia="id-ID"/>
        </w:rPr>
      </w:pPr>
      <w:r w:rsidRPr="00553DB1">
        <w:rPr>
          <w:rFonts w:eastAsia="Times New Roman" w:cstheme="minorHAnsi"/>
          <w:sz w:val="24"/>
          <w:szCs w:val="24"/>
          <w:lang w:val="en-US"/>
        </w:rPr>
        <w:t>Mengkoordinasikan kegiatan pemberdayaan masyarakat</w:t>
      </w:r>
    </w:p>
    <w:p w14:paraId="13DEECFE" w14:textId="77777777" w:rsidR="003D74CD" w:rsidRPr="00553DB1" w:rsidRDefault="003D74CD" w:rsidP="003D74CD">
      <w:pPr>
        <w:pStyle w:val="ListParagraph"/>
        <w:numPr>
          <w:ilvl w:val="0"/>
          <w:numId w:val="9"/>
        </w:numPr>
        <w:tabs>
          <w:tab w:val="left" w:pos="851"/>
        </w:tabs>
        <w:autoSpaceDE w:val="0"/>
        <w:autoSpaceDN w:val="0"/>
        <w:adjustRightInd w:val="0"/>
        <w:spacing w:after="0" w:line="360" w:lineRule="auto"/>
        <w:ind w:hanging="295"/>
        <w:jc w:val="both"/>
        <w:rPr>
          <w:rFonts w:eastAsia="Times New Roman" w:cstheme="minorHAnsi"/>
          <w:b/>
          <w:color w:val="000000"/>
          <w:sz w:val="24"/>
          <w:szCs w:val="24"/>
          <w:lang w:val="en-US" w:eastAsia="id-ID"/>
        </w:rPr>
      </w:pPr>
      <w:r w:rsidRPr="00553DB1">
        <w:rPr>
          <w:rFonts w:eastAsia="Times New Roman" w:cstheme="minorHAnsi"/>
          <w:sz w:val="24"/>
          <w:szCs w:val="24"/>
          <w:lang w:val="en-US"/>
        </w:rPr>
        <w:t>Mengkoordinasikan upaya penyelenggaraan ketenteraman dan ketertiban umum</w:t>
      </w:r>
    </w:p>
    <w:p w14:paraId="6A368644" w14:textId="77777777" w:rsidR="003D74CD" w:rsidRPr="00553DB1" w:rsidRDefault="003D74CD" w:rsidP="003D74CD">
      <w:pPr>
        <w:pStyle w:val="ListParagraph"/>
        <w:numPr>
          <w:ilvl w:val="0"/>
          <w:numId w:val="9"/>
        </w:numPr>
        <w:tabs>
          <w:tab w:val="left" w:pos="851"/>
        </w:tabs>
        <w:autoSpaceDE w:val="0"/>
        <w:autoSpaceDN w:val="0"/>
        <w:adjustRightInd w:val="0"/>
        <w:spacing w:after="0" w:line="360" w:lineRule="auto"/>
        <w:ind w:hanging="295"/>
        <w:jc w:val="both"/>
        <w:rPr>
          <w:rFonts w:eastAsia="Times New Roman" w:cstheme="minorHAnsi"/>
          <w:b/>
          <w:color w:val="000000"/>
          <w:sz w:val="24"/>
          <w:szCs w:val="24"/>
          <w:lang w:val="en-US" w:eastAsia="id-ID"/>
        </w:rPr>
      </w:pPr>
      <w:r w:rsidRPr="00553DB1">
        <w:rPr>
          <w:rFonts w:eastAsia="Times New Roman" w:cstheme="minorHAnsi"/>
          <w:sz w:val="24"/>
          <w:szCs w:val="24"/>
          <w:lang w:val="en-US"/>
        </w:rPr>
        <w:t>Mengkoordinasikan penerapan dan penegakan Perda dan Perkada</w:t>
      </w:r>
    </w:p>
    <w:p w14:paraId="48C9CF2C" w14:textId="77777777" w:rsidR="003D74CD" w:rsidRPr="00553DB1" w:rsidRDefault="003D74CD" w:rsidP="003D74CD">
      <w:pPr>
        <w:pStyle w:val="ListParagraph"/>
        <w:numPr>
          <w:ilvl w:val="0"/>
          <w:numId w:val="9"/>
        </w:numPr>
        <w:tabs>
          <w:tab w:val="left" w:pos="851"/>
        </w:tabs>
        <w:autoSpaceDE w:val="0"/>
        <w:autoSpaceDN w:val="0"/>
        <w:adjustRightInd w:val="0"/>
        <w:spacing w:after="0" w:line="360" w:lineRule="auto"/>
        <w:ind w:hanging="295"/>
        <w:jc w:val="both"/>
        <w:rPr>
          <w:rFonts w:eastAsia="Times New Roman" w:cstheme="minorHAnsi"/>
          <w:b/>
          <w:color w:val="000000"/>
          <w:sz w:val="24"/>
          <w:szCs w:val="24"/>
          <w:lang w:val="en-US" w:eastAsia="id-ID"/>
        </w:rPr>
      </w:pPr>
      <w:r w:rsidRPr="00553DB1">
        <w:rPr>
          <w:rFonts w:eastAsia="Times New Roman" w:cstheme="minorHAnsi"/>
          <w:sz w:val="24"/>
          <w:szCs w:val="24"/>
          <w:lang w:val="en-US"/>
        </w:rPr>
        <w:t>Mengkoordinasikan pemeliharaan prasarana dan sarana pelayanan umum</w:t>
      </w:r>
    </w:p>
    <w:p w14:paraId="011D971E" w14:textId="77777777" w:rsidR="003D74CD" w:rsidRPr="00553DB1" w:rsidRDefault="003D74CD" w:rsidP="003D74CD">
      <w:pPr>
        <w:pStyle w:val="ListParagraph"/>
        <w:numPr>
          <w:ilvl w:val="0"/>
          <w:numId w:val="9"/>
        </w:numPr>
        <w:tabs>
          <w:tab w:val="left" w:pos="851"/>
        </w:tabs>
        <w:autoSpaceDE w:val="0"/>
        <w:autoSpaceDN w:val="0"/>
        <w:adjustRightInd w:val="0"/>
        <w:spacing w:after="0" w:line="360" w:lineRule="auto"/>
        <w:ind w:hanging="295"/>
        <w:jc w:val="both"/>
        <w:rPr>
          <w:rFonts w:eastAsia="Times New Roman" w:cstheme="minorHAnsi"/>
          <w:b/>
          <w:color w:val="000000"/>
          <w:sz w:val="24"/>
          <w:szCs w:val="24"/>
          <w:lang w:val="en-US" w:eastAsia="id-ID"/>
        </w:rPr>
      </w:pPr>
      <w:r w:rsidRPr="00553DB1">
        <w:rPr>
          <w:rFonts w:eastAsia="Times New Roman" w:cstheme="minorHAnsi"/>
          <w:sz w:val="24"/>
          <w:szCs w:val="24"/>
          <w:lang w:val="en-US"/>
        </w:rPr>
        <w:t>Mengkoordinasikan penyelenggaraan kegiatan pemerintahan yang dilakukan oleh Perangkat Daerah di Kecamatan</w:t>
      </w:r>
    </w:p>
    <w:p w14:paraId="673AFBFD" w14:textId="77777777" w:rsidR="003D74CD" w:rsidRPr="00553DB1" w:rsidRDefault="003D74CD" w:rsidP="003D74CD">
      <w:pPr>
        <w:pStyle w:val="ListParagraph"/>
        <w:numPr>
          <w:ilvl w:val="0"/>
          <w:numId w:val="9"/>
        </w:numPr>
        <w:tabs>
          <w:tab w:val="left" w:pos="851"/>
        </w:tabs>
        <w:autoSpaceDE w:val="0"/>
        <w:autoSpaceDN w:val="0"/>
        <w:adjustRightInd w:val="0"/>
        <w:spacing w:after="0" w:line="360" w:lineRule="auto"/>
        <w:ind w:hanging="295"/>
        <w:jc w:val="both"/>
        <w:rPr>
          <w:rFonts w:eastAsia="Times New Roman" w:cstheme="minorHAnsi"/>
          <w:b/>
          <w:color w:val="000000"/>
          <w:sz w:val="24"/>
          <w:szCs w:val="24"/>
          <w:lang w:val="en-US" w:eastAsia="id-ID"/>
        </w:rPr>
      </w:pPr>
      <w:r w:rsidRPr="00553DB1">
        <w:rPr>
          <w:rFonts w:eastAsia="Times New Roman" w:cstheme="minorHAnsi"/>
          <w:sz w:val="24"/>
          <w:szCs w:val="24"/>
          <w:lang w:val="en-US"/>
        </w:rPr>
        <w:t>Membina dan mengawasi penyelenggaraan kegiatan Desa dan/atau kelurahan.</w:t>
      </w:r>
    </w:p>
    <w:p w14:paraId="5CE20B8D" w14:textId="77777777" w:rsidR="003D74CD" w:rsidRDefault="003D74CD" w:rsidP="003D74CD">
      <w:pPr>
        <w:pStyle w:val="ListParagraph"/>
        <w:numPr>
          <w:ilvl w:val="0"/>
          <w:numId w:val="9"/>
        </w:numPr>
        <w:tabs>
          <w:tab w:val="left" w:pos="851"/>
        </w:tabs>
        <w:autoSpaceDE w:val="0"/>
        <w:autoSpaceDN w:val="0"/>
        <w:adjustRightInd w:val="0"/>
        <w:spacing w:after="0" w:line="360" w:lineRule="auto"/>
        <w:ind w:hanging="295"/>
        <w:jc w:val="both"/>
        <w:rPr>
          <w:rFonts w:eastAsia="Times New Roman" w:cstheme="minorHAnsi"/>
          <w:b/>
          <w:color w:val="000000"/>
          <w:sz w:val="24"/>
          <w:szCs w:val="24"/>
          <w:lang w:val="en-US" w:eastAsia="id-ID"/>
        </w:rPr>
      </w:pPr>
      <w:r w:rsidRPr="00553DB1">
        <w:rPr>
          <w:rFonts w:eastAsia="Times New Roman" w:cstheme="minorHAnsi"/>
          <w:sz w:val="24"/>
          <w:szCs w:val="24"/>
          <w:lang w:val="en-US"/>
        </w:rPr>
        <w:t xml:space="preserve">Melaksanakan Urusan Pemerintahan yang menjadi kewenangan Daerah kabupaten/kota yang tidak dilaksanakan oleh unit kerja Perangkat Daerah kabupaten/kota yang ada di Kecamatan; dan melaksanakan tugas lain yang diberikan oleh </w:t>
      </w:r>
      <w:r w:rsidRPr="00553DB1">
        <w:rPr>
          <w:rFonts w:eastAsia="Times New Roman" w:cstheme="minorHAnsi"/>
          <w:sz w:val="24"/>
          <w:szCs w:val="24"/>
        </w:rPr>
        <w:t>B</w:t>
      </w:r>
      <w:r w:rsidRPr="00553DB1">
        <w:rPr>
          <w:rFonts w:eastAsia="Times New Roman" w:cstheme="minorHAnsi"/>
          <w:sz w:val="24"/>
          <w:szCs w:val="24"/>
          <w:lang w:val="en-US"/>
        </w:rPr>
        <w:t>upati sesuai dengan ketentuan peraturan perundang- undangan.</w:t>
      </w:r>
    </w:p>
    <w:p w14:paraId="66E20214" w14:textId="77777777" w:rsidR="003D74CD" w:rsidRDefault="003D74CD" w:rsidP="00BD7699">
      <w:pPr>
        <w:pStyle w:val="ListParagraph"/>
        <w:tabs>
          <w:tab w:val="left" w:pos="851"/>
        </w:tabs>
        <w:autoSpaceDE w:val="0"/>
        <w:autoSpaceDN w:val="0"/>
        <w:adjustRightInd w:val="0"/>
        <w:spacing w:after="0" w:line="360" w:lineRule="auto"/>
        <w:ind w:left="426"/>
        <w:jc w:val="both"/>
        <w:rPr>
          <w:rFonts w:eastAsia="Times New Roman" w:cstheme="minorHAnsi"/>
          <w:sz w:val="24"/>
          <w:szCs w:val="24"/>
          <w:lang w:val="en-US" w:eastAsia="id-ID"/>
        </w:rPr>
      </w:pPr>
      <w:r>
        <w:rPr>
          <w:rFonts w:eastAsia="Times New Roman" w:cstheme="minorHAnsi"/>
          <w:b/>
          <w:color w:val="000000"/>
          <w:sz w:val="24"/>
          <w:szCs w:val="24"/>
          <w:lang w:val="en-US" w:eastAsia="id-ID"/>
        </w:rPr>
        <w:lastRenderedPageBreak/>
        <w:tab/>
      </w:r>
      <w:r w:rsidRPr="00553DB1">
        <w:rPr>
          <w:rFonts w:eastAsia="Times New Roman" w:cstheme="minorHAnsi"/>
          <w:sz w:val="24"/>
          <w:szCs w:val="24"/>
          <w:lang w:val="en-US" w:eastAsia="id-ID"/>
        </w:rPr>
        <w:t>Untuk lebih jelasnya p</w:t>
      </w:r>
      <w:r w:rsidRPr="00553DB1">
        <w:rPr>
          <w:rFonts w:eastAsia="Times New Roman" w:cstheme="minorHAnsi"/>
          <w:sz w:val="24"/>
          <w:szCs w:val="24"/>
          <w:lang w:eastAsia="id-ID"/>
        </w:rPr>
        <w:t xml:space="preserve">enjabaran </w:t>
      </w:r>
      <w:r w:rsidRPr="00553DB1">
        <w:rPr>
          <w:rFonts w:eastAsia="Times New Roman" w:cstheme="minorHAnsi"/>
          <w:sz w:val="24"/>
          <w:szCs w:val="24"/>
          <w:lang w:val="en-US" w:eastAsia="id-ID"/>
        </w:rPr>
        <w:t>t</w:t>
      </w:r>
      <w:r w:rsidRPr="00553DB1">
        <w:rPr>
          <w:rFonts w:eastAsia="Times New Roman" w:cstheme="minorHAnsi"/>
          <w:sz w:val="24"/>
          <w:szCs w:val="24"/>
          <w:lang w:eastAsia="id-ID"/>
        </w:rPr>
        <w:t xml:space="preserve">ugas </w:t>
      </w:r>
      <w:r w:rsidRPr="00553DB1">
        <w:rPr>
          <w:rFonts w:eastAsia="Times New Roman" w:cstheme="minorHAnsi"/>
          <w:sz w:val="24"/>
          <w:szCs w:val="24"/>
          <w:lang w:val="en-US" w:eastAsia="id-ID"/>
        </w:rPr>
        <w:t>p</w:t>
      </w:r>
      <w:r w:rsidRPr="00553DB1">
        <w:rPr>
          <w:rFonts w:eastAsia="Times New Roman" w:cstheme="minorHAnsi"/>
          <w:sz w:val="24"/>
          <w:szCs w:val="24"/>
          <w:lang w:eastAsia="id-ID"/>
        </w:rPr>
        <w:t xml:space="preserve">okok dan </w:t>
      </w:r>
      <w:r w:rsidRPr="00553DB1">
        <w:rPr>
          <w:rFonts w:eastAsia="Times New Roman" w:cstheme="minorHAnsi"/>
          <w:sz w:val="24"/>
          <w:szCs w:val="24"/>
          <w:lang w:val="en-US" w:eastAsia="id-ID"/>
        </w:rPr>
        <w:t>f</w:t>
      </w:r>
      <w:r w:rsidRPr="00553DB1">
        <w:rPr>
          <w:rFonts w:eastAsia="Times New Roman" w:cstheme="minorHAnsi"/>
          <w:sz w:val="24"/>
          <w:szCs w:val="24"/>
          <w:lang w:eastAsia="id-ID"/>
        </w:rPr>
        <w:t>ungsi</w:t>
      </w:r>
      <w:r w:rsidRPr="00553DB1">
        <w:rPr>
          <w:rFonts w:eastAsia="Times New Roman" w:cstheme="minorHAnsi"/>
          <w:sz w:val="24"/>
          <w:szCs w:val="24"/>
          <w:lang w:val="en-US" w:eastAsia="id-ID"/>
        </w:rPr>
        <w:t xml:space="preserve"> perangkat daerah Kecamatan berdasarkan</w:t>
      </w:r>
      <w:r w:rsidRPr="00553DB1">
        <w:rPr>
          <w:rFonts w:eastAsia="Times New Roman" w:cstheme="minorHAnsi"/>
          <w:sz w:val="24"/>
          <w:szCs w:val="24"/>
          <w:lang w:eastAsia="id-ID"/>
        </w:rPr>
        <w:t xml:space="preserve"> Peraturan Daerah</w:t>
      </w:r>
      <w:r w:rsidRPr="00553DB1">
        <w:rPr>
          <w:rFonts w:eastAsia="Times New Roman" w:cstheme="minorHAnsi"/>
          <w:sz w:val="24"/>
          <w:szCs w:val="24"/>
          <w:lang w:val="en-US" w:eastAsia="id-ID"/>
        </w:rPr>
        <w:t xml:space="preserve"> Kabupaten Rembang Nomor : 5 Tahun 2016 tentang Organisasi dan Tata Kerja Perangkat Daerah Kabupaten Rembang </w:t>
      </w:r>
      <w:r w:rsidRPr="00553DB1">
        <w:rPr>
          <w:rFonts w:eastAsia="Times New Roman" w:cstheme="minorHAnsi"/>
          <w:sz w:val="24"/>
          <w:szCs w:val="24"/>
          <w:lang w:eastAsia="id-ID"/>
        </w:rPr>
        <w:t xml:space="preserve"> tersebut diatas </w:t>
      </w:r>
      <w:r w:rsidRPr="00553DB1">
        <w:rPr>
          <w:rFonts w:eastAsia="Times New Roman" w:cstheme="minorHAnsi"/>
          <w:sz w:val="24"/>
          <w:szCs w:val="24"/>
          <w:lang w:val="en-US" w:eastAsia="id-ID"/>
        </w:rPr>
        <w:t xml:space="preserve">dijabarkan lebih detail dalam </w:t>
      </w:r>
      <w:r w:rsidRPr="00553DB1">
        <w:rPr>
          <w:rFonts w:eastAsia="Times New Roman" w:cstheme="minorHAnsi"/>
          <w:sz w:val="24"/>
          <w:szCs w:val="24"/>
          <w:lang w:eastAsia="id-ID"/>
        </w:rPr>
        <w:t>Peraturan Bupati Rembang Nomor</w:t>
      </w:r>
      <w:r w:rsidRPr="00553DB1">
        <w:rPr>
          <w:rFonts w:eastAsia="Times New Roman" w:cstheme="minorHAnsi"/>
          <w:sz w:val="24"/>
          <w:szCs w:val="24"/>
          <w:lang w:val="en-US" w:eastAsia="id-ID"/>
        </w:rPr>
        <w:t xml:space="preserve"> :</w:t>
      </w:r>
      <w:r w:rsidRPr="00553DB1">
        <w:rPr>
          <w:rFonts w:eastAsia="Times New Roman" w:cstheme="minorHAnsi"/>
          <w:sz w:val="24"/>
          <w:szCs w:val="24"/>
          <w:lang w:eastAsia="id-ID"/>
        </w:rPr>
        <w:t xml:space="preserve"> </w:t>
      </w:r>
      <w:r w:rsidRPr="00553DB1">
        <w:rPr>
          <w:rFonts w:eastAsia="Times New Roman" w:cstheme="minorHAnsi"/>
          <w:sz w:val="24"/>
          <w:szCs w:val="24"/>
          <w:lang w:val="en-US" w:eastAsia="id-ID"/>
        </w:rPr>
        <w:t>69</w:t>
      </w:r>
      <w:r w:rsidRPr="00553DB1">
        <w:rPr>
          <w:rFonts w:eastAsia="Times New Roman" w:cstheme="minorHAnsi"/>
          <w:sz w:val="24"/>
          <w:szCs w:val="24"/>
          <w:lang w:eastAsia="id-ID"/>
        </w:rPr>
        <w:t xml:space="preserve"> Tahun 20</w:t>
      </w:r>
      <w:r w:rsidRPr="00553DB1">
        <w:rPr>
          <w:rFonts w:eastAsia="Times New Roman" w:cstheme="minorHAnsi"/>
          <w:sz w:val="24"/>
          <w:szCs w:val="24"/>
          <w:lang w:val="en-US" w:eastAsia="id-ID"/>
        </w:rPr>
        <w:t>16</w:t>
      </w:r>
      <w:r w:rsidRPr="00553DB1">
        <w:rPr>
          <w:rFonts w:eastAsia="Times New Roman" w:cstheme="minorHAnsi"/>
          <w:sz w:val="24"/>
          <w:szCs w:val="24"/>
          <w:lang w:eastAsia="id-ID"/>
        </w:rPr>
        <w:t xml:space="preserve"> tentang Pedoman Uraian Tugas Jabatan Struktural Kecamatan adalah sebagai berikut </w:t>
      </w:r>
      <w:r w:rsidRPr="00553DB1">
        <w:rPr>
          <w:rFonts w:eastAsia="Times New Roman" w:cstheme="minorHAnsi"/>
          <w:sz w:val="24"/>
          <w:szCs w:val="24"/>
          <w:lang w:val="en-US" w:eastAsia="id-ID"/>
        </w:rPr>
        <w:t>:</w:t>
      </w:r>
    </w:p>
    <w:p w14:paraId="07769BA6" w14:textId="77777777" w:rsidR="003D74CD" w:rsidRPr="00553DB1" w:rsidRDefault="003D74CD" w:rsidP="003D74CD">
      <w:pPr>
        <w:pStyle w:val="ListParagraph"/>
        <w:numPr>
          <w:ilvl w:val="0"/>
          <w:numId w:val="10"/>
        </w:numPr>
        <w:tabs>
          <w:tab w:val="left" w:pos="851"/>
        </w:tabs>
        <w:autoSpaceDE w:val="0"/>
        <w:autoSpaceDN w:val="0"/>
        <w:adjustRightInd w:val="0"/>
        <w:spacing w:after="0" w:line="360" w:lineRule="auto"/>
        <w:ind w:left="1134" w:hanging="296"/>
        <w:jc w:val="both"/>
        <w:rPr>
          <w:rFonts w:eastAsia="Times New Roman" w:cstheme="minorHAnsi"/>
          <w:b/>
          <w:color w:val="000000"/>
          <w:sz w:val="24"/>
          <w:szCs w:val="24"/>
          <w:lang w:val="en-US" w:eastAsia="id-ID"/>
        </w:rPr>
      </w:pPr>
      <w:r w:rsidRPr="00362E1D">
        <w:rPr>
          <w:rFonts w:eastAsia="Times New Roman" w:cstheme="minorHAnsi"/>
          <w:sz w:val="24"/>
          <w:szCs w:val="24"/>
          <w:lang w:eastAsia="id-ID"/>
        </w:rPr>
        <w:t xml:space="preserve">Camat </w:t>
      </w:r>
    </w:p>
    <w:p w14:paraId="6C3DF5BC" w14:textId="77777777" w:rsidR="003D74CD" w:rsidRPr="00553DB1" w:rsidRDefault="003D74CD" w:rsidP="003D74CD">
      <w:pPr>
        <w:pStyle w:val="ListParagraph"/>
        <w:numPr>
          <w:ilvl w:val="0"/>
          <w:numId w:val="11"/>
        </w:numPr>
        <w:tabs>
          <w:tab w:val="left" w:pos="851"/>
        </w:tabs>
        <w:autoSpaceDE w:val="0"/>
        <w:autoSpaceDN w:val="0"/>
        <w:adjustRightInd w:val="0"/>
        <w:spacing w:after="0" w:line="360" w:lineRule="auto"/>
        <w:ind w:left="1418" w:hanging="294"/>
        <w:jc w:val="both"/>
        <w:rPr>
          <w:rFonts w:eastAsia="Times New Roman" w:cstheme="minorHAnsi"/>
          <w:b/>
          <w:color w:val="000000"/>
          <w:sz w:val="24"/>
          <w:szCs w:val="24"/>
          <w:lang w:val="en-US" w:eastAsia="id-ID"/>
        </w:rPr>
      </w:pPr>
      <w:r w:rsidRPr="00553DB1">
        <w:rPr>
          <w:rFonts w:eastAsia="Times New Roman" w:cstheme="minorHAnsi"/>
          <w:sz w:val="24"/>
          <w:szCs w:val="24"/>
          <w:lang w:eastAsia="id-ID"/>
        </w:rPr>
        <w:t xml:space="preserve">Tugas Pokok : </w:t>
      </w:r>
    </w:p>
    <w:p w14:paraId="2009239C" w14:textId="77777777" w:rsidR="003D74CD" w:rsidRDefault="003D74CD" w:rsidP="00BD7699">
      <w:pPr>
        <w:pStyle w:val="ListParagraph"/>
        <w:tabs>
          <w:tab w:val="left" w:pos="851"/>
        </w:tabs>
        <w:autoSpaceDE w:val="0"/>
        <w:autoSpaceDN w:val="0"/>
        <w:adjustRightInd w:val="0"/>
        <w:spacing w:after="0" w:line="360" w:lineRule="auto"/>
        <w:ind w:left="1418"/>
        <w:jc w:val="both"/>
        <w:rPr>
          <w:rFonts w:eastAsia="Times New Roman" w:cstheme="minorHAnsi"/>
          <w:sz w:val="24"/>
          <w:szCs w:val="24"/>
          <w:lang w:eastAsia="id-ID"/>
        </w:rPr>
      </w:pPr>
      <w:r w:rsidRPr="00553DB1">
        <w:rPr>
          <w:rFonts w:eastAsia="Times New Roman" w:cstheme="minorHAnsi"/>
          <w:sz w:val="24"/>
          <w:szCs w:val="24"/>
          <w:lang w:eastAsia="id-ID"/>
        </w:rPr>
        <w:t>Membantu</w:t>
      </w:r>
      <w:r w:rsidRPr="00553DB1">
        <w:rPr>
          <w:rFonts w:eastAsia="Times New Roman" w:cstheme="minorHAnsi"/>
          <w:sz w:val="24"/>
          <w:szCs w:val="24"/>
          <w:lang w:val="en-US" w:eastAsia="id-ID"/>
        </w:rPr>
        <w:t xml:space="preserve"> </w:t>
      </w:r>
      <w:r w:rsidRPr="00553DB1">
        <w:rPr>
          <w:rFonts w:eastAsia="Times New Roman" w:cstheme="minorHAnsi"/>
          <w:sz w:val="24"/>
          <w:szCs w:val="24"/>
          <w:lang w:eastAsia="id-ID"/>
        </w:rPr>
        <w:t>Bupati</w:t>
      </w:r>
      <w:r w:rsidRPr="00553DB1">
        <w:rPr>
          <w:rFonts w:eastAsia="Times New Roman" w:cstheme="minorHAnsi"/>
          <w:sz w:val="24"/>
          <w:szCs w:val="24"/>
          <w:lang w:val="en-US" w:eastAsia="id-ID"/>
        </w:rPr>
        <w:t xml:space="preserve"> </w:t>
      </w:r>
      <w:r w:rsidRPr="00553DB1">
        <w:rPr>
          <w:rFonts w:eastAsia="Times New Roman" w:cstheme="minorHAnsi"/>
          <w:sz w:val="24"/>
          <w:szCs w:val="24"/>
          <w:lang w:eastAsia="id-ID"/>
        </w:rPr>
        <w:t>dalam</w:t>
      </w:r>
      <w:r w:rsidRPr="00553DB1">
        <w:rPr>
          <w:rFonts w:eastAsia="Times New Roman" w:cstheme="minorHAnsi"/>
          <w:sz w:val="24"/>
          <w:szCs w:val="24"/>
          <w:lang w:val="en-US" w:eastAsia="id-ID"/>
        </w:rPr>
        <w:t xml:space="preserve"> </w:t>
      </w:r>
      <w:r w:rsidRPr="00553DB1">
        <w:rPr>
          <w:rFonts w:eastAsia="Times New Roman" w:cstheme="minorHAnsi"/>
          <w:sz w:val="24"/>
          <w:szCs w:val="24"/>
          <w:lang w:eastAsia="id-ID"/>
        </w:rPr>
        <w:t>mengkoordinasikan</w:t>
      </w:r>
      <w:r w:rsidRPr="00553DB1">
        <w:rPr>
          <w:rFonts w:eastAsia="Times New Roman" w:cstheme="minorHAnsi"/>
          <w:sz w:val="24"/>
          <w:szCs w:val="24"/>
          <w:lang w:val="en-US" w:eastAsia="id-ID"/>
        </w:rPr>
        <w:t xml:space="preserve"> </w:t>
      </w:r>
      <w:r w:rsidRPr="00553DB1">
        <w:rPr>
          <w:rFonts w:eastAsia="Times New Roman" w:cstheme="minorHAnsi"/>
          <w:sz w:val="24"/>
          <w:szCs w:val="24"/>
          <w:lang w:eastAsia="id-ID"/>
        </w:rPr>
        <w:t>penyelenggaraan pemerintahan, pelayanan publik dan pemberdayaan masyarakat desa dan kelurahan serta melaksanakan tugas yang di limpahkan oleh Bupati untuk melaksanakan sebagian Urusan Pemerintahan yang menjadi kewenangan Daerah Kabupaten.</w:t>
      </w:r>
    </w:p>
    <w:p w14:paraId="19A7EA52" w14:textId="77777777" w:rsidR="003D74CD" w:rsidRPr="00553DB1" w:rsidRDefault="003D74CD" w:rsidP="003D74CD">
      <w:pPr>
        <w:pStyle w:val="ListParagraph"/>
        <w:numPr>
          <w:ilvl w:val="0"/>
          <w:numId w:val="11"/>
        </w:numPr>
        <w:tabs>
          <w:tab w:val="left" w:pos="851"/>
        </w:tabs>
        <w:autoSpaceDE w:val="0"/>
        <w:autoSpaceDN w:val="0"/>
        <w:adjustRightInd w:val="0"/>
        <w:spacing w:after="0" w:line="360" w:lineRule="auto"/>
        <w:ind w:left="1418" w:hanging="284"/>
        <w:jc w:val="both"/>
        <w:rPr>
          <w:rFonts w:eastAsia="Times New Roman" w:cstheme="minorHAnsi"/>
          <w:b/>
          <w:color w:val="000000"/>
          <w:sz w:val="24"/>
          <w:szCs w:val="24"/>
          <w:lang w:val="en-US" w:eastAsia="id-ID"/>
        </w:rPr>
      </w:pPr>
      <w:r w:rsidRPr="00362E1D">
        <w:rPr>
          <w:rFonts w:eastAsia="Times New Roman" w:cstheme="minorHAnsi"/>
          <w:sz w:val="24"/>
          <w:szCs w:val="24"/>
          <w:lang w:eastAsia="id-ID"/>
        </w:rPr>
        <w:t>Fungsi</w:t>
      </w:r>
      <w:r w:rsidRPr="00362E1D">
        <w:rPr>
          <w:rFonts w:eastAsia="Times New Roman" w:cstheme="minorHAnsi"/>
          <w:sz w:val="24"/>
          <w:szCs w:val="24"/>
          <w:lang w:val="en-US" w:eastAsia="id-ID"/>
        </w:rPr>
        <w:t xml:space="preserve"> :</w:t>
      </w:r>
    </w:p>
    <w:p w14:paraId="59D50CAD" w14:textId="77777777" w:rsidR="003D74CD" w:rsidRDefault="003D74CD" w:rsidP="00BD7699">
      <w:pPr>
        <w:pStyle w:val="ListParagraph"/>
        <w:tabs>
          <w:tab w:val="left" w:pos="851"/>
        </w:tabs>
        <w:autoSpaceDE w:val="0"/>
        <w:autoSpaceDN w:val="0"/>
        <w:adjustRightInd w:val="0"/>
        <w:spacing w:after="0" w:line="360" w:lineRule="auto"/>
        <w:ind w:left="1418"/>
        <w:jc w:val="both"/>
        <w:rPr>
          <w:rFonts w:eastAsia="Times New Roman" w:cstheme="minorHAnsi"/>
          <w:sz w:val="24"/>
          <w:szCs w:val="24"/>
          <w:lang w:eastAsia="id-ID"/>
        </w:rPr>
      </w:pPr>
      <w:r w:rsidRPr="00553DB1">
        <w:rPr>
          <w:rFonts w:eastAsia="Times New Roman" w:cstheme="minorHAnsi"/>
          <w:sz w:val="24"/>
          <w:szCs w:val="24"/>
          <w:lang w:val="en-US" w:eastAsia="id-ID"/>
        </w:rPr>
        <w:t>Penyelenggaraan urusan Pemerintahan Umum</w:t>
      </w:r>
    </w:p>
    <w:p w14:paraId="5D542E39" w14:textId="77777777" w:rsidR="003D74CD" w:rsidRPr="00553DB1" w:rsidRDefault="003D74CD" w:rsidP="003D74CD">
      <w:pPr>
        <w:pStyle w:val="ListParagraph"/>
        <w:numPr>
          <w:ilvl w:val="0"/>
          <w:numId w:val="12"/>
        </w:numPr>
        <w:tabs>
          <w:tab w:val="left" w:pos="851"/>
        </w:tabs>
        <w:autoSpaceDE w:val="0"/>
        <w:autoSpaceDN w:val="0"/>
        <w:adjustRightInd w:val="0"/>
        <w:spacing w:after="0" w:line="360" w:lineRule="auto"/>
        <w:ind w:left="1701" w:hanging="295"/>
        <w:jc w:val="both"/>
        <w:rPr>
          <w:rFonts w:eastAsia="Times New Roman" w:cstheme="minorHAnsi"/>
          <w:b/>
          <w:color w:val="000000"/>
          <w:sz w:val="24"/>
          <w:szCs w:val="24"/>
          <w:lang w:val="en-US" w:eastAsia="id-ID"/>
        </w:rPr>
      </w:pPr>
      <w:r w:rsidRPr="00362E1D">
        <w:rPr>
          <w:rFonts w:eastAsia="Times New Roman" w:cstheme="minorHAnsi"/>
          <w:sz w:val="24"/>
          <w:szCs w:val="24"/>
          <w:lang w:eastAsia="id-ID"/>
        </w:rPr>
        <w:t xml:space="preserve">Pengkoordinasian </w:t>
      </w:r>
      <w:r w:rsidRPr="00362E1D">
        <w:rPr>
          <w:rFonts w:eastAsia="Times New Roman" w:cstheme="minorHAnsi"/>
          <w:sz w:val="24"/>
          <w:szCs w:val="24"/>
          <w:lang w:val="en-US" w:eastAsia="id-ID"/>
        </w:rPr>
        <w:t>kegiatan pemberdayaan masyarakat</w:t>
      </w:r>
    </w:p>
    <w:p w14:paraId="017E37B3" w14:textId="77777777" w:rsidR="003D74CD" w:rsidRPr="00553DB1" w:rsidRDefault="003D74CD" w:rsidP="003D74CD">
      <w:pPr>
        <w:pStyle w:val="ListParagraph"/>
        <w:numPr>
          <w:ilvl w:val="0"/>
          <w:numId w:val="12"/>
        </w:numPr>
        <w:tabs>
          <w:tab w:val="left" w:pos="851"/>
        </w:tabs>
        <w:autoSpaceDE w:val="0"/>
        <w:autoSpaceDN w:val="0"/>
        <w:adjustRightInd w:val="0"/>
        <w:spacing w:after="0" w:line="360" w:lineRule="auto"/>
        <w:ind w:left="1701" w:hanging="295"/>
        <w:jc w:val="both"/>
        <w:rPr>
          <w:rFonts w:eastAsia="Times New Roman" w:cstheme="minorHAnsi"/>
          <w:b/>
          <w:color w:val="000000"/>
          <w:sz w:val="24"/>
          <w:szCs w:val="24"/>
          <w:lang w:val="en-US" w:eastAsia="id-ID"/>
        </w:rPr>
      </w:pPr>
      <w:r w:rsidRPr="00553DB1">
        <w:rPr>
          <w:rFonts w:eastAsia="Times New Roman" w:cstheme="minorHAnsi"/>
          <w:sz w:val="24"/>
          <w:szCs w:val="24"/>
          <w:lang w:eastAsia="id-ID"/>
        </w:rPr>
        <w:t xml:space="preserve">Pengkoordinasian </w:t>
      </w:r>
      <w:r w:rsidRPr="00553DB1">
        <w:rPr>
          <w:rFonts w:eastAsia="Times New Roman" w:cstheme="minorHAnsi"/>
          <w:sz w:val="24"/>
          <w:szCs w:val="24"/>
          <w:lang w:val="en-US" w:eastAsia="id-ID"/>
        </w:rPr>
        <w:t xml:space="preserve">upaya penyelenggaraan ketentraman dan ketertiban </w:t>
      </w:r>
      <w:r w:rsidRPr="00553DB1">
        <w:rPr>
          <w:rFonts w:eastAsia="Times New Roman" w:cstheme="minorHAnsi"/>
          <w:sz w:val="24"/>
          <w:szCs w:val="24"/>
          <w:lang w:eastAsia="id-ID"/>
        </w:rPr>
        <w:t>umum</w:t>
      </w:r>
    </w:p>
    <w:p w14:paraId="622B6C39" w14:textId="77777777" w:rsidR="003D74CD" w:rsidRPr="00553DB1" w:rsidRDefault="003D74CD" w:rsidP="003D74CD">
      <w:pPr>
        <w:pStyle w:val="ListParagraph"/>
        <w:numPr>
          <w:ilvl w:val="0"/>
          <w:numId w:val="12"/>
        </w:numPr>
        <w:tabs>
          <w:tab w:val="left" w:pos="851"/>
        </w:tabs>
        <w:autoSpaceDE w:val="0"/>
        <w:autoSpaceDN w:val="0"/>
        <w:adjustRightInd w:val="0"/>
        <w:spacing w:after="0" w:line="360" w:lineRule="auto"/>
        <w:ind w:left="1701" w:hanging="295"/>
        <w:jc w:val="both"/>
        <w:rPr>
          <w:rFonts w:eastAsia="Times New Roman" w:cstheme="minorHAnsi"/>
          <w:b/>
          <w:color w:val="000000"/>
          <w:sz w:val="24"/>
          <w:szCs w:val="24"/>
          <w:lang w:val="en-US" w:eastAsia="id-ID"/>
        </w:rPr>
      </w:pPr>
      <w:r w:rsidRPr="00553DB1">
        <w:rPr>
          <w:rFonts w:eastAsia="Times New Roman" w:cstheme="minorHAnsi"/>
          <w:sz w:val="24"/>
          <w:szCs w:val="24"/>
          <w:lang w:eastAsia="id-ID"/>
        </w:rPr>
        <w:t xml:space="preserve">Pengkoordinasian </w:t>
      </w:r>
      <w:r w:rsidRPr="00553DB1">
        <w:rPr>
          <w:rFonts w:eastAsia="Times New Roman" w:cstheme="minorHAnsi"/>
          <w:sz w:val="24"/>
          <w:szCs w:val="24"/>
          <w:lang w:val="en-US" w:eastAsia="id-ID"/>
        </w:rPr>
        <w:t>penerapan dan penegakan perda dan peraturan bupati</w:t>
      </w:r>
    </w:p>
    <w:p w14:paraId="36E3A844" w14:textId="77777777" w:rsidR="003D74CD" w:rsidRPr="00553DB1" w:rsidRDefault="003D74CD" w:rsidP="003D74CD">
      <w:pPr>
        <w:pStyle w:val="ListParagraph"/>
        <w:numPr>
          <w:ilvl w:val="0"/>
          <w:numId w:val="12"/>
        </w:numPr>
        <w:tabs>
          <w:tab w:val="left" w:pos="851"/>
        </w:tabs>
        <w:autoSpaceDE w:val="0"/>
        <w:autoSpaceDN w:val="0"/>
        <w:adjustRightInd w:val="0"/>
        <w:spacing w:after="0" w:line="360" w:lineRule="auto"/>
        <w:ind w:left="1701" w:hanging="295"/>
        <w:jc w:val="both"/>
        <w:rPr>
          <w:rFonts w:eastAsia="Times New Roman" w:cstheme="minorHAnsi"/>
          <w:b/>
          <w:color w:val="000000"/>
          <w:sz w:val="24"/>
          <w:szCs w:val="24"/>
          <w:lang w:val="en-US" w:eastAsia="id-ID"/>
        </w:rPr>
      </w:pPr>
      <w:r w:rsidRPr="00553DB1">
        <w:rPr>
          <w:rFonts w:eastAsia="Times New Roman" w:cstheme="minorHAnsi"/>
          <w:sz w:val="24"/>
          <w:szCs w:val="24"/>
          <w:lang w:val="en-US" w:eastAsia="id-ID"/>
        </w:rPr>
        <w:t>Pengkoordinasian pemeliharaan prasarana dan sarana layanan umum</w:t>
      </w:r>
    </w:p>
    <w:p w14:paraId="56BB0AAC" w14:textId="77777777" w:rsidR="003D74CD" w:rsidRPr="00553DB1" w:rsidRDefault="003D74CD" w:rsidP="003D74CD">
      <w:pPr>
        <w:pStyle w:val="ListParagraph"/>
        <w:numPr>
          <w:ilvl w:val="0"/>
          <w:numId w:val="12"/>
        </w:numPr>
        <w:tabs>
          <w:tab w:val="left" w:pos="851"/>
        </w:tabs>
        <w:autoSpaceDE w:val="0"/>
        <w:autoSpaceDN w:val="0"/>
        <w:adjustRightInd w:val="0"/>
        <w:spacing w:after="0" w:line="360" w:lineRule="auto"/>
        <w:ind w:left="1701" w:hanging="295"/>
        <w:jc w:val="both"/>
        <w:rPr>
          <w:rFonts w:eastAsia="Times New Roman" w:cstheme="minorHAnsi"/>
          <w:b/>
          <w:color w:val="000000"/>
          <w:sz w:val="24"/>
          <w:szCs w:val="24"/>
          <w:lang w:val="en-US" w:eastAsia="id-ID"/>
        </w:rPr>
      </w:pPr>
      <w:r w:rsidRPr="00553DB1">
        <w:rPr>
          <w:rFonts w:eastAsia="Times New Roman" w:cstheme="minorHAnsi"/>
          <w:sz w:val="24"/>
          <w:szCs w:val="24"/>
          <w:lang w:val="en-US" w:eastAsia="id-ID"/>
        </w:rPr>
        <w:t>Pengkoordinasian penyelenggaraan kegiatan pemerintahan yang dilakukan oleh perangkat daerah di tingkat kecamatan</w:t>
      </w:r>
    </w:p>
    <w:p w14:paraId="60955DBF" w14:textId="77777777" w:rsidR="003D74CD" w:rsidRPr="00553DB1" w:rsidRDefault="003D74CD" w:rsidP="003D74CD">
      <w:pPr>
        <w:pStyle w:val="ListParagraph"/>
        <w:numPr>
          <w:ilvl w:val="0"/>
          <w:numId w:val="12"/>
        </w:numPr>
        <w:tabs>
          <w:tab w:val="left" w:pos="851"/>
        </w:tabs>
        <w:autoSpaceDE w:val="0"/>
        <w:autoSpaceDN w:val="0"/>
        <w:adjustRightInd w:val="0"/>
        <w:spacing w:after="0" w:line="360" w:lineRule="auto"/>
        <w:ind w:left="1701" w:hanging="295"/>
        <w:jc w:val="both"/>
        <w:rPr>
          <w:rFonts w:eastAsia="Times New Roman" w:cstheme="minorHAnsi"/>
          <w:b/>
          <w:color w:val="000000"/>
          <w:sz w:val="24"/>
          <w:szCs w:val="24"/>
          <w:lang w:val="en-US" w:eastAsia="id-ID"/>
        </w:rPr>
      </w:pPr>
      <w:r w:rsidRPr="00553DB1">
        <w:rPr>
          <w:rFonts w:eastAsia="Times New Roman" w:cstheme="minorHAnsi"/>
          <w:sz w:val="24"/>
          <w:szCs w:val="24"/>
          <w:lang w:val="en-US" w:eastAsia="id-ID"/>
        </w:rPr>
        <w:t>Pembinaan dan pengawasan penyelenggaraan kegiatan desa atau kelurahan</w:t>
      </w:r>
    </w:p>
    <w:p w14:paraId="5D3A4C7D" w14:textId="77777777" w:rsidR="003D74CD" w:rsidRPr="00553DB1" w:rsidRDefault="003D74CD" w:rsidP="003D74CD">
      <w:pPr>
        <w:pStyle w:val="ListParagraph"/>
        <w:numPr>
          <w:ilvl w:val="0"/>
          <w:numId w:val="12"/>
        </w:numPr>
        <w:tabs>
          <w:tab w:val="left" w:pos="851"/>
        </w:tabs>
        <w:autoSpaceDE w:val="0"/>
        <w:autoSpaceDN w:val="0"/>
        <w:adjustRightInd w:val="0"/>
        <w:spacing w:after="0" w:line="360" w:lineRule="auto"/>
        <w:ind w:left="1701" w:hanging="295"/>
        <w:jc w:val="both"/>
        <w:rPr>
          <w:rFonts w:eastAsia="Times New Roman" w:cstheme="minorHAnsi"/>
          <w:b/>
          <w:color w:val="000000"/>
          <w:sz w:val="24"/>
          <w:szCs w:val="24"/>
          <w:lang w:val="en-US" w:eastAsia="id-ID"/>
        </w:rPr>
      </w:pPr>
      <w:r w:rsidRPr="00553DB1">
        <w:rPr>
          <w:rFonts w:eastAsia="Times New Roman" w:cstheme="minorHAnsi"/>
          <w:sz w:val="24"/>
          <w:szCs w:val="24"/>
          <w:lang w:eastAsia="id-ID"/>
        </w:rPr>
        <w:t xml:space="preserve">Pelaksanaan </w:t>
      </w:r>
      <w:r w:rsidRPr="00553DB1">
        <w:rPr>
          <w:rFonts w:eastAsia="Times New Roman" w:cstheme="minorHAnsi"/>
          <w:sz w:val="24"/>
          <w:szCs w:val="24"/>
          <w:lang w:val="en-US" w:eastAsia="id-ID"/>
        </w:rPr>
        <w:t>urusan pemerintahan yang menjadi kewenangan kabupaten yang tidak dilaksanakan oleh unit kerja pemerintaha daerah yang ada di kecamatan</w:t>
      </w:r>
    </w:p>
    <w:p w14:paraId="20954B07" w14:textId="77777777" w:rsidR="003D74CD" w:rsidRPr="003D3CA9" w:rsidRDefault="003D74CD" w:rsidP="003D74CD">
      <w:pPr>
        <w:pStyle w:val="ListParagraph"/>
        <w:numPr>
          <w:ilvl w:val="0"/>
          <w:numId w:val="12"/>
        </w:numPr>
        <w:tabs>
          <w:tab w:val="left" w:pos="851"/>
        </w:tabs>
        <w:autoSpaceDE w:val="0"/>
        <w:autoSpaceDN w:val="0"/>
        <w:adjustRightInd w:val="0"/>
        <w:spacing w:after="0" w:line="360" w:lineRule="auto"/>
        <w:ind w:left="1701" w:hanging="295"/>
        <w:jc w:val="both"/>
        <w:rPr>
          <w:rFonts w:eastAsia="Times New Roman" w:cstheme="minorHAnsi"/>
          <w:b/>
          <w:color w:val="000000"/>
          <w:sz w:val="24"/>
          <w:szCs w:val="24"/>
          <w:lang w:val="en-US" w:eastAsia="id-ID"/>
        </w:rPr>
      </w:pPr>
      <w:r w:rsidRPr="00553DB1">
        <w:rPr>
          <w:rFonts w:eastAsia="Times New Roman" w:cstheme="minorHAnsi"/>
          <w:sz w:val="24"/>
          <w:szCs w:val="24"/>
          <w:lang w:val="en-US" w:eastAsia="id-ID"/>
        </w:rPr>
        <w:t>Pelaksana fungsi kedinasan lain yang diberikan oleh pimpinan, sesuai dengan tugas dan f</w:t>
      </w:r>
      <w:r w:rsidRPr="00553DB1">
        <w:rPr>
          <w:rFonts w:eastAsia="Times New Roman" w:cstheme="minorHAnsi"/>
          <w:sz w:val="24"/>
          <w:szCs w:val="24"/>
          <w:lang w:eastAsia="id-ID"/>
        </w:rPr>
        <w:t>ungsinya</w:t>
      </w:r>
    </w:p>
    <w:p w14:paraId="30F2D551" w14:textId="4B97D372" w:rsidR="003D3CA9" w:rsidRPr="003D3CA9" w:rsidRDefault="003D3CA9" w:rsidP="003D74CD">
      <w:pPr>
        <w:pStyle w:val="ListParagraph"/>
        <w:numPr>
          <w:ilvl w:val="0"/>
          <w:numId w:val="12"/>
        </w:numPr>
        <w:tabs>
          <w:tab w:val="left" w:pos="851"/>
        </w:tabs>
        <w:autoSpaceDE w:val="0"/>
        <w:autoSpaceDN w:val="0"/>
        <w:adjustRightInd w:val="0"/>
        <w:spacing w:after="0" w:line="360" w:lineRule="auto"/>
        <w:ind w:left="1701" w:hanging="295"/>
        <w:jc w:val="both"/>
        <w:rPr>
          <w:rFonts w:eastAsia="Times New Roman" w:cstheme="minorHAnsi"/>
          <w:b/>
          <w:color w:val="000000"/>
          <w:sz w:val="24"/>
          <w:szCs w:val="24"/>
          <w:lang w:val="en-US" w:eastAsia="id-ID"/>
        </w:rPr>
      </w:pPr>
      <w:r>
        <w:t>pelaksanaan fungsi kesekretariatan;</w:t>
      </w:r>
    </w:p>
    <w:p w14:paraId="1A97A790" w14:textId="52D39568" w:rsidR="003D3CA9" w:rsidRPr="00972703" w:rsidRDefault="003D3CA9" w:rsidP="003D3CA9">
      <w:pPr>
        <w:pStyle w:val="ListParagraph"/>
        <w:numPr>
          <w:ilvl w:val="0"/>
          <w:numId w:val="12"/>
        </w:numPr>
        <w:tabs>
          <w:tab w:val="left" w:pos="851"/>
        </w:tabs>
        <w:autoSpaceDE w:val="0"/>
        <w:autoSpaceDN w:val="0"/>
        <w:adjustRightInd w:val="0"/>
        <w:spacing w:after="0" w:line="360" w:lineRule="auto"/>
        <w:ind w:left="1701" w:hanging="567"/>
        <w:jc w:val="both"/>
        <w:rPr>
          <w:rFonts w:eastAsia="Times New Roman" w:cstheme="minorHAnsi"/>
          <w:b/>
          <w:color w:val="000000"/>
          <w:sz w:val="24"/>
          <w:szCs w:val="24"/>
          <w:lang w:val="en-US" w:eastAsia="id-ID"/>
        </w:rPr>
      </w:pPr>
      <w:r>
        <w:t>pelaksanaan fungsi lain yang diberikan oleh Bupati.</w:t>
      </w:r>
    </w:p>
    <w:p w14:paraId="0DDCF79B" w14:textId="77777777" w:rsidR="003D74CD" w:rsidRPr="00553DB1" w:rsidRDefault="003D74CD" w:rsidP="003D74CD">
      <w:pPr>
        <w:pStyle w:val="ListParagraph"/>
        <w:numPr>
          <w:ilvl w:val="0"/>
          <w:numId w:val="13"/>
        </w:numPr>
        <w:spacing w:after="0" w:line="360" w:lineRule="auto"/>
        <w:ind w:left="1134" w:hanging="294"/>
        <w:jc w:val="both"/>
        <w:rPr>
          <w:rFonts w:eastAsia="Times New Roman" w:cstheme="minorHAnsi"/>
          <w:sz w:val="24"/>
          <w:szCs w:val="24"/>
          <w:lang w:val="en-US" w:eastAsia="id-ID"/>
        </w:rPr>
      </w:pPr>
      <w:r w:rsidRPr="00553DB1">
        <w:rPr>
          <w:rFonts w:eastAsia="Times New Roman" w:cstheme="minorHAnsi"/>
          <w:sz w:val="24"/>
          <w:szCs w:val="24"/>
          <w:lang w:eastAsia="id-ID"/>
        </w:rPr>
        <w:lastRenderedPageBreak/>
        <w:t xml:space="preserve">Sekretaris Kecamatan </w:t>
      </w:r>
    </w:p>
    <w:p w14:paraId="7113AAE1" w14:textId="77777777" w:rsidR="003D74CD" w:rsidRPr="00553DB1" w:rsidRDefault="003D74CD" w:rsidP="003D74CD">
      <w:pPr>
        <w:pStyle w:val="ListParagraph"/>
        <w:numPr>
          <w:ilvl w:val="0"/>
          <w:numId w:val="14"/>
        </w:numPr>
        <w:spacing w:after="0" w:line="360" w:lineRule="auto"/>
        <w:ind w:left="1418" w:hanging="294"/>
        <w:jc w:val="both"/>
        <w:rPr>
          <w:rFonts w:eastAsia="Times New Roman" w:cstheme="minorHAnsi"/>
          <w:sz w:val="24"/>
          <w:szCs w:val="24"/>
          <w:lang w:val="en-US" w:eastAsia="id-ID"/>
        </w:rPr>
      </w:pPr>
      <w:r w:rsidRPr="00553DB1">
        <w:rPr>
          <w:rFonts w:eastAsia="Times New Roman" w:cstheme="minorHAnsi"/>
          <w:sz w:val="24"/>
          <w:szCs w:val="24"/>
          <w:lang w:eastAsia="id-ID"/>
        </w:rPr>
        <w:t xml:space="preserve">Tugas Pokok : </w:t>
      </w:r>
    </w:p>
    <w:p w14:paraId="6B2A127B" w14:textId="77777777" w:rsidR="003D3CA9" w:rsidRDefault="003D3CA9" w:rsidP="003D3CA9">
      <w:pPr>
        <w:pStyle w:val="ListParagraph"/>
        <w:spacing w:after="0" w:line="360" w:lineRule="auto"/>
        <w:ind w:left="1418"/>
        <w:jc w:val="both"/>
      </w:pPr>
      <w:r>
        <w:t>melaksanakan perumusan dan pelaksanaan kebijakan, pengoordinasian, pemantauan, evaluasi dan pelaporan meliputi pembinaan ketatausahaan, produk hukum, keuangan, kerumahtanggaan, keljasama, kearsipan, keorganisasian dan ketatalaksanaan, kehumasan, kepegawaian dan pelayanan administrasi di lin8kungan kecamatan</w:t>
      </w:r>
    </w:p>
    <w:p w14:paraId="0C8B0CC8" w14:textId="77B602F4" w:rsidR="003D74CD" w:rsidRPr="00553DB1" w:rsidRDefault="003D74CD" w:rsidP="003D3CA9">
      <w:pPr>
        <w:pStyle w:val="ListParagraph"/>
        <w:numPr>
          <w:ilvl w:val="0"/>
          <w:numId w:val="14"/>
        </w:numPr>
        <w:spacing w:after="0" w:line="360" w:lineRule="auto"/>
        <w:ind w:left="1418"/>
        <w:jc w:val="both"/>
        <w:rPr>
          <w:rFonts w:eastAsia="Times New Roman" w:cstheme="minorHAnsi"/>
          <w:sz w:val="24"/>
          <w:szCs w:val="24"/>
          <w:lang w:eastAsia="id-ID"/>
        </w:rPr>
      </w:pPr>
      <w:r w:rsidRPr="00553DB1">
        <w:rPr>
          <w:rFonts w:eastAsia="Times New Roman" w:cstheme="minorHAnsi"/>
          <w:sz w:val="24"/>
          <w:szCs w:val="24"/>
          <w:lang w:eastAsia="id-ID"/>
        </w:rPr>
        <w:t>Fungsi</w:t>
      </w:r>
      <w:r>
        <w:rPr>
          <w:rFonts w:eastAsia="Times New Roman" w:cstheme="minorHAnsi"/>
          <w:sz w:val="24"/>
          <w:szCs w:val="24"/>
          <w:lang w:val="en-ID" w:eastAsia="id-ID"/>
        </w:rPr>
        <w:t xml:space="preserve"> :</w:t>
      </w:r>
    </w:p>
    <w:p w14:paraId="4D7614F2" w14:textId="77777777" w:rsidR="003D74CD" w:rsidRPr="00553DB1" w:rsidRDefault="003D74CD" w:rsidP="003D74CD">
      <w:pPr>
        <w:pStyle w:val="ListParagraph"/>
        <w:numPr>
          <w:ilvl w:val="0"/>
          <w:numId w:val="15"/>
        </w:numPr>
        <w:spacing w:after="0" w:line="360" w:lineRule="auto"/>
        <w:ind w:left="1701" w:hanging="295"/>
        <w:jc w:val="both"/>
        <w:rPr>
          <w:rFonts w:eastAsia="Times New Roman" w:cstheme="minorHAnsi"/>
          <w:sz w:val="24"/>
          <w:szCs w:val="24"/>
          <w:lang w:eastAsia="id-ID"/>
        </w:rPr>
      </w:pPr>
      <w:r w:rsidRPr="00553DB1">
        <w:rPr>
          <w:rFonts w:eastAsia="Times New Roman" w:cstheme="minorHAnsi"/>
          <w:sz w:val="24"/>
          <w:szCs w:val="24"/>
          <w:lang w:val="en-US" w:eastAsia="id-ID"/>
        </w:rPr>
        <w:t>Pengkoordinasian kegiatan di lingkungan kecamatan</w:t>
      </w:r>
    </w:p>
    <w:p w14:paraId="460E5BE9" w14:textId="77777777" w:rsidR="003D74CD" w:rsidRPr="00553DB1" w:rsidRDefault="003D74CD" w:rsidP="003D74CD">
      <w:pPr>
        <w:pStyle w:val="ListParagraph"/>
        <w:numPr>
          <w:ilvl w:val="0"/>
          <w:numId w:val="15"/>
        </w:numPr>
        <w:spacing w:after="0" w:line="360" w:lineRule="auto"/>
        <w:ind w:left="1701" w:hanging="295"/>
        <w:jc w:val="both"/>
        <w:rPr>
          <w:rFonts w:eastAsia="Times New Roman" w:cstheme="minorHAnsi"/>
          <w:sz w:val="24"/>
          <w:szCs w:val="24"/>
          <w:lang w:eastAsia="id-ID"/>
        </w:rPr>
      </w:pPr>
      <w:r w:rsidRPr="00553DB1">
        <w:rPr>
          <w:rFonts w:eastAsia="Times New Roman" w:cstheme="minorHAnsi"/>
          <w:sz w:val="24"/>
          <w:szCs w:val="24"/>
          <w:lang w:val="en-US" w:eastAsia="id-ID"/>
        </w:rPr>
        <w:t>Pengkoordinasian dan penyusunan rencana dan program kerja di lingkungan kecamatan</w:t>
      </w:r>
    </w:p>
    <w:p w14:paraId="2FE8C4E0" w14:textId="3779F53D" w:rsidR="003D74CD" w:rsidRPr="00553DB1" w:rsidRDefault="003D74CD" w:rsidP="003D74CD">
      <w:pPr>
        <w:pStyle w:val="ListParagraph"/>
        <w:numPr>
          <w:ilvl w:val="0"/>
          <w:numId w:val="15"/>
        </w:numPr>
        <w:spacing w:after="0" w:line="360" w:lineRule="auto"/>
        <w:ind w:left="1701" w:hanging="295"/>
        <w:jc w:val="both"/>
        <w:rPr>
          <w:rFonts w:eastAsia="Times New Roman" w:cstheme="minorHAnsi"/>
          <w:sz w:val="24"/>
          <w:szCs w:val="24"/>
          <w:lang w:eastAsia="id-ID"/>
        </w:rPr>
      </w:pPr>
      <w:r w:rsidRPr="00553DB1">
        <w:rPr>
          <w:rFonts w:eastAsia="Times New Roman" w:cstheme="minorHAnsi"/>
          <w:sz w:val="24"/>
          <w:szCs w:val="24"/>
          <w:lang w:val="en-US" w:eastAsia="id-ID"/>
        </w:rPr>
        <w:t>Pembinaan</w:t>
      </w:r>
      <w:r w:rsidRPr="00553DB1">
        <w:rPr>
          <w:rFonts w:eastAsia="Times New Roman" w:cstheme="minorHAnsi"/>
          <w:sz w:val="24"/>
          <w:szCs w:val="24"/>
          <w:lang w:eastAsia="id-ID"/>
        </w:rPr>
        <w:t xml:space="preserve"> </w:t>
      </w:r>
      <w:r w:rsidRPr="00553DB1">
        <w:rPr>
          <w:rFonts w:eastAsia="Times New Roman" w:cstheme="minorHAnsi"/>
          <w:sz w:val="24"/>
          <w:szCs w:val="24"/>
          <w:lang w:val="en-US" w:eastAsia="id-ID"/>
        </w:rPr>
        <w:t xml:space="preserve">dan pemberian dukungan administrasi yang meliputi </w:t>
      </w:r>
      <w:r w:rsidR="000768EA">
        <w:rPr>
          <w:rFonts w:eastAsia="Times New Roman" w:cstheme="minorHAnsi"/>
          <w:sz w:val="24"/>
          <w:szCs w:val="24"/>
          <w:lang w:val="en-US" w:eastAsia="id-ID"/>
        </w:rPr>
        <w:t>k</w:t>
      </w:r>
      <w:r w:rsidR="000768EA">
        <w:t>etatausahaan, kepegawaian, hukum, keuangan, kerumahtanggaan, ke</w:t>
      </w:r>
      <w:r w:rsidR="000768EA">
        <w:rPr>
          <w:lang w:val="en-US"/>
        </w:rPr>
        <w:t>r</w:t>
      </w:r>
      <w:r w:rsidR="000768EA">
        <w:t>ja sama, hubungan masyarakat, dan kearsipian di lingkungan kecamatan</w:t>
      </w:r>
    </w:p>
    <w:p w14:paraId="0FD586F1" w14:textId="77777777" w:rsidR="003D74CD" w:rsidRPr="00553DB1" w:rsidRDefault="003D74CD" w:rsidP="003D74CD">
      <w:pPr>
        <w:pStyle w:val="ListParagraph"/>
        <w:numPr>
          <w:ilvl w:val="0"/>
          <w:numId w:val="15"/>
        </w:numPr>
        <w:spacing w:after="0" w:line="360" w:lineRule="auto"/>
        <w:ind w:left="1701" w:hanging="295"/>
        <w:jc w:val="both"/>
        <w:rPr>
          <w:rFonts w:eastAsia="Times New Roman" w:cstheme="minorHAnsi"/>
          <w:sz w:val="24"/>
          <w:szCs w:val="24"/>
          <w:lang w:eastAsia="id-ID"/>
        </w:rPr>
      </w:pPr>
      <w:r w:rsidRPr="00553DB1">
        <w:rPr>
          <w:rFonts w:eastAsia="Times New Roman" w:cstheme="minorHAnsi"/>
          <w:sz w:val="24"/>
          <w:szCs w:val="24"/>
          <w:lang w:val="en-US" w:eastAsia="id-ID"/>
        </w:rPr>
        <w:t>Pengkoordinasian, pembinaan dan penataan organisasi dan tata  laksana di lingkungan kecamatan</w:t>
      </w:r>
    </w:p>
    <w:p w14:paraId="198C66A1" w14:textId="77777777" w:rsidR="000768EA" w:rsidRPr="000768EA" w:rsidRDefault="000768EA" w:rsidP="003D74CD">
      <w:pPr>
        <w:pStyle w:val="ListParagraph"/>
        <w:numPr>
          <w:ilvl w:val="0"/>
          <w:numId w:val="15"/>
        </w:numPr>
        <w:spacing w:after="0" w:line="360" w:lineRule="auto"/>
        <w:ind w:left="1701" w:hanging="295"/>
        <w:jc w:val="both"/>
        <w:rPr>
          <w:rFonts w:eastAsia="Times New Roman" w:cstheme="minorHAnsi"/>
          <w:sz w:val="24"/>
          <w:szCs w:val="24"/>
          <w:lang w:eastAsia="id-ID"/>
        </w:rPr>
      </w:pPr>
      <w:r>
        <w:t>pengoordinasian penyusunan produk hukum di lingkungan kecamatan</w:t>
      </w:r>
    </w:p>
    <w:p w14:paraId="4705257C" w14:textId="3A49E869" w:rsidR="003D74CD" w:rsidRPr="00553DB1" w:rsidRDefault="003D74CD" w:rsidP="003D74CD">
      <w:pPr>
        <w:pStyle w:val="ListParagraph"/>
        <w:numPr>
          <w:ilvl w:val="0"/>
          <w:numId w:val="15"/>
        </w:numPr>
        <w:spacing w:after="0" w:line="360" w:lineRule="auto"/>
        <w:ind w:left="1701" w:hanging="295"/>
        <w:jc w:val="both"/>
        <w:rPr>
          <w:rFonts w:eastAsia="Times New Roman" w:cstheme="minorHAnsi"/>
          <w:sz w:val="24"/>
          <w:szCs w:val="24"/>
          <w:lang w:eastAsia="id-ID"/>
        </w:rPr>
      </w:pPr>
      <w:r w:rsidRPr="00553DB1">
        <w:rPr>
          <w:rFonts w:eastAsia="Times New Roman" w:cstheme="minorHAnsi"/>
          <w:sz w:val="24"/>
          <w:szCs w:val="24"/>
          <w:lang w:val="en-US" w:eastAsia="id-ID"/>
        </w:rPr>
        <w:t>Pengkoordinasian pelaksanaan system pengendalian internal pemerintah (SPIP) dan pengelolaan informasi dan dokumentasi</w:t>
      </w:r>
    </w:p>
    <w:p w14:paraId="2B7BCDFB" w14:textId="77777777" w:rsidR="003D74CD" w:rsidRPr="00553DB1" w:rsidRDefault="003D74CD" w:rsidP="003D74CD">
      <w:pPr>
        <w:pStyle w:val="ListParagraph"/>
        <w:numPr>
          <w:ilvl w:val="0"/>
          <w:numId w:val="15"/>
        </w:numPr>
        <w:spacing w:after="0" w:line="360" w:lineRule="auto"/>
        <w:ind w:left="1701" w:hanging="295"/>
        <w:jc w:val="both"/>
        <w:rPr>
          <w:rFonts w:eastAsia="Times New Roman" w:cstheme="minorHAnsi"/>
          <w:sz w:val="24"/>
          <w:szCs w:val="24"/>
          <w:lang w:eastAsia="id-ID"/>
        </w:rPr>
      </w:pPr>
      <w:r w:rsidRPr="00553DB1">
        <w:rPr>
          <w:rFonts w:eastAsia="Times New Roman" w:cstheme="minorHAnsi"/>
          <w:sz w:val="24"/>
          <w:szCs w:val="24"/>
          <w:lang w:val="en-US" w:eastAsia="id-ID"/>
        </w:rPr>
        <w:t>Penyelenggaraan pengelolaan barang milik/kekayaan daerah dan pelayanan pengadaan barang/jasa di lingkungan kecamatan</w:t>
      </w:r>
    </w:p>
    <w:p w14:paraId="336A58C4" w14:textId="77777777" w:rsidR="000768EA" w:rsidRPr="000768EA" w:rsidRDefault="003D74CD" w:rsidP="000768EA">
      <w:pPr>
        <w:pStyle w:val="ListParagraph"/>
        <w:numPr>
          <w:ilvl w:val="0"/>
          <w:numId w:val="15"/>
        </w:numPr>
        <w:spacing w:after="0" w:line="360" w:lineRule="auto"/>
        <w:ind w:left="1701" w:hanging="295"/>
        <w:jc w:val="both"/>
        <w:rPr>
          <w:rFonts w:eastAsia="Times New Roman" w:cstheme="minorHAnsi"/>
          <w:sz w:val="24"/>
          <w:szCs w:val="24"/>
          <w:lang w:eastAsia="id-ID"/>
        </w:rPr>
      </w:pPr>
      <w:r w:rsidRPr="00553DB1">
        <w:rPr>
          <w:rFonts w:eastAsia="Times New Roman" w:cstheme="minorHAnsi"/>
          <w:sz w:val="24"/>
          <w:szCs w:val="24"/>
          <w:lang w:val="en-US" w:eastAsia="id-ID"/>
        </w:rPr>
        <w:t>Pelaksanaan pemantauan, evaluasi dan pelaporan sesuai dengan lingkup tugasnya</w:t>
      </w:r>
    </w:p>
    <w:p w14:paraId="0E5C1293" w14:textId="508E96CD" w:rsidR="003D74CD" w:rsidRPr="000768EA" w:rsidRDefault="000768EA" w:rsidP="000768EA">
      <w:pPr>
        <w:pStyle w:val="ListParagraph"/>
        <w:numPr>
          <w:ilvl w:val="0"/>
          <w:numId w:val="15"/>
        </w:numPr>
        <w:spacing w:after="0" w:line="360" w:lineRule="auto"/>
        <w:ind w:left="1701" w:hanging="295"/>
        <w:jc w:val="both"/>
        <w:rPr>
          <w:rFonts w:eastAsia="Times New Roman" w:cstheme="minorHAnsi"/>
          <w:sz w:val="24"/>
          <w:szCs w:val="24"/>
          <w:lang w:eastAsia="id-ID"/>
        </w:rPr>
      </w:pPr>
      <w:r>
        <w:t>pelaksanaan  tugas lain yang diberikan oleh pimpinan</w:t>
      </w:r>
    </w:p>
    <w:p w14:paraId="093C11BD" w14:textId="77777777" w:rsidR="000768EA" w:rsidRPr="000768EA" w:rsidRDefault="000768EA" w:rsidP="000768EA">
      <w:pPr>
        <w:pStyle w:val="ListParagraph"/>
        <w:spacing w:after="0" w:line="360" w:lineRule="auto"/>
        <w:ind w:left="1701"/>
        <w:jc w:val="both"/>
        <w:rPr>
          <w:rFonts w:eastAsia="Times New Roman" w:cstheme="minorHAnsi"/>
          <w:sz w:val="24"/>
          <w:szCs w:val="24"/>
          <w:lang w:eastAsia="id-ID"/>
        </w:rPr>
      </w:pPr>
    </w:p>
    <w:p w14:paraId="35FBA31B" w14:textId="58F2479C" w:rsidR="000768EA" w:rsidRPr="00A16BF0" w:rsidRDefault="000768EA" w:rsidP="003D74CD">
      <w:pPr>
        <w:pStyle w:val="ListParagraph"/>
        <w:numPr>
          <w:ilvl w:val="0"/>
          <w:numId w:val="16"/>
        </w:numPr>
        <w:spacing w:after="0" w:line="360" w:lineRule="auto"/>
        <w:ind w:left="1134" w:hanging="295"/>
        <w:jc w:val="both"/>
        <w:rPr>
          <w:rFonts w:eastAsia="Times New Roman" w:cstheme="minorHAnsi"/>
          <w:sz w:val="24"/>
          <w:szCs w:val="24"/>
          <w:lang w:eastAsia="id-ID"/>
        </w:rPr>
      </w:pPr>
      <w:r>
        <w:rPr>
          <w:rFonts w:eastAsia="Times New Roman" w:cstheme="minorHAnsi"/>
          <w:sz w:val="24"/>
          <w:szCs w:val="24"/>
          <w:lang w:val="en-US" w:eastAsia="id-ID"/>
        </w:rPr>
        <w:t>Sub Bagian Program dan Keuangan</w:t>
      </w:r>
    </w:p>
    <w:p w14:paraId="7D415AE7" w14:textId="3C0BE2FE" w:rsidR="003D74CD" w:rsidRDefault="000768EA" w:rsidP="005B787A">
      <w:pPr>
        <w:spacing w:after="0" w:line="360" w:lineRule="auto"/>
        <w:ind w:left="1134"/>
        <w:jc w:val="both"/>
        <w:rPr>
          <w:rFonts w:eastAsia="Times New Roman" w:cstheme="minorHAnsi"/>
          <w:sz w:val="24"/>
          <w:szCs w:val="24"/>
          <w:lang w:eastAsia="id-ID"/>
        </w:rPr>
      </w:pPr>
      <w:r>
        <w:rPr>
          <w:rFonts w:eastAsia="Times New Roman" w:cstheme="minorHAnsi"/>
          <w:sz w:val="24"/>
          <w:szCs w:val="24"/>
          <w:lang w:val="en-US" w:eastAsia="id-ID"/>
        </w:rPr>
        <w:t>Mempunyai tugas</w:t>
      </w:r>
      <w:r w:rsidR="003D74CD" w:rsidRPr="00362E1D">
        <w:rPr>
          <w:rFonts w:eastAsia="Times New Roman" w:cstheme="minorHAnsi"/>
          <w:sz w:val="24"/>
          <w:szCs w:val="24"/>
          <w:lang w:eastAsia="id-ID"/>
        </w:rPr>
        <w:t xml:space="preserve"> : </w:t>
      </w:r>
    </w:p>
    <w:p w14:paraId="3C4891FB" w14:textId="77777777" w:rsidR="000768EA" w:rsidRPr="000768EA" w:rsidRDefault="000768EA" w:rsidP="000768EA">
      <w:pPr>
        <w:pStyle w:val="ListParagraph"/>
        <w:numPr>
          <w:ilvl w:val="0"/>
          <w:numId w:val="76"/>
        </w:numPr>
        <w:spacing w:after="0" w:line="360" w:lineRule="auto"/>
        <w:jc w:val="both"/>
        <w:rPr>
          <w:rFonts w:eastAsia="Times New Roman" w:cstheme="minorHAnsi"/>
          <w:sz w:val="24"/>
          <w:szCs w:val="24"/>
          <w:lang w:val="en-US" w:eastAsia="id-ID"/>
        </w:rPr>
      </w:pPr>
      <w:r>
        <w:t xml:space="preserve">penyiapan bahan perumusan bidang perencanaan dan program kelja serta pengelolaan keuangan di lingkungan Kecamatan; </w:t>
      </w:r>
    </w:p>
    <w:p w14:paraId="0EDBF807" w14:textId="77777777" w:rsidR="000768EA" w:rsidRPr="000768EA" w:rsidRDefault="000768EA" w:rsidP="000768EA">
      <w:pPr>
        <w:pStyle w:val="ListParagraph"/>
        <w:numPr>
          <w:ilvl w:val="0"/>
          <w:numId w:val="76"/>
        </w:numPr>
        <w:spacing w:after="0" w:line="360" w:lineRule="auto"/>
        <w:jc w:val="both"/>
        <w:rPr>
          <w:rFonts w:eastAsia="Times New Roman" w:cstheme="minorHAnsi"/>
          <w:sz w:val="24"/>
          <w:szCs w:val="24"/>
          <w:lang w:val="en-US" w:eastAsia="id-ID"/>
        </w:rPr>
      </w:pPr>
      <w:r>
        <w:t xml:space="preserve"> pengoordinasian bidang perencanaan dan program kelja serta pengelolaan keuangan di lingkungan Kecamatan; </w:t>
      </w:r>
    </w:p>
    <w:p w14:paraId="1EA26308" w14:textId="77777777" w:rsidR="000768EA" w:rsidRPr="000768EA" w:rsidRDefault="000768EA" w:rsidP="000768EA">
      <w:pPr>
        <w:pStyle w:val="ListParagraph"/>
        <w:numPr>
          <w:ilvl w:val="0"/>
          <w:numId w:val="76"/>
        </w:numPr>
        <w:spacing w:after="0" w:line="360" w:lineRule="auto"/>
        <w:jc w:val="both"/>
        <w:rPr>
          <w:rFonts w:eastAsia="Times New Roman" w:cstheme="minorHAnsi"/>
          <w:sz w:val="24"/>
          <w:szCs w:val="24"/>
          <w:lang w:val="en-US" w:eastAsia="id-ID"/>
        </w:rPr>
      </w:pPr>
      <w:r>
        <w:t xml:space="preserve">pelaksanaan dan pemantauan bidang perencanaan dan program kelja serta pengelolaan keuangan di lingkungan Kecamatan; </w:t>
      </w:r>
    </w:p>
    <w:p w14:paraId="3E82B9E2" w14:textId="77777777" w:rsidR="000768EA" w:rsidRPr="000768EA" w:rsidRDefault="000768EA" w:rsidP="000768EA">
      <w:pPr>
        <w:pStyle w:val="ListParagraph"/>
        <w:numPr>
          <w:ilvl w:val="0"/>
          <w:numId w:val="76"/>
        </w:numPr>
        <w:spacing w:after="0" w:line="360" w:lineRule="auto"/>
        <w:jc w:val="both"/>
        <w:rPr>
          <w:rFonts w:eastAsia="Times New Roman" w:cstheme="minorHAnsi"/>
          <w:sz w:val="24"/>
          <w:szCs w:val="24"/>
          <w:lang w:val="en-US" w:eastAsia="id-ID"/>
        </w:rPr>
      </w:pPr>
      <w:r>
        <w:lastRenderedPageBreak/>
        <w:t xml:space="preserve">evaluasi dan pelaporan bidang perencanaan dan program kelja serta pengelolaan keuangan di lingkungan Kecamatan; </w:t>
      </w:r>
    </w:p>
    <w:p w14:paraId="2F100982" w14:textId="3821E1DA" w:rsidR="000768EA" w:rsidRPr="000768EA" w:rsidRDefault="000768EA" w:rsidP="000768EA">
      <w:pPr>
        <w:pStyle w:val="ListParagraph"/>
        <w:numPr>
          <w:ilvl w:val="0"/>
          <w:numId w:val="76"/>
        </w:numPr>
        <w:spacing w:after="0" w:line="360" w:lineRule="auto"/>
        <w:jc w:val="both"/>
        <w:rPr>
          <w:rFonts w:eastAsia="Times New Roman" w:cstheme="minorHAnsi"/>
          <w:sz w:val="24"/>
          <w:szCs w:val="24"/>
          <w:lang w:val="en-US" w:eastAsia="id-ID"/>
        </w:rPr>
      </w:pPr>
      <w:r>
        <w:t>pelaksanaan tugas lain yang diberikan oleh pimpinan.</w:t>
      </w:r>
    </w:p>
    <w:p w14:paraId="4BE8C64A" w14:textId="77777777" w:rsidR="000768EA" w:rsidRPr="00A16BF0" w:rsidRDefault="000768EA" w:rsidP="005B787A">
      <w:pPr>
        <w:spacing w:after="0" w:line="360" w:lineRule="auto"/>
        <w:ind w:left="1134"/>
        <w:jc w:val="both"/>
        <w:rPr>
          <w:rFonts w:eastAsia="Times New Roman" w:cstheme="minorHAnsi"/>
          <w:sz w:val="24"/>
          <w:szCs w:val="24"/>
          <w:lang w:eastAsia="id-ID"/>
        </w:rPr>
      </w:pPr>
    </w:p>
    <w:p w14:paraId="4F495763" w14:textId="60813C47" w:rsidR="003D74CD" w:rsidRPr="00A16BF0" w:rsidRDefault="003D74CD" w:rsidP="003D74CD">
      <w:pPr>
        <w:pStyle w:val="ListParagraph"/>
        <w:numPr>
          <w:ilvl w:val="0"/>
          <w:numId w:val="16"/>
        </w:numPr>
        <w:spacing w:after="0" w:line="360" w:lineRule="auto"/>
        <w:ind w:left="1134" w:hanging="295"/>
        <w:jc w:val="both"/>
        <w:rPr>
          <w:rFonts w:eastAsia="Times New Roman" w:cstheme="minorHAnsi"/>
          <w:sz w:val="24"/>
          <w:szCs w:val="24"/>
          <w:lang w:eastAsia="id-ID"/>
        </w:rPr>
      </w:pPr>
      <w:r w:rsidRPr="00A16BF0">
        <w:rPr>
          <w:rFonts w:eastAsia="Times New Roman" w:cstheme="minorHAnsi"/>
          <w:sz w:val="24"/>
          <w:szCs w:val="24"/>
          <w:lang w:eastAsia="id-ID"/>
        </w:rPr>
        <w:t xml:space="preserve">Sub Bagian Umum dan Kepegawaian </w:t>
      </w:r>
    </w:p>
    <w:p w14:paraId="1E77C64D" w14:textId="77777777" w:rsidR="000768EA" w:rsidRDefault="000768EA" w:rsidP="005B787A">
      <w:pPr>
        <w:spacing w:after="0" w:line="360" w:lineRule="auto"/>
        <w:ind w:left="1134"/>
        <w:jc w:val="both"/>
        <w:rPr>
          <w:rFonts w:eastAsia="Times New Roman" w:cstheme="minorHAnsi"/>
          <w:sz w:val="24"/>
          <w:szCs w:val="24"/>
          <w:lang w:eastAsia="id-ID"/>
        </w:rPr>
      </w:pPr>
      <w:r>
        <w:rPr>
          <w:rFonts w:eastAsia="Times New Roman" w:cstheme="minorHAnsi"/>
          <w:sz w:val="24"/>
          <w:szCs w:val="24"/>
          <w:lang w:val="en-US" w:eastAsia="id-ID"/>
        </w:rPr>
        <w:t>Mempunyai tugas</w:t>
      </w:r>
      <w:r w:rsidR="003D74CD" w:rsidRPr="00362E1D">
        <w:rPr>
          <w:rFonts w:eastAsia="Times New Roman" w:cstheme="minorHAnsi"/>
          <w:sz w:val="24"/>
          <w:szCs w:val="24"/>
          <w:lang w:eastAsia="id-ID"/>
        </w:rPr>
        <w:t xml:space="preserve"> : </w:t>
      </w:r>
    </w:p>
    <w:p w14:paraId="78349996" w14:textId="77777777" w:rsidR="000768EA" w:rsidRPr="000768EA" w:rsidRDefault="000768EA" w:rsidP="000768EA">
      <w:pPr>
        <w:pStyle w:val="ListParagraph"/>
        <w:numPr>
          <w:ilvl w:val="0"/>
          <w:numId w:val="77"/>
        </w:numPr>
        <w:spacing w:after="0" w:line="360" w:lineRule="auto"/>
        <w:jc w:val="both"/>
        <w:rPr>
          <w:rFonts w:eastAsia="Times New Roman" w:cstheme="minorHAnsi"/>
          <w:sz w:val="24"/>
          <w:szCs w:val="24"/>
          <w:lang w:eastAsia="id-ID"/>
        </w:rPr>
      </w:pPr>
      <w:r>
        <w:t xml:space="preserve">penyiapan bahan perumusan pembinaan ketatausahaan, hukum, kehumasan, keorganisasian dan ketatalaksanaan, kerumahtanggaan, barang milik daerah, kearsipan, kepegawaian, barang milik daerah dan pelayanan administrasi perkantoran di lingkungan Kecamatan ; </w:t>
      </w:r>
    </w:p>
    <w:p w14:paraId="2EBAD367" w14:textId="77777777" w:rsidR="000768EA" w:rsidRPr="000768EA" w:rsidRDefault="000768EA" w:rsidP="000768EA">
      <w:pPr>
        <w:pStyle w:val="ListParagraph"/>
        <w:numPr>
          <w:ilvl w:val="0"/>
          <w:numId w:val="77"/>
        </w:numPr>
        <w:spacing w:after="0" w:line="360" w:lineRule="auto"/>
        <w:jc w:val="both"/>
        <w:rPr>
          <w:rFonts w:eastAsia="Times New Roman" w:cstheme="minorHAnsi"/>
          <w:sz w:val="24"/>
          <w:szCs w:val="24"/>
          <w:lang w:eastAsia="id-ID"/>
        </w:rPr>
      </w:pPr>
      <w:r>
        <w:t xml:space="preserve">pengoordinasian pembinaan ketatausahaan, hukum, kehumasan, keorganisasian dan ketatalaksanaan, kerumahtanggaan, barang milik daerah, kearsipan, kepegawaian, barang milik daerah dan pelayanan administrasi perkantoran di lingkungan Kecamatan; </w:t>
      </w:r>
    </w:p>
    <w:p w14:paraId="41437B3E" w14:textId="77777777" w:rsidR="000768EA" w:rsidRPr="000768EA" w:rsidRDefault="000768EA" w:rsidP="000768EA">
      <w:pPr>
        <w:pStyle w:val="ListParagraph"/>
        <w:numPr>
          <w:ilvl w:val="0"/>
          <w:numId w:val="77"/>
        </w:numPr>
        <w:spacing w:after="0" w:line="360" w:lineRule="auto"/>
        <w:jc w:val="both"/>
        <w:rPr>
          <w:rFonts w:eastAsia="Times New Roman" w:cstheme="minorHAnsi"/>
          <w:sz w:val="24"/>
          <w:szCs w:val="24"/>
          <w:lang w:eastAsia="id-ID"/>
        </w:rPr>
      </w:pPr>
      <w:r>
        <w:t xml:space="preserve">pelaksanaan dan pemantauan pembinaan ketatausahaan, hukum, kehumasan, keorganisasian dan ketatalaksanaan, kerumahtanggaan, barang milik daerah, kearsipan, kepegawaian, barang milik daerah dan pelayanan administrasi perkantoran di lingkungan Kecamatan; </w:t>
      </w:r>
    </w:p>
    <w:p w14:paraId="3DA4D5B9" w14:textId="77777777" w:rsidR="000768EA" w:rsidRPr="000768EA" w:rsidRDefault="000768EA" w:rsidP="000768EA">
      <w:pPr>
        <w:pStyle w:val="ListParagraph"/>
        <w:numPr>
          <w:ilvl w:val="0"/>
          <w:numId w:val="77"/>
        </w:numPr>
        <w:spacing w:after="0" w:line="360" w:lineRule="auto"/>
        <w:jc w:val="both"/>
        <w:rPr>
          <w:rFonts w:eastAsia="Times New Roman" w:cstheme="minorHAnsi"/>
          <w:sz w:val="24"/>
          <w:szCs w:val="24"/>
          <w:lang w:eastAsia="id-ID"/>
        </w:rPr>
      </w:pPr>
      <w:r>
        <w:t xml:space="preserve">evaluasi dan pelaporan meliputi pembinaan ketatausahaan, hukum, kehumasan, keorganisasian dan ketatalaksanaan, kerumahtanggaan, barang milik daerah, kearsipan, kepegawalan, barang milik daerah dan pelayanan administrasi perkantoran di lingkungan Kecamatan; </w:t>
      </w:r>
    </w:p>
    <w:p w14:paraId="5AF1D1C2" w14:textId="34D649AE" w:rsidR="000768EA" w:rsidRPr="000768EA" w:rsidRDefault="000768EA" w:rsidP="000768EA">
      <w:pPr>
        <w:pStyle w:val="ListParagraph"/>
        <w:numPr>
          <w:ilvl w:val="0"/>
          <w:numId w:val="77"/>
        </w:numPr>
        <w:spacing w:after="0" w:line="360" w:lineRule="auto"/>
        <w:jc w:val="both"/>
        <w:rPr>
          <w:rFonts w:eastAsia="Times New Roman" w:cstheme="minorHAnsi"/>
          <w:sz w:val="24"/>
          <w:szCs w:val="24"/>
          <w:lang w:eastAsia="id-ID"/>
        </w:rPr>
      </w:pPr>
      <w:r>
        <w:t>pelaksanaan tugas lain yang diberikan oleh pimpina</w:t>
      </w:r>
    </w:p>
    <w:p w14:paraId="20749DF8" w14:textId="77777777" w:rsidR="000768EA" w:rsidRDefault="000768EA" w:rsidP="000768EA">
      <w:pPr>
        <w:pStyle w:val="ListParagraph"/>
        <w:spacing w:after="0" w:line="360" w:lineRule="auto"/>
        <w:ind w:left="1134"/>
        <w:jc w:val="both"/>
        <w:rPr>
          <w:rFonts w:eastAsia="Times New Roman" w:cstheme="minorHAnsi"/>
          <w:sz w:val="24"/>
          <w:szCs w:val="24"/>
          <w:lang w:eastAsia="id-ID"/>
        </w:rPr>
      </w:pPr>
    </w:p>
    <w:p w14:paraId="615A779B" w14:textId="64B9FB09" w:rsidR="003D74CD" w:rsidRPr="00A16BF0" w:rsidRDefault="000768EA" w:rsidP="003D74CD">
      <w:pPr>
        <w:pStyle w:val="ListParagraph"/>
        <w:numPr>
          <w:ilvl w:val="0"/>
          <w:numId w:val="16"/>
        </w:numPr>
        <w:spacing w:after="0" w:line="360" w:lineRule="auto"/>
        <w:ind w:left="1134" w:hanging="295"/>
        <w:jc w:val="both"/>
        <w:rPr>
          <w:rFonts w:eastAsia="Times New Roman" w:cstheme="minorHAnsi"/>
          <w:sz w:val="24"/>
          <w:szCs w:val="24"/>
          <w:lang w:eastAsia="id-ID"/>
        </w:rPr>
      </w:pPr>
      <w:r>
        <w:rPr>
          <w:rFonts w:eastAsia="Times New Roman" w:cstheme="minorHAnsi"/>
          <w:sz w:val="24"/>
          <w:szCs w:val="24"/>
          <w:lang w:val="en-US" w:eastAsia="id-ID"/>
        </w:rPr>
        <w:t>Seksi Pemerintahan dan Pelayanan Publik</w:t>
      </w:r>
    </w:p>
    <w:p w14:paraId="6E794236" w14:textId="77777777" w:rsidR="00B52829" w:rsidRDefault="00B52829" w:rsidP="00B52829">
      <w:pPr>
        <w:tabs>
          <w:tab w:val="left" w:pos="1170"/>
        </w:tabs>
        <w:spacing w:after="0" w:line="360" w:lineRule="auto"/>
        <w:ind w:left="1134"/>
        <w:jc w:val="both"/>
      </w:pPr>
      <w:r>
        <w:rPr>
          <w:rFonts w:eastAsia="Times New Roman" w:cstheme="minorHAnsi"/>
          <w:sz w:val="24"/>
          <w:szCs w:val="24"/>
          <w:lang w:val="en-US" w:eastAsia="id-ID"/>
        </w:rPr>
        <w:t>Mempunyai tugas</w:t>
      </w:r>
      <w:r w:rsidR="003D74CD" w:rsidRPr="00362E1D">
        <w:rPr>
          <w:rFonts w:eastAsia="Times New Roman" w:cstheme="minorHAnsi"/>
          <w:sz w:val="24"/>
          <w:szCs w:val="24"/>
          <w:lang w:eastAsia="id-ID"/>
        </w:rPr>
        <w:t xml:space="preserve"> </w:t>
      </w:r>
      <w:r>
        <w:t>melaksanakan penyiapan bahan perumusan, pengoordinasian, pelaksariaan pemantauan, evaluasi serta pelaporan meliputi</w:t>
      </w:r>
      <w:r>
        <w:rPr>
          <w:lang w:val="en-US"/>
        </w:rPr>
        <w:t xml:space="preserve"> </w:t>
      </w:r>
      <w:r>
        <w:t xml:space="preserve">: </w:t>
      </w:r>
    </w:p>
    <w:p w14:paraId="08E7D907" w14:textId="77777777" w:rsidR="00B52829" w:rsidRDefault="00B52829" w:rsidP="00B52829">
      <w:pPr>
        <w:pStyle w:val="ListParagraph"/>
        <w:numPr>
          <w:ilvl w:val="0"/>
          <w:numId w:val="78"/>
        </w:numPr>
        <w:tabs>
          <w:tab w:val="left" w:pos="1170"/>
        </w:tabs>
        <w:spacing w:after="0" w:line="360" w:lineRule="auto"/>
        <w:ind w:left="1560"/>
        <w:jc w:val="both"/>
      </w:pPr>
      <w:r>
        <w:t xml:space="preserve">pengoordinasian perencanaan dan pelaksanaan kegiatan pemerintahan dengan perangkat daerah dan instansi vertikal terkait; </w:t>
      </w:r>
    </w:p>
    <w:p w14:paraId="03850954" w14:textId="77777777" w:rsidR="00B52829" w:rsidRDefault="00B52829" w:rsidP="00B52829">
      <w:pPr>
        <w:pStyle w:val="ListParagraph"/>
        <w:numPr>
          <w:ilvl w:val="0"/>
          <w:numId w:val="78"/>
        </w:numPr>
        <w:tabs>
          <w:tab w:val="left" w:pos="1170"/>
        </w:tabs>
        <w:spacing w:after="0" w:line="360" w:lineRule="auto"/>
        <w:ind w:left="1560"/>
        <w:jc w:val="both"/>
      </w:pPr>
      <w:r>
        <w:t xml:space="preserve">peningkatan efektifitas kegiatan pemerintahan di tingkat Kecamatan; </w:t>
      </w:r>
    </w:p>
    <w:p w14:paraId="042ABFE9" w14:textId="77777777" w:rsidR="00B52829" w:rsidRDefault="00B52829" w:rsidP="00B52829">
      <w:pPr>
        <w:pStyle w:val="ListParagraph"/>
        <w:numPr>
          <w:ilvl w:val="0"/>
          <w:numId w:val="78"/>
        </w:numPr>
        <w:tabs>
          <w:tab w:val="left" w:pos="1170"/>
        </w:tabs>
        <w:spacing w:after="0" w:line="360" w:lineRule="auto"/>
        <w:ind w:left="1560"/>
        <w:jc w:val="both"/>
      </w:pPr>
      <w:r>
        <w:t xml:space="preserve">perencanaan kegiatan pelayanan kepada masyarakat di Kecamatan; </w:t>
      </w:r>
    </w:p>
    <w:p w14:paraId="62BDCA5D" w14:textId="77777777" w:rsidR="00B52829" w:rsidRDefault="00B52829" w:rsidP="00B52829">
      <w:pPr>
        <w:pStyle w:val="ListParagraph"/>
        <w:numPr>
          <w:ilvl w:val="0"/>
          <w:numId w:val="78"/>
        </w:numPr>
        <w:tabs>
          <w:tab w:val="left" w:pos="1170"/>
        </w:tabs>
        <w:spacing w:after="0" w:line="360" w:lineRule="auto"/>
        <w:ind w:left="1560"/>
        <w:jc w:val="both"/>
      </w:pPr>
      <w:r>
        <w:t xml:space="preserve">fasilitasi percepatan pencapaian standar pelayanan minimal di wilayah Kecanatan; </w:t>
      </w:r>
    </w:p>
    <w:p w14:paraId="57281D1F" w14:textId="77777777" w:rsidR="00B52829" w:rsidRDefault="00B52829" w:rsidP="00B52829">
      <w:pPr>
        <w:pStyle w:val="ListParagraph"/>
        <w:numPr>
          <w:ilvl w:val="0"/>
          <w:numId w:val="78"/>
        </w:numPr>
        <w:tabs>
          <w:tab w:val="left" w:pos="1170"/>
        </w:tabs>
        <w:spacing w:after="0" w:line="360" w:lineRule="auto"/>
        <w:ind w:left="1560"/>
        <w:jc w:val="both"/>
      </w:pPr>
      <w:r>
        <w:t xml:space="preserve">peningkatan efektifitas pelaksanaan pelayanan kepada masyarakat di wilayah Kecanatan; </w:t>
      </w:r>
    </w:p>
    <w:p w14:paraId="5AD8944A" w14:textId="77777777" w:rsidR="00B52829" w:rsidRDefault="00B52829" w:rsidP="00B52829">
      <w:pPr>
        <w:pStyle w:val="ListParagraph"/>
        <w:numPr>
          <w:ilvl w:val="0"/>
          <w:numId w:val="78"/>
        </w:numPr>
        <w:tabs>
          <w:tab w:val="left" w:pos="1170"/>
        </w:tabs>
        <w:spacing w:after="0" w:line="360" w:lineRule="auto"/>
        <w:ind w:left="1560"/>
        <w:jc w:val="both"/>
      </w:pPr>
      <w:r>
        <w:lastRenderedPageBreak/>
        <w:t xml:space="preserve">pengoordinasian dengan perangkat daerah dan/atau instansi vertikal yang terkait dalam pemeliharaan sarana dan prasarana pelayanan umum; </w:t>
      </w:r>
    </w:p>
    <w:p w14:paraId="089D4717" w14:textId="77777777" w:rsidR="00B52829" w:rsidRDefault="00B52829" w:rsidP="00B52829">
      <w:pPr>
        <w:pStyle w:val="ListParagraph"/>
        <w:numPr>
          <w:ilvl w:val="0"/>
          <w:numId w:val="78"/>
        </w:numPr>
        <w:tabs>
          <w:tab w:val="left" w:pos="1170"/>
        </w:tabs>
        <w:spacing w:after="0" w:line="360" w:lineRule="auto"/>
        <w:ind w:left="1560"/>
        <w:jc w:val="both"/>
      </w:pPr>
      <w:r>
        <w:t xml:space="preserve">pelaksanaan pemeliharaan prasarana dan fasilitas pelayanan umum yang melibatkan pihak swasta; h. pelaksanaan urusan pemerintahan yang dilimpahkan yang terkait dengan pelayanan perizinan non usaha; </w:t>
      </w:r>
    </w:p>
    <w:p w14:paraId="035B3FD7" w14:textId="77777777" w:rsidR="00B52829" w:rsidRDefault="00B52829" w:rsidP="00B52829">
      <w:pPr>
        <w:pStyle w:val="ListParagraph"/>
        <w:numPr>
          <w:ilvl w:val="0"/>
          <w:numId w:val="78"/>
        </w:numPr>
        <w:tabs>
          <w:tab w:val="left" w:pos="1170"/>
        </w:tabs>
        <w:spacing w:after="0" w:line="360" w:lineRule="auto"/>
        <w:ind w:left="1560"/>
        <w:jc w:val="both"/>
      </w:pPr>
      <w:r>
        <w:t xml:space="preserve">pelaksanaan urusan pemerintahan non perizinan; </w:t>
      </w:r>
    </w:p>
    <w:p w14:paraId="4606A16A" w14:textId="77777777" w:rsidR="00B52829" w:rsidRDefault="00B52829" w:rsidP="00B52829">
      <w:pPr>
        <w:pStyle w:val="ListParagraph"/>
        <w:numPr>
          <w:ilvl w:val="0"/>
          <w:numId w:val="78"/>
        </w:numPr>
        <w:tabs>
          <w:tab w:val="left" w:pos="1170"/>
        </w:tabs>
        <w:spacing w:after="0" w:line="360" w:lineRule="auto"/>
        <w:ind w:left="1560"/>
        <w:jc w:val="both"/>
      </w:pPr>
      <w:r>
        <w:t xml:space="preserve"> pelaksanaan urusan pemerintahan yang terkait dengan kewenangan lain yang dilimpahkan; </w:t>
      </w:r>
    </w:p>
    <w:p w14:paraId="66AB67DF" w14:textId="076B3574" w:rsidR="003D74CD" w:rsidRPr="00B52829" w:rsidRDefault="00B52829" w:rsidP="00B52829">
      <w:pPr>
        <w:pStyle w:val="ListParagraph"/>
        <w:numPr>
          <w:ilvl w:val="0"/>
          <w:numId w:val="78"/>
        </w:numPr>
        <w:tabs>
          <w:tab w:val="left" w:pos="1170"/>
        </w:tabs>
        <w:spacing w:after="0" w:line="360" w:lineRule="auto"/>
        <w:ind w:left="1560"/>
        <w:jc w:val="both"/>
      </w:pPr>
      <w:r>
        <w:t xml:space="preserve"> pelaksanaan tugas lain yang diberikan oleh pimpinan.</w:t>
      </w:r>
      <w:r w:rsidR="003D74CD" w:rsidRPr="00B52829">
        <w:rPr>
          <w:rFonts w:eastAsia="Times New Roman" w:cstheme="minorHAnsi"/>
          <w:sz w:val="24"/>
          <w:szCs w:val="24"/>
          <w:lang w:eastAsia="id-ID"/>
        </w:rPr>
        <w:t>tata pemerintahan.</w:t>
      </w:r>
    </w:p>
    <w:p w14:paraId="36EE63BB" w14:textId="77777777" w:rsidR="00B52829" w:rsidRPr="00B52829" w:rsidRDefault="00B52829" w:rsidP="00B52829">
      <w:pPr>
        <w:pStyle w:val="ListParagraph"/>
        <w:tabs>
          <w:tab w:val="left" w:pos="1170"/>
        </w:tabs>
        <w:spacing w:after="0" w:line="360" w:lineRule="auto"/>
        <w:ind w:left="1560"/>
        <w:jc w:val="both"/>
      </w:pPr>
    </w:p>
    <w:p w14:paraId="64466894" w14:textId="16E88C15" w:rsidR="00B52829" w:rsidRDefault="003D74CD" w:rsidP="00FC372E">
      <w:pPr>
        <w:pStyle w:val="ListParagraph"/>
        <w:numPr>
          <w:ilvl w:val="0"/>
          <w:numId w:val="16"/>
        </w:numPr>
        <w:spacing w:after="0" w:line="360" w:lineRule="auto"/>
        <w:ind w:left="1134" w:hanging="295"/>
        <w:jc w:val="both"/>
        <w:rPr>
          <w:rFonts w:eastAsia="Times New Roman" w:cstheme="minorHAnsi"/>
          <w:sz w:val="24"/>
          <w:szCs w:val="24"/>
          <w:lang w:eastAsia="id-ID"/>
        </w:rPr>
      </w:pPr>
      <w:r w:rsidRPr="00B52829">
        <w:rPr>
          <w:rFonts w:eastAsia="Times New Roman" w:cstheme="minorHAnsi"/>
          <w:sz w:val="24"/>
          <w:szCs w:val="24"/>
          <w:lang w:eastAsia="id-ID"/>
        </w:rPr>
        <w:t xml:space="preserve">Seksi Pemberdayaan Masyarakat </w:t>
      </w:r>
    </w:p>
    <w:p w14:paraId="4465E9BB" w14:textId="77777777" w:rsidR="00B52829" w:rsidRDefault="00B52829" w:rsidP="00B52829">
      <w:pPr>
        <w:pStyle w:val="ListParagraph"/>
        <w:spacing w:after="0" w:line="360" w:lineRule="auto"/>
        <w:ind w:left="1134"/>
        <w:jc w:val="both"/>
      </w:pPr>
      <w:r>
        <w:rPr>
          <w:lang w:val="en-US"/>
        </w:rPr>
        <w:t>M</w:t>
      </w:r>
      <w:r>
        <w:t xml:space="preserve">empunyai tugas melaksanakan penyiapan bahan perumusan, pengoordinasian, pelaksanaan pemantauan, evaluasi serta pelaporan meliputi: </w:t>
      </w:r>
    </w:p>
    <w:p w14:paraId="488FB626" w14:textId="77777777" w:rsidR="00B52829" w:rsidRPr="00B52829" w:rsidRDefault="00B52829" w:rsidP="00B52829">
      <w:pPr>
        <w:pStyle w:val="ListParagraph"/>
        <w:numPr>
          <w:ilvl w:val="0"/>
          <w:numId w:val="79"/>
        </w:numPr>
        <w:spacing w:after="0" w:line="360" w:lineRule="auto"/>
        <w:ind w:left="1560"/>
        <w:jc w:val="both"/>
        <w:rPr>
          <w:rFonts w:eastAsia="Times New Roman" w:cstheme="minorHAnsi"/>
          <w:sz w:val="24"/>
          <w:szCs w:val="24"/>
          <w:lang w:eastAsia="id-ID"/>
        </w:rPr>
      </w:pPr>
      <w:r>
        <w:t xml:space="preserve">peningkatan partisipasi masyarakat dalam forum musyawarah perencanaan pembangunan di Desa/ Kelurahan; </w:t>
      </w:r>
    </w:p>
    <w:p w14:paraId="0E3ADD44" w14:textId="3C9AB477" w:rsidR="00B52829" w:rsidRPr="00B52829" w:rsidRDefault="00B52829" w:rsidP="00B52829">
      <w:pPr>
        <w:pStyle w:val="ListParagraph"/>
        <w:numPr>
          <w:ilvl w:val="0"/>
          <w:numId w:val="79"/>
        </w:numPr>
        <w:spacing w:after="0" w:line="360" w:lineRule="auto"/>
        <w:ind w:left="1560"/>
        <w:jc w:val="both"/>
        <w:rPr>
          <w:rFonts w:eastAsia="Times New Roman" w:cstheme="minorHAnsi"/>
          <w:sz w:val="24"/>
          <w:szCs w:val="24"/>
          <w:lang w:eastAsia="id-ID"/>
        </w:rPr>
      </w:pPr>
      <w:r>
        <w:t xml:space="preserve">sinkronisasi program kerja dan kegiatan pemberdayan masyarakat yang dilakukan oleh pemerintah dan swasta di wilayah keria Kecamatan; </w:t>
      </w:r>
    </w:p>
    <w:p w14:paraId="359EEF2C" w14:textId="77777777" w:rsidR="00B52829" w:rsidRPr="00B52829" w:rsidRDefault="00B52829" w:rsidP="00B52829">
      <w:pPr>
        <w:pStyle w:val="ListParagraph"/>
        <w:numPr>
          <w:ilvl w:val="0"/>
          <w:numId w:val="79"/>
        </w:numPr>
        <w:spacing w:after="0" w:line="360" w:lineRule="auto"/>
        <w:ind w:left="1560"/>
        <w:jc w:val="both"/>
        <w:rPr>
          <w:rFonts w:eastAsia="Times New Roman" w:cstheme="minorHAnsi"/>
          <w:sz w:val="24"/>
          <w:szCs w:val="24"/>
          <w:lang w:eastAsia="id-ID"/>
        </w:rPr>
      </w:pPr>
      <w:r>
        <w:t xml:space="preserve">peningkatan efektifitas kegiatan pemberdayaan masyarakat di wilayah Kecamatan; </w:t>
      </w:r>
    </w:p>
    <w:p w14:paraId="4CAF6CC3" w14:textId="77777777" w:rsidR="00B52829" w:rsidRPr="00B52829" w:rsidRDefault="00B52829" w:rsidP="00B52829">
      <w:pPr>
        <w:pStyle w:val="ListParagraph"/>
        <w:numPr>
          <w:ilvl w:val="0"/>
          <w:numId w:val="79"/>
        </w:numPr>
        <w:spacing w:after="0" w:line="360" w:lineRule="auto"/>
        <w:ind w:left="1560"/>
        <w:jc w:val="both"/>
        <w:rPr>
          <w:rFonts w:eastAsia="Times New Roman" w:cstheme="minorHAnsi"/>
          <w:sz w:val="24"/>
          <w:szCs w:val="24"/>
          <w:lang w:eastAsia="id-ID"/>
        </w:rPr>
      </w:pPr>
      <w:r>
        <w:t xml:space="preserve">fasilitasi penyusunan program dan pelaksanaan pemberdayaan masyarakat di Desa/Kelurahan; </w:t>
      </w:r>
    </w:p>
    <w:p w14:paraId="45B2F0EF" w14:textId="77777777" w:rsidR="00B52829" w:rsidRPr="00B52829" w:rsidRDefault="00B52829" w:rsidP="00B52829">
      <w:pPr>
        <w:pStyle w:val="ListParagraph"/>
        <w:numPr>
          <w:ilvl w:val="0"/>
          <w:numId w:val="79"/>
        </w:numPr>
        <w:spacing w:after="0" w:line="360" w:lineRule="auto"/>
        <w:ind w:left="1560"/>
        <w:jc w:val="both"/>
        <w:rPr>
          <w:rFonts w:eastAsia="Times New Roman" w:cstheme="minorHAnsi"/>
          <w:sz w:val="24"/>
          <w:szCs w:val="24"/>
          <w:lang w:eastAsia="id-ID"/>
        </w:rPr>
      </w:pPr>
      <w:r>
        <w:t xml:space="preserve">fasilitasi penyelenggaraan lembaga kemasyarakatan; </w:t>
      </w:r>
    </w:p>
    <w:p w14:paraId="117A189F" w14:textId="7CD1D138" w:rsidR="00B52829" w:rsidRPr="00B52829" w:rsidRDefault="00B52829" w:rsidP="00B52829">
      <w:pPr>
        <w:pStyle w:val="ListParagraph"/>
        <w:numPr>
          <w:ilvl w:val="0"/>
          <w:numId w:val="79"/>
        </w:numPr>
        <w:spacing w:after="0" w:line="360" w:lineRule="auto"/>
        <w:ind w:left="1560"/>
        <w:jc w:val="both"/>
        <w:rPr>
          <w:rFonts w:eastAsia="Times New Roman" w:cstheme="minorHAnsi"/>
          <w:sz w:val="24"/>
          <w:szCs w:val="24"/>
          <w:lang w:eastAsia="id-ID"/>
        </w:rPr>
      </w:pPr>
      <w:r>
        <w:t xml:space="preserve">peningkatan kapasitas lembaga kemasyarakatan; </w:t>
      </w:r>
    </w:p>
    <w:p w14:paraId="7536A020" w14:textId="77777777" w:rsidR="00B52829" w:rsidRPr="00B52829" w:rsidRDefault="00B52829" w:rsidP="00B52829">
      <w:pPr>
        <w:pStyle w:val="ListParagraph"/>
        <w:numPr>
          <w:ilvl w:val="0"/>
          <w:numId w:val="79"/>
        </w:numPr>
        <w:spacing w:after="0" w:line="360" w:lineRule="auto"/>
        <w:ind w:left="1560"/>
        <w:jc w:val="both"/>
        <w:rPr>
          <w:rFonts w:eastAsia="Times New Roman" w:cstheme="minorHAnsi"/>
          <w:sz w:val="24"/>
          <w:szCs w:val="24"/>
          <w:lang w:eastAsia="id-ID"/>
        </w:rPr>
      </w:pPr>
      <w:r>
        <w:t xml:space="preserve">fasilitasi penyediaan sarana dan prasarana lembaga kemasyarakatan; </w:t>
      </w:r>
    </w:p>
    <w:p w14:paraId="2F750DEB" w14:textId="77777777" w:rsidR="00B52829" w:rsidRPr="00B52829" w:rsidRDefault="00B52829" w:rsidP="00B52829">
      <w:pPr>
        <w:pStyle w:val="ListParagraph"/>
        <w:numPr>
          <w:ilvl w:val="0"/>
          <w:numId w:val="79"/>
        </w:numPr>
        <w:spacing w:after="0" w:line="360" w:lineRule="auto"/>
        <w:ind w:left="1560"/>
        <w:jc w:val="both"/>
        <w:rPr>
          <w:rFonts w:eastAsia="Times New Roman" w:cstheme="minorHAnsi"/>
          <w:sz w:val="24"/>
          <w:szCs w:val="24"/>
          <w:lang w:eastAsia="id-ID"/>
        </w:rPr>
      </w:pPr>
      <w:r>
        <w:t xml:space="preserve">fasilitasi pengembangan usaha ekonomi masyarakat; </w:t>
      </w:r>
    </w:p>
    <w:p w14:paraId="29274D8D" w14:textId="77777777" w:rsidR="00B52829" w:rsidRPr="00B52829" w:rsidRDefault="00B52829" w:rsidP="00B52829">
      <w:pPr>
        <w:pStyle w:val="ListParagraph"/>
        <w:numPr>
          <w:ilvl w:val="0"/>
          <w:numId w:val="79"/>
        </w:numPr>
        <w:spacing w:after="0" w:line="360" w:lineRule="auto"/>
        <w:ind w:left="1560"/>
        <w:jc w:val="both"/>
        <w:rPr>
          <w:rFonts w:eastAsia="Times New Roman" w:cstheme="minorHAnsi"/>
          <w:sz w:val="24"/>
          <w:szCs w:val="24"/>
          <w:lang w:eastAsia="id-ID"/>
        </w:rPr>
      </w:pPr>
      <w:r>
        <w:t xml:space="preserve">fasilitasi pemanfaatan teknologi tepat guna; </w:t>
      </w:r>
    </w:p>
    <w:p w14:paraId="42A5C66F" w14:textId="77777777" w:rsidR="00B52829" w:rsidRPr="00B52829" w:rsidRDefault="00B52829" w:rsidP="00B52829">
      <w:pPr>
        <w:pStyle w:val="ListParagraph"/>
        <w:numPr>
          <w:ilvl w:val="0"/>
          <w:numId w:val="79"/>
        </w:numPr>
        <w:spacing w:after="0" w:line="360" w:lineRule="auto"/>
        <w:ind w:left="1560"/>
        <w:jc w:val="both"/>
        <w:rPr>
          <w:rFonts w:eastAsia="Times New Roman" w:cstheme="minorHAnsi"/>
          <w:sz w:val="24"/>
          <w:szCs w:val="24"/>
          <w:lang w:eastAsia="id-ID"/>
        </w:rPr>
      </w:pPr>
      <w:r>
        <w:t>pelaporan pelaksanaan tugas pemberdayaan masyarakat di wilayah ke</w:t>
      </w:r>
      <w:r>
        <w:rPr>
          <w:lang w:val="en-US"/>
        </w:rPr>
        <w:t>r</w:t>
      </w:r>
      <w:r>
        <w:t xml:space="preserve">ja Kecamatan kepada Bupati; </w:t>
      </w:r>
    </w:p>
    <w:p w14:paraId="4559CC82" w14:textId="77777777" w:rsidR="00B52829" w:rsidRPr="00B52829" w:rsidRDefault="00B52829" w:rsidP="00B52829">
      <w:pPr>
        <w:pStyle w:val="ListParagraph"/>
        <w:numPr>
          <w:ilvl w:val="0"/>
          <w:numId w:val="79"/>
        </w:numPr>
        <w:spacing w:after="0" w:line="360" w:lineRule="auto"/>
        <w:ind w:left="1560"/>
        <w:jc w:val="both"/>
        <w:rPr>
          <w:rFonts w:eastAsia="Times New Roman" w:cstheme="minorHAnsi"/>
          <w:sz w:val="24"/>
          <w:szCs w:val="24"/>
          <w:lang w:eastAsia="id-ID"/>
        </w:rPr>
      </w:pPr>
      <w:r>
        <w:t>pelaksanaan tugas lain yang diberikan oleh pimpinan.</w:t>
      </w:r>
    </w:p>
    <w:p w14:paraId="37161900" w14:textId="77777777" w:rsidR="00B52829" w:rsidRDefault="00B52829" w:rsidP="00B52829">
      <w:pPr>
        <w:pStyle w:val="ListParagraph"/>
        <w:spacing w:after="0" w:line="360" w:lineRule="auto"/>
        <w:ind w:left="1560"/>
        <w:jc w:val="both"/>
      </w:pPr>
    </w:p>
    <w:p w14:paraId="3FFFDCCE" w14:textId="428E1CAA" w:rsidR="00B52829" w:rsidRPr="00B52829" w:rsidRDefault="003D74CD" w:rsidP="00FC372E">
      <w:pPr>
        <w:pStyle w:val="ListParagraph"/>
        <w:numPr>
          <w:ilvl w:val="0"/>
          <w:numId w:val="16"/>
        </w:numPr>
        <w:spacing w:after="0" w:line="360" w:lineRule="auto"/>
        <w:ind w:left="1134"/>
        <w:jc w:val="both"/>
        <w:rPr>
          <w:rFonts w:eastAsia="Times New Roman" w:cstheme="minorHAnsi"/>
          <w:sz w:val="24"/>
          <w:szCs w:val="24"/>
          <w:lang w:eastAsia="id-ID"/>
        </w:rPr>
      </w:pPr>
      <w:r w:rsidRPr="00B52829">
        <w:rPr>
          <w:rFonts w:eastAsia="Times New Roman" w:cstheme="minorHAnsi"/>
          <w:sz w:val="24"/>
          <w:szCs w:val="24"/>
          <w:lang w:eastAsia="id-ID"/>
        </w:rPr>
        <w:t>Sek</w:t>
      </w:r>
      <w:r w:rsidR="00B52829" w:rsidRPr="00B52829">
        <w:rPr>
          <w:rFonts w:eastAsia="Times New Roman" w:cstheme="minorHAnsi"/>
          <w:sz w:val="24"/>
          <w:szCs w:val="24"/>
          <w:lang w:val="en-US" w:eastAsia="id-ID"/>
        </w:rPr>
        <w:t>s</w:t>
      </w:r>
      <w:r w:rsidRPr="00B52829">
        <w:rPr>
          <w:rFonts w:eastAsia="Times New Roman" w:cstheme="minorHAnsi"/>
          <w:sz w:val="24"/>
          <w:szCs w:val="24"/>
          <w:lang w:eastAsia="id-ID"/>
        </w:rPr>
        <w:t xml:space="preserve">i </w:t>
      </w:r>
      <w:r w:rsidR="00B52829">
        <w:t>Pembinaan dan Pengawasan Pemerintahan Des</w:t>
      </w:r>
      <w:r w:rsidR="00B52829">
        <w:rPr>
          <w:lang w:val="en-US"/>
        </w:rPr>
        <w:t>a</w:t>
      </w:r>
    </w:p>
    <w:p w14:paraId="16ECC70E" w14:textId="77777777" w:rsidR="00456009" w:rsidRDefault="00B52829" w:rsidP="00B52829">
      <w:pPr>
        <w:pStyle w:val="ListParagraph"/>
        <w:spacing w:after="0" w:line="360" w:lineRule="auto"/>
        <w:ind w:left="1134"/>
        <w:jc w:val="both"/>
      </w:pPr>
      <w:r>
        <w:rPr>
          <w:lang w:val="en-US"/>
        </w:rPr>
        <w:t>M</w:t>
      </w:r>
      <w:r>
        <w:t>empunyai tugas melaksanakan penyiapan bahan perumusan, pengoordinasian, pelaksanaan pemantauan, evaluasi serta pelaporan meliputi</w:t>
      </w:r>
      <w:r w:rsidR="00456009">
        <w:rPr>
          <w:lang w:val="en-US"/>
        </w:rPr>
        <w:t xml:space="preserve"> </w:t>
      </w:r>
      <w:r>
        <w:t xml:space="preserve">: </w:t>
      </w:r>
    </w:p>
    <w:p w14:paraId="00A3078D" w14:textId="77777777" w:rsidR="00456009" w:rsidRPr="00456009" w:rsidRDefault="00B52829" w:rsidP="00456009">
      <w:pPr>
        <w:pStyle w:val="ListParagraph"/>
        <w:numPr>
          <w:ilvl w:val="0"/>
          <w:numId w:val="80"/>
        </w:numPr>
        <w:spacing w:after="0" w:line="360" w:lineRule="auto"/>
        <w:jc w:val="both"/>
        <w:rPr>
          <w:rFonts w:eastAsia="Times New Roman" w:cstheme="minorHAnsi"/>
          <w:sz w:val="24"/>
          <w:szCs w:val="24"/>
          <w:lang w:eastAsia="id-ID"/>
        </w:rPr>
      </w:pPr>
      <w:r>
        <w:t xml:space="preserve">fasilitasi penyusunan peraturan desa dan peraturan kepala desa; </w:t>
      </w:r>
    </w:p>
    <w:p w14:paraId="5FA3116C" w14:textId="77777777" w:rsidR="00456009" w:rsidRPr="00456009" w:rsidRDefault="00B52829" w:rsidP="00456009">
      <w:pPr>
        <w:pStyle w:val="ListParagraph"/>
        <w:numPr>
          <w:ilvl w:val="0"/>
          <w:numId w:val="80"/>
        </w:numPr>
        <w:spacing w:after="0" w:line="360" w:lineRule="auto"/>
        <w:jc w:val="both"/>
        <w:rPr>
          <w:rFonts w:eastAsia="Times New Roman" w:cstheme="minorHAnsi"/>
          <w:sz w:val="24"/>
          <w:szCs w:val="24"/>
          <w:lang w:eastAsia="id-ID"/>
        </w:rPr>
      </w:pPr>
      <w:r>
        <w:t xml:space="preserve">fasilitasi administrasi tata pemerintahan desa; </w:t>
      </w:r>
    </w:p>
    <w:p w14:paraId="7B5179F0" w14:textId="77777777" w:rsidR="00456009" w:rsidRPr="00456009" w:rsidRDefault="00B52829" w:rsidP="00456009">
      <w:pPr>
        <w:pStyle w:val="ListParagraph"/>
        <w:numPr>
          <w:ilvl w:val="0"/>
          <w:numId w:val="80"/>
        </w:numPr>
        <w:spacing w:after="0" w:line="360" w:lineRule="auto"/>
        <w:jc w:val="both"/>
        <w:rPr>
          <w:rFonts w:eastAsia="Times New Roman" w:cstheme="minorHAnsi"/>
          <w:sz w:val="24"/>
          <w:szCs w:val="24"/>
          <w:lang w:eastAsia="id-ID"/>
        </w:rPr>
      </w:pPr>
      <w:r>
        <w:lastRenderedPageBreak/>
        <w:t xml:space="preserve">fasilitasi pengelolaan keuangan desa dan pendayagunaan aset desa; </w:t>
      </w:r>
    </w:p>
    <w:p w14:paraId="43BFB183" w14:textId="77777777" w:rsidR="00456009" w:rsidRPr="00456009" w:rsidRDefault="00B52829" w:rsidP="00456009">
      <w:pPr>
        <w:pStyle w:val="ListParagraph"/>
        <w:numPr>
          <w:ilvl w:val="0"/>
          <w:numId w:val="80"/>
        </w:numPr>
        <w:spacing w:after="0" w:line="360" w:lineRule="auto"/>
        <w:jc w:val="both"/>
        <w:rPr>
          <w:rFonts w:eastAsia="Times New Roman" w:cstheme="minorHAnsi"/>
          <w:sz w:val="24"/>
          <w:szCs w:val="24"/>
          <w:lang w:eastAsia="id-ID"/>
        </w:rPr>
      </w:pPr>
      <w:r>
        <w:t xml:space="preserve">fasilitasi pelaksanaan tugas kepala desa dan perangkat desa; </w:t>
      </w:r>
    </w:p>
    <w:p w14:paraId="0D8EACDF" w14:textId="77777777" w:rsidR="00456009" w:rsidRPr="00456009" w:rsidRDefault="00B52829" w:rsidP="00456009">
      <w:pPr>
        <w:pStyle w:val="ListParagraph"/>
        <w:numPr>
          <w:ilvl w:val="0"/>
          <w:numId w:val="80"/>
        </w:numPr>
        <w:spacing w:after="0" w:line="360" w:lineRule="auto"/>
        <w:jc w:val="both"/>
        <w:rPr>
          <w:rFonts w:eastAsia="Times New Roman" w:cstheme="minorHAnsi"/>
          <w:sz w:val="24"/>
          <w:szCs w:val="24"/>
          <w:lang w:eastAsia="id-ID"/>
        </w:rPr>
      </w:pPr>
      <w:r>
        <w:t xml:space="preserve">fasilitasi pelaksanaan pemilihan kepala desa; </w:t>
      </w:r>
    </w:p>
    <w:p w14:paraId="4A59BF19" w14:textId="77777777" w:rsidR="00456009" w:rsidRPr="00456009" w:rsidRDefault="00B52829" w:rsidP="00456009">
      <w:pPr>
        <w:pStyle w:val="ListParagraph"/>
        <w:numPr>
          <w:ilvl w:val="0"/>
          <w:numId w:val="80"/>
        </w:numPr>
        <w:spacing w:after="0" w:line="360" w:lineRule="auto"/>
        <w:jc w:val="both"/>
        <w:rPr>
          <w:rFonts w:eastAsia="Times New Roman" w:cstheme="minorHAnsi"/>
          <w:sz w:val="24"/>
          <w:szCs w:val="24"/>
          <w:lang w:eastAsia="id-ID"/>
        </w:rPr>
      </w:pPr>
      <w:r>
        <w:t xml:space="preserve">fasilitasi pelaksanaan tugas dan fungsi badan permusyawaratan desa; </w:t>
      </w:r>
    </w:p>
    <w:p w14:paraId="30108985" w14:textId="77777777" w:rsidR="00456009" w:rsidRPr="00456009" w:rsidRDefault="00B52829" w:rsidP="00456009">
      <w:pPr>
        <w:pStyle w:val="ListParagraph"/>
        <w:numPr>
          <w:ilvl w:val="0"/>
          <w:numId w:val="80"/>
        </w:numPr>
        <w:spacing w:after="0" w:line="360" w:lineRule="auto"/>
        <w:jc w:val="both"/>
        <w:rPr>
          <w:rFonts w:eastAsia="Times New Roman" w:cstheme="minorHAnsi"/>
          <w:sz w:val="24"/>
          <w:szCs w:val="24"/>
          <w:lang w:eastAsia="id-ID"/>
        </w:rPr>
      </w:pPr>
      <w:r>
        <w:t xml:space="preserve">rekomendasi pengangkatan dan pemberhentian perangkat desa; </w:t>
      </w:r>
    </w:p>
    <w:p w14:paraId="2D58C9F1" w14:textId="77777777" w:rsidR="00456009" w:rsidRPr="00456009" w:rsidRDefault="00B52829" w:rsidP="00456009">
      <w:pPr>
        <w:pStyle w:val="ListParagraph"/>
        <w:numPr>
          <w:ilvl w:val="0"/>
          <w:numId w:val="80"/>
        </w:numPr>
        <w:spacing w:after="0" w:line="360" w:lineRule="auto"/>
        <w:jc w:val="both"/>
        <w:rPr>
          <w:rFonts w:eastAsia="Times New Roman" w:cstheme="minorHAnsi"/>
          <w:sz w:val="24"/>
          <w:szCs w:val="24"/>
          <w:lang w:eastAsia="id-ID"/>
        </w:rPr>
      </w:pPr>
      <w:r>
        <w:t xml:space="preserve">fasilitasi sinkronisasi perencanaan pembangunan kawasan perdesaan; </w:t>
      </w:r>
    </w:p>
    <w:p w14:paraId="682F29B1" w14:textId="77777777" w:rsidR="00456009" w:rsidRPr="00456009" w:rsidRDefault="00B52829" w:rsidP="00456009">
      <w:pPr>
        <w:pStyle w:val="ListParagraph"/>
        <w:numPr>
          <w:ilvl w:val="0"/>
          <w:numId w:val="80"/>
        </w:numPr>
        <w:spacing w:after="0" w:line="360" w:lineRule="auto"/>
        <w:jc w:val="both"/>
        <w:rPr>
          <w:rFonts w:eastAsia="Times New Roman" w:cstheme="minorHAnsi"/>
          <w:sz w:val="24"/>
          <w:szCs w:val="24"/>
          <w:lang w:eastAsia="id-ID"/>
        </w:rPr>
      </w:pPr>
      <w:r>
        <w:t xml:space="preserve">fasilitasi penetapan lokasi pembangunan kawasan perdesaan; </w:t>
      </w:r>
    </w:p>
    <w:p w14:paraId="55D4BCBE" w14:textId="77777777" w:rsidR="00456009" w:rsidRPr="00456009" w:rsidRDefault="00B52829" w:rsidP="00456009">
      <w:pPr>
        <w:pStyle w:val="ListParagraph"/>
        <w:numPr>
          <w:ilvl w:val="0"/>
          <w:numId w:val="80"/>
        </w:numPr>
        <w:spacing w:after="0" w:line="360" w:lineRule="auto"/>
        <w:jc w:val="both"/>
        <w:rPr>
          <w:rFonts w:eastAsia="Times New Roman" w:cstheme="minorHAnsi"/>
          <w:sz w:val="24"/>
          <w:szCs w:val="24"/>
          <w:lang w:eastAsia="id-ID"/>
        </w:rPr>
      </w:pPr>
      <w:r>
        <w:t xml:space="preserve">fasilitasi penyusunan perencanaan pembangunan partisipatif; </w:t>
      </w:r>
    </w:p>
    <w:p w14:paraId="31D38435" w14:textId="77777777" w:rsidR="009309DF" w:rsidRPr="009309DF" w:rsidRDefault="00B52829" w:rsidP="00456009">
      <w:pPr>
        <w:pStyle w:val="ListParagraph"/>
        <w:numPr>
          <w:ilvl w:val="0"/>
          <w:numId w:val="80"/>
        </w:numPr>
        <w:spacing w:after="0" w:line="360" w:lineRule="auto"/>
        <w:jc w:val="both"/>
        <w:rPr>
          <w:rFonts w:eastAsia="Times New Roman" w:cstheme="minorHAnsi"/>
          <w:sz w:val="24"/>
          <w:szCs w:val="24"/>
          <w:lang w:eastAsia="id-ID"/>
        </w:rPr>
      </w:pPr>
      <w:r>
        <w:t xml:space="preserve">fasilitasi kelja sama antardesa dan keria sama desa dengan pihak ketiga; </w:t>
      </w:r>
    </w:p>
    <w:p w14:paraId="3F0F8B38" w14:textId="77777777" w:rsidR="009309DF" w:rsidRPr="009309DF" w:rsidRDefault="00B52829" w:rsidP="00456009">
      <w:pPr>
        <w:pStyle w:val="ListParagraph"/>
        <w:numPr>
          <w:ilvl w:val="0"/>
          <w:numId w:val="80"/>
        </w:numPr>
        <w:spacing w:after="0" w:line="360" w:lineRule="auto"/>
        <w:jc w:val="both"/>
        <w:rPr>
          <w:rFonts w:eastAsia="Times New Roman" w:cstheme="minorHAnsi"/>
          <w:sz w:val="24"/>
          <w:szCs w:val="24"/>
          <w:lang w:eastAsia="id-ID"/>
        </w:rPr>
      </w:pPr>
      <w:r>
        <w:t xml:space="preserve">failitasi penataan pemanfaatan dan pendayagunaan ruang desa serta penetapan dan penegasan batas desa; in. koordinasi pendampingan desa di wilayahnya; </w:t>
      </w:r>
    </w:p>
    <w:p w14:paraId="30C1DB3B" w14:textId="77777777" w:rsidR="009309DF" w:rsidRPr="009309DF" w:rsidRDefault="00B52829" w:rsidP="00456009">
      <w:pPr>
        <w:pStyle w:val="ListParagraph"/>
        <w:numPr>
          <w:ilvl w:val="0"/>
          <w:numId w:val="80"/>
        </w:numPr>
        <w:spacing w:after="0" w:line="360" w:lineRule="auto"/>
        <w:jc w:val="both"/>
        <w:rPr>
          <w:rFonts w:eastAsia="Times New Roman" w:cstheme="minorHAnsi"/>
          <w:sz w:val="24"/>
          <w:szCs w:val="24"/>
          <w:lang w:eastAsia="id-ID"/>
        </w:rPr>
      </w:pPr>
      <w:r>
        <w:t xml:space="preserve">koordinasi pelaksanaan pembangunan kawasan perdesaan di wi]ayah kecamatan; </w:t>
      </w:r>
    </w:p>
    <w:p w14:paraId="7DBA6262" w14:textId="18043689" w:rsidR="003D74CD" w:rsidRDefault="00B52829" w:rsidP="00456009">
      <w:pPr>
        <w:pStyle w:val="ListParagraph"/>
        <w:numPr>
          <w:ilvl w:val="0"/>
          <w:numId w:val="80"/>
        </w:numPr>
        <w:spacing w:after="0" w:line="360" w:lineRule="auto"/>
        <w:jc w:val="both"/>
        <w:rPr>
          <w:rFonts w:eastAsia="Times New Roman" w:cstheme="minorHAnsi"/>
          <w:sz w:val="24"/>
          <w:szCs w:val="24"/>
          <w:lang w:eastAsia="id-ID"/>
        </w:rPr>
      </w:pPr>
      <w:r>
        <w:t>pelaksanaan tugas lain yang diberikan oleh pimpinan</w:t>
      </w:r>
      <w:r w:rsidR="003D74CD" w:rsidRPr="00A16BF0">
        <w:rPr>
          <w:rFonts w:eastAsia="Times New Roman" w:cstheme="minorHAnsi"/>
          <w:sz w:val="24"/>
          <w:szCs w:val="24"/>
          <w:lang w:eastAsia="id-ID"/>
        </w:rPr>
        <w:t>Seksi Ketentraman dan Ketertiban Umum</w:t>
      </w:r>
    </w:p>
    <w:p w14:paraId="27B5EF21" w14:textId="77777777" w:rsidR="009309DF" w:rsidRDefault="009309DF" w:rsidP="009309DF">
      <w:pPr>
        <w:pStyle w:val="ListParagraph"/>
        <w:spacing w:after="0" w:line="360" w:lineRule="auto"/>
        <w:ind w:left="1494"/>
        <w:jc w:val="both"/>
        <w:rPr>
          <w:rFonts w:eastAsia="Times New Roman" w:cstheme="minorHAnsi"/>
          <w:sz w:val="24"/>
          <w:szCs w:val="24"/>
          <w:lang w:eastAsia="id-ID"/>
        </w:rPr>
      </w:pPr>
    </w:p>
    <w:p w14:paraId="74ACDFE9" w14:textId="621A1ED4" w:rsidR="009309DF" w:rsidRPr="009309DF" w:rsidRDefault="009309DF" w:rsidP="009309DF">
      <w:pPr>
        <w:pStyle w:val="ListParagraph"/>
        <w:numPr>
          <w:ilvl w:val="0"/>
          <w:numId w:val="16"/>
        </w:numPr>
        <w:spacing w:after="0" w:line="360" w:lineRule="auto"/>
        <w:ind w:left="1134"/>
        <w:jc w:val="both"/>
        <w:rPr>
          <w:rFonts w:eastAsia="Times New Roman" w:cstheme="minorHAnsi"/>
          <w:sz w:val="24"/>
          <w:szCs w:val="24"/>
          <w:lang w:val="en-US" w:eastAsia="id-ID"/>
        </w:rPr>
      </w:pPr>
      <w:r>
        <w:rPr>
          <w:rFonts w:eastAsia="Times New Roman" w:cstheme="minorHAnsi"/>
          <w:sz w:val="24"/>
          <w:szCs w:val="24"/>
          <w:lang w:val="en-US" w:eastAsia="id-ID"/>
        </w:rPr>
        <w:t>Seksi Ketentraman dan Ketertiban Umum</w:t>
      </w:r>
    </w:p>
    <w:p w14:paraId="71E7683B" w14:textId="5A15A851" w:rsidR="009309DF" w:rsidRDefault="009309DF" w:rsidP="009309DF">
      <w:pPr>
        <w:pStyle w:val="ListParagraph"/>
        <w:spacing w:after="0" w:line="360" w:lineRule="auto"/>
        <w:ind w:left="1134" w:right="189"/>
        <w:contextualSpacing/>
        <w:jc w:val="both"/>
      </w:pPr>
      <w:r>
        <w:rPr>
          <w:lang w:val="en-US"/>
        </w:rPr>
        <w:t>M</w:t>
      </w:r>
      <w:r>
        <w:t>empunyai tugas melaksanakan penyiapan bahan perumusan, pengorgani</w:t>
      </w:r>
      <w:r w:rsidR="00FF47FC">
        <w:rPr>
          <w:lang w:val="en-US"/>
        </w:rPr>
        <w:t>sasian</w:t>
      </w:r>
      <w:r>
        <w:t xml:space="preserve">, pelaksanaan pemantauan, evaluasi serta pelaporan meliputi : </w:t>
      </w:r>
    </w:p>
    <w:p w14:paraId="0F9E6A2A" w14:textId="77777777" w:rsidR="009309DF" w:rsidRPr="009309DF" w:rsidRDefault="009309DF" w:rsidP="009309DF">
      <w:pPr>
        <w:pStyle w:val="ListParagraph"/>
        <w:numPr>
          <w:ilvl w:val="0"/>
          <w:numId w:val="81"/>
        </w:numPr>
        <w:spacing w:after="0" w:line="360" w:lineRule="auto"/>
        <w:ind w:right="189"/>
        <w:contextualSpacing/>
        <w:jc w:val="both"/>
        <w:rPr>
          <w:rFonts w:eastAsia="Arial" w:cstheme="minorHAnsi"/>
          <w:sz w:val="24"/>
          <w:szCs w:val="24"/>
        </w:rPr>
      </w:pPr>
      <w:r>
        <w:t>koordinasi upaya penyelenggaraan ketenteraman dan ketertiban umum;</w:t>
      </w:r>
    </w:p>
    <w:p w14:paraId="0401F949" w14:textId="77777777" w:rsidR="009309DF" w:rsidRPr="009309DF" w:rsidRDefault="009309DF" w:rsidP="009309DF">
      <w:pPr>
        <w:pStyle w:val="ListParagraph"/>
        <w:numPr>
          <w:ilvl w:val="0"/>
          <w:numId w:val="81"/>
        </w:numPr>
        <w:spacing w:after="0" w:line="360" w:lineRule="auto"/>
        <w:ind w:right="189"/>
        <w:contextualSpacing/>
        <w:jc w:val="both"/>
        <w:rPr>
          <w:rFonts w:eastAsia="Arial" w:cstheme="minorHAnsi"/>
          <w:sz w:val="24"/>
          <w:szCs w:val="24"/>
        </w:rPr>
      </w:pPr>
      <w:r>
        <w:t>sinergitas dengan POLRI, TNI dan instansi vertikal di wilayah kecamatan;</w:t>
      </w:r>
    </w:p>
    <w:p w14:paraId="2BC91306" w14:textId="77777777" w:rsidR="009309DF" w:rsidRPr="009309DF" w:rsidRDefault="009309DF" w:rsidP="009309DF">
      <w:pPr>
        <w:pStyle w:val="ListParagraph"/>
        <w:numPr>
          <w:ilvl w:val="0"/>
          <w:numId w:val="81"/>
        </w:numPr>
        <w:spacing w:after="0" w:line="360" w:lineRule="auto"/>
        <w:ind w:right="189"/>
        <w:contextualSpacing/>
        <w:jc w:val="both"/>
        <w:rPr>
          <w:rFonts w:eastAsia="Arial" w:cstheme="minorHAnsi"/>
          <w:sz w:val="24"/>
          <w:szCs w:val="24"/>
        </w:rPr>
      </w:pPr>
      <w:r>
        <w:t xml:space="preserve">harmonisasi hubungan dengan tokoh agama dan tokoh masyarakat; </w:t>
      </w:r>
    </w:p>
    <w:p w14:paraId="188F3A70" w14:textId="77777777" w:rsidR="009309DF" w:rsidRPr="009309DF" w:rsidRDefault="009309DF" w:rsidP="009309DF">
      <w:pPr>
        <w:pStyle w:val="ListParagraph"/>
        <w:numPr>
          <w:ilvl w:val="0"/>
          <w:numId w:val="81"/>
        </w:numPr>
        <w:spacing w:after="0" w:line="360" w:lineRule="auto"/>
        <w:ind w:right="189"/>
        <w:contextualSpacing/>
        <w:jc w:val="both"/>
        <w:rPr>
          <w:rFonts w:eastAsia="Arial" w:cstheme="minorHAnsi"/>
          <w:sz w:val="24"/>
          <w:szCs w:val="24"/>
        </w:rPr>
      </w:pPr>
      <w:r>
        <w:t xml:space="preserve">koordinasi penerapan dan penegakan peraturan daerah dan peraturan kepala daerah; </w:t>
      </w:r>
    </w:p>
    <w:p w14:paraId="3B00B4CB" w14:textId="77777777" w:rsidR="009309DF" w:rsidRPr="009309DF" w:rsidRDefault="009309DF" w:rsidP="009309DF">
      <w:pPr>
        <w:pStyle w:val="ListParagraph"/>
        <w:numPr>
          <w:ilvl w:val="0"/>
          <w:numId w:val="81"/>
        </w:numPr>
        <w:spacing w:after="0" w:line="360" w:lineRule="auto"/>
        <w:ind w:right="189"/>
        <w:contextualSpacing/>
        <w:jc w:val="both"/>
        <w:rPr>
          <w:rFonts w:eastAsia="Arial" w:cstheme="minorHAnsi"/>
          <w:sz w:val="24"/>
          <w:szCs w:val="24"/>
        </w:rPr>
      </w:pPr>
      <w:r>
        <w:t xml:space="preserve">pembinaan wawasan kebangsaan dan ketahanan nasional dalam rangka memantapkan pengamalan Pancasila, pelaksanaan UUD Republik Indonesia Tchun 1945, Pelestarian Bhineka Tunggal Ika serta pemerintahan dan pemeliharaan keutuhan NKRI; </w:t>
      </w:r>
    </w:p>
    <w:p w14:paraId="32D02F4B" w14:textId="77777777" w:rsidR="009309DF" w:rsidRPr="009309DF" w:rsidRDefault="009309DF" w:rsidP="009309DF">
      <w:pPr>
        <w:pStyle w:val="ListParagraph"/>
        <w:numPr>
          <w:ilvl w:val="0"/>
          <w:numId w:val="81"/>
        </w:numPr>
        <w:spacing w:after="0" w:line="360" w:lineRule="auto"/>
        <w:ind w:right="189"/>
        <w:contextualSpacing/>
        <w:jc w:val="both"/>
        <w:rPr>
          <w:rFonts w:eastAsia="Arial" w:cstheme="minorHAnsi"/>
          <w:sz w:val="24"/>
          <w:szCs w:val="24"/>
        </w:rPr>
      </w:pPr>
      <w:r>
        <w:t xml:space="preserve">fasilitasi koordinasi dan pembinaan (bimtek, sosialisasi, konsultasi) wawasan kebangsaan dan ketahanan nasional; </w:t>
      </w:r>
    </w:p>
    <w:p w14:paraId="7BEEA54C" w14:textId="77777777" w:rsidR="009309DF" w:rsidRPr="009309DF" w:rsidRDefault="009309DF" w:rsidP="009309DF">
      <w:pPr>
        <w:pStyle w:val="ListParagraph"/>
        <w:numPr>
          <w:ilvl w:val="0"/>
          <w:numId w:val="81"/>
        </w:numPr>
        <w:spacing w:after="0" w:line="360" w:lineRule="auto"/>
        <w:ind w:right="189"/>
        <w:contextualSpacing/>
        <w:jc w:val="both"/>
        <w:rPr>
          <w:rFonts w:eastAsia="Arial" w:cstheme="minorHAnsi"/>
          <w:sz w:val="24"/>
          <w:szCs w:val="24"/>
        </w:rPr>
      </w:pPr>
      <w:r>
        <w:t xml:space="preserve">pembinaan persatuan dan kesatuan bangsa; </w:t>
      </w:r>
    </w:p>
    <w:p w14:paraId="195D2AA9" w14:textId="77777777" w:rsidR="009309DF" w:rsidRPr="009309DF" w:rsidRDefault="009309DF" w:rsidP="009309DF">
      <w:pPr>
        <w:pStyle w:val="ListParagraph"/>
        <w:numPr>
          <w:ilvl w:val="0"/>
          <w:numId w:val="81"/>
        </w:numPr>
        <w:spacing w:after="0" w:line="360" w:lineRule="auto"/>
        <w:ind w:right="189"/>
        <w:contextualSpacing/>
        <w:jc w:val="both"/>
        <w:rPr>
          <w:rFonts w:eastAsia="Arial" w:cstheme="minorHAnsi"/>
          <w:sz w:val="24"/>
          <w:szCs w:val="24"/>
        </w:rPr>
      </w:pPr>
      <w:r>
        <w:t xml:space="preserve">pembinaan kerukunan antarsuku dan intrasuku, umat beragama fas, dan golongan lainnya guna mewujudkan stabilitas keamanan lokal regional dan nasional; </w:t>
      </w:r>
    </w:p>
    <w:p w14:paraId="051EEBA0" w14:textId="77777777" w:rsidR="009309DF" w:rsidRPr="009309DF" w:rsidRDefault="009309DF" w:rsidP="009309DF">
      <w:pPr>
        <w:pStyle w:val="ListParagraph"/>
        <w:numPr>
          <w:ilvl w:val="0"/>
          <w:numId w:val="81"/>
        </w:numPr>
        <w:spacing w:after="0" w:line="360" w:lineRule="auto"/>
        <w:ind w:right="189"/>
        <w:contextualSpacing/>
        <w:jc w:val="both"/>
        <w:rPr>
          <w:rFonts w:eastAsia="Arial" w:cstheme="minorHAnsi"/>
          <w:sz w:val="24"/>
          <w:szCs w:val="24"/>
        </w:rPr>
      </w:pPr>
      <w:r>
        <w:lastRenderedPageBreak/>
        <w:t xml:space="preserve">penanganan konflik sosial sesuai ketentuan peraturan perundang-undangan; </w:t>
      </w:r>
    </w:p>
    <w:p w14:paraId="03019E05" w14:textId="77777777" w:rsidR="009309DF" w:rsidRPr="009309DF" w:rsidRDefault="009309DF" w:rsidP="009309DF">
      <w:pPr>
        <w:pStyle w:val="ListParagraph"/>
        <w:numPr>
          <w:ilvl w:val="0"/>
          <w:numId w:val="81"/>
        </w:numPr>
        <w:spacing w:after="0" w:line="360" w:lineRule="auto"/>
        <w:ind w:right="189"/>
        <w:contextualSpacing/>
        <w:jc w:val="both"/>
        <w:rPr>
          <w:rFonts w:eastAsia="Arial" w:cstheme="minorHAnsi"/>
          <w:sz w:val="24"/>
          <w:szCs w:val="24"/>
        </w:rPr>
      </w:pPr>
      <w:r>
        <w:t xml:space="preserve"> pengembangan kehidupan demokrasi berdasarkan pancasila; </w:t>
      </w:r>
    </w:p>
    <w:p w14:paraId="6A8874F6" w14:textId="77777777" w:rsidR="009309DF" w:rsidRPr="009309DF" w:rsidRDefault="009309DF" w:rsidP="009309DF">
      <w:pPr>
        <w:pStyle w:val="ListParagraph"/>
        <w:numPr>
          <w:ilvl w:val="0"/>
          <w:numId w:val="81"/>
        </w:numPr>
        <w:spacing w:after="0" w:line="360" w:lineRule="auto"/>
        <w:ind w:right="189"/>
        <w:contextualSpacing/>
        <w:jc w:val="both"/>
        <w:rPr>
          <w:rFonts w:eastAsia="Arial" w:cstheme="minorHAnsi"/>
          <w:sz w:val="24"/>
          <w:szCs w:val="24"/>
        </w:rPr>
      </w:pPr>
      <w:r>
        <w:t xml:space="preserve">pelaksanaan tugas forum koordinasi pimpinan di kecamatan; </w:t>
      </w:r>
    </w:p>
    <w:p w14:paraId="0B0847FE" w14:textId="77777777" w:rsidR="009309DF" w:rsidRPr="009309DF" w:rsidRDefault="009309DF" w:rsidP="009309DF">
      <w:pPr>
        <w:pStyle w:val="ListParagraph"/>
        <w:numPr>
          <w:ilvl w:val="0"/>
          <w:numId w:val="81"/>
        </w:numPr>
        <w:spacing w:after="0" w:line="360" w:lineRule="auto"/>
        <w:ind w:right="189"/>
        <w:contextualSpacing/>
        <w:jc w:val="both"/>
        <w:rPr>
          <w:rFonts w:eastAsia="Arial" w:cstheme="minorHAnsi"/>
          <w:sz w:val="24"/>
          <w:szCs w:val="24"/>
        </w:rPr>
      </w:pPr>
      <w:r>
        <w:t>pelaksanaan tugas lain yang diberikan oleh pimpinan</w:t>
      </w:r>
      <w:r>
        <w:rPr>
          <w:lang w:val="en-US"/>
        </w:rPr>
        <w:t>.</w:t>
      </w:r>
    </w:p>
    <w:p w14:paraId="469F1497" w14:textId="77777777" w:rsidR="009309DF" w:rsidRDefault="009309DF" w:rsidP="009309DF">
      <w:pPr>
        <w:pStyle w:val="ListParagraph"/>
        <w:spacing w:after="0" w:line="360" w:lineRule="auto"/>
        <w:ind w:left="1494" w:right="189"/>
        <w:contextualSpacing/>
        <w:jc w:val="both"/>
        <w:rPr>
          <w:lang w:val="en-US"/>
        </w:rPr>
      </w:pPr>
    </w:p>
    <w:p w14:paraId="5FE5CCA1" w14:textId="199DE8A2" w:rsidR="009309DF" w:rsidRPr="009309DF" w:rsidRDefault="009309DF" w:rsidP="009309DF">
      <w:pPr>
        <w:pStyle w:val="ListParagraph"/>
        <w:numPr>
          <w:ilvl w:val="0"/>
          <w:numId w:val="16"/>
        </w:numPr>
        <w:spacing w:after="0" w:line="360" w:lineRule="auto"/>
        <w:ind w:left="1134" w:right="189"/>
        <w:contextualSpacing/>
        <w:jc w:val="both"/>
        <w:rPr>
          <w:rFonts w:eastAsia="Arial" w:cstheme="minorHAnsi"/>
          <w:sz w:val="24"/>
          <w:szCs w:val="24"/>
          <w:lang w:val="en-US"/>
        </w:rPr>
      </w:pPr>
      <w:r>
        <w:rPr>
          <w:rFonts w:eastAsia="Arial" w:cstheme="minorHAnsi"/>
          <w:sz w:val="24"/>
          <w:szCs w:val="24"/>
          <w:lang w:val="en-US"/>
        </w:rPr>
        <w:t>Jabatan Fungsional</w:t>
      </w:r>
    </w:p>
    <w:p w14:paraId="71709085" w14:textId="0F60CD7E" w:rsidR="003D74CD" w:rsidRDefault="009309DF" w:rsidP="009309DF">
      <w:pPr>
        <w:spacing w:after="0" w:line="360" w:lineRule="auto"/>
        <w:ind w:left="1134" w:right="189"/>
        <w:contextualSpacing/>
        <w:jc w:val="both"/>
        <w:rPr>
          <w:rFonts w:cstheme="minorHAnsi"/>
          <w:b/>
          <w:sz w:val="24"/>
          <w:szCs w:val="24"/>
        </w:rPr>
      </w:pPr>
      <w:r>
        <w:t>Kelompok Jabatan Fungsional di lingkungan Kecamatan dapat ditetapkan menurut kebutuhan yang mempunyai tugas untuk melaksanakan pelayanan fungsional sesuai dengan peraturan perundang-undangan.</w:t>
      </w:r>
    </w:p>
    <w:p w14:paraId="066543B2" w14:textId="77777777" w:rsidR="003D74CD" w:rsidRDefault="003D74CD" w:rsidP="005B787A">
      <w:pPr>
        <w:spacing w:after="0" w:line="360" w:lineRule="auto"/>
        <w:ind w:left="1134" w:right="189" w:hanging="567"/>
        <w:contextualSpacing/>
        <w:jc w:val="both"/>
        <w:rPr>
          <w:rFonts w:cstheme="minorHAnsi"/>
          <w:b/>
          <w:sz w:val="24"/>
          <w:szCs w:val="24"/>
        </w:rPr>
      </w:pPr>
    </w:p>
    <w:p w14:paraId="568AF8A0" w14:textId="7A7F3295" w:rsidR="003D74CD" w:rsidRDefault="003D74CD" w:rsidP="00BD7699">
      <w:pPr>
        <w:spacing w:after="0" w:line="240" w:lineRule="auto"/>
        <w:ind w:right="189"/>
        <w:contextualSpacing/>
        <w:jc w:val="center"/>
        <w:rPr>
          <w:rFonts w:cstheme="minorHAnsi"/>
          <w:b/>
          <w:sz w:val="24"/>
          <w:szCs w:val="24"/>
          <w:lang w:val="en-US"/>
        </w:rPr>
      </w:pPr>
      <w:r w:rsidRPr="00362E1D">
        <w:rPr>
          <w:rFonts w:cstheme="minorHAnsi"/>
          <w:b/>
          <w:sz w:val="24"/>
          <w:szCs w:val="24"/>
          <w:lang w:val="en-US"/>
        </w:rPr>
        <w:t>Gambar 2.1.</w:t>
      </w:r>
      <w:r w:rsidRPr="00362E1D">
        <w:rPr>
          <w:rFonts w:cstheme="minorHAnsi"/>
          <w:b/>
          <w:sz w:val="24"/>
          <w:szCs w:val="24"/>
          <w:lang w:val="en-US"/>
        </w:rPr>
        <w:br/>
      </w:r>
      <w:r w:rsidRPr="00362E1D">
        <w:rPr>
          <w:rFonts w:cstheme="minorHAnsi"/>
          <w:b/>
          <w:sz w:val="24"/>
          <w:szCs w:val="24"/>
        </w:rPr>
        <w:t xml:space="preserve">Bagan Susunan Organisasi </w:t>
      </w:r>
      <w:r w:rsidRPr="00972703">
        <w:rPr>
          <w:rFonts w:cstheme="minorHAnsi"/>
          <w:b/>
          <w:sz w:val="24"/>
          <w:szCs w:val="24"/>
          <w:lang w:val="en-US"/>
        </w:rPr>
        <w:t xml:space="preserve">Kecamatan </w:t>
      </w:r>
      <w:r w:rsidR="00D9768D">
        <w:rPr>
          <w:rFonts w:cstheme="minorHAnsi"/>
          <w:b/>
          <w:sz w:val="24"/>
          <w:szCs w:val="24"/>
          <w:lang w:val="en-US"/>
        </w:rPr>
        <w:t>Gunem</w:t>
      </w:r>
      <w:r w:rsidRPr="00972703">
        <w:rPr>
          <w:rFonts w:cstheme="minorHAnsi"/>
          <w:b/>
          <w:sz w:val="24"/>
          <w:szCs w:val="24"/>
          <w:lang w:val="en-US"/>
        </w:rPr>
        <w:t xml:space="preserve"> </w:t>
      </w:r>
    </w:p>
    <w:p w14:paraId="2C70FEEC" w14:textId="77777777" w:rsidR="003D74CD" w:rsidRDefault="003D74CD" w:rsidP="00BD7699">
      <w:pPr>
        <w:spacing w:after="0" w:line="240" w:lineRule="auto"/>
        <w:ind w:right="189"/>
        <w:contextualSpacing/>
        <w:jc w:val="center"/>
        <w:rPr>
          <w:rFonts w:cstheme="minorHAnsi"/>
          <w:b/>
          <w:sz w:val="24"/>
          <w:szCs w:val="24"/>
          <w:lang w:val="en-US"/>
        </w:rPr>
      </w:pPr>
      <w:r w:rsidRPr="00972703">
        <w:rPr>
          <w:rFonts w:cstheme="minorHAnsi"/>
          <w:b/>
          <w:sz w:val="24"/>
          <w:szCs w:val="24"/>
          <w:lang w:val="en-US"/>
        </w:rPr>
        <w:t>Peraturan Bupati No. 69 tahun</w:t>
      </w:r>
      <w:r>
        <w:rPr>
          <w:rFonts w:cstheme="minorHAnsi"/>
          <w:b/>
          <w:sz w:val="24"/>
          <w:szCs w:val="24"/>
          <w:lang w:val="en-US"/>
        </w:rPr>
        <w:t xml:space="preserve"> </w:t>
      </w:r>
      <w:r w:rsidRPr="00972703">
        <w:rPr>
          <w:rFonts w:cstheme="minorHAnsi"/>
          <w:b/>
          <w:sz w:val="24"/>
          <w:szCs w:val="24"/>
          <w:lang w:val="en-US"/>
        </w:rPr>
        <w:t>2016</w:t>
      </w:r>
    </w:p>
    <w:p w14:paraId="05F073B0" w14:textId="77777777" w:rsidR="003D74CD" w:rsidRPr="00972703" w:rsidRDefault="003D74CD" w:rsidP="00BD7699">
      <w:pPr>
        <w:spacing w:after="0" w:line="240" w:lineRule="auto"/>
        <w:ind w:right="189"/>
        <w:contextualSpacing/>
        <w:jc w:val="center"/>
        <w:rPr>
          <w:rFonts w:cstheme="minorHAnsi"/>
          <w:b/>
          <w:sz w:val="24"/>
          <w:szCs w:val="24"/>
          <w:lang w:val="en-US"/>
        </w:rPr>
      </w:pPr>
    </w:p>
    <w:p w14:paraId="7492D324" w14:textId="77777777" w:rsidR="003D74CD" w:rsidRPr="00D10F04" w:rsidRDefault="003D74CD" w:rsidP="00BD7699">
      <w:pPr>
        <w:rPr>
          <w:lang w:val="en-US"/>
        </w:rPr>
      </w:pPr>
      <w:r w:rsidRPr="00362E1D">
        <w:rPr>
          <w:rFonts w:cstheme="minorHAnsi"/>
          <w:noProof/>
          <w:sz w:val="24"/>
          <w:szCs w:val="24"/>
          <w:lang w:eastAsia="id-ID"/>
        </w:rPr>
        <mc:AlternateContent>
          <mc:Choice Requires="wpg">
            <w:drawing>
              <wp:anchor distT="0" distB="0" distL="114300" distR="114300" simplePos="0" relativeHeight="251615744" behindDoc="0" locked="0" layoutInCell="1" allowOverlap="1" wp14:anchorId="59B6F3DB" wp14:editId="1ED0E8A6">
                <wp:simplePos x="0" y="0"/>
                <wp:positionH relativeFrom="margin">
                  <wp:posOffset>102870</wp:posOffset>
                </wp:positionH>
                <wp:positionV relativeFrom="paragraph">
                  <wp:posOffset>12700</wp:posOffset>
                </wp:positionV>
                <wp:extent cx="5229225" cy="4286250"/>
                <wp:effectExtent l="0" t="0" r="28575" b="19050"/>
                <wp:wrapNone/>
                <wp:docPr id="43" name="Group 43"/>
                <wp:cNvGraphicFramePr/>
                <a:graphic xmlns:a="http://schemas.openxmlformats.org/drawingml/2006/main">
                  <a:graphicData uri="http://schemas.microsoft.com/office/word/2010/wordprocessingGroup">
                    <wpg:wgp>
                      <wpg:cNvGrpSpPr/>
                      <wpg:grpSpPr>
                        <a:xfrm>
                          <a:off x="0" y="0"/>
                          <a:ext cx="5229225" cy="4286250"/>
                          <a:chOff x="0" y="115456"/>
                          <a:chExt cx="5895975" cy="4723244"/>
                        </a:xfrm>
                      </wpg:grpSpPr>
                      <wps:wsp>
                        <wps:cNvPr id="28" name="AutoShape 79"/>
                        <wps:cNvCnPr>
                          <a:cxnSpLocks noChangeShapeType="1"/>
                        </wps:cNvCnPr>
                        <wps:spPr bwMode="auto">
                          <a:xfrm flipH="1">
                            <a:off x="1138555" y="1313155"/>
                            <a:ext cx="14903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AutoShape 80"/>
                        <wps:cNvCnPr>
                          <a:cxnSpLocks noChangeShapeType="1"/>
                        </wps:cNvCnPr>
                        <wps:spPr bwMode="auto">
                          <a:xfrm>
                            <a:off x="1143286" y="1308100"/>
                            <a:ext cx="0" cy="2717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42" name="Group 42"/>
                        <wpg:cNvGrpSpPr/>
                        <wpg:grpSpPr>
                          <a:xfrm>
                            <a:off x="0" y="115456"/>
                            <a:ext cx="5895975" cy="4723244"/>
                            <a:chOff x="0" y="115456"/>
                            <a:chExt cx="5514975" cy="4723244"/>
                          </a:xfrm>
                        </wpg:grpSpPr>
                        <wpg:grpSp>
                          <wpg:cNvPr id="7" name="Group 7"/>
                          <wpg:cNvGrpSpPr/>
                          <wpg:grpSpPr>
                            <a:xfrm>
                              <a:off x="0" y="115456"/>
                              <a:ext cx="5514975" cy="4018394"/>
                              <a:chOff x="0" y="110047"/>
                              <a:chExt cx="5514975" cy="3830128"/>
                            </a:xfrm>
                          </wpg:grpSpPr>
                          <wps:wsp>
                            <wps:cNvPr id="33" name="Line 67"/>
                            <wps:cNvCnPr>
                              <a:cxnSpLocks noChangeShapeType="1"/>
                            </wps:cNvCnPr>
                            <wps:spPr bwMode="auto">
                              <a:xfrm flipH="1">
                                <a:off x="4038600" y="609600"/>
                                <a:ext cx="9525" cy="3619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6" name="Group 6"/>
                            <wpg:cNvGrpSpPr/>
                            <wpg:grpSpPr>
                              <a:xfrm>
                                <a:off x="0" y="110047"/>
                                <a:ext cx="5514975" cy="3830128"/>
                                <a:chOff x="0" y="110047"/>
                                <a:chExt cx="5952490" cy="3830128"/>
                              </a:xfrm>
                            </wpg:grpSpPr>
                            <wpg:grpSp>
                              <wpg:cNvPr id="5" name="Group 5"/>
                              <wpg:cNvGrpSpPr/>
                              <wpg:grpSpPr>
                                <a:xfrm>
                                  <a:off x="0" y="2695575"/>
                                  <a:ext cx="5952490" cy="1244600"/>
                                  <a:chOff x="0" y="0"/>
                                  <a:chExt cx="5952490" cy="1244600"/>
                                </a:xfrm>
                              </wpg:grpSpPr>
                              <wps:wsp>
                                <wps:cNvPr id="14" name="Rectangle 60"/>
                                <wps:cNvSpPr>
                                  <a:spLocks noChangeArrowheads="1"/>
                                </wps:cNvSpPr>
                                <wps:spPr bwMode="auto">
                                  <a:xfrm>
                                    <a:off x="4576445" y="457200"/>
                                    <a:ext cx="1376045" cy="768350"/>
                                  </a:xfrm>
                                  <a:prstGeom prst="rect">
                                    <a:avLst/>
                                  </a:prstGeom>
                                  <a:solidFill>
                                    <a:srgbClr val="FFFFFF"/>
                                  </a:solidFill>
                                  <a:ln w="9525">
                                    <a:solidFill>
                                      <a:srgbClr val="000000"/>
                                    </a:solidFill>
                                    <a:miter lim="800000"/>
                                    <a:headEnd/>
                                    <a:tailEnd/>
                                  </a:ln>
                                </wps:spPr>
                                <wps:txbx>
                                  <w:txbxContent>
                                    <w:p w14:paraId="1D30F9DD" w14:textId="77777777" w:rsidR="00396E2B" w:rsidRPr="003D2CBB" w:rsidRDefault="00396E2B" w:rsidP="00F7283C">
                                      <w:pPr>
                                        <w:spacing w:after="0" w:line="240" w:lineRule="auto"/>
                                        <w:jc w:val="center"/>
                                        <w:rPr>
                                          <w:rFonts w:cstheme="minorHAnsi"/>
                                          <w:sz w:val="18"/>
                                          <w:szCs w:val="18"/>
                                        </w:rPr>
                                      </w:pPr>
                                      <w:r w:rsidRPr="003D2CBB">
                                        <w:rPr>
                                          <w:rFonts w:cstheme="minorHAnsi"/>
                                          <w:sz w:val="18"/>
                                          <w:szCs w:val="18"/>
                                        </w:rPr>
                                        <w:t>Seksi Kesejahteraan Rakyat</w:t>
                                      </w:r>
                                    </w:p>
                                  </w:txbxContent>
                                </wps:txbx>
                                <wps:bodyPr rot="0" vert="horz" wrap="square" lIns="91440" tIns="45720" rIns="91440" bIns="45720" anchor="t" anchorCtr="0" upright="1">
                                  <a:noAutofit/>
                                </wps:bodyPr>
                              </wps:wsp>
                              <wps:wsp>
                                <wps:cNvPr id="11" name="Rectangle 62"/>
                                <wps:cNvSpPr>
                                  <a:spLocks noChangeArrowheads="1"/>
                                </wps:cNvSpPr>
                                <wps:spPr bwMode="auto">
                                  <a:xfrm>
                                    <a:off x="1400175" y="461010"/>
                                    <a:ext cx="1295400" cy="767715"/>
                                  </a:xfrm>
                                  <a:prstGeom prst="rect">
                                    <a:avLst/>
                                  </a:prstGeom>
                                  <a:solidFill>
                                    <a:srgbClr val="FFFFFF"/>
                                  </a:solidFill>
                                  <a:ln w="9525">
                                    <a:solidFill>
                                      <a:srgbClr val="000000"/>
                                    </a:solidFill>
                                    <a:miter lim="800000"/>
                                    <a:headEnd/>
                                    <a:tailEnd/>
                                  </a:ln>
                                </wps:spPr>
                                <wps:txbx>
                                  <w:txbxContent>
                                    <w:p w14:paraId="2505F705" w14:textId="77777777" w:rsidR="00396E2B" w:rsidRPr="00362092" w:rsidRDefault="00396E2B" w:rsidP="00F7283C">
                                      <w:pPr>
                                        <w:spacing w:after="0" w:line="240" w:lineRule="auto"/>
                                        <w:jc w:val="center"/>
                                        <w:rPr>
                                          <w:rFonts w:cstheme="minorHAnsi"/>
                                          <w:sz w:val="24"/>
                                          <w:szCs w:val="24"/>
                                        </w:rPr>
                                      </w:pPr>
                                      <w:r w:rsidRPr="003D2CBB">
                                        <w:rPr>
                                          <w:rFonts w:cstheme="minorHAnsi"/>
                                          <w:sz w:val="18"/>
                                          <w:szCs w:val="18"/>
                                        </w:rPr>
                                        <w:t xml:space="preserve">Seksi Pemberdayaan Masyarakat </w:t>
                                      </w:r>
                                      <w:r w:rsidRPr="00362092">
                                        <w:rPr>
                                          <w:rFonts w:cstheme="minorHAnsi"/>
                                          <w:sz w:val="24"/>
                                          <w:szCs w:val="24"/>
                                        </w:rPr>
                                        <w:t xml:space="preserve">Desa </w:t>
                                      </w:r>
                                    </w:p>
                                  </w:txbxContent>
                                </wps:txbx>
                                <wps:bodyPr rot="0" vert="horz" wrap="square" lIns="91440" tIns="45720" rIns="91440" bIns="45720" anchor="t" anchorCtr="0" upright="1">
                                  <a:noAutofit/>
                                </wps:bodyPr>
                              </wps:wsp>
                              <wps:wsp>
                                <wps:cNvPr id="13" name="Rectangle 64"/>
                                <wps:cNvSpPr>
                                  <a:spLocks noChangeArrowheads="1"/>
                                </wps:cNvSpPr>
                                <wps:spPr bwMode="auto">
                                  <a:xfrm>
                                    <a:off x="2838450" y="476250"/>
                                    <a:ext cx="1585595" cy="768350"/>
                                  </a:xfrm>
                                  <a:prstGeom prst="rect">
                                    <a:avLst/>
                                  </a:prstGeom>
                                  <a:solidFill>
                                    <a:srgbClr val="FFFFFF"/>
                                  </a:solidFill>
                                  <a:ln w="9525">
                                    <a:solidFill>
                                      <a:srgbClr val="000000"/>
                                    </a:solidFill>
                                    <a:miter lim="800000"/>
                                    <a:headEnd/>
                                    <a:tailEnd/>
                                  </a:ln>
                                </wps:spPr>
                                <wps:txbx>
                                  <w:txbxContent>
                                    <w:p w14:paraId="310DF9CC" w14:textId="77777777" w:rsidR="00396E2B" w:rsidRPr="003D2CBB" w:rsidRDefault="00396E2B" w:rsidP="00F7283C">
                                      <w:pPr>
                                        <w:spacing w:after="0" w:line="240" w:lineRule="auto"/>
                                        <w:jc w:val="center"/>
                                        <w:rPr>
                                          <w:rFonts w:cstheme="minorHAnsi"/>
                                          <w:sz w:val="18"/>
                                          <w:szCs w:val="18"/>
                                        </w:rPr>
                                      </w:pPr>
                                      <w:r w:rsidRPr="003D2CBB">
                                        <w:rPr>
                                          <w:rFonts w:cstheme="minorHAnsi"/>
                                          <w:sz w:val="18"/>
                                          <w:szCs w:val="18"/>
                                        </w:rPr>
                                        <w:t>Seksi Ketentraman dan Ketertiban umum</w:t>
                                      </w:r>
                                    </w:p>
                                  </w:txbxContent>
                                </wps:txbx>
                                <wps:bodyPr rot="0" vert="horz" wrap="square" lIns="91440" tIns="45720" rIns="91440" bIns="45720" anchor="t" anchorCtr="0" upright="1">
                                  <a:noAutofit/>
                                </wps:bodyPr>
                              </wps:wsp>
                              <wps:wsp>
                                <wps:cNvPr id="12" name="Rectangle 65"/>
                                <wps:cNvSpPr>
                                  <a:spLocks noChangeArrowheads="1"/>
                                </wps:cNvSpPr>
                                <wps:spPr bwMode="auto">
                                  <a:xfrm>
                                    <a:off x="0" y="480060"/>
                                    <a:ext cx="1247775" cy="758190"/>
                                  </a:xfrm>
                                  <a:prstGeom prst="rect">
                                    <a:avLst/>
                                  </a:prstGeom>
                                  <a:solidFill>
                                    <a:srgbClr val="FFFFFF"/>
                                  </a:solidFill>
                                  <a:ln w="9525">
                                    <a:solidFill>
                                      <a:srgbClr val="000000"/>
                                    </a:solidFill>
                                    <a:miter lim="800000"/>
                                    <a:headEnd/>
                                    <a:tailEnd/>
                                  </a:ln>
                                </wps:spPr>
                                <wps:txbx>
                                  <w:txbxContent>
                                    <w:p w14:paraId="0636AC82" w14:textId="77777777" w:rsidR="00396E2B" w:rsidRPr="003D2CBB" w:rsidRDefault="00396E2B" w:rsidP="00F7283C">
                                      <w:pPr>
                                        <w:spacing w:after="0" w:line="240" w:lineRule="auto"/>
                                        <w:jc w:val="center"/>
                                        <w:rPr>
                                          <w:rFonts w:cstheme="minorHAnsi"/>
                                          <w:sz w:val="18"/>
                                          <w:szCs w:val="18"/>
                                        </w:rPr>
                                      </w:pPr>
                                      <w:r w:rsidRPr="003D2CBB">
                                        <w:rPr>
                                          <w:rFonts w:cstheme="minorHAnsi"/>
                                          <w:sz w:val="18"/>
                                          <w:szCs w:val="18"/>
                                        </w:rPr>
                                        <w:t>Seksi Tata Pemerintahan</w:t>
                                      </w:r>
                                    </w:p>
                                  </w:txbxContent>
                                </wps:txbx>
                                <wps:bodyPr rot="0" vert="horz" wrap="square" lIns="91440" tIns="45720" rIns="91440" bIns="45720" anchor="t" anchorCtr="0" upright="1">
                                  <a:noAutofit/>
                                </wps:bodyPr>
                              </wps:wsp>
                              <wps:wsp>
                                <wps:cNvPr id="18" name="Line 72"/>
                                <wps:cNvCnPr>
                                  <a:cxnSpLocks noChangeShapeType="1"/>
                                </wps:cNvCnPr>
                                <wps:spPr bwMode="auto">
                                  <a:xfrm flipV="1">
                                    <a:off x="428625" y="3175"/>
                                    <a:ext cx="4829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73"/>
                                <wps:cNvCnPr>
                                  <a:cxnSpLocks noChangeShapeType="1"/>
                                </wps:cNvCnPr>
                                <wps:spPr bwMode="auto">
                                  <a:xfrm>
                                    <a:off x="435515" y="381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Line 74"/>
                                <wps:cNvCnPr>
                                  <a:cxnSpLocks noChangeShapeType="1"/>
                                </wps:cNvCnPr>
                                <wps:spPr bwMode="auto">
                                  <a:xfrm>
                                    <a:off x="3595370" y="381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Line 75"/>
                                <wps:cNvCnPr>
                                  <a:cxnSpLocks noChangeShapeType="1"/>
                                </wps:cNvCnPr>
                                <wps:spPr bwMode="auto">
                                  <a:xfrm>
                                    <a:off x="1995170" y="381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Line 76"/>
                                <wps:cNvCnPr>
                                  <a:cxnSpLocks noChangeShapeType="1"/>
                                </wps:cNvCnPr>
                                <wps:spPr bwMode="auto">
                                  <a:xfrm>
                                    <a:off x="5262245"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cNvPr id="4" name="Group 4"/>
                              <wpg:cNvGrpSpPr/>
                              <wpg:grpSpPr>
                                <a:xfrm>
                                  <a:off x="331565" y="110047"/>
                                  <a:ext cx="5545360" cy="2585528"/>
                                  <a:chOff x="-154210" y="110047"/>
                                  <a:chExt cx="5545360" cy="2585528"/>
                                </a:xfrm>
                              </wpg:grpSpPr>
                              <wps:wsp>
                                <wps:cNvPr id="21" name="Rectangle 59"/>
                                <wps:cNvSpPr>
                                  <a:spLocks noChangeArrowheads="1"/>
                                </wps:cNvSpPr>
                                <wps:spPr bwMode="auto">
                                  <a:xfrm>
                                    <a:off x="2266950" y="1952625"/>
                                    <a:ext cx="1519556" cy="368383"/>
                                  </a:xfrm>
                                  <a:prstGeom prst="rect">
                                    <a:avLst/>
                                  </a:prstGeom>
                                  <a:solidFill>
                                    <a:srgbClr val="FFFFFF"/>
                                  </a:solidFill>
                                  <a:ln w="9525">
                                    <a:solidFill>
                                      <a:srgbClr val="000000"/>
                                    </a:solidFill>
                                    <a:miter lim="800000"/>
                                    <a:headEnd/>
                                    <a:tailEnd/>
                                  </a:ln>
                                </wps:spPr>
                                <wps:txbx>
                                  <w:txbxContent>
                                    <w:p w14:paraId="4D146CC4" w14:textId="77777777" w:rsidR="00396E2B" w:rsidRPr="003D2CBB" w:rsidRDefault="00396E2B" w:rsidP="006A4A11">
                                      <w:pPr>
                                        <w:spacing w:after="0" w:line="240" w:lineRule="auto"/>
                                        <w:jc w:val="center"/>
                                        <w:rPr>
                                          <w:rFonts w:cstheme="minorHAnsi"/>
                                          <w:sz w:val="16"/>
                                          <w:szCs w:val="16"/>
                                        </w:rPr>
                                      </w:pPr>
                                      <w:r w:rsidRPr="003D2CBB">
                                        <w:rPr>
                                          <w:rFonts w:cstheme="minorHAnsi"/>
                                          <w:sz w:val="16"/>
                                          <w:szCs w:val="16"/>
                                        </w:rPr>
                                        <w:t>Subbagian Program dan Keuangan</w:t>
                                      </w:r>
                                    </w:p>
                                  </w:txbxContent>
                                </wps:txbx>
                                <wps:bodyPr rot="0" vert="horz" wrap="square" lIns="91440" tIns="45720" rIns="91440" bIns="45720" anchor="t" anchorCtr="0" upright="1">
                                  <a:noAutofit/>
                                </wps:bodyPr>
                              </wps:wsp>
                              <wps:wsp>
                                <wps:cNvPr id="20" name="Rectangle 63"/>
                                <wps:cNvSpPr>
                                  <a:spLocks noChangeArrowheads="1"/>
                                </wps:cNvSpPr>
                                <wps:spPr bwMode="auto">
                                  <a:xfrm>
                                    <a:off x="3990975" y="1924050"/>
                                    <a:ext cx="1400175" cy="356939"/>
                                  </a:xfrm>
                                  <a:prstGeom prst="rect">
                                    <a:avLst/>
                                  </a:prstGeom>
                                  <a:solidFill>
                                    <a:srgbClr val="FFFFFF"/>
                                  </a:solidFill>
                                  <a:ln w="9525">
                                    <a:solidFill>
                                      <a:srgbClr val="000000"/>
                                    </a:solidFill>
                                    <a:miter lim="800000"/>
                                    <a:headEnd/>
                                    <a:tailEnd/>
                                  </a:ln>
                                </wps:spPr>
                                <wps:txbx>
                                  <w:txbxContent>
                                    <w:p w14:paraId="68B18EE9" w14:textId="77777777" w:rsidR="00396E2B" w:rsidRPr="003D2CBB" w:rsidRDefault="00396E2B" w:rsidP="006A4A11">
                                      <w:pPr>
                                        <w:pStyle w:val="Default"/>
                                        <w:jc w:val="center"/>
                                        <w:rPr>
                                          <w:rFonts w:asciiTheme="minorHAnsi" w:hAnsiTheme="minorHAnsi" w:cstheme="minorHAnsi"/>
                                          <w:sz w:val="16"/>
                                          <w:szCs w:val="16"/>
                                        </w:rPr>
                                      </w:pPr>
                                      <w:r w:rsidRPr="003D2CBB">
                                        <w:rPr>
                                          <w:rFonts w:asciiTheme="minorHAnsi" w:hAnsiTheme="minorHAnsi" w:cstheme="minorHAnsi"/>
                                          <w:sz w:val="16"/>
                                          <w:szCs w:val="16"/>
                                        </w:rPr>
                                        <w:t>Subbagian Umum dan Kepegawaian</w:t>
                                      </w:r>
                                    </w:p>
                                  </w:txbxContent>
                                </wps:txbx>
                                <wps:bodyPr rot="0" vert="horz" wrap="square" lIns="91440" tIns="45720" rIns="91440" bIns="45720" anchor="t" anchorCtr="0" upright="1">
                                  <a:noAutofit/>
                                </wps:bodyPr>
                              </wps:wsp>
                              <wps:wsp>
                                <wps:cNvPr id="32" name="Line 66"/>
                                <wps:cNvCnPr>
                                  <a:cxnSpLocks noChangeShapeType="1"/>
                                </wps:cNvCnPr>
                                <wps:spPr bwMode="auto">
                                  <a:xfrm>
                                    <a:off x="2181225" y="60960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2" name="Group 2"/>
                                <wpg:cNvGrpSpPr/>
                                <wpg:grpSpPr>
                                  <a:xfrm>
                                    <a:off x="2933700" y="962025"/>
                                    <a:ext cx="1943100" cy="981087"/>
                                    <a:chOff x="0" y="0"/>
                                    <a:chExt cx="1943100" cy="981087"/>
                                  </a:xfrm>
                                </wpg:grpSpPr>
                                <wps:wsp>
                                  <wps:cNvPr id="31" name="Rectangle 61"/>
                                  <wps:cNvSpPr>
                                    <a:spLocks noChangeArrowheads="1"/>
                                  </wps:cNvSpPr>
                                  <wps:spPr bwMode="auto">
                                    <a:xfrm>
                                      <a:off x="200025" y="0"/>
                                      <a:ext cx="1600201" cy="302946"/>
                                    </a:xfrm>
                                    <a:prstGeom prst="rect">
                                      <a:avLst/>
                                    </a:prstGeom>
                                    <a:solidFill>
                                      <a:srgbClr val="FFFFFF"/>
                                    </a:solidFill>
                                    <a:ln w="9525">
                                      <a:solidFill>
                                        <a:srgbClr val="000000"/>
                                      </a:solidFill>
                                      <a:miter lim="800000"/>
                                      <a:headEnd/>
                                      <a:tailEnd/>
                                    </a:ln>
                                  </wps:spPr>
                                  <wps:txbx>
                                    <w:txbxContent>
                                      <w:p w14:paraId="507C39F0" w14:textId="77777777" w:rsidR="00396E2B" w:rsidRPr="00362092" w:rsidRDefault="00396E2B" w:rsidP="006A4A11">
                                        <w:pPr>
                                          <w:spacing w:after="0" w:line="240" w:lineRule="auto"/>
                                          <w:jc w:val="center"/>
                                          <w:rPr>
                                            <w:rFonts w:cstheme="minorHAnsi"/>
                                            <w:sz w:val="24"/>
                                            <w:szCs w:val="24"/>
                                          </w:rPr>
                                        </w:pPr>
                                        <w:r w:rsidRPr="00362092">
                                          <w:rPr>
                                            <w:rFonts w:cstheme="minorHAnsi"/>
                                            <w:sz w:val="24"/>
                                            <w:szCs w:val="24"/>
                                          </w:rPr>
                                          <w:t>SEKRETARIAT</w:t>
                                        </w:r>
                                      </w:p>
                                      <w:p w14:paraId="48C79636" w14:textId="77777777" w:rsidR="00396E2B" w:rsidRPr="00767A38" w:rsidRDefault="00396E2B" w:rsidP="00673AA7">
                                        <w:pPr>
                                          <w:jc w:val="center"/>
                                          <w:rPr>
                                            <w:sz w:val="20"/>
                                            <w:szCs w:val="20"/>
                                          </w:rPr>
                                        </w:pPr>
                                      </w:p>
                                    </w:txbxContent>
                                  </wps:txbx>
                                  <wps:bodyPr rot="0" vert="horz" wrap="square" lIns="91440" tIns="45720" rIns="91440" bIns="45720" anchor="t" anchorCtr="0" upright="1">
                                    <a:noAutofit/>
                                  </wps:bodyPr>
                                </wps:wsp>
                                <wpg:grpSp>
                                  <wpg:cNvPr id="22" name="Group 93"/>
                                  <wpg:cNvGrpSpPr>
                                    <a:grpSpLocks/>
                                  </wpg:cNvGrpSpPr>
                                  <wpg:grpSpPr bwMode="auto">
                                    <a:xfrm>
                                      <a:off x="0" y="680340"/>
                                      <a:ext cx="1943100" cy="300747"/>
                                      <a:chOff x="7020" y="4913"/>
                                      <a:chExt cx="3060" cy="181"/>
                                    </a:xfrm>
                                  </wpg:grpSpPr>
                                  <wps:wsp>
                                    <wps:cNvPr id="23" name="Line 69"/>
                                    <wps:cNvCnPr>
                                      <a:cxnSpLocks noChangeShapeType="1"/>
                                    </wps:cNvCnPr>
                                    <wps:spPr bwMode="auto">
                                      <a:xfrm>
                                        <a:off x="7020" y="4914"/>
                                        <a:ext cx="0" cy="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24" name="Group 92"/>
                                    <wpg:cNvGrpSpPr>
                                      <a:grpSpLocks/>
                                    </wpg:cNvGrpSpPr>
                                    <wpg:grpSpPr bwMode="auto">
                                      <a:xfrm>
                                        <a:off x="7020" y="4913"/>
                                        <a:ext cx="3060" cy="181"/>
                                        <a:chOff x="7020" y="4913"/>
                                        <a:chExt cx="3060" cy="181"/>
                                      </a:xfrm>
                                    </wpg:grpSpPr>
                                    <wps:wsp>
                                      <wps:cNvPr id="25" name="Line 68"/>
                                      <wps:cNvCnPr>
                                        <a:cxnSpLocks noChangeShapeType="1"/>
                                      </wps:cNvCnPr>
                                      <wps:spPr bwMode="auto">
                                        <a:xfrm>
                                          <a:off x="7020" y="4913"/>
                                          <a:ext cx="30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70"/>
                                      <wps:cNvCnPr>
                                        <a:cxnSpLocks noChangeShapeType="1"/>
                                      </wps:cNvCnPr>
                                      <wps:spPr bwMode="auto">
                                        <a:xfrm>
                                          <a:off x="10080" y="4914"/>
                                          <a:ext cx="0" cy="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s:wsp>
                                  <wps:cNvPr id="30" name="Line 71"/>
                                  <wps:cNvCnPr>
                                    <a:cxnSpLocks noChangeShapeType="1"/>
                                    <a:stCxn id="31" idx="2"/>
                                  </wps:cNvCnPr>
                                  <wps:spPr bwMode="auto">
                                    <a:xfrm>
                                      <a:off x="1000126" y="302946"/>
                                      <a:ext cx="4443" cy="3773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 name="Group 3"/>
                                <wpg:cNvGrpSpPr/>
                                <wpg:grpSpPr>
                                  <a:xfrm>
                                    <a:off x="-154210" y="110047"/>
                                    <a:ext cx="3176175" cy="2585528"/>
                                    <a:chOff x="-154210" y="110047"/>
                                    <a:chExt cx="3176175" cy="2585528"/>
                                  </a:xfrm>
                                </wpg:grpSpPr>
                                <wps:wsp>
                                  <wps:cNvPr id="35" name="Rectangle 58"/>
                                  <wps:cNvSpPr>
                                    <a:spLocks noChangeArrowheads="1"/>
                                  </wps:cNvSpPr>
                                  <wps:spPr bwMode="auto">
                                    <a:xfrm>
                                      <a:off x="1355090" y="110047"/>
                                      <a:ext cx="1666875" cy="283653"/>
                                    </a:xfrm>
                                    <a:prstGeom prst="rect">
                                      <a:avLst/>
                                    </a:prstGeom>
                                    <a:solidFill>
                                      <a:srgbClr val="FFFFFF"/>
                                    </a:solidFill>
                                    <a:ln w="9525">
                                      <a:solidFill>
                                        <a:srgbClr val="000000"/>
                                      </a:solidFill>
                                      <a:miter lim="800000"/>
                                      <a:headEnd/>
                                      <a:tailEnd/>
                                    </a:ln>
                                  </wps:spPr>
                                  <wps:txbx>
                                    <w:txbxContent>
                                      <w:p w14:paraId="76124BC0" w14:textId="77777777" w:rsidR="00396E2B" w:rsidRPr="003D2CBB" w:rsidRDefault="00396E2B" w:rsidP="006A4A11">
                                        <w:pPr>
                                          <w:spacing w:after="0" w:line="240" w:lineRule="auto"/>
                                          <w:jc w:val="center"/>
                                          <w:rPr>
                                            <w:rFonts w:cstheme="minorHAnsi"/>
                                            <w:sz w:val="20"/>
                                            <w:szCs w:val="20"/>
                                          </w:rPr>
                                        </w:pPr>
                                        <w:r w:rsidRPr="003D2CBB">
                                          <w:rPr>
                                            <w:rFonts w:cstheme="minorHAnsi"/>
                                            <w:sz w:val="20"/>
                                            <w:szCs w:val="20"/>
                                          </w:rPr>
                                          <w:t>CAMAT</w:t>
                                        </w:r>
                                      </w:p>
                                    </w:txbxContent>
                                  </wps:txbx>
                                  <wps:bodyPr rot="0" vert="horz" wrap="square" lIns="91440" tIns="45720" rIns="91440" bIns="45720" anchor="t" anchorCtr="0" upright="1">
                                    <a:noAutofit/>
                                  </wps:bodyPr>
                                </wps:wsp>
                                <wps:wsp>
                                  <wps:cNvPr id="34" name="Line 77"/>
                                  <wps:cNvCnPr>
                                    <a:cxnSpLocks noChangeShapeType="1"/>
                                  </wps:cNvCnPr>
                                  <wps:spPr bwMode="auto">
                                    <a:xfrm>
                                      <a:off x="2185670" y="390525"/>
                                      <a:ext cx="2540" cy="2305050"/>
                                    </a:xfrm>
                                    <a:prstGeom prst="line">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s:wsp>
                                  <wps:cNvPr id="27" name="Rectangle 81"/>
                                  <wps:cNvSpPr>
                                    <a:spLocks noChangeArrowheads="1"/>
                                  </wps:cNvSpPr>
                                  <wps:spPr bwMode="auto">
                                    <a:xfrm>
                                      <a:off x="-154210" y="1504728"/>
                                      <a:ext cx="1619250" cy="447896"/>
                                    </a:xfrm>
                                    <a:prstGeom prst="rect">
                                      <a:avLst/>
                                    </a:prstGeom>
                                    <a:solidFill>
                                      <a:srgbClr val="FFFFFF"/>
                                    </a:solidFill>
                                    <a:ln w="9525">
                                      <a:solidFill>
                                        <a:srgbClr val="000000"/>
                                      </a:solidFill>
                                      <a:miter lim="800000"/>
                                      <a:headEnd/>
                                      <a:tailEnd/>
                                    </a:ln>
                                  </wps:spPr>
                                  <wps:txbx>
                                    <w:txbxContent>
                                      <w:p w14:paraId="563B431D" w14:textId="77777777" w:rsidR="00396E2B" w:rsidRPr="003D2CBB" w:rsidRDefault="00396E2B" w:rsidP="006A4A11">
                                        <w:pPr>
                                          <w:spacing w:after="0" w:line="240" w:lineRule="auto"/>
                                          <w:jc w:val="center"/>
                                          <w:rPr>
                                            <w:rFonts w:cstheme="minorHAnsi"/>
                                            <w:sz w:val="20"/>
                                            <w:szCs w:val="20"/>
                                          </w:rPr>
                                        </w:pPr>
                                        <w:r w:rsidRPr="003D2CBB">
                                          <w:rPr>
                                            <w:rFonts w:cstheme="minorHAnsi"/>
                                            <w:sz w:val="20"/>
                                            <w:szCs w:val="20"/>
                                          </w:rPr>
                                          <w:t>Kelompok Jabatan Fungsional</w:t>
                                        </w:r>
                                      </w:p>
                                    </w:txbxContent>
                                  </wps:txbx>
                                  <wps:bodyPr rot="0" vert="horz" wrap="square" lIns="91440" tIns="45720" rIns="91440" bIns="45720" anchor="t" anchorCtr="0" upright="1">
                                    <a:noAutofit/>
                                  </wps:bodyPr>
                                </wps:wsp>
                              </wpg:grpSp>
                            </wpg:grpSp>
                          </wpg:grpSp>
                        </wpg:grpSp>
                        <wps:wsp>
                          <wps:cNvPr id="9" name="Straight Arrow Connector 9"/>
                          <wps:cNvCnPr/>
                          <wps:spPr>
                            <a:xfrm flipH="1">
                              <a:off x="533400" y="4133850"/>
                              <a:ext cx="9525" cy="3714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6" name="Straight Arrow Connector 36"/>
                          <wps:cNvCnPr/>
                          <wps:spPr>
                            <a:xfrm flipH="1">
                              <a:off x="4876800" y="4114800"/>
                              <a:ext cx="9525" cy="3714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7" name="Straight Arrow Connector 37"/>
                          <wps:cNvCnPr/>
                          <wps:spPr>
                            <a:xfrm flipH="1">
                              <a:off x="3371850" y="4133850"/>
                              <a:ext cx="9525" cy="3714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8" name="Straight Arrow Connector 38"/>
                          <wps:cNvCnPr/>
                          <wps:spPr>
                            <a:xfrm flipH="1">
                              <a:off x="1847850" y="4133850"/>
                              <a:ext cx="9525" cy="3714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17" name="Text Box 2"/>
                          <wps:cNvSpPr txBox="1">
                            <a:spLocks noChangeArrowheads="1"/>
                          </wps:cNvSpPr>
                          <wps:spPr bwMode="auto">
                            <a:xfrm>
                              <a:off x="152400" y="4486275"/>
                              <a:ext cx="857250" cy="323850"/>
                            </a:xfrm>
                            <a:prstGeom prst="rect">
                              <a:avLst/>
                            </a:prstGeom>
                            <a:solidFill>
                              <a:srgbClr val="FFFFFF"/>
                            </a:solidFill>
                            <a:ln w="9525">
                              <a:solidFill>
                                <a:srgbClr val="000000"/>
                              </a:solidFill>
                              <a:miter lim="800000"/>
                              <a:headEnd/>
                              <a:tailEnd/>
                            </a:ln>
                          </wps:spPr>
                          <wps:txbx>
                            <w:txbxContent>
                              <w:p w14:paraId="7359F04A" w14:textId="77777777" w:rsidR="00396E2B" w:rsidRPr="003D2CBB" w:rsidRDefault="00396E2B">
                                <w:pPr>
                                  <w:rPr>
                                    <w:sz w:val="18"/>
                                    <w:szCs w:val="18"/>
                                  </w:rPr>
                                </w:pPr>
                                <w:r w:rsidRPr="003D2CBB">
                                  <w:rPr>
                                    <w:sz w:val="18"/>
                                    <w:szCs w:val="18"/>
                                    <w:lang w:val="en-ID"/>
                                  </w:rPr>
                                  <w:t>Pelaksana</w:t>
                                </w:r>
                              </w:p>
                            </w:txbxContent>
                          </wps:txbx>
                          <wps:bodyPr rot="0" vert="horz" wrap="square" lIns="91440" tIns="45720" rIns="91440" bIns="45720" anchor="t" anchorCtr="0">
                            <a:noAutofit/>
                          </wps:bodyPr>
                        </wps:wsp>
                        <wps:wsp>
                          <wps:cNvPr id="39" name="Text Box 2"/>
                          <wps:cNvSpPr txBox="1">
                            <a:spLocks noChangeArrowheads="1"/>
                          </wps:cNvSpPr>
                          <wps:spPr bwMode="auto">
                            <a:xfrm>
                              <a:off x="1428750" y="4514850"/>
                              <a:ext cx="857250" cy="323850"/>
                            </a:xfrm>
                            <a:prstGeom prst="rect">
                              <a:avLst/>
                            </a:prstGeom>
                            <a:solidFill>
                              <a:srgbClr val="FFFFFF"/>
                            </a:solidFill>
                            <a:ln w="9525">
                              <a:solidFill>
                                <a:srgbClr val="000000"/>
                              </a:solidFill>
                              <a:miter lim="800000"/>
                              <a:headEnd/>
                              <a:tailEnd/>
                            </a:ln>
                          </wps:spPr>
                          <wps:txbx>
                            <w:txbxContent>
                              <w:p w14:paraId="0C6CDB29" w14:textId="77777777" w:rsidR="00396E2B" w:rsidRPr="003D2CBB" w:rsidRDefault="00396E2B" w:rsidP="00BD7699">
                                <w:pPr>
                                  <w:rPr>
                                    <w:sz w:val="18"/>
                                    <w:szCs w:val="18"/>
                                  </w:rPr>
                                </w:pPr>
                                <w:r w:rsidRPr="003D2CBB">
                                  <w:rPr>
                                    <w:sz w:val="18"/>
                                    <w:szCs w:val="18"/>
                                    <w:lang w:val="en-ID"/>
                                  </w:rPr>
                                  <w:t>Pelaksana</w:t>
                                </w:r>
                              </w:p>
                              <w:p w14:paraId="472074C8" w14:textId="77777777" w:rsidR="00396E2B" w:rsidRPr="00174E4E" w:rsidRDefault="00396E2B" w:rsidP="00174E4E">
                                <w:pPr>
                                  <w:rPr>
                                    <w:sz w:val="24"/>
                                    <w:szCs w:val="24"/>
                                  </w:rPr>
                                </w:pPr>
                              </w:p>
                            </w:txbxContent>
                          </wps:txbx>
                          <wps:bodyPr rot="0" vert="horz" wrap="square" lIns="91440" tIns="45720" rIns="91440" bIns="45720" anchor="t" anchorCtr="0">
                            <a:noAutofit/>
                          </wps:bodyPr>
                        </wps:wsp>
                        <wps:wsp>
                          <wps:cNvPr id="40" name="Text Box 2"/>
                          <wps:cNvSpPr txBox="1">
                            <a:spLocks noChangeArrowheads="1"/>
                          </wps:cNvSpPr>
                          <wps:spPr bwMode="auto">
                            <a:xfrm>
                              <a:off x="2905125" y="4505325"/>
                              <a:ext cx="857250" cy="323850"/>
                            </a:xfrm>
                            <a:prstGeom prst="rect">
                              <a:avLst/>
                            </a:prstGeom>
                            <a:solidFill>
                              <a:srgbClr val="FFFFFF"/>
                            </a:solidFill>
                            <a:ln w="9525">
                              <a:solidFill>
                                <a:srgbClr val="000000"/>
                              </a:solidFill>
                              <a:miter lim="800000"/>
                              <a:headEnd/>
                              <a:tailEnd/>
                            </a:ln>
                          </wps:spPr>
                          <wps:txbx>
                            <w:txbxContent>
                              <w:p w14:paraId="30B3E3E5" w14:textId="77777777" w:rsidR="00396E2B" w:rsidRPr="003D2CBB" w:rsidRDefault="00396E2B" w:rsidP="00BD7699">
                                <w:pPr>
                                  <w:rPr>
                                    <w:sz w:val="18"/>
                                    <w:szCs w:val="18"/>
                                  </w:rPr>
                                </w:pPr>
                                <w:r w:rsidRPr="003D2CBB">
                                  <w:rPr>
                                    <w:sz w:val="18"/>
                                    <w:szCs w:val="18"/>
                                    <w:lang w:val="en-ID"/>
                                  </w:rPr>
                                  <w:t>Pelaksana</w:t>
                                </w:r>
                              </w:p>
                              <w:p w14:paraId="003A8CC1" w14:textId="77777777" w:rsidR="00396E2B" w:rsidRPr="00174E4E" w:rsidRDefault="00396E2B" w:rsidP="00174E4E">
                                <w:pPr>
                                  <w:rPr>
                                    <w:sz w:val="24"/>
                                    <w:szCs w:val="24"/>
                                  </w:rPr>
                                </w:pPr>
                              </w:p>
                            </w:txbxContent>
                          </wps:txbx>
                          <wps:bodyPr rot="0" vert="horz" wrap="square" lIns="91440" tIns="45720" rIns="91440" bIns="45720" anchor="t" anchorCtr="0">
                            <a:noAutofit/>
                          </wps:bodyPr>
                        </wps:wsp>
                        <wps:wsp>
                          <wps:cNvPr id="41" name="Text Box 2"/>
                          <wps:cNvSpPr txBox="1">
                            <a:spLocks noChangeArrowheads="1"/>
                          </wps:cNvSpPr>
                          <wps:spPr bwMode="auto">
                            <a:xfrm>
                              <a:off x="4419600" y="4495800"/>
                              <a:ext cx="857250" cy="323850"/>
                            </a:xfrm>
                            <a:prstGeom prst="rect">
                              <a:avLst/>
                            </a:prstGeom>
                            <a:solidFill>
                              <a:srgbClr val="FFFFFF"/>
                            </a:solidFill>
                            <a:ln w="9525">
                              <a:solidFill>
                                <a:srgbClr val="000000"/>
                              </a:solidFill>
                              <a:miter lim="800000"/>
                              <a:headEnd/>
                              <a:tailEnd/>
                            </a:ln>
                          </wps:spPr>
                          <wps:txbx>
                            <w:txbxContent>
                              <w:p w14:paraId="03583436" w14:textId="77777777" w:rsidR="00396E2B" w:rsidRPr="003D2CBB" w:rsidRDefault="00396E2B" w:rsidP="00BD7699">
                                <w:pPr>
                                  <w:rPr>
                                    <w:sz w:val="18"/>
                                    <w:szCs w:val="18"/>
                                  </w:rPr>
                                </w:pPr>
                                <w:r w:rsidRPr="003D2CBB">
                                  <w:rPr>
                                    <w:sz w:val="18"/>
                                    <w:szCs w:val="18"/>
                                    <w:lang w:val="en-ID"/>
                                  </w:rPr>
                                  <w:t>Pelaksana</w:t>
                                </w:r>
                              </w:p>
                              <w:p w14:paraId="69D7BA8E" w14:textId="77777777" w:rsidR="00396E2B" w:rsidRPr="00174E4E" w:rsidRDefault="00396E2B" w:rsidP="00174E4E">
                                <w:pPr>
                                  <w:rPr>
                                    <w:sz w:val="24"/>
                                    <w:szCs w:val="24"/>
                                  </w:rPr>
                                </w:pPr>
                              </w:p>
                            </w:txbxContent>
                          </wps:txbx>
                          <wps:bodyPr rot="0" vert="horz" wrap="square" lIns="91440" tIns="45720" rIns="91440" bIns="45720" anchor="t" anchorCtr="0">
                            <a:noAutofit/>
                          </wps:bodyPr>
                        </wps:wsp>
                      </wpg:grp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59B6F3DB" id="Group 43" o:spid="_x0000_s1033" style="position:absolute;margin-left:8.1pt;margin-top:1pt;width:411.75pt;height:337.5pt;z-index:251615744;mso-position-horizontal-relative:margin;mso-width-relative:margin;mso-height-relative:margin" coordorigin=",1154" coordsize="58959,47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StfAgsAAFRgAAAOAAAAZHJzL2Uyb0RvYy54bWzsXVtv28oRfi/Q/0Dw3RGXu7wJUQ5SX9IC&#10;aU9wktN3WqIk4lCkStKR3KL/vbOzFy4lMr7UkuyIDmBTEkntDr+Z+eaym/e/bFeZ9T0pq7TIJzZ5&#10;59hWkk+LWZovJvbv324uQtuq6jifxVmRJxP7PqnsXz78+U/vN+tx4hbLIpslpQU3yavxZj2xl3W9&#10;Ho9G1XSZrOLqXbFOcvhwXpSruIaX5WI0K+MN3H2VjVzH8Uebopyty2KaVBW8eyU+tD/g/efzZFr/&#10;Op9XSW1lExvGVuPvEn/f8t+jD+/j8aKM18t0KocRP2MUqzjN4Uv1ra7iOrbuynTvVqt0WhZVMa/f&#10;TYvVqJjP02mCc4DZEGdnNp/K4m6Nc1mMN4u1FhOIdkdOz77t9B/fv5RWOpvYjNpWHq/gGeHXWvAa&#10;hLNZL8Zwzqdy/XX9pZRvLMQrPt/tvFzxvzATa4tivddiTba1NYU3PdeNXNezrSl8xtzQdz0p+OkS&#10;nk5zHSEe83zxTKbLa3V5GHlRoC4PXOoyxs8ZqW8f8UHqMW3WgKSqEVb1/wnr6zJeJ/gMKi4IKSwX&#10;YC2E9fGuLvAcK4iEwPC8y/xLyeUy3eZf15+L6R+VlReXyzhfJHj2t/s1SJrgPPiI4dbiEv6iAlFb&#10;t5u/FzM4J4YvQGhxUVvzLF3/lV9oCJ0QGnoeCAjESyj8g2PEtXoAhEUOZVKCKHotu3i8Lqv6U1Ks&#10;LH4wsau6jNPFsr4s8hy0pyjFV8XfP1e1ELq6gI8gL27SLMMvy3JrM7EjDx40/6QqsnTGP8QX5eL2&#10;Miut7zFXQ/yRT7B1GsA9n+HNlkk8u5bHdZxm4hhGneX8fjAxGI48Enr2n8iJrsPrkF0w17++YM7V&#10;1cXHm0t24d+QwLuiV5eXV+S/fGiEjZfpbJbkfHRK5wl7HEyk9RHaqrVei2HUvjuCFAar/uKgAa7i&#10;EXPtqsa3xeweNQvfB+SKtw8P4WgfwiGCo4XHF4cwf2rSWhDCKJgDCVwnJI60Cwq4YLG5zXADEoih&#10;vUHcWjWqel2moPxZYnMtWSUz28oS8Jj8SKjVmSBbWmrtWZT3cRUapfdxuVie5X1ML6KA5PX4EED3&#10;o1yQByb0KS6oZ5ZBe5LBy86xNUiHhDRCP9kxR8dh+N38o2vlZs3LaUgdAk5OQFM4+RO4Wao5yec0&#10;TyxfCsxwly9unjo9LHNo6INx4h7WdyJ+iG5KwQu9Hpoq6pNIsJt+U5XBXNBHnt6pDsbpvel2e9QW&#10;PJTJjJGhPtM0NZqnsOP16N1j1RawB/ROOMrHqG3PHIEdmnNEBvmsObp+5HlgK1sK4pmjJEDgtQrt&#10;2F+pWIZZ6rlSq9cJzBJhSli/AUVGt275JnXisRLnOdUO9f9YlsWGc1sISlrcX1ygiGE39zeIE/MC&#10;n3FCzwMqL4BAuC1uQgPfUYQ/8EP6kEkqYR4/Mkktml6ZbP4Gf6SjaJ32AgHBKq0hO5Clq4kd6qgh&#10;Hv8wOkB95hGU4NH19nYr4ls+xoZwW2UhkgGQvICDZVH+G6gZJAIgBPrXXVwCUcv+lsNzighjPHOA&#10;L1DYtlWan9yan8T5FG41sWvbEoeXtcg23K1LHlap0C0veOA4TzGmakYFgQJ/cbwogJAOKEvuhW72&#10;0FAmzHEgQBNQ9gkkQXag7EYenCLsW+AHAUHTotV/L4A9AyhL46xixwHKqOBEk0XDKiMD5ioFCZZD&#10;Q9kNacjA0qJVDposl/L0xIM0TQRQ5zHtYJXxoUkuNUBZQFRGw0RHwwaUtdYfAcoSxOB0Ba/BlBsm&#10;c4G8BYEKhQMvJMA9zSjxHO2xDktFLm+wx8Ie6xw5Bu+BySoOmR7/p+JYMssoKg5olSlnGq3AhIVu&#10;hPSD2+QHkPyK4nahcWeSMjxCPQdIpQx/BVZl7euQiSYznKOQBBAUmEISvI1QSX2bMK+f+r4igA6J&#10;paNHcrqeIyBsMt8DmVsDwhSILQ0EbRgwXA81SXC+P2pt6C6rE51pFRg2Ke/hMUyiyCMDhoe6+iPb&#10;c3owrIt8AsM6wtUtHi9eszLssOf6riszwwOR4A1YP1NjSFPrELVxbHrSZXJVSldUVlbSOZ18YiWH&#10;Qg+RLwgpgaYMVSxWiSwP2rQoJAZEcwbPaolSsVGyuoBWLheoLPYkGbcwCjs9N9H0tpmsyuUfviem&#10;IxvumW1dB08huj6Uz6TYoPIFScR2NEA8qC9Dj5wsNkPGEUMVLbRzTL9gm0JTQxnSL5h+cQFFoqJr&#10;5BDNuPbQWKYRtOTJyg6JXOaIIqSRSlSlH557oZ4fUVS1s8ayNjZDKtFot6U6H46cyj8up3JJSLB/&#10;GWDa1f1DAgJlH+kOhxwi9vJDH+yraqjt6XrRuBJc6TlNh25EIfEhXHbku86ex44Y5Y2t6LEjSO+F&#10;uvWu1fwu2XpDkEj3hdo8noAf0Q5+5GMjy7FKrNAFwlcSqGS94UygowiWUEhi5LgRQyOhpXWOxEik&#10;kt8WM+pT1B1NjTpWp/AwGCMiXG/BSyTtsMeImfrWVxiRtNBoP4SVEzuBdEsxqeMEKj7SvWwBQFG0&#10;AUTQlYAFp0avKa+pojUAv8I/1Bg9gUa7umlCeFbNP46SrTDlJHuVVYypRfR2HOpQ82jVPPo0WTdP&#10;Cp8bdTjdl9VkE2VSGxXK9nTRSGF0XPZalbhdvfR1QHx0Je4V79vRYmGQh9I6rr990rrS7ny4u1PT&#10;QSRIuniEmo7jwMox7MiDRt52Lm1wMW97mWRDlyTV0+nwI3SMUECPSK+JMo8ZBT0B1rBGoL7c5pix&#10;49FVOoMF0+gRYXZG+wl/UfUuCzZoK4SasHILdI7n1HQY1MRJjPGF3phxCwK5QkwT0L0gKXs9S5XO&#10;yC6bwOYhjMY1rsWXZR5N3AWN6oiHQGL6arEeZWe1fl+RRrMjEvi6Oc59Zp0Heu46b6JB18z2aHUe&#10;qglTkxv3TNZ06Nw4gY4vh6/aAi3tqrAR3/dD1WULfeW+h89Xy2xPUcuffwEPLFVBRA+94q1ecarj&#10;KeGIdDPyUcg/5MY9X/XMRA7f/QEeUuNuXFi8I9yNS6EA9NA6tBP7GxnB57BVTfc6/Xgsd6N48ExQ&#10;1SGGeLEYQvfUNPZa5M4kSTq0vW55Sg8aIlTDg3KVBNZ9821tkFkxFoTRkH6GVSxvzGA3VKQdUfS9&#10;z9F38KYU3df7VW7NY+EyYkvv0GPtJm2l1Hm8wG1x78ZBHoXctiAhjFDYRGgn0Q0NKECURKxAmFg6&#10;0U9BnrZzkDCObWuq90iBCUj7CZIXgQ/nsnBU32cJn1OW/5bMRbQkNijCHcMSvcnQ7A+VWscz+SVz&#10;2O5HX+Tgaufei+S56MlwF7HHXpios/Ebi7zWF67SvCi7vrXeqqHOxfmIPT1XPu1T7RFEde6mF3tw&#10;ioSb5BuPBR8LYQmkRh9h/BiubajDgD4uDIUngfUHYKvP/jnQp71+P/p22e5j0Qc1e2Cug+3rMJiD&#10;7RPZOL18sR99ZsqAJ/0eiz4SAkMc0Nflrgf0Ifpcoo3fNx5j/KXYWppOg6flAY9Vb+Fttdr1UHvN&#10;ENhfSLlpBnt37q6gDWH/GRX4UFeRyH6aeA6ZKpmMVcTtyB3J3Pm/lv1loKVXlklODWNYBh4okwtb&#10;bu0FOwOOVfpdb5kkCqZNAHLGOOZZTFHuOzGOXUiyEtkCCV3HHt3NuA443sexXkd6kq7612SPme7g&#10;PTGOGSO4jya2ZrDI2wv/Bxzv41jnWl4zjveSpbB1Pebz5Db7fG988zWmu8aJ+s8APvwPAAD//wMA&#10;UEsDBBQABgAIAAAAIQCNfRhA3gAAAAgBAAAPAAAAZHJzL2Rvd25yZXYueG1sTI9BS8NAFITvgv9h&#10;eYI3u0mKSY3ZlFLUUxFsBfG2zb4modm3IbtN0n/v86THYYaZb4r1bDsx4uBbRwriRQQCqXKmpVrB&#10;5+H1YQXCB01Gd45QwRU9rMvbm0Lnxk30geM+1IJLyOdaQRNCn0vpqwat9gvXI7F3coPVgeVQSzPo&#10;icttJ5MoSqXVLfFCo3vcNlid9xer4G3S02YZv4y782l7/T48vn/tYlTq/m7ePIMIOIe/MPziMzqU&#10;zHR0FzJedKzThJMKEn7E9mr5lIE4KkizLAJZFvL/gfIHAAD//wMAUEsBAi0AFAAGAAgAAAAhALaD&#10;OJL+AAAA4QEAABMAAAAAAAAAAAAAAAAAAAAAAFtDb250ZW50X1R5cGVzXS54bWxQSwECLQAUAAYA&#10;CAAAACEAOP0h/9YAAACUAQAACwAAAAAAAAAAAAAAAAAvAQAAX3JlbHMvLnJlbHNQSwECLQAUAAYA&#10;CAAAACEA2JkrXwILAABUYAAADgAAAAAAAAAAAAAAAAAuAgAAZHJzL2Uyb0RvYy54bWxQSwECLQAU&#10;AAYACAAAACEAjX0YQN4AAAAIAQAADwAAAAAAAAAAAAAAAABcDQAAZHJzL2Rvd25yZXYueG1sUEsF&#10;BgAAAAAEAAQA8wAAAGcOAAAAAA==&#10;">
                <v:shapetype id="_x0000_t32" coordsize="21600,21600" o:spt="32" o:oned="t" path="m,l21600,21600e" filled="f">
                  <v:path arrowok="t" fillok="f" o:connecttype="none"/>
                  <o:lock v:ext="edit" shapetype="t"/>
                </v:shapetype>
                <v:shape id="AutoShape 79" o:spid="_x0000_s1034" type="#_x0000_t32" style="position:absolute;left:11385;top:13131;width:14904;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f87cEAAADbAAAADwAAAGRycy9kb3ducmV2LnhtbERPPWvDMBDdC/0P4gpdSiPbQzFulBAK&#10;hZChUNuDx0O62CbWyZEUx/331VDo+Hjf2/1qJ7GQD6NjBfkmA0GsnRm5V9A2n68liBCRDU6OScEP&#10;BdjvHh+2WBl3529a6tiLFMKhQgVDjHMlZdADWQwbNxMn7uy8xZig76XxeE/hdpJFlr1JiyOnhgFn&#10;+hhIX+qbVTCe2q92eblGr8tT3vk8NN2klXp+Wg/vICKt8V/85z4aBUUam76kHyB3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LF/ztwQAAANsAAAAPAAAAAAAAAAAAAAAA&#10;AKECAABkcnMvZG93bnJldi54bWxQSwUGAAAAAAQABAD5AAAAjwMAAAAA&#10;"/>
                <v:shape id="AutoShape 80" o:spid="_x0000_s1035" type="#_x0000_t32" style="position:absolute;left:11432;top:13081;width:0;height:271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eLWcUAAADbAAAADwAAAGRycy9kb3ducmV2LnhtbESPQWvCQBSE74X+h+UVvNVNPIhJXYMU&#10;WorioVpCvT2yzySYfRt2V43++q4g9DjMzDfMvBhMJ87kfGtZQTpOQBBXVrdcK/jZfbzOQPiArLGz&#10;TAqu5KFYPD/NMdf2wt903oZaRAj7HBU0IfS5lL5qyKAf2544egfrDIYoXS21w0uEm05OkmQqDbYc&#10;Fxrs6b2h6rg9GQW/6+xUXssNrco0W+3RGX/bfSo1ehmWbyACDeE//Gh/aQWTDO5f4g+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FeLWcUAAADbAAAADwAAAAAAAAAA&#10;AAAAAAChAgAAZHJzL2Rvd25yZXYueG1sUEsFBgAAAAAEAAQA+QAAAJMDAAAAAA==&#10;">
                  <v:stroke endarrow="block"/>
                </v:shape>
                <v:group id="Group 42" o:spid="_x0000_s1036" style="position:absolute;top:1154;width:58959;height:47233" coordorigin=",1154" coordsize="55149,472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group id="Group 7" o:spid="_x0000_s1037" style="position:absolute;top:1154;width:55149;height:40184" coordorigin=",1100" coordsize="55149,383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line id="Line 67" o:spid="_x0000_s1038" style="position:absolute;flip:x;visibility:visible;mso-wrap-style:square" from="40386,6096" to="40481,9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hKZcQAAADbAAAADwAAAGRycy9kb3ducmV2LnhtbESPT2vCQBDF70K/wzIFL6FuNFBs6iqt&#10;f6BQPJj20OOQnSah2dmQHTV++64geHy8eb83b7EaXKtO1IfGs4HpJAVFXHrbcGXg+2v3NAcVBNli&#10;65kMXCjAavkwWmBu/ZkPdCqkUhHCIUcDtUiXax3KmhyGie+Io/fre4cSZV9p2+M5wl2rZ2n6rB02&#10;HBtq7GhdU/lXHF18Y7fnTZYl704nyQttf+Qz1WLM+HF4ewUlNMj9+Jb+sAayDK5bIgD08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eEplxAAAANsAAAAPAAAAAAAAAAAA&#10;AAAAAKECAABkcnMvZG93bnJldi54bWxQSwUGAAAAAAQABAD5AAAAkgMAAAAA&#10;">
                      <v:stroke endarrow="block"/>
                    </v:line>
                    <v:group id="Group 6" o:spid="_x0000_s1039" style="position:absolute;top:1100;width:55149;height:38301" coordorigin=",1100" coordsize="59524,383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group id="Group 5" o:spid="_x0000_s1040" style="position:absolute;top:26955;width:59524;height:12446" coordsize="59524,124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rect id="Rectangle 60" o:spid="_x0000_s1041" style="position:absolute;left:45764;top:4572;width:13760;height:7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textbox>
                            <w:txbxContent>
                              <w:p w14:paraId="1D30F9DD" w14:textId="77777777" w:rsidR="00FC372E" w:rsidRPr="003D2CBB" w:rsidRDefault="00FC372E" w:rsidP="00F7283C">
                                <w:pPr>
                                  <w:spacing w:after="0" w:line="240" w:lineRule="auto"/>
                                  <w:jc w:val="center"/>
                                  <w:rPr>
                                    <w:rFonts w:cstheme="minorHAnsi"/>
                                    <w:sz w:val="18"/>
                                    <w:szCs w:val="18"/>
                                  </w:rPr>
                                </w:pPr>
                                <w:r w:rsidRPr="003D2CBB">
                                  <w:rPr>
                                    <w:rFonts w:cstheme="minorHAnsi"/>
                                    <w:sz w:val="18"/>
                                    <w:szCs w:val="18"/>
                                  </w:rPr>
                                  <w:t>Seksi Kesejahteraan Rakyat</w:t>
                                </w:r>
                              </w:p>
                            </w:txbxContent>
                          </v:textbox>
                        </v:rect>
                        <v:rect id="Rectangle 62" o:spid="_x0000_s1042" style="position:absolute;left:14001;top:4610;width:12954;height:76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textbox>
                            <w:txbxContent>
                              <w:p w14:paraId="2505F705" w14:textId="77777777" w:rsidR="00FC372E" w:rsidRPr="00362092" w:rsidRDefault="00FC372E" w:rsidP="00F7283C">
                                <w:pPr>
                                  <w:spacing w:after="0" w:line="240" w:lineRule="auto"/>
                                  <w:jc w:val="center"/>
                                  <w:rPr>
                                    <w:rFonts w:cstheme="minorHAnsi"/>
                                    <w:sz w:val="24"/>
                                    <w:szCs w:val="24"/>
                                  </w:rPr>
                                </w:pPr>
                                <w:r w:rsidRPr="003D2CBB">
                                  <w:rPr>
                                    <w:rFonts w:cstheme="minorHAnsi"/>
                                    <w:sz w:val="18"/>
                                    <w:szCs w:val="18"/>
                                  </w:rPr>
                                  <w:t xml:space="preserve">Seksi Pemberdayaan Masyarakat </w:t>
                                </w:r>
                                <w:r w:rsidRPr="00362092">
                                  <w:rPr>
                                    <w:rFonts w:cstheme="minorHAnsi"/>
                                    <w:sz w:val="24"/>
                                    <w:szCs w:val="24"/>
                                  </w:rPr>
                                  <w:t xml:space="preserve">Desa </w:t>
                                </w:r>
                              </w:p>
                            </w:txbxContent>
                          </v:textbox>
                        </v:rect>
                        <v:rect id="Rectangle 64" o:spid="_x0000_s1043" style="position:absolute;left:28384;top:4762;width:15856;height:76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textbox>
                            <w:txbxContent>
                              <w:p w14:paraId="310DF9CC" w14:textId="77777777" w:rsidR="00FC372E" w:rsidRPr="003D2CBB" w:rsidRDefault="00FC372E" w:rsidP="00F7283C">
                                <w:pPr>
                                  <w:spacing w:after="0" w:line="240" w:lineRule="auto"/>
                                  <w:jc w:val="center"/>
                                  <w:rPr>
                                    <w:rFonts w:cstheme="minorHAnsi"/>
                                    <w:sz w:val="18"/>
                                    <w:szCs w:val="18"/>
                                  </w:rPr>
                                </w:pPr>
                                <w:r w:rsidRPr="003D2CBB">
                                  <w:rPr>
                                    <w:rFonts w:cstheme="minorHAnsi"/>
                                    <w:sz w:val="18"/>
                                    <w:szCs w:val="18"/>
                                  </w:rPr>
                                  <w:t>Seksi Ketentraman dan Ketertiban umum</w:t>
                                </w:r>
                              </w:p>
                            </w:txbxContent>
                          </v:textbox>
                        </v:rect>
                        <v:rect id="Rectangle 65" o:spid="_x0000_s1044" style="position:absolute;top:4800;width:12477;height:75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14:paraId="0636AC82" w14:textId="77777777" w:rsidR="00FC372E" w:rsidRPr="003D2CBB" w:rsidRDefault="00FC372E" w:rsidP="00F7283C">
                                <w:pPr>
                                  <w:spacing w:after="0" w:line="240" w:lineRule="auto"/>
                                  <w:jc w:val="center"/>
                                  <w:rPr>
                                    <w:rFonts w:cstheme="minorHAnsi"/>
                                    <w:sz w:val="18"/>
                                    <w:szCs w:val="18"/>
                                  </w:rPr>
                                </w:pPr>
                                <w:r w:rsidRPr="003D2CBB">
                                  <w:rPr>
                                    <w:rFonts w:cstheme="minorHAnsi"/>
                                    <w:sz w:val="18"/>
                                    <w:szCs w:val="18"/>
                                  </w:rPr>
                                  <w:t>Seksi Tata Pemerintahan</w:t>
                                </w:r>
                              </w:p>
                            </w:txbxContent>
                          </v:textbox>
                        </v:rect>
                        <v:line id="Line 72" o:spid="_x0000_s1045" style="position:absolute;flip:y;visibility:visible;mso-wrap-style:square" from="4286,31" to="52578,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UuZcYAAADbAAAADwAAAGRycy9kb3ducmV2LnhtbESPQUsDMRCF74L/IYzgRWxWEWm3TUsp&#10;CB56sZYtvY2b6WbZzWSbxHb9985B8DbDe/PeN4vV6Ht1oZjawAaeJgUo4jrYlhsD+8+3xymolJEt&#10;9oHJwA8lWC1vbxZY2nDlD7rscqMkhFOJBlzOQ6l1qh15TJMwEIt2CtFjljU22ka8Srjv9XNRvGqP&#10;LUuDw4E2jupu9+0N6On24RzXXy9d1R0OM1fV1XDcGnN/N67noDKN+d/8d/1uBV9g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k1LmXGAAAA2wAAAA8AAAAAAAAA&#10;AAAAAAAAoQIAAGRycy9kb3ducmV2LnhtbFBLBQYAAAAABAAEAPkAAACUAwAAAAA=&#10;"/>
                        <v:line id="Line 73" o:spid="_x0000_s1046" style="position:absolute;visibility:visible;mso-wrap-style:square" from="4355,38" to="4355,46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6rpMIAAADbAAAADwAAAGRycy9kb3ducmV2LnhtbERP32vCMBB+F/wfwgl709TB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s6rpMIAAADbAAAADwAAAAAAAAAAAAAA&#10;AAChAgAAZHJzL2Rvd25yZXYueG1sUEsFBgAAAAAEAAQA+QAAAJADAAAAAA==&#10;">
                          <v:stroke endarrow="block"/>
                        </v:line>
                        <v:line id="Line 74" o:spid="_x0000_s1047" style="position:absolute;visibility:visible;mso-wrap-style:square" from="35953,38" to="35953,46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OhocIAAADbAAAADwAAAGRycy9kb3ducmV2LnhtbERPS2sCMRC+F/wPYYTealYP2t0apbgI&#10;HmrBB57HzXSzdDNZNnFN/30jFHqbj+85y3W0rRio941jBdNJBoK4crrhWsH5tH15BeEDssbWMSn4&#10;IQ/r1ehpiYV2dz7QcAy1SCHsC1RgQugKKX1lyKKfuI44cV+utxgS7Gupe7yncNvKWZbNpcWGU4PB&#10;jjaGqu/jzSpYmPIgF7L8OH2WQzPN4z5errl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4OhocIAAADbAAAADwAAAAAAAAAAAAAA&#10;AAChAgAAZHJzL2Rvd25yZXYueG1sUEsFBgAAAAAEAAQA+QAAAJADAAAAAA==&#10;">
                          <v:stroke endarrow="block"/>
                        </v:line>
                        <v:line id="Line 75" o:spid="_x0000_s1048" style="position:absolute;visibility:visible;mso-wrap-style:square" from="19951,38" to="19951,46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w108EAAADbAAAADwAAAGRycy9kb3ducmV2LnhtbERPTWsCMRC9F/wPYYTealYPWlejiIvg&#10;oRbU0vO4GTeLm8myiWv67xuh0Ns83ucs19E2oqfO144VjEcZCOLS6ZorBV/n3ds7CB+QNTaOScEP&#10;eVivBi9LzLV78JH6U6hECmGfowITQptL6UtDFv3ItcSJu7rOYkiwq6Tu8JHCbSMnWTaVFmtODQZb&#10;2hoqb6e7VTAzxVHOZPFx/iz6ejyPh/h9mSv1OoybBYhAMfyL/9x7neZP4flLOkC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HDXTwQAAANsAAAAPAAAAAAAAAAAAAAAA&#10;AKECAABkcnMvZG93bnJldi54bWxQSwUGAAAAAAQABAD5AAAAjwMAAAAA&#10;">
                          <v:stroke endarrow="block"/>
                        </v:line>
                        <v:line id="Line 76" o:spid="_x0000_s1049" style="position:absolute;visibility:visible;mso-wrap-style:square" from="52622,0" to="52622,4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CQSMIAAADbAAAADwAAAGRycy9kb3ducmV2LnhtbERPS2sCMRC+F/wPYYTealYPbt0apbgI&#10;HmrBB57HzXSzdDNZNnFN/30jFHqbj+85y3W0rRio941jBdNJBoK4crrhWsH5tH15BeEDssbWMSn4&#10;IQ/r1ehpiYV2dz7QcAy1SCHsC1RgQugKKX1lyKKfuI44cV+utxgS7Gupe7yncNvKWZbNpcWGU4PB&#10;jjaGqu/jzSrITXmQuSw/Tp/l0EwXcR8v14V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VCQSMIAAADbAAAADwAAAAAAAAAAAAAA&#10;AAChAgAAZHJzL2Rvd25yZXYueG1sUEsFBgAAAAAEAAQA+QAAAJADAAAAAA==&#10;">
                          <v:stroke endarrow="block"/>
                        </v:line>
                      </v:group>
                      <v:group id="Group 4" o:spid="_x0000_s1050" style="position:absolute;left:3315;top:1100;width:55454;height:25855" coordorigin="-1542,1100" coordsize="55453,258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rect id="Rectangle 59" o:spid="_x0000_s1051" style="position:absolute;left:22669;top:19526;width:15196;height:36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8iuMIA&#10;AADbAAAADwAAAGRycy9kb3ducmV2LnhtbESPQYvCMBSE7wv+h/AEb2tqhUWrUURR3KPWi7dn82yr&#10;zUtpolZ//WZB8DjMzDfMdN6aStypcaVlBYN+BII4s7rkXMEhXX+PQDiPrLGyTAqe5GA+63xNMdH2&#10;wTu6730uAoRdggoK7+tESpcVZND1bU0cvLNtDPogm1zqBh8BbioZR9GPNFhyWCiwpmVB2XV/MwpO&#10;ZXzA1y7dRGa8HvrfNr3cjiulet12MQHhqfWf8Lu91QriAfx/CT9Az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jyK4wgAAANsAAAAPAAAAAAAAAAAAAAAAAJgCAABkcnMvZG93&#10;bnJldi54bWxQSwUGAAAAAAQABAD1AAAAhwMAAAAA&#10;">
                          <v:textbox>
                            <w:txbxContent>
                              <w:p w14:paraId="4D146CC4" w14:textId="77777777" w:rsidR="00FC372E" w:rsidRPr="003D2CBB" w:rsidRDefault="00FC372E" w:rsidP="006A4A11">
                                <w:pPr>
                                  <w:spacing w:after="0" w:line="240" w:lineRule="auto"/>
                                  <w:jc w:val="center"/>
                                  <w:rPr>
                                    <w:rFonts w:cstheme="minorHAnsi"/>
                                    <w:sz w:val="16"/>
                                    <w:szCs w:val="16"/>
                                  </w:rPr>
                                </w:pPr>
                                <w:r w:rsidRPr="003D2CBB">
                                  <w:rPr>
                                    <w:rFonts w:cstheme="minorHAnsi"/>
                                    <w:sz w:val="16"/>
                                    <w:szCs w:val="16"/>
                                  </w:rPr>
                                  <w:t>Subbagian Program dan Keuangan</w:t>
                                </w:r>
                              </w:p>
                            </w:txbxContent>
                          </v:textbox>
                        </v:rect>
                        <v:rect id="Rectangle 63" o:spid="_x0000_s1052" style="position:absolute;left:39909;top:19240;width:14002;height:3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HI78A&#10;AADbAAAADwAAAGRycy9kb3ducmV2LnhtbERPTa/BQBTdv8R/mFyJ3TNViTxliBDCktrYXZ2rLZ07&#10;TWdQfr1ZSN7y5HxP562pxIMaV1pWMOhHIIgzq0vOFRzT9e8fCOeRNVaWScGLHMxnnZ8pJto+eU+P&#10;g89FCGGXoILC+zqR0mUFGXR9WxMH7mIbgz7AJpe6wWcIN5WMo2gkDZYcGgqsaVlQdjvcjYJzGR/x&#10;vU83kRmvh37Xptf7aaVUr9suJiA8tf5f/HVvtYI4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w4cjvwAAANsAAAAPAAAAAAAAAAAAAAAAAJgCAABkcnMvZG93bnJl&#10;di54bWxQSwUGAAAAAAQABAD1AAAAhAMAAAAA&#10;">
                          <v:textbox>
                            <w:txbxContent>
                              <w:p w14:paraId="68B18EE9" w14:textId="77777777" w:rsidR="00FC372E" w:rsidRPr="003D2CBB" w:rsidRDefault="00FC372E" w:rsidP="006A4A11">
                                <w:pPr>
                                  <w:pStyle w:val="Default"/>
                                  <w:jc w:val="center"/>
                                  <w:rPr>
                                    <w:rFonts w:asciiTheme="minorHAnsi" w:hAnsiTheme="minorHAnsi" w:cstheme="minorHAnsi"/>
                                    <w:sz w:val="16"/>
                                    <w:szCs w:val="16"/>
                                  </w:rPr>
                                </w:pPr>
                                <w:r w:rsidRPr="003D2CBB">
                                  <w:rPr>
                                    <w:rFonts w:asciiTheme="minorHAnsi" w:hAnsiTheme="minorHAnsi" w:cstheme="minorHAnsi"/>
                                    <w:sz w:val="16"/>
                                    <w:szCs w:val="16"/>
                                  </w:rPr>
                                  <w:t>Subbagian Umum dan Kepegawaian</w:t>
                                </w:r>
                              </w:p>
                            </w:txbxContent>
                          </v:textbox>
                        </v:rect>
                        <v:line id="Line 66" o:spid="_x0000_s1053" style="position:absolute;visibility:visible;mso-wrap-style:square" from="21812,6096" to="38957,60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psBMUAAADbAAAADwAAAGRycy9kb3ducmV2LnhtbESPQWvCQBSE70L/w/IK3nSjQiipq4gi&#10;aA9FbaE9PrOvSdrs27C7JvHfu0LB4zAz3zDzZW9q0ZLzlWUFk3ECgji3uuJCwefHdvQCwgdkjbVl&#10;UnAlD8vF02COmbYdH6k9hUJECPsMFZQhNJmUPi/JoB/bhjh6P9YZDFG6QmqHXYSbWk6TJJUGK44L&#10;JTa0Lin/O12MgvfZIW1X+7dd/7VPz/nmeP7+7ZxSw+d+9QoiUB8e4f/2TiuYTeH+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wpsBMUAAADbAAAADwAAAAAAAAAA&#10;AAAAAAChAgAAZHJzL2Rvd25yZXYueG1sUEsFBgAAAAAEAAQA+QAAAJMDAAAAAA==&#10;"/>
                        <v:group id="Group 2" o:spid="_x0000_s1054" style="position:absolute;left:29337;top:9620;width:19431;height:9811" coordsize="19431,98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Rectangle 61" o:spid="_x0000_s1055" style="position:absolute;left:2000;width:16002;height:30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a0ZcQA&#10;AADbAAAADwAAAGRycy9kb3ducmV2LnhtbESPQWvCQBSE7wX/w/IEb3UTBWljNkEsFj1qvPT2mn0m&#10;abNvQ3YT0/76bqHQ4zAz3zBpPplWjNS7xrKCeBmBIC6tbrhScC0Oj08gnEfW2FomBV/kIM9mDykm&#10;2t75TOPFVyJA2CWooPa+S6R0ZU0G3dJ2xMG72d6gD7KvpO7xHuCmlaso2kiDDYeFGjva11R+Xgaj&#10;4L1ZXfH7XLxG5vmw9qep+BjeXpRazKfdFoSnyf+H/9pHrWAdw++X8AN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WtGXEAAAA2wAAAA8AAAAAAAAAAAAAAAAAmAIAAGRycy9k&#10;b3ducmV2LnhtbFBLBQYAAAAABAAEAPUAAACJAwAAAAA=&#10;">
                            <v:textbox>
                              <w:txbxContent>
                                <w:p w14:paraId="507C39F0" w14:textId="77777777" w:rsidR="00FC372E" w:rsidRPr="00362092" w:rsidRDefault="00FC372E" w:rsidP="006A4A11">
                                  <w:pPr>
                                    <w:spacing w:after="0" w:line="240" w:lineRule="auto"/>
                                    <w:jc w:val="center"/>
                                    <w:rPr>
                                      <w:rFonts w:cstheme="minorHAnsi"/>
                                      <w:sz w:val="24"/>
                                      <w:szCs w:val="24"/>
                                    </w:rPr>
                                  </w:pPr>
                                  <w:r w:rsidRPr="00362092">
                                    <w:rPr>
                                      <w:rFonts w:cstheme="minorHAnsi"/>
                                      <w:sz w:val="24"/>
                                      <w:szCs w:val="24"/>
                                    </w:rPr>
                                    <w:t>SEKRETARIAT</w:t>
                                  </w:r>
                                </w:p>
                                <w:p w14:paraId="48C79636" w14:textId="77777777" w:rsidR="00FC372E" w:rsidRPr="00767A38" w:rsidRDefault="00FC372E" w:rsidP="00673AA7">
                                  <w:pPr>
                                    <w:jc w:val="center"/>
                                    <w:rPr>
                                      <w:sz w:val="20"/>
                                      <w:szCs w:val="20"/>
                                    </w:rPr>
                                  </w:pPr>
                                </w:p>
                              </w:txbxContent>
                            </v:textbox>
                          </v:rect>
                          <v:group id="Group 93" o:spid="_x0000_s1056" style="position:absolute;top:6803;width:19431;height:3007" coordorigin="7020,4913" coordsize="3060,1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line id="Line 69" o:spid="_x0000_s1057" style="position:absolute;visibility:visible;mso-wrap-style:square" from="7020,4914" to="7020,50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dc9sQAAADbAAAADwAAAGRycy9kb3ducmV2LnhtbESPT2sCMRTE74V+h/AK3mpWh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B1z2xAAAANsAAAAPAAAAAAAAAAAA&#10;AAAAAKECAABkcnMvZG93bnJldi54bWxQSwUGAAAAAAQABAD5AAAAkgMAAAAA&#10;">
                              <v:stroke endarrow="block"/>
                            </v:line>
                            <v:group id="Group 92" o:spid="_x0000_s1058" style="position:absolute;left:7020;top:4913;width:3060;height:181" coordorigin="7020,4913" coordsize="3060,1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line id="Line 68" o:spid="_x0000_s1059" style="position:absolute;visibility:visible;mso-wrap-style:square" from="7020,4913" to="10080,4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pircYAAADbAAAADwAAAGRycy9kb3ducmV2LnhtbESPQWvCQBSE7wX/w/IEb3VTp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U6Yq3GAAAA2wAAAA8AAAAAAAAA&#10;AAAAAAAAoQIAAGRycy9kb3ducmV2LnhtbFBLBQYAAAAABAAEAPkAAACUAwAAAAA=&#10;"/>
                              <v:line id="Line 70" o:spid="_x0000_s1060" style="position:absolute;visibility:visible;mso-wrap-style:square" from="10080,4914" to="10080,50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D/bsQAAADbAAAADwAAAGRycy9kb3ducmV2LnhtbESPT2sCMRTE74LfITyhN83qQetqFHER&#10;eqgF/9Dz6+a5Wdy8LJt0Tb99IxR6HGbmN8x6G20jeup87VjBdJKBIC6drrlScL0cxq8gfEDW2Dgm&#10;BT/kYbsZDtaYa/fgE/XnUIkEYZ+jAhNCm0vpS0MW/cS1xMm7uc5iSLKrpO7wkeC2kbMsm0uLNacF&#10;gy3tDZX387dVsDDFSS5k8X75KPp6uozH+Pm1VOplFHcrEIFi+A//td+0gtkcnl/S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cP9uxAAAANsAAAAPAAAAAAAAAAAA&#10;AAAAAKECAABkcnMvZG93bnJldi54bWxQSwUGAAAAAAQABAD5AAAAkgMAAAAA&#10;">
                                <v:stroke endarrow="block"/>
                              </v:line>
                            </v:group>
                          </v:group>
                          <v:line id="Line 71" o:spid="_x0000_s1061" style="position:absolute;visibility:visible;mso-wrap-style:square" from="10001,3029" to="10045,68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JRX6MIAAADbAAAADwAAAGRycy9kb3ducmV2LnhtbERPy2rCQBTdF/oPwy10VydWCBIdRSwF&#10;7ULqA3R5zVyTaOZOmJkm8e87C8Hl4byn897UoiXnK8sKhoMEBHFudcWFgsP++2MMwgdkjbVlUnAn&#10;D/PZ68sUM2073lK7C4WIIewzVFCG0GRS+rwkg35gG+LIXawzGCJ0hdQOuxhuavmZJKk0WHFsKLGh&#10;ZUn5bfdnFGxGv2m7WP+s+uM6Pedf2/Pp2jml3t/6xQREoD48xQ/3SisYxfX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JRX6MIAAADbAAAADwAAAAAAAAAAAAAA&#10;AAChAgAAZHJzL2Rvd25yZXYueG1sUEsFBgAAAAAEAAQA+QAAAJADAAAAAA==&#10;"/>
                        </v:group>
                        <v:group id="Group 3" o:spid="_x0000_s1062" style="position:absolute;left:-1542;top:1100;width:31761;height:25855" coordorigin="-1542,1100" coordsize="31761,258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Rectangle 58" o:spid="_x0000_s1063" style="position:absolute;left:13550;top:1100;width:16669;height:28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2yZsIA&#10;AADbAAAADwAAAGRycy9kb3ducmV2LnhtbESPQYvCMBSE74L/ITzBm6YqK2s1iijK7lHrxduzebbV&#10;5qU0Uau/3iwIexxm5htmtmhMKe5Uu8KygkE/AkGcWl1wpuCQbHrfIJxH1lhaJgVPcrCYt1szjLV9&#10;8I7ue5+JAGEXo4Lc+yqW0qU5GXR9WxEH72xrgz7IOpO6xkeAm1IOo2gsDRYcFnKsaJVTet3fjIJT&#10;MTzga5dsIzPZjPxvk1xux7VS3U6znILw1Pj/8Kf9oxWMvu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bbJmwgAAANsAAAAPAAAAAAAAAAAAAAAAAJgCAABkcnMvZG93&#10;bnJldi54bWxQSwUGAAAAAAQABAD1AAAAhwMAAAAA&#10;">
                            <v:textbox>
                              <w:txbxContent>
                                <w:p w14:paraId="76124BC0" w14:textId="77777777" w:rsidR="00FC372E" w:rsidRPr="003D2CBB" w:rsidRDefault="00FC372E" w:rsidP="006A4A11">
                                  <w:pPr>
                                    <w:spacing w:after="0" w:line="240" w:lineRule="auto"/>
                                    <w:jc w:val="center"/>
                                    <w:rPr>
                                      <w:rFonts w:cstheme="minorHAnsi"/>
                                      <w:sz w:val="20"/>
                                      <w:szCs w:val="20"/>
                                    </w:rPr>
                                  </w:pPr>
                                  <w:r w:rsidRPr="003D2CBB">
                                    <w:rPr>
                                      <w:rFonts w:cstheme="minorHAnsi"/>
                                      <w:sz w:val="20"/>
                                      <w:szCs w:val="20"/>
                                    </w:rPr>
                                    <w:t>CAMAT</w:t>
                                  </w:r>
                                </w:p>
                              </w:txbxContent>
                            </v:textbox>
                          </v:rect>
                          <v:line id="Line 77" o:spid="_x0000_s1064" style="position:absolute;visibility:visible;mso-wrap-style:square" from="21856,3905" to="21882,269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69R68YAAADbAAAADwAAAGRycy9kb3ducmV2LnhtbESPT2vCQBTE74LfYXlCb7qxliC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vUevGAAAA2wAAAA8AAAAAAAAA&#10;AAAAAAAAoQIAAGRycy9kb3ducmV2LnhtbFBLBQYAAAAABAAEAPkAAACUAwAAAAA=&#10;"/>
                          <v:rect id="Rectangle 81" o:spid="_x0000_s1065" style="position:absolute;left:-1542;top:15047;width:16192;height:44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ofV8QA&#10;AADbAAAADwAAAGRycy9kb3ducmV2LnhtbESPQWvCQBSE7wX/w/IKvTWbpmBrdBVRLPZokktvz+wz&#10;SZt9G7KrSf31bqHgcZiZb5jFajStuFDvGssKXqIYBHFpdcOVgiLfPb+DcB5ZY2uZFPySg9Vy8rDA&#10;VNuBD3TJfCUChF2KCmrvu1RKV9Zk0EW2Iw7eyfYGfZB9JXWPQ4CbViZxPJUGGw4LNXa0qan8yc5G&#10;wbFJCrwe8o/YzHav/nPMv89fW6WeHsf1HISn0d/D/+29VpC8wd+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qH1fEAAAA2wAAAA8AAAAAAAAAAAAAAAAAmAIAAGRycy9k&#10;b3ducmV2LnhtbFBLBQYAAAAABAAEAPUAAACJAwAAAAA=&#10;">
                            <v:textbox>
                              <w:txbxContent>
                                <w:p w14:paraId="563B431D" w14:textId="77777777" w:rsidR="00FC372E" w:rsidRPr="003D2CBB" w:rsidRDefault="00FC372E" w:rsidP="006A4A11">
                                  <w:pPr>
                                    <w:spacing w:after="0" w:line="240" w:lineRule="auto"/>
                                    <w:jc w:val="center"/>
                                    <w:rPr>
                                      <w:rFonts w:cstheme="minorHAnsi"/>
                                      <w:sz w:val="20"/>
                                      <w:szCs w:val="20"/>
                                    </w:rPr>
                                  </w:pPr>
                                  <w:r w:rsidRPr="003D2CBB">
                                    <w:rPr>
                                      <w:rFonts w:cstheme="minorHAnsi"/>
                                      <w:sz w:val="20"/>
                                      <w:szCs w:val="20"/>
                                    </w:rPr>
                                    <w:t>Kelompok Jabatan Fungsional</w:t>
                                  </w:r>
                                </w:p>
                              </w:txbxContent>
                            </v:textbox>
                          </v:rect>
                        </v:group>
                      </v:group>
                    </v:group>
                  </v:group>
                  <v:shape id="Straight Arrow Connector 9" o:spid="_x0000_s1066" type="#_x0000_t32" style="position:absolute;left:5334;top:41338;width:95;height:371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eOhucMAAADaAAAADwAAAGRycy9kb3ducmV2LnhtbESPwWrDMBBE74H+g9hCb7GcHkzqRjal&#10;ECjJIcQxpMfF2thurZWxlFj9+6hQ6HGYmTfMpgxmEDeaXG9ZwSpJQRA3VvfcKqhP2+UahPPIGgfL&#10;pOCHHJTFw2KDubYzH+lW+VZECLscFXTej7mUrunIoEvsSBy9i50M+iinVuoJ5wg3g3xO00wa7Dku&#10;dDjSe0fNd3U1Cnbnr8tJ1n1AU4Vst0+3h+FzpdTTY3h7BeEp+P/wX/tDK3iB3yvxBsji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3jobnDAAAA2gAAAA8AAAAAAAAAAAAA&#10;AAAAoQIAAGRycy9kb3ducmV2LnhtbFBLBQYAAAAABAAEAPkAAACRAwAAAAA=&#10;" strokecolor="black [3040]">
                    <v:stroke endarrow="block"/>
                  </v:shape>
                  <v:shape id="Straight Arrow Connector 36" o:spid="_x0000_s1067" type="#_x0000_t32" style="position:absolute;left:48768;top:41148;width:95;height:371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XpxMIAAADbAAAADwAAAGRycy9kb3ducmV2LnhtbESPQYvCMBSE74L/ITzBm6YqFKlGEUEQ&#10;9yBbBT0+mmdbbV5Kk9X47zcLCx6HmfmGWa6DacSTOldbVjAZJyCIC6trLhWcT7vRHITzyBoby6Tg&#10;TQ7Wq35viZm2L/6mZ+5LESHsMlRQed9mUrqiIoNubFvi6N1sZ9BH2ZVSd/iKcNPIaZKk0mDNcaHC&#10;lrYVFY/8xyg4XO63kzzXAU0e0sNXsjs214lSw0HYLEB4Cv4T/m/vtYJZCn9f4g+Qq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wXpxMIAAADbAAAADwAAAAAAAAAAAAAA&#10;AAChAgAAZHJzL2Rvd25yZXYueG1sUEsFBgAAAAAEAAQA+QAAAJADAAAAAA==&#10;" strokecolor="black [3040]">
                    <v:stroke endarrow="block"/>
                  </v:shape>
                  <v:shape id="Straight Arrow Connector 37" o:spid="_x0000_s1068" type="#_x0000_t32" style="position:absolute;left:33718;top:41338;width:95;height:371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lMX8QAAADbAAAADwAAAGRycy9kb3ducmV2LnhtbESPQWvCQBSE7wX/w/KE3ppNWrCSuooI&#10;gWIPxSRgj4/sM0mbfRuyW13/vVsQehxm5htmtQlmEGeaXG9ZQZakIIgbq3tuFdRV8bQE4TyyxsEy&#10;KbiSg8169rDCXNsLH+hc+lZECLscFXTej7mUrunIoEvsSBy9k50M+iinVuoJLxFuBvmcpgtpsOe4&#10;0OFIu46an/LXKNgfv0+VrPuApgyL/UdafA5fmVKP87B9A+Ep+P/wvf2uFby8wt+X+APk+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SUxfxAAAANsAAAAPAAAAAAAAAAAA&#10;AAAAAKECAABkcnMvZG93bnJldi54bWxQSwUGAAAAAAQABAD5AAAAkgMAAAAA&#10;" strokecolor="black [3040]">
                    <v:stroke endarrow="block"/>
                  </v:shape>
                  <v:shape id="Straight Arrow Connector 38" o:spid="_x0000_s1069" type="#_x0000_t32" style="position:absolute;left:18478;top:41338;width:95;height:371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dbYLcEAAADbAAAADwAAAGRycy9kb3ducmV2LnhtbERPy2rCQBTdC/7DcAvudKKFUFInIgVB&#10;7KI0EdrlJXPzqJk7ITMm4993FoUuD+e9PwTTi4lG11lWsN0kIIgrqztuFFzL0/oFhPPIGnvLpOBB&#10;Dg75crHHTNuZP2kqfCNiCLsMFbTeD5mUrmrJoNvYgThytR0N+gjHRuoR5xhuerlLklQa7Dg2tDjQ&#10;W0vVrbgbBZevn7qU1y6gKUJ6eU9OH/33VqnVUzi+gvAU/L/4z33WCp7j2Pgl/gCZ/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V1tgtwQAAANsAAAAPAAAAAAAAAAAAAAAA&#10;AKECAABkcnMvZG93bnJldi54bWxQSwUGAAAAAAQABAD5AAAAjwMAAAAA&#10;" strokecolor="black [3040]">
                    <v:stroke endarrow="block"/>
                  </v:shape>
                  <v:shape id="Text Box 2" o:spid="_x0000_s1070" type="#_x0000_t202" style="position:absolute;left:1524;top:44862;width:8572;height:3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VT88UA&#10;AADcAAAADwAAAGRycy9kb3ducmV2LnhtbESPT2sCMRTE7wW/Q3hCL0Wz2uKf1ShSaNGbVdHrY/Pc&#10;Xdy8rEm6rt/eCIUeh5n5DTNftqYSDTlfWlYw6CcgiDOrS84VHPZfvQkIH5A1VpZJwZ08LBedlzmm&#10;2t74h5pdyEWEsE9RQRFCnUrps4IM+r6tiaN3ts5giNLlUju8Rbip5DBJRtJgyXGhwJo+C8ouu1+j&#10;YPKxbk5+8749ZqNzNQ1v4+b76pR67barGYhAbfgP/7XXWsFwMIbnmXgE5OI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xVPzxQAAANwAAAAPAAAAAAAAAAAAAAAAAJgCAABkcnMv&#10;ZG93bnJldi54bWxQSwUGAAAAAAQABAD1AAAAigMAAAAA&#10;">
                    <v:textbox>
                      <w:txbxContent>
                        <w:p w14:paraId="7359F04A" w14:textId="77777777" w:rsidR="00FC372E" w:rsidRPr="003D2CBB" w:rsidRDefault="00FC372E">
                          <w:pPr>
                            <w:rPr>
                              <w:sz w:val="18"/>
                              <w:szCs w:val="18"/>
                            </w:rPr>
                          </w:pPr>
                          <w:r w:rsidRPr="003D2CBB">
                            <w:rPr>
                              <w:sz w:val="18"/>
                              <w:szCs w:val="18"/>
                              <w:lang w:val="en-ID"/>
                            </w:rPr>
                            <w:t>Pelaksana</w:t>
                          </w:r>
                        </w:p>
                      </w:txbxContent>
                    </v:textbox>
                  </v:shape>
                  <v:shape id="Text Box 2" o:spid="_x0000_s1071" type="#_x0000_t202" style="position:absolute;left:14287;top:45148;width:8573;height:3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h5K8QA&#10;AADbAAAADwAAAGRycy9kb3ducmV2LnhtbESPT2sCMRTE74LfITzBi9SsWqxujVKEFnvzH/b62Dx3&#10;Fzcv2ySu67c3hYLHYWZ+wyxWralEQ86XlhWMhgkI4szqknMFx8PnywyED8gaK8uk4E4eVstuZ4Gp&#10;tjfeUbMPuYgQ9ikqKEKoUyl9VpBBP7Q1cfTO1hkMUbpcaoe3CDeVHCfJVBosOS4UWNO6oOyyvxoF&#10;s9dN8+O/J9tTNj1X8zB4a75+nVL9XvvxDiJQG57h//ZGK5jM4e9L/AF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4eSvEAAAA2wAAAA8AAAAAAAAAAAAAAAAAmAIAAGRycy9k&#10;b3ducmV2LnhtbFBLBQYAAAAABAAEAPUAAACJAwAAAAA=&#10;">
                    <v:textbox>
                      <w:txbxContent>
                        <w:p w14:paraId="0C6CDB29" w14:textId="77777777" w:rsidR="00FC372E" w:rsidRPr="003D2CBB" w:rsidRDefault="00FC372E" w:rsidP="00BD7699">
                          <w:pPr>
                            <w:rPr>
                              <w:sz w:val="18"/>
                              <w:szCs w:val="18"/>
                            </w:rPr>
                          </w:pPr>
                          <w:r w:rsidRPr="003D2CBB">
                            <w:rPr>
                              <w:sz w:val="18"/>
                              <w:szCs w:val="18"/>
                              <w:lang w:val="en-ID"/>
                            </w:rPr>
                            <w:t>Pelaksana</w:t>
                          </w:r>
                        </w:p>
                        <w:p w14:paraId="472074C8" w14:textId="77777777" w:rsidR="00FC372E" w:rsidRPr="00174E4E" w:rsidRDefault="00FC372E" w:rsidP="00174E4E">
                          <w:pPr>
                            <w:rPr>
                              <w:sz w:val="24"/>
                              <w:szCs w:val="24"/>
                            </w:rPr>
                          </w:pPr>
                        </w:p>
                      </w:txbxContent>
                    </v:textbox>
                  </v:shape>
                  <v:shape id="Text Box 2" o:spid="_x0000_s1072" type="#_x0000_t202" style="position:absolute;left:29051;top:45053;width:8572;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Sjy8IA&#10;AADbAAAADwAAAGRycy9kb3ducmV2LnhtbERPy2oCMRTdC/5DuEI30snYyqijUaTQYnetlnZ7mdx5&#10;4ORmTNJx+vfNQnB5OO/NbjCt6Mn5xrKCWZKCIC6sbrhS8HV6fVyC8AFZY2uZFPyRh912PNpgru2V&#10;P6k/hkrEEPY5KqhD6HIpfVGTQZ/YjjhypXUGQ4SuktrhNYabVj6laSYNNhwbauzopabifPw1Cpbz&#10;Q//j358/vousbFdhuujfLk6ph8mwX4MINIS7+OY+aAXzuD5+iT9Ab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xKPLwgAAANsAAAAPAAAAAAAAAAAAAAAAAJgCAABkcnMvZG93&#10;bnJldi54bWxQSwUGAAAAAAQABAD1AAAAhwMAAAAA&#10;">
                    <v:textbox>
                      <w:txbxContent>
                        <w:p w14:paraId="30B3E3E5" w14:textId="77777777" w:rsidR="00FC372E" w:rsidRPr="003D2CBB" w:rsidRDefault="00FC372E" w:rsidP="00BD7699">
                          <w:pPr>
                            <w:rPr>
                              <w:sz w:val="18"/>
                              <w:szCs w:val="18"/>
                            </w:rPr>
                          </w:pPr>
                          <w:r w:rsidRPr="003D2CBB">
                            <w:rPr>
                              <w:sz w:val="18"/>
                              <w:szCs w:val="18"/>
                              <w:lang w:val="en-ID"/>
                            </w:rPr>
                            <w:t>Pelaksana</w:t>
                          </w:r>
                        </w:p>
                        <w:p w14:paraId="003A8CC1" w14:textId="77777777" w:rsidR="00FC372E" w:rsidRPr="00174E4E" w:rsidRDefault="00FC372E" w:rsidP="00174E4E">
                          <w:pPr>
                            <w:rPr>
                              <w:sz w:val="24"/>
                              <w:szCs w:val="24"/>
                            </w:rPr>
                          </w:pPr>
                        </w:p>
                      </w:txbxContent>
                    </v:textbox>
                  </v:shape>
                  <v:shape id="Text Box 2" o:spid="_x0000_s1073" type="#_x0000_t202" style="position:absolute;left:44196;top:44958;width:8572;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gGUMUA&#10;AADbAAAADwAAAGRycy9kb3ducmV2LnhtbESPT2vCQBTE70K/w/IKXkQ3WvFPmo0UocXerBW9PrLP&#10;JDT7Nt1dY/rtu4WCx2FmfsNkm940oiPna8sKppMEBHFhdc2lguPn63gFwgdkjY1lUvBDHjb5wyDD&#10;VNsbf1B3CKWIEPYpKqhCaFMpfVGRQT+xLXH0LtYZDFG6UmqHtwg3jZwlyUIarDkuVNjStqLi63A1&#10;ClbzXXf270/7U7G4NOswWnZv306p4WP/8gwiUB/u4f/2TiuYT+HvS/wBMv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iAZQxQAAANsAAAAPAAAAAAAAAAAAAAAAAJgCAABkcnMv&#10;ZG93bnJldi54bWxQSwUGAAAAAAQABAD1AAAAigMAAAAA&#10;">
                    <v:textbox>
                      <w:txbxContent>
                        <w:p w14:paraId="03583436" w14:textId="77777777" w:rsidR="00FC372E" w:rsidRPr="003D2CBB" w:rsidRDefault="00FC372E" w:rsidP="00BD7699">
                          <w:pPr>
                            <w:rPr>
                              <w:sz w:val="18"/>
                              <w:szCs w:val="18"/>
                            </w:rPr>
                          </w:pPr>
                          <w:r w:rsidRPr="003D2CBB">
                            <w:rPr>
                              <w:sz w:val="18"/>
                              <w:szCs w:val="18"/>
                              <w:lang w:val="en-ID"/>
                            </w:rPr>
                            <w:t>Pelaksana</w:t>
                          </w:r>
                        </w:p>
                        <w:p w14:paraId="69D7BA8E" w14:textId="77777777" w:rsidR="00FC372E" w:rsidRPr="00174E4E" w:rsidRDefault="00FC372E" w:rsidP="00174E4E">
                          <w:pPr>
                            <w:rPr>
                              <w:sz w:val="24"/>
                              <w:szCs w:val="24"/>
                            </w:rPr>
                          </w:pPr>
                        </w:p>
                      </w:txbxContent>
                    </v:textbox>
                  </v:shape>
                </v:group>
                <w10:wrap anchorx="margin"/>
              </v:group>
            </w:pict>
          </mc:Fallback>
        </mc:AlternateContent>
      </w:r>
    </w:p>
    <w:p w14:paraId="3FBB12BA" w14:textId="77777777" w:rsidR="003D74CD" w:rsidRPr="00362E1D" w:rsidRDefault="003D74CD" w:rsidP="0043328F">
      <w:pPr>
        <w:spacing w:line="360" w:lineRule="auto"/>
        <w:jc w:val="center"/>
        <w:rPr>
          <w:rFonts w:cstheme="minorHAnsi"/>
          <w:sz w:val="24"/>
          <w:szCs w:val="24"/>
        </w:rPr>
      </w:pPr>
    </w:p>
    <w:p w14:paraId="06CA2CC9" w14:textId="77777777" w:rsidR="003D74CD" w:rsidRPr="00362E1D" w:rsidRDefault="003D74CD" w:rsidP="0043328F">
      <w:pPr>
        <w:spacing w:line="360" w:lineRule="auto"/>
        <w:rPr>
          <w:rFonts w:cstheme="minorHAnsi"/>
          <w:sz w:val="24"/>
          <w:szCs w:val="24"/>
        </w:rPr>
      </w:pPr>
    </w:p>
    <w:p w14:paraId="1524CBE0" w14:textId="77777777" w:rsidR="003D74CD" w:rsidRPr="00362E1D" w:rsidRDefault="003D74CD" w:rsidP="0043328F">
      <w:pPr>
        <w:spacing w:line="360" w:lineRule="auto"/>
        <w:rPr>
          <w:rFonts w:cstheme="minorHAnsi"/>
          <w:sz w:val="24"/>
          <w:szCs w:val="24"/>
        </w:rPr>
      </w:pPr>
    </w:p>
    <w:p w14:paraId="3FAE1456" w14:textId="77777777" w:rsidR="003D74CD" w:rsidRPr="00362E1D" w:rsidRDefault="003D74CD" w:rsidP="0043328F">
      <w:pPr>
        <w:spacing w:line="360" w:lineRule="auto"/>
        <w:rPr>
          <w:rFonts w:cstheme="minorHAnsi"/>
          <w:sz w:val="24"/>
          <w:szCs w:val="24"/>
        </w:rPr>
      </w:pPr>
    </w:p>
    <w:p w14:paraId="144EF76B" w14:textId="77777777" w:rsidR="003D74CD" w:rsidRPr="00362E1D" w:rsidRDefault="003D74CD" w:rsidP="0043328F">
      <w:pPr>
        <w:spacing w:line="360" w:lineRule="auto"/>
        <w:rPr>
          <w:rFonts w:cstheme="minorHAnsi"/>
          <w:sz w:val="24"/>
          <w:szCs w:val="24"/>
        </w:rPr>
      </w:pPr>
    </w:p>
    <w:p w14:paraId="347684FC" w14:textId="77777777" w:rsidR="003D74CD" w:rsidRPr="00362E1D" w:rsidRDefault="003D74CD" w:rsidP="0043328F">
      <w:pPr>
        <w:spacing w:line="360" w:lineRule="auto"/>
        <w:rPr>
          <w:rFonts w:cstheme="minorHAnsi"/>
          <w:sz w:val="24"/>
          <w:szCs w:val="24"/>
        </w:rPr>
      </w:pPr>
    </w:p>
    <w:p w14:paraId="41D88B77" w14:textId="77777777" w:rsidR="003D74CD" w:rsidRPr="00362E1D" w:rsidRDefault="003D74CD" w:rsidP="0043328F">
      <w:pPr>
        <w:tabs>
          <w:tab w:val="left" w:pos="7455"/>
        </w:tabs>
        <w:spacing w:line="360" w:lineRule="auto"/>
        <w:rPr>
          <w:rFonts w:cstheme="minorHAnsi"/>
          <w:sz w:val="24"/>
          <w:szCs w:val="24"/>
        </w:rPr>
      </w:pPr>
      <w:r w:rsidRPr="00362E1D">
        <w:rPr>
          <w:rFonts w:cstheme="minorHAnsi"/>
          <w:sz w:val="24"/>
          <w:szCs w:val="24"/>
        </w:rPr>
        <w:tab/>
      </w:r>
    </w:p>
    <w:p w14:paraId="2B6B3EDB" w14:textId="77777777" w:rsidR="003D74CD" w:rsidRPr="00362E1D" w:rsidRDefault="003D74CD" w:rsidP="0043328F">
      <w:pPr>
        <w:spacing w:line="360" w:lineRule="auto"/>
        <w:rPr>
          <w:rFonts w:cstheme="minorHAnsi"/>
          <w:sz w:val="24"/>
          <w:szCs w:val="24"/>
        </w:rPr>
      </w:pPr>
    </w:p>
    <w:p w14:paraId="4C571D3E" w14:textId="77777777" w:rsidR="003D74CD" w:rsidRPr="00362E1D" w:rsidRDefault="003D74CD" w:rsidP="0043328F">
      <w:pPr>
        <w:spacing w:line="360" w:lineRule="auto"/>
        <w:rPr>
          <w:rFonts w:cstheme="minorHAnsi"/>
          <w:sz w:val="24"/>
          <w:szCs w:val="24"/>
        </w:rPr>
      </w:pPr>
    </w:p>
    <w:p w14:paraId="4509AA84" w14:textId="77777777" w:rsidR="003D74CD" w:rsidRPr="00362E1D" w:rsidRDefault="003D74CD" w:rsidP="0043328F">
      <w:pPr>
        <w:spacing w:line="360" w:lineRule="auto"/>
        <w:rPr>
          <w:rFonts w:cstheme="minorHAnsi"/>
          <w:sz w:val="24"/>
          <w:szCs w:val="24"/>
        </w:rPr>
      </w:pPr>
    </w:p>
    <w:p w14:paraId="1EDF5F60" w14:textId="77777777" w:rsidR="003D74CD" w:rsidRDefault="003D74CD" w:rsidP="00BD7699">
      <w:pPr>
        <w:autoSpaceDE w:val="0"/>
        <w:autoSpaceDN w:val="0"/>
        <w:adjustRightInd w:val="0"/>
        <w:spacing w:after="0" w:line="360" w:lineRule="auto"/>
        <w:jc w:val="both"/>
        <w:rPr>
          <w:rFonts w:eastAsia="Times New Roman" w:cstheme="minorHAnsi"/>
          <w:b/>
          <w:bCs/>
          <w:sz w:val="24"/>
          <w:szCs w:val="24"/>
          <w:lang w:val="en-ID" w:eastAsia="id-ID"/>
        </w:rPr>
      </w:pPr>
    </w:p>
    <w:p w14:paraId="58F9C465" w14:textId="77777777" w:rsidR="009309DF" w:rsidRDefault="009309DF" w:rsidP="00BD7699">
      <w:pPr>
        <w:autoSpaceDE w:val="0"/>
        <w:autoSpaceDN w:val="0"/>
        <w:adjustRightInd w:val="0"/>
        <w:spacing w:after="0" w:line="360" w:lineRule="auto"/>
        <w:jc w:val="both"/>
        <w:rPr>
          <w:rFonts w:eastAsia="Times New Roman" w:cstheme="minorHAnsi"/>
          <w:b/>
          <w:bCs/>
          <w:sz w:val="24"/>
          <w:szCs w:val="24"/>
          <w:lang w:val="en-ID" w:eastAsia="id-ID"/>
        </w:rPr>
      </w:pPr>
    </w:p>
    <w:p w14:paraId="6685F164" w14:textId="6F2B9023" w:rsidR="003D74CD" w:rsidRDefault="003D74CD" w:rsidP="00BD7699">
      <w:pPr>
        <w:autoSpaceDE w:val="0"/>
        <w:autoSpaceDN w:val="0"/>
        <w:adjustRightInd w:val="0"/>
        <w:spacing w:after="0" w:line="360" w:lineRule="auto"/>
        <w:jc w:val="both"/>
        <w:rPr>
          <w:rFonts w:eastAsia="Times New Roman" w:cstheme="minorHAnsi"/>
          <w:b/>
          <w:bCs/>
          <w:sz w:val="24"/>
          <w:szCs w:val="24"/>
          <w:lang w:eastAsia="id-ID"/>
        </w:rPr>
      </w:pPr>
      <w:r>
        <w:rPr>
          <w:rFonts w:eastAsia="Times New Roman" w:cstheme="minorHAnsi"/>
          <w:b/>
          <w:bCs/>
          <w:sz w:val="24"/>
          <w:szCs w:val="24"/>
          <w:lang w:val="en-ID" w:eastAsia="id-ID"/>
        </w:rPr>
        <w:t xml:space="preserve">2.2 </w:t>
      </w:r>
      <w:r w:rsidRPr="00362E1D">
        <w:rPr>
          <w:rFonts w:eastAsia="Times New Roman" w:cstheme="minorHAnsi"/>
          <w:b/>
          <w:bCs/>
          <w:sz w:val="24"/>
          <w:szCs w:val="24"/>
          <w:lang w:val="en-ID" w:eastAsia="id-ID"/>
        </w:rPr>
        <w:t>S</w:t>
      </w:r>
      <w:r w:rsidRPr="00362E1D">
        <w:rPr>
          <w:rFonts w:eastAsia="Times New Roman" w:cstheme="minorHAnsi"/>
          <w:b/>
          <w:bCs/>
          <w:sz w:val="24"/>
          <w:szCs w:val="24"/>
          <w:lang w:eastAsia="id-ID"/>
        </w:rPr>
        <w:t xml:space="preserve">umber Daya Kecamatan </w:t>
      </w:r>
      <w:r w:rsidR="00D9768D">
        <w:rPr>
          <w:rFonts w:eastAsia="Times New Roman" w:cstheme="minorHAnsi"/>
          <w:b/>
          <w:bCs/>
          <w:sz w:val="24"/>
          <w:szCs w:val="24"/>
          <w:lang w:eastAsia="id-ID"/>
        </w:rPr>
        <w:t>Gunem</w:t>
      </w:r>
    </w:p>
    <w:p w14:paraId="3B8A7A3F" w14:textId="77777777" w:rsidR="003D74CD" w:rsidRPr="00362E1D" w:rsidRDefault="003D74CD" w:rsidP="00BD7699">
      <w:pPr>
        <w:autoSpaceDE w:val="0"/>
        <w:autoSpaceDN w:val="0"/>
        <w:adjustRightInd w:val="0"/>
        <w:spacing w:after="0" w:line="360" w:lineRule="auto"/>
        <w:jc w:val="both"/>
        <w:rPr>
          <w:rFonts w:eastAsia="Times New Roman" w:cstheme="minorHAnsi"/>
          <w:b/>
          <w:bCs/>
          <w:sz w:val="24"/>
          <w:szCs w:val="24"/>
          <w:lang w:eastAsia="id-ID"/>
        </w:rPr>
      </w:pPr>
      <w:r>
        <w:rPr>
          <w:rFonts w:eastAsia="Times New Roman" w:cstheme="minorHAnsi"/>
          <w:b/>
          <w:bCs/>
          <w:sz w:val="24"/>
          <w:szCs w:val="24"/>
          <w:lang w:val="en-ID" w:eastAsia="id-ID"/>
        </w:rPr>
        <w:t xml:space="preserve">2.2.1 </w:t>
      </w:r>
      <w:r w:rsidRPr="00362E1D">
        <w:rPr>
          <w:rFonts w:eastAsia="Times New Roman" w:cstheme="minorHAnsi"/>
          <w:b/>
          <w:bCs/>
          <w:sz w:val="24"/>
          <w:szCs w:val="24"/>
          <w:lang w:val="en-US" w:eastAsia="id-ID"/>
        </w:rPr>
        <w:t>Kondisi Kepegawaian</w:t>
      </w:r>
    </w:p>
    <w:p w14:paraId="4A809276" w14:textId="77777777" w:rsidR="003D74CD" w:rsidRDefault="003D74CD" w:rsidP="00BD7699">
      <w:pPr>
        <w:autoSpaceDE w:val="0"/>
        <w:autoSpaceDN w:val="0"/>
        <w:adjustRightInd w:val="0"/>
        <w:spacing w:after="0" w:line="360" w:lineRule="auto"/>
        <w:ind w:left="567" w:hanging="567"/>
        <w:jc w:val="both"/>
        <w:rPr>
          <w:rFonts w:eastAsia="Times New Roman" w:cstheme="minorHAnsi"/>
          <w:b/>
          <w:bCs/>
          <w:sz w:val="24"/>
          <w:szCs w:val="24"/>
          <w:lang w:val="en-US" w:eastAsia="id-ID"/>
        </w:rPr>
      </w:pPr>
      <w:r>
        <w:rPr>
          <w:rFonts w:eastAsia="Times New Roman" w:cstheme="minorHAnsi"/>
          <w:b/>
          <w:bCs/>
          <w:sz w:val="24"/>
          <w:szCs w:val="24"/>
          <w:lang w:val="en-US" w:eastAsia="id-ID"/>
        </w:rPr>
        <w:t xml:space="preserve">2.2.1.1 </w:t>
      </w:r>
      <w:r w:rsidRPr="00362E1D">
        <w:rPr>
          <w:rFonts w:eastAsia="Times New Roman" w:cstheme="minorHAnsi"/>
          <w:b/>
          <w:bCs/>
          <w:sz w:val="24"/>
          <w:szCs w:val="24"/>
          <w:lang w:val="en-US" w:eastAsia="id-ID"/>
        </w:rPr>
        <w:t>Kondisi Kepegawaian tahun 2020</w:t>
      </w:r>
    </w:p>
    <w:p w14:paraId="417F8EF6" w14:textId="081E43FB" w:rsidR="003D74CD" w:rsidRPr="00A16BF0" w:rsidRDefault="003D74CD" w:rsidP="00BD7699">
      <w:pPr>
        <w:autoSpaceDE w:val="0"/>
        <w:autoSpaceDN w:val="0"/>
        <w:adjustRightInd w:val="0"/>
        <w:spacing w:after="0" w:line="360" w:lineRule="auto"/>
        <w:ind w:left="709" w:firstLine="425"/>
        <w:jc w:val="both"/>
        <w:rPr>
          <w:rFonts w:eastAsia="Times New Roman" w:cstheme="minorHAnsi"/>
          <w:b/>
          <w:bCs/>
          <w:sz w:val="24"/>
          <w:szCs w:val="24"/>
          <w:lang w:val="en-US" w:eastAsia="id-ID"/>
        </w:rPr>
      </w:pPr>
      <w:r w:rsidRPr="00362E1D">
        <w:rPr>
          <w:rFonts w:cstheme="minorHAnsi"/>
          <w:sz w:val="24"/>
          <w:szCs w:val="24"/>
        </w:rPr>
        <w:lastRenderedPageBreak/>
        <w:t xml:space="preserve">Jumlah Pegawai </w:t>
      </w:r>
      <w:r w:rsidRPr="00362E1D">
        <w:rPr>
          <w:rFonts w:cstheme="minorHAnsi"/>
          <w:sz w:val="24"/>
          <w:szCs w:val="24"/>
          <w:lang w:val="en-US"/>
        </w:rPr>
        <w:t xml:space="preserve">Kecamatan </w:t>
      </w:r>
      <w:r w:rsidR="00D9768D">
        <w:rPr>
          <w:rFonts w:cstheme="minorHAnsi"/>
          <w:sz w:val="24"/>
          <w:szCs w:val="24"/>
          <w:lang w:val="en-US"/>
        </w:rPr>
        <w:t>Gunem</w:t>
      </w:r>
      <w:r w:rsidRPr="00362E1D">
        <w:rPr>
          <w:rFonts w:cstheme="minorHAnsi"/>
          <w:sz w:val="24"/>
          <w:szCs w:val="24"/>
        </w:rPr>
        <w:t xml:space="preserve"> per 31 Desember Tahun 2020 sebanyak </w:t>
      </w:r>
      <w:r w:rsidRPr="00362E1D">
        <w:rPr>
          <w:rFonts w:cstheme="minorHAnsi"/>
          <w:sz w:val="24"/>
          <w:szCs w:val="24"/>
          <w:lang w:val="en-US"/>
        </w:rPr>
        <w:t>21</w:t>
      </w:r>
      <w:r w:rsidRPr="00362E1D">
        <w:rPr>
          <w:rFonts w:cstheme="minorHAnsi"/>
          <w:sz w:val="24"/>
          <w:szCs w:val="24"/>
        </w:rPr>
        <w:t xml:space="preserve"> orang. Keadaan pegawai berdasarkan jenis kelamin dan tingkat  pendidikan pada tahun 2020 adalah sebagai berikut: </w:t>
      </w:r>
    </w:p>
    <w:p w14:paraId="559C41E4" w14:textId="77777777" w:rsidR="003D74CD" w:rsidRPr="00A16BF0" w:rsidRDefault="003D74CD" w:rsidP="00591000">
      <w:pPr>
        <w:spacing w:before="1" w:after="0" w:line="240" w:lineRule="auto"/>
        <w:ind w:right="52"/>
        <w:jc w:val="center"/>
        <w:rPr>
          <w:rFonts w:cstheme="minorHAnsi"/>
          <w:b/>
          <w:sz w:val="23"/>
          <w:lang w:val="en-ID"/>
        </w:rPr>
      </w:pPr>
      <w:r w:rsidRPr="00362E1D">
        <w:rPr>
          <w:rFonts w:cstheme="minorHAnsi"/>
          <w:b/>
          <w:sz w:val="23"/>
        </w:rPr>
        <w:t>Tabel. 2.</w:t>
      </w:r>
      <w:r>
        <w:rPr>
          <w:rFonts w:cstheme="minorHAnsi"/>
          <w:b/>
          <w:sz w:val="23"/>
          <w:lang w:val="en-ID"/>
        </w:rPr>
        <w:t>2</w:t>
      </w:r>
    </w:p>
    <w:p w14:paraId="6698AF74" w14:textId="2A69BA57" w:rsidR="003D74CD" w:rsidRDefault="003D74CD" w:rsidP="00591000">
      <w:pPr>
        <w:spacing w:after="0" w:line="240" w:lineRule="auto"/>
        <w:ind w:right="52"/>
        <w:jc w:val="center"/>
        <w:rPr>
          <w:rFonts w:cstheme="minorHAnsi"/>
          <w:b/>
          <w:sz w:val="23"/>
        </w:rPr>
      </w:pPr>
      <w:r w:rsidRPr="00362E1D">
        <w:rPr>
          <w:rFonts w:cstheme="minorHAnsi"/>
          <w:b/>
          <w:sz w:val="23"/>
        </w:rPr>
        <w:t xml:space="preserve">Komposisi Pegawai </w:t>
      </w:r>
      <w:r w:rsidRPr="00362E1D">
        <w:rPr>
          <w:rFonts w:cstheme="minorHAnsi"/>
          <w:b/>
          <w:sz w:val="23"/>
          <w:lang w:val="en-US"/>
        </w:rPr>
        <w:t xml:space="preserve">Kecamatan </w:t>
      </w:r>
      <w:r w:rsidR="00D9768D">
        <w:rPr>
          <w:rFonts w:cstheme="minorHAnsi"/>
          <w:b/>
          <w:sz w:val="23"/>
          <w:lang w:val="en-US"/>
        </w:rPr>
        <w:t>Gunem</w:t>
      </w:r>
      <w:r w:rsidRPr="00362E1D">
        <w:rPr>
          <w:rFonts w:cstheme="minorHAnsi"/>
          <w:b/>
          <w:sz w:val="23"/>
        </w:rPr>
        <w:t xml:space="preserve"> Berdasarkan Jenis Kelamin</w:t>
      </w:r>
      <w:r w:rsidRPr="00362E1D">
        <w:rPr>
          <w:rFonts w:cstheme="minorHAnsi"/>
          <w:b/>
          <w:sz w:val="23"/>
          <w:lang w:val="en-US"/>
        </w:rPr>
        <w:t xml:space="preserve"> </w:t>
      </w:r>
      <w:r w:rsidRPr="00362E1D">
        <w:rPr>
          <w:rFonts w:cstheme="minorHAnsi"/>
          <w:b/>
          <w:sz w:val="23"/>
        </w:rPr>
        <w:t>Tahun 2020</w:t>
      </w:r>
    </w:p>
    <w:p w14:paraId="0A8FD700" w14:textId="77777777" w:rsidR="003D74CD" w:rsidRPr="00362E1D" w:rsidRDefault="003D74CD" w:rsidP="00591000">
      <w:pPr>
        <w:spacing w:after="0" w:line="240" w:lineRule="auto"/>
        <w:ind w:right="52"/>
        <w:jc w:val="center"/>
        <w:rPr>
          <w:rFonts w:cstheme="minorHAnsi"/>
          <w:b/>
          <w:sz w:val="23"/>
        </w:rPr>
      </w:pPr>
    </w:p>
    <w:tbl>
      <w:tblPr>
        <w:tblStyle w:val="TableGrid"/>
        <w:tblW w:w="9776" w:type="dxa"/>
        <w:jc w:val="center"/>
        <w:tblLook w:val="04A0" w:firstRow="1" w:lastRow="0" w:firstColumn="1" w:lastColumn="0" w:noHBand="0" w:noVBand="1"/>
      </w:tblPr>
      <w:tblGrid>
        <w:gridCol w:w="425"/>
        <w:gridCol w:w="1697"/>
        <w:gridCol w:w="956"/>
        <w:gridCol w:w="1649"/>
        <w:gridCol w:w="1580"/>
        <w:gridCol w:w="956"/>
        <w:gridCol w:w="1376"/>
        <w:gridCol w:w="1137"/>
      </w:tblGrid>
      <w:tr w:rsidR="003D74CD" w:rsidRPr="00362E1D" w14:paraId="6CD6DE5D" w14:textId="77777777" w:rsidTr="00AC3D0F">
        <w:trPr>
          <w:trHeight w:val="300"/>
          <w:jc w:val="center"/>
        </w:trPr>
        <w:tc>
          <w:tcPr>
            <w:tcW w:w="425" w:type="dxa"/>
            <w:vMerge w:val="restart"/>
            <w:shd w:val="clear" w:color="auto" w:fill="F2F2F2" w:themeFill="background1" w:themeFillShade="F2"/>
            <w:vAlign w:val="center"/>
            <w:hideMark/>
          </w:tcPr>
          <w:p w14:paraId="4B37D704" w14:textId="77777777" w:rsidR="003D74CD" w:rsidRPr="00362E1D" w:rsidRDefault="003D74CD" w:rsidP="00BD7699">
            <w:pPr>
              <w:spacing w:after="0" w:line="240" w:lineRule="auto"/>
              <w:ind w:left="-160" w:right="-156"/>
              <w:jc w:val="center"/>
              <w:rPr>
                <w:rFonts w:eastAsia="Times New Roman" w:cstheme="minorHAnsi"/>
                <w:b/>
                <w:color w:val="000000"/>
                <w:sz w:val="18"/>
                <w:szCs w:val="18"/>
                <w:lang w:val="en-US"/>
              </w:rPr>
            </w:pPr>
            <w:r w:rsidRPr="00362E1D">
              <w:rPr>
                <w:rFonts w:eastAsia="Times New Roman" w:cstheme="minorHAnsi"/>
                <w:b/>
                <w:color w:val="000000"/>
                <w:sz w:val="18"/>
                <w:szCs w:val="18"/>
                <w:lang w:val="en-US"/>
              </w:rPr>
              <w:t>No</w:t>
            </w:r>
          </w:p>
        </w:tc>
        <w:tc>
          <w:tcPr>
            <w:tcW w:w="1697" w:type="dxa"/>
            <w:vMerge w:val="restart"/>
            <w:shd w:val="clear" w:color="auto" w:fill="F2F2F2" w:themeFill="background1" w:themeFillShade="F2"/>
            <w:vAlign w:val="center"/>
            <w:hideMark/>
          </w:tcPr>
          <w:p w14:paraId="3840A140" w14:textId="77777777" w:rsidR="003D74CD" w:rsidRPr="00362E1D" w:rsidRDefault="003D74CD" w:rsidP="003A449A">
            <w:pPr>
              <w:spacing w:after="0" w:line="240" w:lineRule="auto"/>
              <w:ind w:left="88"/>
              <w:jc w:val="center"/>
              <w:rPr>
                <w:rFonts w:eastAsia="Times New Roman" w:cstheme="minorHAnsi"/>
                <w:b/>
                <w:color w:val="000000"/>
                <w:sz w:val="18"/>
                <w:szCs w:val="18"/>
                <w:lang w:val="en-US"/>
              </w:rPr>
            </w:pPr>
            <w:r w:rsidRPr="00362E1D">
              <w:rPr>
                <w:rFonts w:eastAsia="Times New Roman" w:cstheme="minorHAnsi"/>
                <w:b/>
                <w:color w:val="000000"/>
                <w:sz w:val="18"/>
                <w:szCs w:val="18"/>
                <w:lang w:val="en-US"/>
              </w:rPr>
              <w:t>Jenis Kelamin</w:t>
            </w:r>
          </w:p>
        </w:tc>
        <w:tc>
          <w:tcPr>
            <w:tcW w:w="4185" w:type="dxa"/>
            <w:gridSpan w:val="3"/>
            <w:shd w:val="clear" w:color="auto" w:fill="F2F2F2" w:themeFill="background1" w:themeFillShade="F2"/>
            <w:noWrap/>
            <w:vAlign w:val="center"/>
            <w:hideMark/>
          </w:tcPr>
          <w:p w14:paraId="2276E433" w14:textId="77777777" w:rsidR="003D74CD" w:rsidRPr="00362E1D" w:rsidRDefault="003D74CD" w:rsidP="003A449A">
            <w:pPr>
              <w:spacing w:after="0" w:line="240" w:lineRule="auto"/>
              <w:jc w:val="center"/>
              <w:rPr>
                <w:rFonts w:eastAsia="Times New Roman" w:cstheme="minorHAnsi"/>
                <w:b/>
                <w:color w:val="000000"/>
                <w:sz w:val="18"/>
                <w:szCs w:val="18"/>
                <w:lang w:val="en-US"/>
              </w:rPr>
            </w:pPr>
            <w:r w:rsidRPr="00362E1D">
              <w:rPr>
                <w:rFonts w:eastAsia="Times New Roman" w:cstheme="minorHAnsi"/>
                <w:b/>
                <w:color w:val="000000"/>
                <w:sz w:val="18"/>
                <w:szCs w:val="18"/>
                <w:lang w:val="en-US"/>
              </w:rPr>
              <w:t>ASN</w:t>
            </w:r>
          </w:p>
        </w:tc>
        <w:tc>
          <w:tcPr>
            <w:tcW w:w="3469" w:type="dxa"/>
            <w:gridSpan w:val="3"/>
            <w:shd w:val="clear" w:color="auto" w:fill="F2F2F2" w:themeFill="background1" w:themeFillShade="F2"/>
            <w:noWrap/>
            <w:vAlign w:val="center"/>
            <w:hideMark/>
          </w:tcPr>
          <w:p w14:paraId="461D4B19" w14:textId="77777777" w:rsidR="003D74CD" w:rsidRPr="00362E1D" w:rsidRDefault="003D74CD" w:rsidP="003A449A">
            <w:pPr>
              <w:spacing w:after="0" w:line="240" w:lineRule="auto"/>
              <w:jc w:val="center"/>
              <w:rPr>
                <w:rFonts w:eastAsia="Times New Roman" w:cstheme="minorHAnsi"/>
                <w:b/>
                <w:color w:val="000000"/>
                <w:sz w:val="18"/>
                <w:szCs w:val="18"/>
                <w:lang w:val="en-US"/>
              </w:rPr>
            </w:pPr>
            <w:r w:rsidRPr="00362E1D">
              <w:rPr>
                <w:rFonts w:eastAsia="Times New Roman" w:cstheme="minorHAnsi"/>
                <w:b/>
                <w:color w:val="000000"/>
                <w:sz w:val="18"/>
                <w:szCs w:val="18"/>
                <w:lang w:val="en-US"/>
              </w:rPr>
              <w:t>Non ASN</w:t>
            </w:r>
          </w:p>
        </w:tc>
      </w:tr>
      <w:tr w:rsidR="003D74CD" w:rsidRPr="00362E1D" w14:paraId="39D84B1C" w14:textId="77777777" w:rsidTr="00AC3D0F">
        <w:trPr>
          <w:trHeight w:val="299"/>
          <w:jc w:val="center"/>
        </w:trPr>
        <w:tc>
          <w:tcPr>
            <w:tcW w:w="425" w:type="dxa"/>
            <w:vMerge/>
            <w:shd w:val="clear" w:color="auto" w:fill="F2F2F2" w:themeFill="background1" w:themeFillShade="F2"/>
            <w:vAlign w:val="center"/>
            <w:hideMark/>
          </w:tcPr>
          <w:p w14:paraId="0A1D7F4A" w14:textId="77777777" w:rsidR="003D74CD" w:rsidRPr="00362E1D" w:rsidRDefault="003D74CD" w:rsidP="003A449A">
            <w:pPr>
              <w:spacing w:after="0" w:line="240" w:lineRule="auto"/>
              <w:jc w:val="center"/>
              <w:rPr>
                <w:rFonts w:eastAsia="Times New Roman" w:cstheme="minorHAnsi"/>
                <w:b/>
                <w:color w:val="000000"/>
                <w:sz w:val="18"/>
                <w:szCs w:val="18"/>
                <w:lang w:val="en-US"/>
              </w:rPr>
            </w:pPr>
          </w:p>
        </w:tc>
        <w:tc>
          <w:tcPr>
            <w:tcW w:w="1697" w:type="dxa"/>
            <w:vMerge/>
            <w:shd w:val="clear" w:color="auto" w:fill="F2F2F2" w:themeFill="background1" w:themeFillShade="F2"/>
            <w:vAlign w:val="center"/>
            <w:hideMark/>
          </w:tcPr>
          <w:p w14:paraId="28A8E3C5" w14:textId="77777777" w:rsidR="003D74CD" w:rsidRPr="00362E1D" w:rsidRDefault="003D74CD" w:rsidP="003A449A">
            <w:pPr>
              <w:spacing w:after="0" w:line="240" w:lineRule="auto"/>
              <w:jc w:val="center"/>
              <w:rPr>
                <w:rFonts w:eastAsia="Times New Roman" w:cstheme="minorHAnsi"/>
                <w:b/>
                <w:color w:val="000000"/>
                <w:sz w:val="18"/>
                <w:szCs w:val="18"/>
                <w:lang w:val="en-US"/>
              </w:rPr>
            </w:pPr>
          </w:p>
        </w:tc>
        <w:tc>
          <w:tcPr>
            <w:tcW w:w="956" w:type="dxa"/>
            <w:shd w:val="clear" w:color="auto" w:fill="F2F2F2" w:themeFill="background1" w:themeFillShade="F2"/>
            <w:vAlign w:val="center"/>
            <w:hideMark/>
          </w:tcPr>
          <w:p w14:paraId="7236C4A5" w14:textId="77777777" w:rsidR="003D74CD" w:rsidRPr="00362E1D" w:rsidRDefault="003D74CD" w:rsidP="003A449A">
            <w:pPr>
              <w:spacing w:after="0" w:line="240" w:lineRule="auto"/>
              <w:jc w:val="center"/>
              <w:rPr>
                <w:rFonts w:eastAsia="Times New Roman" w:cstheme="minorHAnsi"/>
                <w:b/>
                <w:color w:val="000000"/>
                <w:sz w:val="18"/>
                <w:szCs w:val="18"/>
                <w:lang w:val="en-US"/>
              </w:rPr>
            </w:pPr>
            <w:r w:rsidRPr="00362E1D">
              <w:rPr>
                <w:rFonts w:eastAsia="Times New Roman" w:cstheme="minorHAnsi"/>
                <w:b/>
                <w:color w:val="000000"/>
                <w:sz w:val="18"/>
                <w:szCs w:val="18"/>
                <w:lang w:val="en-US"/>
              </w:rPr>
              <w:t>Jumlah (Pegawai)</w:t>
            </w:r>
          </w:p>
        </w:tc>
        <w:tc>
          <w:tcPr>
            <w:tcW w:w="1649" w:type="dxa"/>
            <w:shd w:val="clear" w:color="auto" w:fill="F2F2F2" w:themeFill="background1" w:themeFillShade="F2"/>
            <w:vAlign w:val="center"/>
            <w:hideMark/>
          </w:tcPr>
          <w:p w14:paraId="3A22E41B" w14:textId="77777777" w:rsidR="003D74CD" w:rsidRPr="00362E1D" w:rsidRDefault="003D74CD" w:rsidP="003A449A">
            <w:pPr>
              <w:spacing w:after="0" w:line="240" w:lineRule="auto"/>
              <w:jc w:val="center"/>
              <w:rPr>
                <w:rFonts w:eastAsia="Times New Roman" w:cstheme="minorHAnsi"/>
                <w:b/>
                <w:color w:val="000000"/>
                <w:sz w:val="18"/>
                <w:szCs w:val="18"/>
                <w:lang w:val="en-US"/>
              </w:rPr>
            </w:pPr>
            <w:r w:rsidRPr="00362E1D">
              <w:rPr>
                <w:rFonts w:eastAsia="Times New Roman" w:cstheme="minorHAnsi"/>
                <w:b/>
                <w:color w:val="000000"/>
                <w:sz w:val="18"/>
                <w:szCs w:val="18"/>
                <w:lang w:val="en-US"/>
              </w:rPr>
              <w:t>Persentase terhadap ASN (%)</w:t>
            </w:r>
          </w:p>
        </w:tc>
        <w:tc>
          <w:tcPr>
            <w:tcW w:w="1580" w:type="dxa"/>
            <w:shd w:val="clear" w:color="auto" w:fill="F2F2F2" w:themeFill="background1" w:themeFillShade="F2"/>
            <w:vAlign w:val="center"/>
            <w:hideMark/>
          </w:tcPr>
          <w:p w14:paraId="6795A484" w14:textId="77777777" w:rsidR="003D74CD" w:rsidRPr="00362E1D" w:rsidRDefault="003D74CD" w:rsidP="003A449A">
            <w:pPr>
              <w:spacing w:after="0" w:line="240" w:lineRule="auto"/>
              <w:jc w:val="center"/>
              <w:rPr>
                <w:rFonts w:eastAsia="Times New Roman" w:cstheme="minorHAnsi"/>
                <w:b/>
                <w:color w:val="000000"/>
                <w:sz w:val="18"/>
                <w:szCs w:val="18"/>
                <w:lang w:val="en-US"/>
              </w:rPr>
            </w:pPr>
            <w:r w:rsidRPr="00362E1D">
              <w:rPr>
                <w:rFonts w:eastAsia="Times New Roman" w:cstheme="minorHAnsi"/>
                <w:b/>
                <w:color w:val="000000"/>
                <w:sz w:val="18"/>
                <w:szCs w:val="18"/>
                <w:lang w:val="en-US"/>
              </w:rPr>
              <w:t>Persentase terhadap Seluruh Pegawai (%)</w:t>
            </w:r>
          </w:p>
        </w:tc>
        <w:tc>
          <w:tcPr>
            <w:tcW w:w="956" w:type="dxa"/>
            <w:shd w:val="clear" w:color="auto" w:fill="F2F2F2" w:themeFill="background1" w:themeFillShade="F2"/>
            <w:vAlign w:val="center"/>
            <w:hideMark/>
          </w:tcPr>
          <w:p w14:paraId="72D54B72" w14:textId="77777777" w:rsidR="003D74CD" w:rsidRPr="00362E1D" w:rsidRDefault="003D74CD" w:rsidP="003A449A">
            <w:pPr>
              <w:spacing w:after="0" w:line="240" w:lineRule="auto"/>
              <w:jc w:val="center"/>
              <w:rPr>
                <w:rFonts w:eastAsia="Times New Roman" w:cstheme="minorHAnsi"/>
                <w:b/>
                <w:color w:val="000000"/>
                <w:sz w:val="18"/>
                <w:szCs w:val="18"/>
                <w:lang w:val="en-US"/>
              </w:rPr>
            </w:pPr>
            <w:r w:rsidRPr="00362E1D">
              <w:rPr>
                <w:rFonts w:eastAsia="Times New Roman" w:cstheme="minorHAnsi"/>
                <w:b/>
                <w:color w:val="000000"/>
                <w:sz w:val="18"/>
                <w:szCs w:val="18"/>
                <w:lang w:val="en-US"/>
              </w:rPr>
              <w:t>Jumlah (Pegawai)</w:t>
            </w:r>
          </w:p>
        </w:tc>
        <w:tc>
          <w:tcPr>
            <w:tcW w:w="1376" w:type="dxa"/>
            <w:shd w:val="clear" w:color="auto" w:fill="F2F2F2" w:themeFill="background1" w:themeFillShade="F2"/>
            <w:vAlign w:val="center"/>
            <w:hideMark/>
          </w:tcPr>
          <w:p w14:paraId="7BBC390A" w14:textId="77777777" w:rsidR="003D74CD" w:rsidRPr="00362E1D" w:rsidRDefault="003D74CD" w:rsidP="003A449A">
            <w:pPr>
              <w:spacing w:after="0" w:line="240" w:lineRule="auto"/>
              <w:jc w:val="center"/>
              <w:rPr>
                <w:rFonts w:eastAsia="Times New Roman" w:cstheme="minorHAnsi"/>
                <w:b/>
                <w:color w:val="000000"/>
                <w:sz w:val="18"/>
                <w:szCs w:val="18"/>
                <w:lang w:val="en-US"/>
              </w:rPr>
            </w:pPr>
            <w:r w:rsidRPr="00362E1D">
              <w:rPr>
                <w:rFonts w:eastAsia="Times New Roman" w:cstheme="minorHAnsi"/>
                <w:b/>
                <w:color w:val="000000"/>
                <w:sz w:val="18"/>
                <w:szCs w:val="18"/>
                <w:lang w:val="en-US"/>
              </w:rPr>
              <w:t>Persentase terhadap Non ASN (%)</w:t>
            </w:r>
          </w:p>
        </w:tc>
        <w:tc>
          <w:tcPr>
            <w:tcW w:w="1137" w:type="dxa"/>
            <w:shd w:val="clear" w:color="auto" w:fill="F2F2F2" w:themeFill="background1" w:themeFillShade="F2"/>
            <w:vAlign w:val="center"/>
            <w:hideMark/>
          </w:tcPr>
          <w:p w14:paraId="7EE532BC" w14:textId="77777777" w:rsidR="003D74CD" w:rsidRPr="00362E1D" w:rsidRDefault="003D74CD" w:rsidP="003A449A">
            <w:pPr>
              <w:spacing w:after="0" w:line="240" w:lineRule="auto"/>
              <w:jc w:val="center"/>
              <w:rPr>
                <w:rFonts w:eastAsia="Times New Roman" w:cstheme="minorHAnsi"/>
                <w:b/>
                <w:color w:val="000000"/>
                <w:sz w:val="18"/>
                <w:szCs w:val="18"/>
                <w:lang w:val="en-US"/>
              </w:rPr>
            </w:pPr>
            <w:r w:rsidRPr="00362E1D">
              <w:rPr>
                <w:rFonts w:eastAsia="Times New Roman" w:cstheme="minorHAnsi"/>
                <w:b/>
                <w:color w:val="000000"/>
                <w:sz w:val="18"/>
                <w:szCs w:val="18"/>
                <w:lang w:val="en-US"/>
              </w:rPr>
              <w:t>Persentase terhadap Seluruh Pegawai (%)</w:t>
            </w:r>
          </w:p>
        </w:tc>
      </w:tr>
      <w:tr w:rsidR="00AC3D0F" w:rsidRPr="00362E1D" w14:paraId="1469FC64" w14:textId="77777777" w:rsidTr="00AC3D0F">
        <w:trPr>
          <w:trHeight w:val="299"/>
          <w:jc w:val="center"/>
        </w:trPr>
        <w:tc>
          <w:tcPr>
            <w:tcW w:w="425" w:type="dxa"/>
            <w:shd w:val="clear" w:color="auto" w:fill="F2F2F2" w:themeFill="background1" w:themeFillShade="F2"/>
            <w:vAlign w:val="center"/>
          </w:tcPr>
          <w:p w14:paraId="548438FA" w14:textId="410457D4" w:rsidR="00AC3D0F" w:rsidRPr="00362E1D" w:rsidRDefault="00AC3D0F" w:rsidP="003A449A">
            <w:pPr>
              <w:spacing w:after="0" w:line="240" w:lineRule="auto"/>
              <w:jc w:val="center"/>
              <w:rPr>
                <w:rFonts w:eastAsia="Times New Roman" w:cstheme="minorHAnsi"/>
                <w:b/>
                <w:color w:val="000000"/>
                <w:sz w:val="18"/>
                <w:szCs w:val="18"/>
                <w:lang w:val="en-US"/>
              </w:rPr>
            </w:pPr>
            <w:r>
              <w:rPr>
                <w:rFonts w:eastAsia="Times New Roman" w:cstheme="minorHAnsi"/>
                <w:b/>
                <w:color w:val="000000"/>
                <w:sz w:val="18"/>
                <w:szCs w:val="18"/>
                <w:lang w:val="en-US"/>
              </w:rPr>
              <w:t>1</w:t>
            </w:r>
          </w:p>
        </w:tc>
        <w:tc>
          <w:tcPr>
            <w:tcW w:w="1697" w:type="dxa"/>
            <w:shd w:val="clear" w:color="auto" w:fill="F2F2F2" w:themeFill="background1" w:themeFillShade="F2"/>
            <w:vAlign w:val="center"/>
          </w:tcPr>
          <w:p w14:paraId="6F8AA85B" w14:textId="5EAA2F23" w:rsidR="00AC3D0F" w:rsidRPr="00362E1D" w:rsidRDefault="00AC3D0F" w:rsidP="003A449A">
            <w:pPr>
              <w:spacing w:after="0" w:line="240" w:lineRule="auto"/>
              <w:jc w:val="center"/>
              <w:rPr>
                <w:rFonts w:eastAsia="Times New Roman" w:cstheme="minorHAnsi"/>
                <w:b/>
                <w:color w:val="000000"/>
                <w:sz w:val="18"/>
                <w:szCs w:val="18"/>
                <w:lang w:val="en-US"/>
              </w:rPr>
            </w:pPr>
            <w:r>
              <w:rPr>
                <w:rFonts w:eastAsia="Times New Roman" w:cstheme="minorHAnsi"/>
                <w:b/>
                <w:color w:val="000000"/>
                <w:sz w:val="18"/>
                <w:szCs w:val="18"/>
                <w:lang w:val="en-US"/>
              </w:rPr>
              <w:t>2</w:t>
            </w:r>
          </w:p>
        </w:tc>
        <w:tc>
          <w:tcPr>
            <w:tcW w:w="956" w:type="dxa"/>
            <w:shd w:val="clear" w:color="auto" w:fill="F2F2F2" w:themeFill="background1" w:themeFillShade="F2"/>
            <w:vAlign w:val="center"/>
          </w:tcPr>
          <w:p w14:paraId="3569AD96" w14:textId="2E428276" w:rsidR="00AC3D0F" w:rsidRPr="00362E1D" w:rsidRDefault="00AC3D0F" w:rsidP="00AC3D0F">
            <w:pPr>
              <w:spacing w:after="0" w:line="240" w:lineRule="auto"/>
              <w:jc w:val="center"/>
              <w:rPr>
                <w:rFonts w:eastAsia="Times New Roman" w:cstheme="minorHAnsi"/>
                <w:b/>
                <w:color w:val="000000"/>
                <w:sz w:val="18"/>
                <w:szCs w:val="18"/>
                <w:lang w:val="en-US"/>
              </w:rPr>
            </w:pPr>
            <w:r>
              <w:rPr>
                <w:rFonts w:eastAsia="Times New Roman" w:cstheme="minorHAnsi"/>
                <w:b/>
                <w:color w:val="000000"/>
                <w:sz w:val="18"/>
                <w:szCs w:val="18"/>
                <w:lang w:val="en-US"/>
              </w:rPr>
              <w:t>3</w:t>
            </w:r>
          </w:p>
        </w:tc>
        <w:tc>
          <w:tcPr>
            <w:tcW w:w="1649" w:type="dxa"/>
            <w:shd w:val="clear" w:color="auto" w:fill="F2F2F2" w:themeFill="background1" w:themeFillShade="F2"/>
            <w:vAlign w:val="center"/>
          </w:tcPr>
          <w:p w14:paraId="32351727" w14:textId="4893A7E2" w:rsidR="00AC3D0F" w:rsidRPr="00362E1D" w:rsidRDefault="00AC3D0F" w:rsidP="003A449A">
            <w:pPr>
              <w:spacing w:after="0" w:line="240" w:lineRule="auto"/>
              <w:jc w:val="center"/>
              <w:rPr>
                <w:rFonts w:eastAsia="Times New Roman" w:cstheme="minorHAnsi"/>
                <w:b/>
                <w:color w:val="000000"/>
                <w:sz w:val="18"/>
                <w:szCs w:val="18"/>
                <w:lang w:val="en-US"/>
              </w:rPr>
            </w:pPr>
            <w:r>
              <w:rPr>
                <w:rFonts w:eastAsia="Times New Roman" w:cstheme="minorHAnsi"/>
                <w:b/>
                <w:color w:val="000000"/>
                <w:sz w:val="18"/>
                <w:szCs w:val="18"/>
                <w:lang w:val="en-US"/>
              </w:rPr>
              <w:t>4</w:t>
            </w:r>
          </w:p>
        </w:tc>
        <w:tc>
          <w:tcPr>
            <w:tcW w:w="1580" w:type="dxa"/>
            <w:shd w:val="clear" w:color="auto" w:fill="F2F2F2" w:themeFill="background1" w:themeFillShade="F2"/>
            <w:vAlign w:val="center"/>
          </w:tcPr>
          <w:p w14:paraId="39C60DD5" w14:textId="639C59B9" w:rsidR="00AC3D0F" w:rsidRPr="00362E1D" w:rsidRDefault="00AC3D0F" w:rsidP="003A449A">
            <w:pPr>
              <w:spacing w:after="0" w:line="240" w:lineRule="auto"/>
              <w:jc w:val="center"/>
              <w:rPr>
                <w:rFonts w:eastAsia="Times New Roman" w:cstheme="minorHAnsi"/>
                <w:b/>
                <w:color w:val="000000"/>
                <w:sz w:val="18"/>
                <w:szCs w:val="18"/>
                <w:lang w:val="en-US"/>
              </w:rPr>
            </w:pPr>
            <w:r>
              <w:rPr>
                <w:rFonts w:eastAsia="Times New Roman" w:cstheme="minorHAnsi"/>
                <w:b/>
                <w:color w:val="000000"/>
                <w:sz w:val="18"/>
                <w:szCs w:val="18"/>
                <w:lang w:val="en-US"/>
              </w:rPr>
              <w:t>5</w:t>
            </w:r>
          </w:p>
        </w:tc>
        <w:tc>
          <w:tcPr>
            <w:tcW w:w="956" w:type="dxa"/>
            <w:shd w:val="clear" w:color="auto" w:fill="F2F2F2" w:themeFill="background1" w:themeFillShade="F2"/>
            <w:vAlign w:val="center"/>
          </w:tcPr>
          <w:p w14:paraId="7E0D75F9" w14:textId="002AF922" w:rsidR="00AC3D0F" w:rsidRPr="00362E1D" w:rsidRDefault="00AC3D0F" w:rsidP="003A449A">
            <w:pPr>
              <w:spacing w:after="0" w:line="240" w:lineRule="auto"/>
              <w:jc w:val="center"/>
              <w:rPr>
                <w:rFonts w:eastAsia="Times New Roman" w:cstheme="minorHAnsi"/>
                <w:b/>
                <w:color w:val="000000"/>
                <w:sz w:val="18"/>
                <w:szCs w:val="18"/>
                <w:lang w:val="en-US"/>
              </w:rPr>
            </w:pPr>
            <w:r>
              <w:rPr>
                <w:rFonts w:eastAsia="Times New Roman" w:cstheme="minorHAnsi"/>
                <w:b/>
                <w:color w:val="000000"/>
                <w:sz w:val="18"/>
                <w:szCs w:val="18"/>
                <w:lang w:val="en-US"/>
              </w:rPr>
              <w:t>6</w:t>
            </w:r>
          </w:p>
        </w:tc>
        <w:tc>
          <w:tcPr>
            <w:tcW w:w="1376" w:type="dxa"/>
            <w:shd w:val="clear" w:color="auto" w:fill="F2F2F2" w:themeFill="background1" w:themeFillShade="F2"/>
            <w:vAlign w:val="center"/>
          </w:tcPr>
          <w:p w14:paraId="6573CA3D" w14:textId="0BA4488C" w:rsidR="00AC3D0F" w:rsidRPr="00362E1D" w:rsidRDefault="00AC3D0F" w:rsidP="003A449A">
            <w:pPr>
              <w:spacing w:after="0" w:line="240" w:lineRule="auto"/>
              <w:jc w:val="center"/>
              <w:rPr>
                <w:rFonts w:eastAsia="Times New Roman" w:cstheme="minorHAnsi"/>
                <w:b/>
                <w:color w:val="000000"/>
                <w:sz w:val="18"/>
                <w:szCs w:val="18"/>
                <w:lang w:val="en-US"/>
              </w:rPr>
            </w:pPr>
            <w:r>
              <w:rPr>
                <w:rFonts w:eastAsia="Times New Roman" w:cstheme="minorHAnsi"/>
                <w:b/>
                <w:color w:val="000000"/>
                <w:sz w:val="18"/>
                <w:szCs w:val="18"/>
                <w:lang w:val="en-US"/>
              </w:rPr>
              <w:t>7</w:t>
            </w:r>
          </w:p>
        </w:tc>
        <w:tc>
          <w:tcPr>
            <w:tcW w:w="1137" w:type="dxa"/>
            <w:shd w:val="clear" w:color="auto" w:fill="F2F2F2" w:themeFill="background1" w:themeFillShade="F2"/>
            <w:vAlign w:val="center"/>
          </w:tcPr>
          <w:p w14:paraId="26227EDF" w14:textId="387FE95F" w:rsidR="00AC3D0F" w:rsidRPr="00362E1D" w:rsidRDefault="00AC3D0F" w:rsidP="003A449A">
            <w:pPr>
              <w:spacing w:after="0" w:line="240" w:lineRule="auto"/>
              <w:jc w:val="center"/>
              <w:rPr>
                <w:rFonts w:eastAsia="Times New Roman" w:cstheme="minorHAnsi"/>
                <w:b/>
                <w:color w:val="000000"/>
                <w:sz w:val="18"/>
                <w:szCs w:val="18"/>
                <w:lang w:val="en-US"/>
              </w:rPr>
            </w:pPr>
            <w:r>
              <w:rPr>
                <w:rFonts w:eastAsia="Times New Roman" w:cstheme="minorHAnsi"/>
                <w:b/>
                <w:color w:val="000000"/>
                <w:sz w:val="18"/>
                <w:szCs w:val="18"/>
                <w:lang w:val="en-US"/>
              </w:rPr>
              <w:t>8</w:t>
            </w:r>
          </w:p>
        </w:tc>
      </w:tr>
      <w:tr w:rsidR="003D74CD" w:rsidRPr="00362E1D" w14:paraId="45780EB6" w14:textId="77777777" w:rsidTr="00BD7699">
        <w:trPr>
          <w:trHeight w:val="70"/>
          <w:jc w:val="center"/>
        </w:trPr>
        <w:tc>
          <w:tcPr>
            <w:tcW w:w="425" w:type="dxa"/>
            <w:vAlign w:val="center"/>
            <w:hideMark/>
          </w:tcPr>
          <w:p w14:paraId="39C651E8" w14:textId="77777777" w:rsidR="003D74CD" w:rsidRPr="00362E1D" w:rsidRDefault="003D74CD" w:rsidP="003A449A">
            <w:pPr>
              <w:spacing w:after="0" w:line="240" w:lineRule="auto"/>
              <w:jc w:val="center"/>
              <w:rPr>
                <w:rFonts w:eastAsia="Times New Roman" w:cstheme="minorHAnsi"/>
                <w:color w:val="000000"/>
                <w:sz w:val="18"/>
                <w:szCs w:val="18"/>
                <w:lang w:val="en-US"/>
              </w:rPr>
            </w:pPr>
            <w:r w:rsidRPr="00362E1D">
              <w:rPr>
                <w:rFonts w:eastAsia="Times New Roman" w:cstheme="minorHAnsi"/>
                <w:color w:val="000000"/>
                <w:sz w:val="18"/>
                <w:szCs w:val="18"/>
                <w:lang w:val="en-US"/>
              </w:rPr>
              <w:t>1</w:t>
            </w:r>
          </w:p>
        </w:tc>
        <w:tc>
          <w:tcPr>
            <w:tcW w:w="1697" w:type="dxa"/>
            <w:vAlign w:val="center"/>
            <w:hideMark/>
          </w:tcPr>
          <w:p w14:paraId="0840F7DE" w14:textId="77777777" w:rsidR="003D74CD" w:rsidRPr="00362E1D" w:rsidRDefault="003D74CD" w:rsidP="00BD7699">
            <w:pPr>
              <w:spacing w:after="0" w:line="240" w:lineRule="auto"/>
              <w:rPr>
                <w:rFonts w:eastAsia="Times New Roman" w:cstheme="minorHAnsi"/>
                <w:color w:val="000000"/>
                <w:sz w:val="18"/>
                <w:szCs w:val="18"/>
                <w:lang w:val="en-US"/>
              </w:rPr>
            </w:pPr>
            <w:r w:rsidRPr="00362E1D">
              <w:rPr>
                <w:rFonts w:eastAsia="Times New Roman" w:cstheme="minorHAnsi"/>
                <w:color w:val="000000"/>
                <w:sz w:val="18"/>
                <w:szCs w:val="18"/>
                <w:lang w:val="en-US"/>
              </w:rPr>
              <w:t>Laki-Laki</w:t>
            </w:r>
          </w:p>
        </w:tc>
        <w:tc>
          <w:tcPr>
            <w:tcW w:w="956" w:type="dxa"/>
            <w:vAlign w:val="center"/>
          </w:tcPr>
          <w:p w14:paraId="3F71B72C" w14:textId="51BF50FD" w:rsidR="003D74CD" w:rsidRPr="001C33B2" w:rsidRDefault="001C33B2" w:rsidP="003A449A">
            <w:pPr>
              <w:spacing w:after="0" w:line="240" w:lineRule="auto"/>
              <w:jc w:val="center"/>
              <w:rPr>
                <w:rFonts w:eastAsia="Times New Roman" w:cstheme="minorHAnsi"/>
                <w:color w:val="000000"/>
                <w:sz w:val="18"/>
                <w:szCs w:val="18"/>
              </w:rPr>
            </w:pPr>
            <w:r>
              <w:rPr>
                <w:rFonts w:eastAsia="Times New Roman" w:cstheme="minorHAnsi"/>
                <w:color w:val="000000"/>
                <w:sz w:val="18"/>
                <w:szCs w:val="18"/>
              </w:rPr>
              <w:t>15</w:t>
            </w:r>
          </w:p>
        </w:tc>
        <w:tc>
          <w:tcPr>
            <w:tcW w:w="1649" w:type="dxa"/>
            <w:noWrap/>
            <w:vAlign w:val="center"/>
          </w:tcPr>
          <w:p w14:paraId="088CDD51" w14:textId="692989CE" w:rsidR="003D74CD" w:rsidRPr="001C33B2" w:rsidRDefault="001C33B2" w:rsidP="003A449A">
            <w:pPr>
              <w:spacing w:after="0" w:line="240" w:lineRule="auto"/>
              <w:jc w:val="center"/>
              <w:rPr>
                <w:rFonts w:eastAsia="Times New Roman" w:cstheme="minorHAnsi"/>
                <w:color w:val="000000"/>
                <w:sz w:val="18"/>
                <w:szCs w:val="18"/>
              </w:rPr>
            </w:pPr>
            <w:r>
              <w:rPr>
                <w:rFonts w:eastAsia="Times New Roman" w:cstheme="minorHAnsi"/>
                <w:color w:val="000000"/>
                <w:sz w:val="18"/>
                <w:szCs w:val="18"/>
              </w:rPr>
              <w:t>100</w:t>
            </w:r>
          </w:p>
        </w:tc>
        <w:tc>
          <w:tcPr>
            <w:tcW w:w="1580" w:type="dxa"/>
            <w:noWrap/>
            <w:vAlign w:val="center"/>
          </w:tcPr>
          <w:p w14:paraId="1F132719" w14:textId="4C8733D0" w:rsidR="003D74CD" w:rsidRPr="001C33B2" w:rsidRDefault="001C33B2" w:rsidP="003A449A">
            <w:pPr>
              <w:spacing w:after="0" w:line="240" w:lineRule="auto"/>
              <w:jc w:val="center"/>
              <w:rPr>
                <w:rFonts w:eastAsia="Times New Roman" w:cstheme="minorHAnsi"/>
                <w:color w:val="000000"/>
                <w:sz w:val="18"/>
                <w:szCs w:val="18"/>
              </w:rPr>
            </w:pPr>
            <w:r>
              <w:rPr>
                <w:rFonts w:eastAsia="Times New Roman" w:cstheme="minorHAnsi"/>
                <w:color w:val="000000"/>
                <w:sz w:val="18"/>
                <w:szCs w:val="18"/>
              </w:rPr>
              <w:t>65,21</w:t>
            </w:r>
          </w:p>
        </w:tc>
        <w:tc>
          <w:tcPr>
            <w:tcW w:w="956" w:type="dxa"/>
            <w:noWrap/>
            <w:vAlign w:val="center"/>
          </w:tcPr>
          <w:p w14:paraId="3CCFA62D" w14:textId="5338D08D" w:rsidR="003D74CD" w:rsidRPr="001C33B2" w:rsidRDefault="001C33B2" w:rsidP="003A449A">
            <w:pPr>
              <w:spacing w:after="0" w:line="240" w:lineRule="auto"/>
              <w:jc w:val="center"/>
              <w:rPr>
                <w:rFonts w:eastAsia="Times New Roman" w:cstheme="minorHAnsi"/>
                <w:color w:val="000000"/>
                <w:sz w:val="18"/>
                <w:szCs w:val="18"/>
              </w:rPr>
            </w:pPr>
            <w:r>
              <w:rPr>
                <w:rFonts w:eastAsia="Times New Roman" w:cstheme="minorHAnsi"/>
                <w:color w:val="000000"/>
                <w:sz w:val="18"/>
                <w:szCs w:val="18"/>
              </w:rPr>
              <w:t>6</w:t>
            </w:r>
          </w:p>
        </w:tc>
        <w:tc>
          <w:tcPr>
            <w:tcW w:w="1376" w:type="dxa"/>
            <w:noWrap/>
            <w:vAlign w:val="center"/>
          </w:tcPr>
          <w:p w14:paraId="0526D9C1" w14:textId="39199D75" w:rsidR="003D74CD" w:rsidRPr="001C33B2" w:rsidRDefault="001C33B2" w:rsidP="003A449A">
            <w:pPr>
              <w:spacing w:after="0" w:line="240" w:lineRule="auto"/>
              <w:jc w:val="center"/>
              <w:rPr>
                <w:rFonts w:eastAsia="Times New Roman" w:cstheme="minorHAnsi"/>
                <w:color w:val="000000"/>
                <w:sz w:val="18"/>
                <w:szCs w:val="18"/>
              </w:rPr>
            </w:pPr>
            <w:r>
              <w:rPr>
                <w:rFonts w:eastAsia="Times New Roman" w:cstheme="minorHAnsi"/>
                <w:color w:val="000000"/>
                <w:sz w:val="18"/>
                <w:szCs w:val="18"/>
              </w:rPr>
              <w:t>75</w:t>
            </w:r>
          </w:p>
        </w:tc>
        <w:tc>
          <w:tcPr>
            <w:tcW w:w="1137" w:type="dxa"/>
            <w:noWrap/>
            <w:vAlign w:val="center"/>
          </w:tcPr>
          <w:p w14:paraId="3E7C6694" w14:textId="399322E2" w:rsidR="003D74CD" w:rsidRPr="001C33B2" w:rsidRDefault="001C33B2" w:rsidP="003A449A">
            <w:pPr>
              <w:spacing w:after="0" w:line="240" w:lineRule="auto"/>
              <w:jc w:val="center"/>
              <w:rPr>
                <w:rFonts w:eastAsia="Times New Roman" w:cstheme="minorHAnsi"/>
                <w:color w:val="000000"/>
                <w:sz w:val="18"/>
                <w:szCs w:val="18"/>
              </w:rPr>
            </w:pPr>
            <w:r>
              <w:rPr>
                <w:rFonts w:eastAsia="Times New Roman" w:cstheme="minorHAnsi"/>
                <w:color w:val="000000"/>
                <w:sz w:val="18"/>
                <w:szCs w:val="18"/>
              </w:rPr>
              <w:t>26,08</w:t>
            </w:r>
          </w:p>
        </w:tc>
      </w:tr>
      <w:tr w:rsidR="003D74CD" w:rsidRPr="00362E1D" w14:paraId="28806DA0" w14:textId="77777777" w:rsidTr="00BD7699">
        <w:trPr>
          <w:trHeight w:val="70"/>
          <w:jc w:val="center"/>
        </w:trPr>
        <w:tc>
          <w:tcPr>
            <w:tcW w:w="425" w:type="dxa"/>
            <w:vAlign w:val="center"/>
            <w:hideMark/>
          </w:tcPr>
          <w:p w14:paraId="29D938E1" w14:textId="77777777" w:rsidR="003D74CD" w:rsidRPr="00362E1D" w:rsidRDefault="003D74CD" w:rsidP="003A449A">
            <w:pPr>
              <w:spacing w:after="0" w:line="240" w:lineRule="auto"/>
              <w:jc w:val="center"/>
              <w:rPr>
                <w:rFonts w:eastAsia="Times New Roman" w:cstheme="minorHAnsi"/>
                <w:color w:val="000000"/>
                <w:sz w:val="18"/>
                <w:szCs w:val="18"/>
                <w:lang w:val="en-US"/>
              </w:rPr>
            </w:pPr>
            <w:r w:rsidRPr="00362E1D">
              <w:rPr>
                <w:rFonts w:eastAsia="Times New Roman" w:cstheme="minorHAnsi"/>
                <w:color w:val="000000"/>
                <w:sz w:val="18"/>
                <w:szCs w:val="18"/>
                <w:lang w:val="en-US"/>
              </w:rPr>
              <w:t>2</w:t>
            </w:r>
          </w:p>
        </w:tc>
        <w:tc>
          <w:tcPr>
            <w:tcW w:w="1697" w:type="dxa"/>
            <w:vAlign w:val="center"/>
            <w:hideMark/>
          </w:tcPr>
          <w:p w14:paraId="0D67E4A3" w14:textId="77777777" w:rsidR="003D74CD" w:rsidRPr="00362E1D" w:rsidRDefault="003D74CD" w:rsidP="00BD7699">
            <w:pPr>
              <w:spacing w:after="0" w:line="240" w:lineRule="auto"/>
              <w:rPr>
                <w:rFonts w:eastAsia="Times New Roman" w:cstheme="minorHAnsi"/>
                <w:color w:val="000000"/>
                <w:sz w:val="18"/>
                <w:szCs w:val="18"/>
                <w:lang w:val="en-US"/>
              </w:rPr>
            </w:pPr>
            <w:r w:rsidRPr="00362E1D">
              <w:rPr>
                <w:rFonts w:eastAsia="Times New Roman" w:cstheme="minorHAnsi"/>
                <w:color w:val="000000"/>
                <w:sz w:val="18"/>
                <w:szCs w:val="18"/>
                <w:lang w:val="en-US"/>
              </w:rPr>
              <w:t>Perempuan</w:t>
            </w:r>
          </w:p>
        </w:tc>
        <w:tc>
          <w:tcPr>
            <w:tcW w:w="956" w:type="dxa"/>
            <w:vAlign w:val="center"/>
          </w:tcPr>
          <w:p w14:paraId="65BAECF9" w14:textId="21624EFA" w:rsidR="003D74CD" w:rsidRPr="001C33B2" w:rsidRDefault="001C33B2" w:rsidP="003A449A">
            <w:pPr>
              <w:spacing w:after="0" w:line="240" w:lineRule="auto"/>
              <w:jc w:val="center"/>
              <w:rPr>
                <w:rFonts w:eastAsia="Times New Roman" w:cstheme="minorHAnsi"/>
                <w:color w:val="000000"/>
                <w:sz w:val="18"/>
                <w:szCs w:val="18"/>
              </w:rPr>
            </w:pPr>
            <w:r>
              <w:rPr>
                <w:rFonts w:eastAsia="Times New Roman" w:cstheme="minorHAnsi"/>
                <w:color w:val="000000"/>
                <w:sz w:val="18"/>
                <w:szCs w:val="18"/>
              </w:rPr>
              <w:t>-</w:t>
            </w:r>
          </w:p>
        </w:tc>
        <w:tc>
          <w:tcPr>
            <w:tcW w:w="1649" w:type="dxa"/>
            <w:noWrap/>
            <w:vAlign w:val="center"/>
          </w:tcPr>
          <w:p w14:paraId="4F21E94B" w14:textId="6AC3BFE3" w:rsidR="003D74CD" w:rsidRPr="001C33B2" w:rsidRDefault="001C33B2" w:rsidP="003A449A">
            <w:pPr>
              <w:spacing w:after="0" w:line="240" w:lineRule="auto"/>
              <w:jc w:val="center"/>
              <w:rPr>
                <w:rFonts w:eastAsia="Times New Roman" w:cstheme="minorHAnsi"/>
                <w:color w:val="000000"/>
                <w:sz w:val="18"/>
                <w:szCs w:val="18"/>
              </w:rPr>
            </w:pPr>
            <w:r>
              <w:rPr>
                <w:rFonts w:eastAsia="Times New Roman" w:cstheme="minorHAnsi"/>
                <w:color w:val="000000"/>
                <w:sz w:val="18"/>
                <w:szCs w:val="18"/>
              </w:rPr>
              <w:t>-</w:t>
            </w:r>
          </w:p>
        </w:tc>
        <w:tc>
          <w:tcPr>
            <w:tcW w:w="1580" w:type="dxa"/>
            <w:noWrap/>
            <w:vAlign w:val="center"/>
          </w:tcPr>
          <w:p w14:paraId="62FFBE1B" w14:textId="774715D8" w:rsidR="003D74CD" w:rsidRPr="001C33B2" w:rsidRDefault="001C33B2" w:rsidP="003A449A">
            <w:pPr>
              <w:spacing w:after="0" w:line="240" w:lineRule="auto"/>
              <w:jc w:val="center"/>
              <w:rPr>
                <w:rFonts w:eastAsia="Times New Roman" w:cstheme="minorHAnsi"/>
                <w:color w:val="000000"/>
                <w:sz w:val="18"/>
                <w:szCs w:val="18"/>
              </w:rPr>
            </w:pPr>
            <w:r>
              <w:rPr>
                <w:rFonts w:eastAsia="Times New Roman" w:cstheme="minorHAnsi"/>
                <w:color w:val="000000"/>
                <w:sz w:val="18"/>
                <w:szCs w:val="18"/>
              </w:rPr>
              <w:t>-</w:t>
            </w:r>
          </w:p>
        </w:tc>
        <w:tc>
          <w:tcPr>
            <w:tcW w:w="956" w:type="dxa"/>
            <w:noWrap/>
            <w:vAlign w:val="center"/>
          </w:tcPr>
          <w:p w14:paraId="082D062D" w14:textId="7CEB5E6D" w:rsidR="003D74CD" w:rsidRPr="001C33B2" w:rsidRDefault="001C33B2" w:rsidP="003A449A">
            <w:pPr>
              <w:spacing w:after="0" w:line="240" w:lineRule="auto"/>
              <w:jc w:val="center"/>
              <w:rPr>
                <w:rFonts w:eastAsia="Times New Roman" w:cstheme="minorHAnsi"/>
                <w:color w:val="000000"/>
                <w:sz w:val="18"/>
                <w:szCs w:val="18"/>
              </w:rPr>
            </w:pPr>
            <w:r>
              <w:rPr>
                <w:rFonts w:eastAsia="Times New Roman" w:cstheme="minorHAnsi"/>
                <w:color w:val="000000"/>
                <w:sz w:val="18"/>
                <w:szCs w:val="18"/>
              </w:rPr>
              <w:t>2</w:t>
            </w:r>
          </w:p>
        </w:tc>
        <w:tc>
          <w:tcPr>
            <w:tcW w:w="1376" w:type="dxa"/>
            <w:noWrap/>
            <w:vAlign w:val="center"/>
          </w:tcPr>
          <w:p w14:paraId="4252A332" w14:textId="57BDABC3" w:rsidR="003D74CD" w:rsidRPr="001C33B2" w:rsidRDefault="001C33B2" w:rsidP="003A449A">
            <w:pPr>
              <w:spacing w:after="0" w:line="240" w:lineRule="auto"/>
              <w:jc w:val="center"/>
              <w:rPr>
                <w:rFonts w:eastAsia="Times New Roman" w:cstheme="minorHAnsi"/>
                <w:color w:val="000000"/>
                <w:sz w:val="18"/>
                <w:szCs w:val="18"/>
              </w:rPr>
            </w:pPr>
            <w:r>
              <w:rPr>
                <w:rFonts w:eastAsia="Times New Roman" w:cstheme="minorHAnsi"/>
                <w:color w:val="000000"/>
                <w:sz w:val="18"/>
                <w:szCs w:val="18"/>
              </w:rPr>
              <w:t>25</w:t>
            </w:r>
          </w:p>
        </w:tc>
        <w:tc>
          <w:tcPr>
            <w:tcW w:w="1137" w:type="dxa"/>
            <w:noWrap/>
            <w:vAlign w:val="center"/>
          </w:tcPr>
          <w:p w14:paraId="774B8D80" w14:textId="1A3B7B86" w:rsidR="003D74CD" w:rsidRPr="001C33B2" w:rsidRDefault="001C33B2" w:rsidP="003A449A">
            <w:pPr>
              <w:spacing w:after="0" w:line="240" w:lineRule="auto"/>
              <w:jc w:val="center"/>
              <w:rPr>
                <w:rFonts w:eastAsia="Times New Roman" w:cstheme="minorHAnsi"/>
                <w:color w:val="000000"/>
                <w:sz w:val="18"/>
                <w:szCs w:val="18"/>
              </w:rPr>
            </w:pPr>
            <w:r>
              <w:rPr>
                <w:rFonts w:eastAsia="Times New Roman" w:cstheme="minorHAnsi"/>
                <w:color w:val="000000"/>
                <w:sz w:val="18"/>
                <w:szCs w:val="18"/>
              </w:rPr>
              <w:t>8,69</w:t>
            </w:r>
          </w:p>
        </w:tc>
      </w:tr>
      <w:tr w:rsidR="003D74CD" w:rsidRPr="00362E1D" w14:paraId="32AA2081" w14:textId="77777777" w:rsidTr="00BD7699">
        <w:trPr>
          <w:trHeight w:val="70"/>
          <w:jc w:val="center"/>
        </w:trPr>
        <w:tc>
          <w:tcPr>
            <w:tcW w:w="2122" w:type="dxa"/>
            <w:gridSpan w:val="2"/>
            <w:noWrap/>
            <w:vAlign w:val="center"/>
            <w:hideMark/>
          </w:tcPr>
          <w:p w14:paraId="61FA4BFE" w14:textId="77777777" w:rsidR="003D74CD" w:rsidRPr="00362E1D" w:rsidRDefault="003D74CD" w:rsidP="003A449A">
            <w:pPr>
              <w:spacing w:after="0" w:line="240" w:lineRule="auto"/>
              <w:jc w:val="center"/>
              <w:rPr>
                <w:rFonts w:eastAsia="Times New Roman" w:cstheme="minorHAnsi"/>
                <w:b/>
                <w:sz w:val="18"/>
                <w:szCs w:val="18"/>
                <w:lang w:val="en-US"/>
              </w:rPr>
            </w:pPr>
            <w:r w:rsidRPr="00362E1D">
              <w:rPr>
                <w:rFonts w:eastAsia="Times New Roman" w:cstheme="minorHAnsi"/>
                <w:b/>
                <w:sz w:val="18"/>
                <w:szCs w:val="18"/>
                <w:lang w:val="en-US"/>
              </w:rPr>
              <w:t>Jumlah</w:t>
            </w:r>
          </w:p>
        </w:tc>
        <w:tc>
          <w:tcPr>
            <w:tcW w:w="956" w:type="dxa"/>
            <w:noWrap/>
            <w:vAlign w:val="center"/>
          </w:tcPr>
          <w:p w14:paraId="5A424A4E" w14:textId="6E914465" w:rsidR="003D74CD" w:rsidRPr="001C33B2" w:rsidRDefault="001C33B2" w:rsidP="003A449A">
            <w:pPr>
              <w:spacing w:after="0" w:line="240" w:lineRule="auto"/>
              <w:jc w:val="center"/>
              <w:rPr>
                <w:rFonts w:eastAsia="Times New Roman" w:cstheme="minorHAnsi"/>
                <w:b/>
                <w:color w:val="000000"/>
                <w:sz w:val="18"/>
                <w:szCs w:val="18"/>
              </w:rPr>
            </w:pPr>
            <w:r>
              <w:rPr>
                <w:rFonts w:eastAsia="Times New Roman" w:cstheme="minorHAnsi"/>
                <w:b/>
                <w:color w:val="000000"/>
                <w:sz w:val="18"/>
                <w:szCs w:val="18"/>
              </w:rPr>
              <w:t>15</w:t>
            </w:r>
          </w:p>
        </w:tc>
        <w:tc>
          <w:tcPr>
            <w:tcW w:w="1649" w:type="dxa"/>
            <w:noWrap/>
            <w:vAlign w:val="center"/>
          </w:tcPr>
          <w:p w14:paraId="3C2975EB" w14:textId="77777777" w:rsidR="003D74CD" w:rsidRPr="00362E1D" w:rsidRDefault="003D74CD" w:rsidP="003A449A">
            <w:pPr>
              <w:spacing w:after="0" w:line="240" w:lineRule="auto"/>
              <w:jc w:val="center"/>
              <w:rPr>
                <w:rFonts w:eastAsia="Times New Roman" w:cstheme="minorHAnsi"/>
                <w:b/>
                <w:color w:val="000000"/>
                <w:sz w:val="18"/>
                <w:szCs w:val="18"/>
                <w:lang w:val="en-US"/>
              </w:rPr>
            </w:pPr>
            <w:r w:rsidRPr="00362E1D">
              <w:rPr>
                <w:rFonts w:eastAsia="Times New Roman" w:cstheme="minorHAnsi"/>
                <w:b/>
                <w:color w:val="000000"/>
                <w:sz w:val="18"/>
                <w:szCs w:val="18"/>
                <w:lang w:val="en-US"/>
              </w:rPr>
              <w:t>100</w:t>
            </w:r>
          </w:p>
        </w:tc>
        <w:tc>
          <w:tcPr>
            <w:tcW w:w="1580" w:type="dxa"/>
            <w:noWrap/>
            <w:vAlign w:val="center"/>
          </w:tcPr>
          <w:p w14:paraId="1D9D7B36" w14:textId="02C3BCCA" w:rsidR="003D74CD" w:rsidRPr="001C33B2" w:rsidRDefault="001C33B2" w:rsidP="003A449A">
            <w:pPr>
              <w:spacing w:after="0" w:line="240" w:lineRule="auto"/>
              <w:jc w:val="center"/>
              <w:rPr>
                <w:rFonts w:eastAsia="Times New Roman" w:cstheme="minorHAnsi"/>
                <w:b/>
                <w:color w:val="000000"/>
                <w:sz w:val="18"/>
                <w:szCs w:val="18"/>
              </w:rPr>
            </w:pPr>
            <w:r>
              <w:rPr>
                <w:rFonts w:eastAsia="Times New Roman" w:cstheme="minorHAnsi"/>
                <w:b/>
                <w:color w:val="000000"/>
                <w:sz w:val="18"/>
                <w:szCs w:val="18"/>
              </w:rPr>
              <w:t>65,21</w:t>
            </w:r>
          </w:p>
        </w:tc>
        <w:tc>
          <w:tcPr>
            <w:tcW w:w="956" w:type="dxa"/>
            <w:noWrap/>
            <w:vAlign w:val="center"/>
          </w:tcPr>
          <w:p w14:paraId="3D8C7AFE" w14:textId="48FB214A" w:rsidR="003D74CD" w:rsidRPr="001C33B2" w:rsidRDefault="001C33B2" w:rsidP="003A449A">
            <w:pPr>
              <w:spacing w:after="0" w:line="240" w:lineRule="auto"/>
              <w:jc w:val="center"/>
              <w:rPr>
                <w:rFonts w:eastAsia="Times New Roman" w:cstheme="minorHAnsi"/>
                <w:b/>
                <w:color w:val="000000"/>
                <w:sz w:val="18"/>
                <w:szCs w:val="18"/>
              </w:rPr>
            </w:pPr>
            <w:r>
              <w:rPr>
                <w:rFonts w:eastAsia="Times New Roman" w:cstheme="minorHAnsi"/>
                <w:b/>
                <w:color w:val="000000"/>
                <w:sz w:val="18"/>
                <w:szCs w:val="18"/>
              </w:rPr>
              <w:t>8</w:t>
            </w:r>
          </w:p>
        </w:tc>
        <w:tc>
          <w:tcPr>
            <w:tcW w:w="1376" w:type="dxa"/>
            <w:noWrap/>
            <w:vAlign w:val="center"/>
          </w:tcPr>
          <w:p w14:paraId="51573AD7" w14:textId="77777777" w:rsidR="003D74CD" w:rsidRPr="00362E1D" w:rsidRDefault="003D74CD" w:rsidP="003A449A">
            <w:pPr>
              <w:spacing w:after="0" w:line="240" w:lineRule="auto"/>
              <w:jc w:val="center"/>
              <w:rPr>
                <w:rFonts w:eastAsia="Times New Roman" w:cstheme="minorHAnsi"/>
                <w:b/>
                <w:color w:val="000000"/>
                <w:sz w:val="18"/>
                <w:szCs w:val="18"/>
                <w:lang w:val="en-US"/>
              </w:rPr>
            </w:pPr>
            <w:r w:rsidRPr="00362E1D">
              <w:rPr>
                <w:rFonts w:eastAsia="Times New Roman" w:cstheme="minorHAnsi"/>
                <w:b/>
                <w:color w:val="000000"/>
                <w:sz w:val="18"/>
                <w:szCs w:val="18"/>
                <w:lang w:val="en-US"/>
              </w:rPr>
              <w:t>100</w:t>
            </w:r>
          </w:p>
        </w:tc>
        <w:tc>
          <w:tcPr>
            <w:tcW w:w="1137" w:type="dxa"/>
            <w:noWrap/>
            <w:vAlign w:val="center"/>
          </w:tcPr>
          <w:p w14:paraId="1A791868" w14:textId="088AC730" w:rsidR="003D74CD" w:rsidRPr="001C33B2" w:rsidRDefault="001C33B2" w:rsidP="003A449A">
            <w:pPr>
              <w:spacing w:after="0" w:line="240" w:lineRule="auto"/>
              <w:jc w:val="center"/>
              <w:rPr>
                <w:rFonts w:eastAsia="Times New Roman" w:cstheme="minorHAnsi"/>
                <w:b/>
                <w:color w:val="000000"/>
                <w:sz w:val="18"/>
                <w:szCs w:val="18"/>
              </w:rPr>
            </w:pPr>
            <w:r>
              <w:rPr>
                <w:rFonts w:eastAsia="Times New Roman" w:cstheme="minorHAnsi"/>
                <w:b/>
                <w:color w:val="000000"/>
                <w:sz w:val="18"/>
                <w:szCs w:val="18"/>
              </w:rPr>
              <w:t>34,77</w:t>
            </w:r>
          </w:p>
        </w:tc>
      </w:tr>
      <w:tr w:rsidR="003D74CD" w:rsidRPr="00362E1D" w14:paraId="252F7672" w14:textId="77777777" w:rsidTr="00BD7699">
        <w:trPr>
          <w:trHeight w:val="292"/>
          <w:jc w:val="center"/>
        </w:trPr>
        <w:tc>
          <w:tcPr>
            <w:tcW w:w="2122" w:type="dxa"/>
            <w:gridSpan w:val="2"/>
            <w:vAlign w:val="center"/>
            <w:hideMark/>
          </w:tcPr>
          <w:p w14:paraId="43ADBCB8" w14:textId="77777777" w:rsidR="003D74CD" w:rsidRPr="00362E1D" w:rsidRDefault="003D74CD" w:rsidP="00BD7699">
            <w:pPr>
              <w:spacing w:after="0" w:line="240" w:lineRule="auto"/>
              <w:jc w:val="center"/>
              <w:rPr>
                <w:rFonts w:eastAsia="Times New Roman" w:cstheme="minorHAnsi"/>
                <w:b/>
                <w:sz w:val="18"/>
                <w:szCs w:val="18"/>
                <w:lang w:val="en-US"/>
              </w:rPr>
            </w:pPr>
            <w:r w:rsidRPr="00362E1D">
              <w:rPr>
                <w:rFonts w:eastAsia="Times New Roman" w:cstheme="minorHAnsi"/>
                <w:b/>
                <w:sz w:val="18"/>
                <w:szCs w:val="18"/>
                <w:lang w:val="en-US"/>
              </w:rPr>
              <w:t>Jumlah Seluruh Pegawai</w:t>
            </w:r>
            <w:r w:rsidRPr="00362E1D">
              <w:rPr>
                <w:rFonts w:eastAsia="Times New Roman" w:cstheme="minorHAnsi"/>
                <w:b/>
                <w:sz w:val="18"/>
                <w:szCs w:val="18"/>
                <w:lang w:val="en-US"/>
              </w:rPr>
              <w:br/>
              <w:t>(ASN &amp; Non ASN)</w:t>
            </w:r>
          </w:p>
        </w:tc>
        <w:tc>
          <w:tcPr>
            <w:tcW w:w="7654" w:type="dxa"/>
            <w:gridSpan w:val="6"/>
            <w:noWrap/>
            <w:vAlign w:val="center"/>
            <w:hideMark/>
          </w:tcPr>
          <w:p w14:paraId="7B2DC019" w14:textId="7057D4E5" w:rsidR="003D74CD" w:rsidRPr="00362E1D" w:rsidRDefault="001C33B2" w:rsidP="003A449A">
            <w:pPr>
              <w:spacing w:after="0" w:line="240" w:lineRule="auto"/>
              <w:jc w:val="center"/>
              <w:rPr>
                <w:rFonts w:eastAsia="Times New Roman" w:cstheme="minorHAnsi"/>
                <w:b/>
                <w:color w:val="000000"/>
                <w:sz w:val="18"/>
                <w:szCs w:val="18"/>
                <w:lang w:val="en-US"/>
              </w:rPr>
            </w:pPr>
            <w:r>
              <w:rPr>
                <w:rFonts w:eastAsia="Times New Roman" w:cstheme="minorHAnsi"/>
                <w:b/>
                <w:color w:val="000000"/>
                <w:sz w:val="18"/>
                <w:szCs w:val="18"/>
                <w:lang w:val="en-US"/>
              </w:rPr>
              <w:t>2</w:t>
            </w:r>
            <w:r>
              <w:rPr>
                <w:rFonts w:eastAsia="Times New Roman" w:cstheme="minorHAnsi"/>
                <w:b/>
                <w:color w:val="000000"/>
                <w:sz w:val="18"/>
                <w:szCs w:val="18"/>
              </w:rPr>
              <w:t>3</w:t>
            </w:r>
            <w:r w:rsidR="003D74CD" w:rsidRPr="00362E1D">
              <w:rPr>
                <w:rFonts w:eastAsia="Times New Roman" w:cstheme="minorHAnsi"/>
                <w:b/>
                <w:color w:val="000000"/>
                <w:sz w:val="18"/>
                <w:szCs w:val="18"/>
                <w:lang w:val="en-US"/>
              </w:rPr>
              <w:t xml:space="preserve">  Pegawai</w:t>
            </w:r>
          </w:p>
        </w:tc>
      </w:tr>
    </w:tbl>
    <w:p w14:paraId="28DFB487" w14:textId="6C362BF7" w:rsidR="003D74CD" w:rsidRDefault="003D74CD" w:rsidP="00BD7699">
      <w:pPr>
        <w:spacing w:before="8"/>
        <w:ind w:right="3309"/>
        <w:rPr>
          <w:rFonts w:cstheme="minorHAnsi"/>
          <w:i/>
          <w:sz w:val="18"/>
          <w:szCs w:val="18"/>
        </w:rPr>
      </w:pPr>
      <w:r w:rsidRPr="00362E1D">
        <w:rPr>
          <w:rFonts w:cstheme="minorHAnsi"/>
          <w:i/>
          <w:sz w:val="18"/>
          <w:szCs w:val="18"/>
        </w:rPr>
        <w:t xml:space="preserve">Sumber: </w:t>
      </w:r>
      <w:r w:rsidRPr="00362E1D">
        <w:rPr>
          <w:rFonts w:cstheme="minorHAnsi"/>
          <w:i/>
          <w:sz w:val="18"/>
          <w:szCs w:val="18"/>
          <w:lang w:val="en-US"/>
        </w:rPr>
        <w:t xml:space="preserve">Kecamatan </w:t>
      </w:r>
      <w:r w:rsidR="00D9768D">
        <w:rPr>
          <w:rFonts w:cstheme="minorHAnsi"/>
          <w:i/>
          <w:sz w:val="18"/>
          <w:szCs w:val="18"/>
          <w:lang w:val="en-US"/>
        </w:rPr>
        <w:t>Gunem</w:t>
      </w:r>
      <w:r w:rsidRPr="00362E1D">
        <w:rPr>
          <w:rFonts w:cstheme="minorHAnsi"/>
          <w:i/>
          <w:sz w:val="18"/>
          <w:szCs w:val="18"/>
        </w:rPr>
        <w:t>, Desember 2020</w:t>
      </w:r>
    </w:p>
    <w:p w14:paraId="291D72F7" w14:textId="4ECEF47E" w:rsidR="003D74CD" w:rsidRDefault="003D74CD" w:rsidP="00BD7699">
      <w:pPr>
        <w:tabs>
          <w:tab w:val="left" w:pos="1134"/>
        </w:tabs>
        <w:spacing w:before="8" w:line="360" w:lineRule="auto"/>
        <w:ind w:left="709" w:right="-22"/>
        <w:jc w:val="both"/>
        <w:rPr>
          <w:rFonts w:cstheme="minorHAnsi"/>
          <w:sz w:val="24"/>
          <w:szCs w:val="24"/>
        </w:rPr>
      </w:pPr>
      <w:r>
        <w:rPr>
          <w:rFonts w:cstheme="minorHAnsi"/>
          <w:sz w:val="24"/>
          <w:szCs w:val="24"/>
        </w:rPr>
        <w:tab/>
      </w:r>
      <w:r w:rsidRPr="00362E1D">
        <w:rPr>
          <w:rFonts w:cstheme="minorHAnsi"/>
          <w:sz w:val="24"/>
          <w:szCs w:val="24"/>
        </w:rPr>
        <w:t xml:space="preserve">Berdasarkan tabel 2.1 diperoleh gambaran bahwa dalam penyelesaian tugas &amp; fungsi </w:t>
      </w:r>
      <w:r w:rsidRPr="00362E1D">
        <w:rPr>
          <w:rFonts w:cstheme="minorHAnsi"/>
          <w:sz w:val="24"/>
          <w:szCs w:val="24"/>
          <w:lang w:val="en-US"/>
        </w:rPr>
        <w:t xml:space="preserve">Kecamatan </w:t>
      </w:r>
      <w:r w:rsidR="00D9768D">
        <w:rPr>
          <w:rFonts w:cstheme="minorHAnsi"/>
          <w:sz w:val="24"/>
          <w:szCs w:val="24"/>
          <w:lang w:val="en-US"/>
        </w:rPr>
        <w:t>Gunem</w:t>
      </w:r>
      <w:r w:rsidRPr="00362E1D">
        <w:rPr>
          <w:rFonts w:cstheme="minorHAnsi"/>
          <w:sz w:val="24"/>
          <w:szCs w:val="24"/>
        </w:rPr>
        <w:t xml:space="preserve"> tahun 2020 didukung oleh ASN dan Non ASN sejumlah </w:t>
      </w:r>
      <w:r w:rsidR="001C33B2">
        <w:rPr>
          <w:rFonts w:cstheme="minorHAnsi"/>
          <w:sz w:val="24"/>
          <w:szCs w:val="24"/>
          <w:lang w:val="en-US"/>
        </w:rPr>
        <w:t>2</w:t>
      </w:r>
      <w:r w:rsidR="001C33B2">
        <w:rPr>
          <w:rFonts w:cstheme="minorHAnsi"/>
          <w:sz w:val="24"/>
          <w:szCs w:val="24"/>
        </w:rPr>
        <w:t>3</w:t>
      </w:r>
      <w:r w:rsidRPr="00362E1D">
        <w:rPr>
          <w:rFonts w:cstheme="minorHAnsi"/>
          <w:sz w:val="24"/>
          <w:szCs w:val="24"/>
        </w:rPr>
        <w:t xml:space="preserve"> pegawai terdiri dari </w:t>
      </w:r>
      <w:r w:rsidR="001C33B2">
        <w:rPr>
          <w:rFonts w:cstheme="minorHAnsi"/>
          <w:sz w:val="24"/>
          <w:szCs w:val="24"/>
        </w:rPr>
        <w:t>15</w:t>
      </w:r>
      <w:r w:rsidRPr="00362E1D">
        <w:rPr>
          <w:rFonts w:cstheme="minorHAnsi"/>
          <w:sz w:val="24"/>
          <w:szCs w:val="24"/>
          <w:lang w:val="en-US"/>
        </w:rPr>
        <w:t xml:space="preserve"> </w:t>
      </w:r>
      <w:r w:rsidRPr="00362E1D">
        <w:rPr>
          <w:rFonts w:cstheme="minorHAnsi"/>
          <w:sz w:val="24"/>
          <w:szCs w:val="24"/>
        </w:rPr>
        <w:t>orang ASN (</w:t>
      </w:r>
      <w:r w:rsidR="001C33B2">
        <w:rPr>
          <w:rFonts w:cstheme="minorHAnsi"/>
          <w:sz w:val="24"/>
          <w:szCs w:val="24"/>
        </w:rPr>
        <w:t>65,21</w:t>
      </w:r>
      <w:r w:rsidRPr="00362E1D">
        <w:rPr>
          <w:rFonts w:cstheme="minorHAnsi"/>
          <w:sz w:val="24"/>
          <w:szCs w:val="24"/>
        </w:rPr>
        <w:t xml:space="preserve">% dari total pegawai) dan </w:t>
      </w:r>
      <w:r w:rsidR="001C33B2">
        <w:rPr>
          <w:rFonts w:cstheme="minorHAnsi"/>
          <w:sz w:val="24"/>
          <w:szCs w:val="24"/>
        </w:rPr>
        <w:t>8</w:t>
      </w:r>
      <w:r w:rsidRPr="00362E1D">
        <w:rPr>
          <w:rFonts w:cstheme="minorHAnsi"/>
          <w:sz w:val="24"/>
          <w:szCs w:val="24"/>
        </w:rPr>
        <w:t xml:space="preserve"> orang non ASN (</w:t>
      </w:r>
      <w:r w:rsidR="001C33B2">
        <w:rPr>
          <w:rFonts w:cstheme="minorHAnsi"/>
          <w:sz w:val="24"/>
          <w:szCs w:val="24"/>
        </w:rPr>
        <w:t>34,77</w:t>
      </w:r>
      <w:r w:rsidRPr="00362E1D">
        <w:rPr>
          <w:rFonts w:cstheme="minorHAnsi"/>
          <w:sz w:val="24"/>
          <w:szCs w:val="24"/>
        </w:rPr>
        <w:t xml:space="preserve">%) dari seluruh jumlah pegawai </w:t>
      </w:r>
      <w:r w:rsidRPr="00362E1D">
        <w:rPr>
          <w:rFonts w:cstheme="minorHAnsi"/>
          <w:sz w:val="24"/>
          <w:szCs w:val="24"/>
          <w:lang w:val="en-US"/>
        </w:rPr>
        <w:t xml:space="preserve">Kecamatan </w:t>
      </w:r>
      <w:r w:rsidR="00D9768D">
        <w:rPr>
          <w:rFonts w:cstheme="minorHAnsi"/>
          <w:sz w:val="24"/>
          <w:szCs w:val="24"/>
          <w:lang w:val="en-US"/>
        </w:rPr>
        <w:t>Gunem</w:t>
      </w:r>
      <w:r w:rsidRPr="00362E1D">
        <w:rPr>
          <w:rFonts w:cstheme="minorHAnsi"/>
          <w:sz w:val="24"/>
          <w:szCs w:val="24"/>
        </w:rPr>
        <w:t xml:space="preserve">.  Berdasarkan jenis kelamin sebagian besar pegawai </w:t>
      </w:r>
      <w:r w:rsidRPr="00362E1D">
        <w:rPr>
          <w:rFonts w:cstheme="minorHAnsi"/>
          <w:sz w:val="24"/>
          <w:szCs w:val="24"/>
          <w:lang w:val="en-US"/>
        </w:rPr>
        <w:t xml:space="preserve">Kecamatan </w:t>
      </w:r>
      <w:r w:rsidR="00D9768D">
        <w:rPr>
          <w:rFonts w:cstheme="minorHAnsi"/>
          <w:sz w:val="24"/>
          <w:szCs w:val="24"/>
          <w:lang w:val="en-US"/>
        </w:rPr>
        <w:t>Gunem</w:t>
      </w:r>
      <w:r w:rsidRPr="00362E1D">
        <w:rPr>
          <w:rFonts w:cstheme="minorHAnsi"/>
          <w:sz w:val="24"/>
          <w:szCs w:val="24"/>
          <w:lang w:val="en-US"/>
        </w:rPr>
        <w:t xml:space="preserve"> </w:t>
      </w:r>
      <w:r w:rsidRPr="00362E1D">
        <w:rPr>
          <w:rFonts w:cstheme="minorHAnsi"/>
          <w:sz w:val="24"/>
          <w:szCs w:val="24"/>
        </w:rPr>
        <w:t xml:space="preserve"> adalah </w:t>
      </w:r>
      <w:r w:rsidRPr="00362E1D">
        <w:rPr>
          <w:rFonts w:cstheme="minorHAnsi"/>
          <w:sz w:val="24"/>
          <w:szCs w:val="24"/>
          <w:lang w:val="en-US"/>
        </w:rPr>
        <w:t>Laki-laki</w:t>
      </w:r>
      <w:r w:rsidRPr="00362E1D">
        <w:rPr>
          <w:rFonts w:cstheme="minorHAnsi"/>
          <w:sz w:val="24"/>
          <w:szCs w:val="24"/>
        </w:rPr>
        <w:t xml:space="preserve"> dengan jumlah </w:t>
      </w:r>
      <w:r w:rsidR="001C33B2">
        <w:rPr>
          <w:rFonts w:cstheme="minorHAnsi"/>
          <w:sz w:val="24"/>
          <w:szCs w:val="24"/>
          <w:lang w:val="en-US"/>
        </w:rPr>
        <w:t>2</w:t>
      </w:r>
      <w:r w:rsidR="001C33B2">
        <w:rPr>
          <w:rFonts w:cstheme="minorHAnsi"/>
          <w:sz w:val="24"/>
          <w:szCs w:val="24"/>
        </w:rPr>
        <w:t>1</w:t>
      </w:r>
      <w:r w:rsidRPr="00362E1D">
        <w:rPr>
          <w:rFonts w:cstheme="minorHAnsi"/>
          <w:sz w:val="24"/>
          <w:szCs w:val="24"/>
        </w:rPr>
        <w:t xml:space="preserve"> orang (</w:t>
      </w:r>
      <w:r w:rsidR="001C33B2">
        <w:rPr>
          <w:rFonts w:cstheme="minorHAnsi"/>
          <w:sz w:val="24"/>
          <w:szCs w:val="24"/>
        </w:rPr>
        <w:t>91</w:t>
      </w:r>
      <w:r w:rsidR="001C33B2">
        <w:rPr>
          <w:rFonts w:cstheme="minorHAnsi"/>
          <w:sz w:val="24"/>
          <w:szCs w:val="24"/>
          <w:lang w:val="en-US"/>
        </w:rPr>
        <w:t>,</w:t>
      </w:r>
      <w:r w:rsidR="001C33B2">
        <w:rPr>
          <w:rFonts w:cstheme="minorHAnsi"/>
          <w:sz w:val="24"/>
          <w:szCs w:val="24"/>
        </w:rPr>
        <w:t>30</w:t>
      </w:r>
      <w:r w:rsidRPr="00362E1D">
        <w:rPr>
          <w:rFonts w:cstheme="minorHAnsi"/>
          <w:sz w:val="24"/>
          <w:szCs w:val="24"/>
        </w:rPr>
        <w:t>%) dari total seluruh pegawai yang terdiri dari ASN.</w:t>
      </w:r>
    </w:p>
    <w:p w14:paraId="69D031FD" w14:textId="77777777" w:rsidR="003D74CD" w:rsidRPr="004B1A38" w:rsidRDefault="003D74CD" w:rsidP="00BD7699">
      <w:pPr>
        <w:pStyle w:val="Heading2"/>
        <w:spacing w:after="0" w:line="240" w:lineRule="auto"/>
        <w:ind w:left="284" w:right="-33"/>
        <w:rPr>
          <w:rFonts w:cstheme="minorHAnsi"/>
          <w:b/>
          <w:szCs w:val="24"/>
          <w:lang w:val="en-US"/>
        </w:rPr>
      </w:pPr>
      <w:r w:rsidRPr="004B1A38">
        <w:rPr>
          <w:rFonts w:cstheme="minorHAnsi"/>
          <w:b/>
          <w:szCs w:val="24"/>
        </w:rPr>
        <w:t xml:space="preserve">Tabel </w:t>
      </w:r>
      <w:r w:rsidRPr="004B1A38">
        <w:rPr>
          <w:rFonts w:cstheme="minorHAnsi"/>
          <w:b/>
          <w:szCs w:val="24"/>
          <w:lang w:val="en-US"/>
        </w:rPr>
        <w:t>2.</w:t>
      </w:r>
      <w:r>
        <w:rPr>
          <w:rFonts w:cstheme="minorHAnsi"/>
          <w:b/>
          <w:szCs w:val="24"/>
          <w:lang w:val="en-US"/>
        </w:rPr>
        <w:t>3</w:t>
      </w:r>
    </w:p>
    <w:p w14:paraId="731AA2F4" w14:textId="4D7C2161" w:rsidR="003D74CD" w:rsidRDefault="003D74CD" w:rsidP="00BD7699">
      <w:pPr>
        <w:spacing w:after="0" w:line="240" w:lineRule="auto"/>
        <w:ind w:right="109"/>
        <w:jc w:val="center"/>
        <w:rPr>
          <w:rFonts w:cstheme="minorHAnsi"/>
          <w:b/>
          <w:sz w:val="24"/>
          <w:szCs w:val="24"/>
        </w:rPr>
      </w:pPr>
      <w:r w:rsidRPr="004B1A38">
        <w:rPr>
          <w:rFonts w:cstheme="minorHAnsi"/>
          <w:b/>
          <w:sz w:val="24"/>
          <w:szCs w:val="24"/>
        </w:rPr>
        <w:t xml:space="preserve">Komposisi Pegawai </w:t>
      </w:r>
      <w:r w:rsidRPr="004B1A38">
        <w:rPr>
          <w:rFonts w:cstheme="minorHAnsi"/>
          <w:b/>
          <w:sz w:val="24"/>
          <w:szCs w:val="24"/>
          <w:lang w:val="en-US"/>
        </w:rPr>
        <w:t xml:space="preserve">Kecamatan </w:t>
      </w:r>
      <w:r w:rsidR="00D9768D">
        <w:rPr>
          <w:rFonts w:cstheme="minorHAnsi"/>
          <w:b/>
          <w:sz w:val="24"/>
          <w:szCs w:val="24"/>
          <w:lang w:val="en-US"/>
        </w:rPr>
        <w:t>Gunem</w:t>
      </w:r>
      <w:r w:rsidRPr="004B1A38">
        <w:rPr>
          <w:rFonts w:cstheme="minorHAnsi"/>
          <w:b/>
          <w:sz w:val="24"/>
          <w:szCs w:val="24"/>
        </w:rPr>
        <w:t xml:space="preserve"> berdasarkan </w:t>
      </w:r>
      <w:r w:rsidRPr="004B1A38">
        <w:rPr>
          <w:rFonts w:cstheme="minorHAnsi"/>
          <w:b/>
          <w:sz w:val="24"/>
          <w:szCs w:val="24"/>
          <w:lang w:val="en-US"/>
        </w:rPr>
        <w:t>Tingkat</w:t>
      </w:r>
      <w:r w:rsidRPr="004B1A38">
        <w:rPr>
          <w:rFonts w:cstheme="minorHAnsi"/>
          <w:b/>
          <w:sz w:val="24"/>
          <w:szCs w:val="24"/>
        </w:rPr>
        <w:t xml:space="preserve"> PendidikanTahun 2020</w:t>
      </w:r>
    </w:p>
    <w:p w14:paraId="5FEA67FE" w14:textId="77777777" w:rsidR="003D74CD" w:rsidRPr="004B1A38" w:rsidRDefault="003D74CD" w:rsidP="00BD7699">
      <w:pPr>
        <w:spacing w:after="0" w:line="240" w:lineRule="auto"/>
        <w:ind w:right="109"/>
        <w:jc w:val="center"/>
        <w:rPr>
          <w:rFonts w:cstheme="minorHAnsi"/>
          <w:b/>
          <w:sz w:val="24"/>
          <w:szCs w:val="24"/>
        </w:rPr>
      </w:pPr>
    </w:p>
    <w:tbl>
      <w:tblPr>
        <w:tblStyle w:val="TableGrid"/>
        <w:tblW w:w="9493" w:type="dxa"/>
        <w:jc w:val="center"/>
        <w:tblLook w:val="04A0" w:firstRow="1" w:lastRow="0" w:firstColumn="1" w:lastColumn="0" w:noHBand="0" w:noVBand="1"/>
      </w:tblPr>
      <w:tblGrid>
        <w:gridCol w:w="434"/>
        <w:gridCol w:w="1808"/>
        <w:gridCol w:w="1160"/>
        <w:gridCol w:w="1186"/>
        <w:gridCol w:w="1137"/>
        <w:gridCol w:w="1039"/>
        <w:gridCol w:w="1149"/>
        <w:gridCol w:w="1580"/>
      </w:tblGrid>
      <w:tr w:rsidR="003D74CD" w:rsidRPr="00362E1D" w14:paraId="0E1A680D" w14:textId="77777777" w:rsidTr="00AC3D0F">
        <w:trPr>
          <w:trHeight w:val="300"/>
          <w:jc w:val="center"/>
        </w:trPr>
        <w:tc>
          <w:tcPr>
            <w:tcW w:w="434" w:type="dxa"/>
            <w:vMerge w:val="restart"/>
            <w:shd w:val="clear" w:color="auto" w:fill="F2F2F2" w:themeFill="background1" w:themeFillShade="F2"/>
            <w:vAlign w:val="center"/>
            <w:hideMark/>
          </w:tcPr>
          <w:p w14:paraId="3EA47721" w14:textId="77777777" w:rsidR="003D74CD" w:rsidRPr="00362E1D" w:rsidRDefault="003D74CD" w:rsidP="006053EF">
            <w:pPr>
              <w:spacing w:after="0" w:line="240" w:lineRule="auto"/>
              <w:jc w:val="center"/>
              <w:rPr>
                <w:rFonts w:eastAsia="Times New Roman" w:cstheme="minorHAnsi"/>
                <w:b/>
                <w:color w:val="000000"/>
                <w:sz w:val="18"/>
                <w:szCs w:val="18"/>
                <w:lang w:val="en-US"/>
              </w:rPr>
            </w:pPr>
            <w:r w:rsidRPr="00362E1D">
              <w:rPr>
                <w:rFonts w:eastAsia="Times New Roman" w:cstheme="minorHAnsi"/>
                <w:b/>
                <w:color w:val="000000"/>
                <w:sz w:val="18"/>
                <w:szCs w:val="18"/>
                <w:lang w:val="en-US"/>
              </w:rPr>
              <w:t>No</w:t>
            </w:r>
          </w:p>
        </w:tc>
        <w:tc>
          <w:tcPr>
            <w:tcW w:w="1808" w:type="dxa"/>
            <w:vMerge w:val="restart"/>
            <w:shd w:val="clear" w:color="auto" w:fill="F2F2F2" w:themeFill="background1" w:themeFillShade="F2"/>
            <w:vAlign w:val="center"/>
            <w:hideMark/>
          </w:tcPr>
          <w:p w14:paraId="467B107E" w14:textId="77777777" w:rsidR="003D74CD" w:rsidRPr="00362E1D" w:rsidRDefault="003D74CD" w:rsidP="006053EF">
            <w:pPr>
              <w:spacing w:after="0" w:line="240" w:lineRule="auto"/>
              <w:jc w:val="center"/>
              <w:rPr>
                <w:rFonts w:eastAsia="Times New Roman" w:cstheme="minorHAnsi"/>
                <w:b/>
                <w:color w:val="000000"/>
                <w:sz w:val="18"/>
                <w:szCs w:val="18"/>
                <w:lang w:val="en-US"/>
              </w:rPr>
            </w:pPr>
            <w:r w:rsidRPr="00362E1D">
              <w:rPr>
                <w:rFonts w:eastAsia="Times New Roman" w:cstheme="minorHAnsi"/>
                <w:b/>
                <w:color w:val="000000"/>
                <w:sz w:val="18"/>
                <w:szCs w:val="18"/>
                <w:lang w:val="en-US"/>
              </w:rPr>
              <w:t>Jenjang Pendidikan</w:t>
            </w:r>
          </w:p>
        </w:tc>
        <w:tc>
          <w:tcPr>
            <w:tcW w:w="3483" w:type="dxa"/>
            <w:gridSpan w:val="3"/>
            <w:shd w:val="clear" w:color="auto" w:fill="F2F2F2" w:themeFill="background1" w:themeFillShade="F2"/>
            <w:noWrap/>
            <w:vAlign w:val="center"/>
            <w:hideMark/>
          </w:tcPr>
          <w:p w14:paraId="7A349400" w14:textId="77777777" w:rsidR="003D74CD" w:rsidRPr="00362E1D" w:rsidRDefault="003D74CD" w:rsidP="006053EF">
            <w:pPr>
              <w:spacing w:after="0" w:line="240" w:lineRule="auto"/>
              <w:jc w:val="center"/>
              <w:rPr>
                <w:rFonts w:eastAsia="Times New Roman" w:cstheme="minorHAnsi"/>
                <w:b/>
                <w:color w:val="000000"/>
                <w:sz w:val="18"/>
                <w:szCs w:val="18"/>
                <w:lang w:val="en-US"/>
              </w:rPr>
            </w:pPr>
            <w:r w:rsidRPr="00362E1D">
              <w:rPr>
                <w:rFonts w:eastAsia="Times New Roman" w:cstheme="minorHAnsi"/>
                <w:b/>
                <w:color w:val="000000"/>
                <w:sz w:val="18"/>
                <w:szCs w:val="18"/>
                <w:lang w:val="en-US"/>
              </w:rPr>
              <w:t>ASN</w:t>
            </w:r>
          </w:p>
        </w:tc>
        <w:tc>
          <w:tcPr>
            <w:tcW w:w="3768" w:type="dxa"/>
            <w:gridSpan w:val="3"/>
            <w:shd w:val="clear" w:color="auto" w:fill="F2F2F2" w:themeFill="background1" w:themeFillShade="F2"/>
            <w:noWrap/>
            <w:vAlign w:val="center"/>
            <w:hideMark/>
          </w:tcPr>
          <w:p w14:paraId="4E1EC939" w14:textId="77777777" w:rsidR="003D74CD" w:rsidRPr="00362E1D" w:rsidRDefault="003D74CD" w:rsidP="006053EF">
            <w:pPr>
              <w:spacing w:after="0" w:line="240" w:lineRule="auto"/>
              <w:jc w:val="center"/>
              <w:rPr>
                <w:rFonts w:eastAsia="Times New Roman" w:cstheme="minorHAnsi"/>
                <w:b/>
                <w:color w:val="000000"/>
                <w:sz w:val="18"/>
                <w:szCs w:val="18"/>
                <w:lang w:val="en-US"/>
              </w:rPr>
            </w:pPr>
            <w:r w:rsidRPr="00362E1D">
              <w:rPr>
                <w:rFonts w:eastAsia="Times New Roman" w:cstheme="minorHAnsi"/>
                <w:b/>
                <w:color w:val="000000"/>
                <w:sz w:val="18"/>
                <w:szCs w:val="18"/>
                <w:lang w:val="en-US"/>
              </w:rPr>
              <w:t>Non ASN</w:t>
            </w:r>
          </w:p>
        </w:tc>
      </w:tr>
      <w:tr w:rsidR="003D74CD" w:rsidRPr="00362E1D" w14:paraId="3ECD6E6B" w14:textId="77777777" w:rsidTr="00AC3D0F">
        <w:trPr>
          <w:trHeight w:val="565"/>
          <w:jc w:val="center"/>
        </w:trPr>
        <w:tc>
          <w:tcPr>
            <w:tcW w:w="434" w:type="dxa"/>
            <w:vMerge/>
            <w:shd w:val="clear" w:color="auto" w:fill="F2F2F2" w:themeFill="background1" w:themeFillShade="F2"/>
            <w:vAlign w:val="center"/>
            <w:hideMark/>
          </w:tcPr>
          <w:p w14:paraId="2616741F" w14:textId="77777777" w:rsidR="003D74CD" w:rsidRPr="00362E1D" w:rsidRDefault="003D74CD" w:rsidP="006053EF">
            <w:pPr>
              <w:spacing w:after="0" w:line="240" w:lineRule="auto"/>
              <w:jc w:val="center"/>
              <w:rPr>
                <w:rFonts w:eastAsia="Times New Roman" w:cstheme="minorHAnsi"/>
                <w:b/>
                <w:color w:val="000000"/>
                <w:sz w:val="18"/>
                <w:szCs w:val="18"/>
                <w:lang w:val="en-US"/>
              </w:rPr>
            </w:pPr>
          </w:p>
        </w:tc>
        <w:tc>
          <w:tcPr>
            <w:tcW w:w="1808" w:type="dxa"/>
            <w:vMerge/>
            <w:shd w:val="clear" w:color="auto" w:fill="F2F2F2" w:themeFill="background1" w:themeFillShade="F2"/>
            <w:vAlign w:val="center"/>
            <w:hideMark/>
          </w:tcPr>
          <w:p w14:paraId="467181FB" w14:textId="77777777" w:rsidR="003D74CD" w:rsidRPr="00362E1D" w:rsidRDefault="003D74CD" w:rsidP="006053EF">
            <w:pPr>
              <w:spacing w:after="0" w:line="240" w:lineRule="auto"/>
              <w:jc w:val="center"/>
              <w:rPr>
                <w:rFonts w:eastAsia="Times New Roman" w:cstheme="minorHAnsi"/>
                <w:b/>
                <w:color w:val="000000"/>
                <w:sz w:val="18"/>
                <w:szCs w:val="18"/>
                <w:lang w:val="en-US"/>
              </w:rPr>
            </w:pPr>
          </w:p>
        </w:tc>
        <w:tc>
          <w:tcPr>
            <w:tcW w:w="1160" w:type="dxa"/>
            <w:shd w:val="clear" w:color="auto" w:fill="F2F2F2" w:themeFill="background1" w:themeFillShade="F2"/>
            <w:vAlign w:val="center"/>
            <w:hideMark/>
          </w:tcPr>
          <w:p w14:paraId="0B946748" w14:textId="77777777" w:rsidR="003D74CD" w:rsidRPr="00362E1D" w:rsidRDefault="003D74CD" w:rsidP="006053EF">
            <w:pPr>
              <w:spacing w:after="0" w:line="240" w:lineRule="auto"/>
              <w:jc w:val="center"/>
              <w:rPr>
                <w:rFonts w:eastAsia="Times New Roman" w:cstheme="minorHAnsi"/>
                <w:b/>
                <w:color w:val="000000"/>
                <w:sz w:val="18"/>
                <w:szCs w:val="18"/>
                <w:lang w:val="en-US"/>
              </w:rPr>
            </w:pPr>
            <w:r w:rsidRPr="00362E1D">
              <w:rPr>
                <w:rFonts w:eastAsia="Times New Roman" w:cstheme="minorHAnsi"/>
                <w:b/>
                <w:color w:val="000000"/>
                <w:sz w:val="18"/>
                <w:szCs w:val="18"/>
                <w:lang w:val="en-US"/>
              </w:rPr>
              <w:t>Jumlah (Pegawai)</w:t>
            </w:r>
          </w:p>
        </w:tc>
        <w:tc>
          <w:tcPr>
            <w:tcW w:w="1186" w:type="dxa"/>
            <w:shd w:val="clear" w:color="auto" w:fill="F2F2F2" w:themeFill="background1" w:themeFillShade="F2"/>
            <w:vAlign w:val="center"/>
            <w:hideMark/>
          </w:tcPr>
          <w:p w14:paraId="574AFA9D" w14:textId="77777777" w:rsidR="003D74CD" w:rsidRPr="00362E1D" w:rsidRDefault="003D74CD" w:rsidP="006053EF">
            <w:pPr>
              <w:spacing w:after="0" w:line="240" w:lineRule="auto"/>
              <w:jc w:val="center"/>
              <w:rPr>
                <w:rFonts w:eastAsia="Times New Roman" w:cstheme="minorHAnsi"/>
                <w:b/>
                <w:color w:val="000000"/>
                <w:sz w:val="18"/>
                <w:szCs w:val="18"/>
                <w:lang w:val="en-US"/>
              </w:rPr>
            </w:pPr>
            <w:r w:rsidRPr="00362E1D">
              <w:rPr>
                <w:rFonts w:eastAsia="Times New Roman" w:cstheme="minorHAnsi"/>
                <w:b/>
                <w:color w:val="000000"/>
                <w:sz w:val="18"/>
                <w:szCs w:val="18"/>
                <w:lang w:val="en-US"/>
              </w:rPr>
              <w:t>Persentase terhadap ASN (%)</w:t>
            </w:r>
          </w:p>
        </w:tc>
        <w:tc>
          <w:tcPr>
            <w:tcW w:w="1137" w:type="dxa"/>
            <w:shd w:val="clear" w:color="auto" w:fill="F2F2F2" w:themeFill="background1" w:themeFillShade="F2"/>
            <w:vAlign w:val="center"/>
            <w:hideMark/>
          </w:tcPr>
          <w:p w14:paraId="727D417C" w14:textId="77777777" w:rsidR="003D74CD" w:rsidRPr="00362E1D" w:rsidRDefault="003D74CD" w:rsidP="006053EF">
            <w:pPr>
              <w:spacing w:after="0" w:line="240" w:lineRule="auto"/>
              <w:jc w:val="center"/>
              <w:rPr>
                <w:rFonts w:eastAsia="Times New Roman" w:cstheme="minorHAnsi"/>
                <w:b/>
                <w:color w:val="000000"/>
                <w:sz w:val="18"/>
                <w:szCs w:val="18"/>
                <w:lang w:val="en-US"/>
              </w:rPr>
            </w:pPr>
            <w:r w:rsidRPr="00362E1D">
              <w:rPr>
                <w:rFonts w:eastAsia="Times New Roman" w:cstheme="minorHAnsi"/>
                <w:b/>
                <w:color w:val="000000"/>
                <w:sz w:val="18"/>
                <w:szCs w:val="18"/>
                <w:lang w:val="en-US"/>
              </w:rPr>
              <w:t>Persentase terhadap Seluruh Pegawai (%)</w:t>
            </w:r>
          </w:p>
        </w:tc>
        <w:tc>
          <w:tcPr>
            <w:tcW w:w="1039" w:type="dxa"/>
            <w:shd w:val="clear" w:color="auto" w:fill="F2F2F2" w:themeFill="background1" w:themeFillShade="F2"/>
            <w:vAlign w:val="center"/>
            <w:hideMark/>
          </w:tcPr>
          <w:p w14:paraId="4A4613D4" w14:textId="77777777" w:rsidR="003D74CD" w:rsidRPr="00362E1D" w:rsidRDefault="003D74CD" w:rsidP="006053EF">
            <w:pPr>
              <w:spacing w:after="0" w:line="240" w:lineRule="auto"/>
              <w:jc w:val="center"/>
              <w:rPr>
                <w:rFonts w:eastAsia="Times New Roman" w:cstheme="minorHAnsi"/>
                <w:b/>
                <w:color w:val="000000"/>
                <w:sz w:val="18"/>
                <w:szCs w:val="18"/>
                <w:lang w:val="en-US"/>
              </w:rPr>
            </w:pPr>
            <w:r w:rsidRPr="00362E1D">
              <w:rPr>
                <w:rFonts w:eastAsia="Times New Roman" w:cstheme="minorHAnsi"/>
                <w:b/>
                <w:color w:val="000000"/>
                <w:sz w:val="18"/>
                <w:szCs w:val="18"/>
                <w:lang w:val="en-US"/>
              </w:rPr>
              <w:t>Jumlah (Pegawai)</w:t>
            </w:r>
          </w:p>
        </w:tc>
        <w:tc>
          <w:tcPr>
            <w:tcW w:w="1149" w:type="dxa"/>
            <w:shd w:val="clear" w:color="auto" w:fill="F2F2F2" w:themeFill="background1" w:themeFillShade="F2"/>
            <w:vAlign w:val="center"/>
            <w:hideMark/>
          </w:tcPr>
          <w:p w14:paraId="7D738780" w14:textId="77777777" w:rsidR="003D74CD" w:rsidRPr="00362E1D" w:rsidRDefault="003D74CD" w:rsidP="006053EF">
            <w:pPr>
              <w:spacing w:after="0" w:line="240" w:lineRule="auto"/>
              <w:jc w:val="center"/>
              <w:rPr>
                <w:rFonts w:eastAsia="Times New Roman" w:cstheme="minorHAnsi"/>
                <w:b/>
                <w:color w:val="000000"/>
                <w:sz w:val="18"/>
                <w:szCs w:val="18"/>
                <w:lang w:val="en-US"/>
              </w:rPr>
            </w:pPr>
            <w:r w:rsidRPr="00362E1D">
              <w:rPr>
                <w:rFonts w:eastAsia="Times New Roman" w:cstheme="minorHAnsi"/>
                <w:b/>
                <w:color w:val="000000"/>
                <w:sz w:val="18"/>
                <w:szCs w:val="18"/>
                <w:lang w:val="en-US"/>
              </w:rPr>
              <w:t>Persentase terhadap Non ASN (%)</w:t>
            </w:r>
          </w:p>
        </w:tc>
        <w:tc>
          <w:tcPr>
            <w:tcW w:w="1580" w:type="dxa"/>
            <w:shd w:val="clear" w:color="auto" w:fill="F2F2F2" w:themeFill="background1" w:themeFillShade="F2"/>
            <w:vAlign w:val="center"/>
            <w:hideMark/>
          </w:tcPr>
          <w:p w14:paraId="54223162" w14:textId="77777777" w:rsidR="003D74CD" w:rsidRPr="00362E1D" w:rsidRDefault="003D74CD" w:rsidP="006053EF">
            <w:pPr>
              <w:spacing w:after="0" w:line="240" w:lineRule="auto"/>
              <w:jc w:val="center"/>
              <w:rPr>
                <w:rFonts w:eastAsia="Times New Roman" w:cstheme="minorHAnsi"/>
                <w:b/>
                <w:color w:val="000000"/>
                <w:sz w:val="18"/>
                <w:szCs w:val="18"/>
                <w:lang w:val="en-US"/>
              </w:rPr>
            </w:pPr>
            <w:r w:rsidRPr="00362E1D">
              <w:rPr>
                <w:rFonts w:eastAsia="Times New Roman" w:cstheme="minorHAnsi"/>
                <w:b/>
                <w:color w:val="000000"/>
                <w:sz w:val="18"/>
                <w:szCs w:val="18"/>
                <w:lang w:val="en-US"/>
              </w:rPr>
              <w:t>Persentase terhadap Seluruh Pegawai (%)</w:t>
            </w:r>
          </w:p>
        </w:tc>
      </w:tr>
      <w:tr w:rsidR="00AC3D0F" w:rsidRPr="00362E1D" w14:paraId="3B401EB0" w14:textId="77777777" w:rsidTr="00AC3D0F">
        <w:trPr>
          <w:trHeight w:val="176"/>
          <w:jc w:val="center"/>
        </w:trPr>
        <w:tc>
          <w:tcPr>
            <w:tcW w:w="434" w:type="dxa"/>
            <w:shd w:val="clear" w:color="auto" w:fill="F2F2F2" w:themeFill="background1" w:themeFillShade="F2"/>
            <w:vAlign w:val="center"/>
          </w:tcPr>
          <w:p w14:paraId="192FA068" w14:textId="4F4081DF" w:rsidR="00AC3D0F" w:rsidRPr="00362E1D" w:rsidRDefault="00AC3D0F" w:rsidP="006053EF">
            <w:pPr>
              <w:spacing w:after="0" w:line="240" w:lineRule="auto"/>
              <w:jc w:val="center"/>
              <w:rPr>
                <w:rFonts w:eastAsia="Times New Roman" w:cstheme="minorHAnsi"/>
                <w:b/>
                <w:color w:val="000000"/>
                <w:sz w:val="18"/>
                <w:szCs w:val="18"/>
                <w:lang w:val="en-US"/>
              </w:rPr>
            </w:pPr>
            <w:r>
              <w:rPr>
                <w:rFonts w:eastAsia="Times New Roman" w:cstheme="minorHAnsi"/>
                <w:b/>
                <w:color w:val="000000"/>
                <w:sz w:val="18"/>
                <w:szCs w:val="18"/>
                <w:lang w:val="en-US"/>
              </w:rPr>
              <w:t>1</w:t>
            </w:r>
          </w:p>
        </w:tc>
        <w:tc>
          <w:tcPr>
            <w:tcW w:w="1808" w:type="dxa"/>
            <w:shd w:val="clear" w:color="auto" w:fill="F2F2F2" w:themeFill="background1" w:themeFillShade="F2"/>
            <w:vAlign w:val="center"/>
          </w:tcPr>
          <w:p w14:paraId="5329741F" w14:textId="78C3278B" w:rsidR="00AC3D0F" w:rsidRPr="00362E1D" w:rsidRDefault="00AC3D0F" w:rsidP="006053EF">
            <w:pPr>
              <w:spacing w:after="0" w:line="240" w:lineRule="auto"/>
              <w:jc w:val="center"/>
              <w:rPr>
                <w:rFonts w:eastAsia="Times New Roman" w:cstheme="minorHAnsi"/>
                <w:b/>
                <w:color w:val="000000"/>
                <w:sz w:val="18"/>
                <w:szCs w:val="18"/>
                <w:lang w:val="en-US"/>
              </w:rPr>
            </w:pPr>
            <w:r>
              <w:rPr>
                <w:rFonts w:eastAsia="Times New Roman" w:cstheme="minorHAnsi"/>
                <w:b/>
                <w:color w:val="000000"/>
                <w:sz w:val="18"/>
                <w:szCs w:val="18"/>
                <w:lang w:val="en-US"/>
              </w:rPr>
              <w:t>2</w:t>
            </w:r>
          </w:p>
        </w:tc>
        <w:tc>
          <w:tcPr>
            <w:tcW w:w="1160" w:type="dxa"/>
            <w:shd w:val="clear" w:color="auto" w:fill="F2F2F2" w:themeFill="background1" w:themeFillShade="F2"/>
            <w:vAlign w:val="center"/>
          </w:tcPr>
          <w:p w14:paraId="7858A7E5" w14:textId="71D0F009" w:rsidR="00AC3D0F" w:rsidRPr="00362E1D" w:rsidRDefault="00AC3D0F" w:rsidP="006053EF">
            <w:pPr>
              <w:spacing w:after="0" w:line="240" w:lineRule="auto"/>
              <w:jc w:val="center"/>
              <w:rPr>
                <w:rFonts w:eastAsia="Times New Roman" w:cstheme="minorHAnsi"/>
                <w:b/>
                <w:color w:val="000000"/>
                <w:sz w:val="18"/>
                <w:szCs w:val="18"/>
                <w:lang w:val="en-US"/>
              </w:rPr>
            </w:pPr>
            <w:r>
              <w:rPr>
                <w:rFonts w:eastAsia="Times New Roman" w:cstheme="minorHAnsi"/>
                <w:b/>
                <w:color w:val="000000"/>
                <w:sz w:val="18"/>
                <w:szCs w:val="18"/>
                <w:lang w:val="en-US"/>
              </w:rPr>
              <w:t>3</w:t>
            </w:r>
          </w:p>
        </w:tc>
        <w:tc>
          <w:tcPr>
            <w:tcW w:w="1186" w:type="dxa"/>
            <w:shd w:val="clear" w:color="auto" w:fill="F2F2F2" w:themeFill="background1" w:themeFillShade="F2"/>
            <w:vAlign w:val="center"/>
          </w:tcPr>
          <w:p w14:paraId="7C2DE5D6" w14:textId="779582E0" w:rsidR="00AC3D0F" w:rsidRPr="00362E1D" w:rsidRDefault="00AC3D0F" w:rsidP="006053EF">
            <w:pPr>
              <w:spacing w:after="0" w:line="240" w:lineRule="auto"/>
              <w:jc w:val="center"/>
              <w:rPr>
                <w:rFonts w:eastAsia="Times New Roman" w:cstheme="minorHAnsi"/>
                <w:b/>
                <w:color w:val="000000"/>
                <w:sz w:val="18"/>
                <w:szCs w:val="18"/>
                <w:lang w:val="en-US"/>
              </w:rPr>
            </w:pPr>
            <w:r>
              <w:rPr>
                <w:rFonts w:eastAsia="Times New Roman" w:cstheme="minorHAnsi"/>
                <w:b/>
                <w:color w:val="000000"/>
                <w:sz w:val="18"/>
                <w:szCs w:val="18"/>
                <w:lang w:val="en-US"/>
              </w:rPr>
              <w:t>4</w:t>
            </w:r>
          </w:p>
        </w:tc>
        <w:tc>
          <w:tcPr>
            <w:tcW w:w="1137" w:type="dxa"/>
            <w:shd w:val="clear" w:color="auto" w:fill="F2F2F2" w:themeFill="background1" w:themeFillShade="F2"/>
            <w:vAlign w:val="center"/>
          </w:tcPr>
          <w:p w14:paraId="07D74772" w14:textId="3DCAC416" w:rsidR="00AC3D0F" w:rsidRPr="00362E1D" w:rsidRDefault="00AC3D0F" w:rsidP="006053EF">
            <w:pPr>
              <w:spacing w:after="0" w:line="240" w:lineRule="auto"/>
              <w:jc w:val="center"/>
              <w:rPr>
                <w:rFonts w:eastAsia="Times New Roman" w:cstheme="minorHAnsi"/>
                <w:b/>
                <w:color w:val="000000"/>
                <w:sz w:val="18"/>
                <w:szCs w:val="18"/>
                <w:lang w:val="en-US"/>
              </w:rPr>
            </w:pPr>
            <w:r>
              <w:rPr>
                <w:rFonts w:eastAsia="Times New Roman" w:cstheme="minorHAnsi"/>
                <w:b/>
                <w:color w:val="000000"/>
                <w:sz w:val="18"/>
                <w:szCs w:val="18"/>
                <w:lang w:val="en-US"/>
              </w:rPr>
              <w:t>5</w:t>
            </w:r>
          </w:p>
        </w:tc>
        <w:tc>
          <w:tcPr>
            <w:tcW w:w="1039" w:type="dxa"/>
            <w:shd w:val="clear" w:color="auto" w:fill="F2F2F2" w:themeFill="background1" w:themeFillShade="F2"/>
            <w:vAlign w:val="center"/>
          </w:tcPr>
          <w:p w14:paraId="68DC87E6" w14:textId="26D14B72" w:rsidR="00AC3D0F" w:rsidRPr="00362E1D" w:rsidRDefault="00AC3D0F" w:rsidP="006053EF">
            <w:pPr>
              <w:spacing w:after="0" w:line="240" w:lineRule="auto"/>
              <w:jc w:val="center"/>
              <w:rPr>
                <w:rFonts w:eastAsia="Times New Roman" w:cstheme="minorHAnsi"/>
                <w:b/>
                <w:color w:val="000000"/>
                <w:sz w:val="18"/>
                <w:szCs w:val="18"/>
                <w:lang w:val="en-US"/>
              </w:rPr>
            </w:pPr>
            <w:r>
              <w:rPr>
                <w:rFonts w:eastAsia="Times New Roman" w:cstheme="minorHAnsi"/>
                <w:b/>
                <w:color w:val="000000"/>
                <w:sz w:val="18"/>
                <w:szCs w:val="18"/>
                <w:lang w:val="en-US"/>
              </w:rPr>
              <w:t>6</w:t>
            </w:r>
          </w:p>
        </w:tc>
        <w:tc>
          <w:tcPr>
            <w:tcW w:w="1149" w:type="dxa"/>
            <w:shd w:val="clear" w:color="auto" w:fill="F2F2F2" w:themeFill="background1" w:themeFillShade="F2"/>
            <w:vAlign w:val="center"/>
          </w:tcPr>
          <w:p w14:paraId="6F567831" w14:textId="46482AE2" w:rsidR="00AC3D0F" w:rsidRPr="00362E1D" w:rsidRDefault="00AC3D0F" w:rsidP="006053EF">
            <w:pPr>
              <w:spacing w:after="0" w:line="240" w:lineRule="auto"/>
              <w:jc w:val="center"/>
              <w:rPr>
                <w:rFonts w:eastAsia="Times New Roman" w:cstheme="minorHAnsi"/>
                <w:b/>
                <w:color w:val="000000"/>
                <w:sz w:val="18"/>
                <w:szCs w:val="18"/>
                <w:lang w:val="en-US"/>
              </w:rPr>
            </w:pPr>
            <w:r>
              <w:rPr>
                <w:rFonts w:eastAsia="Times New Roman" w:cstheme="minorHAnsi"/>
                <w:b/>
                <w:color w:val="000000"/>
                <w:sz w:val="18"/>
                <w:szCs w:val="18"/>
                <w:lang w:val="en-US"/>
              </w:rPr>
              <w:t>7</w:t>
            </w:r>
          </w:p>
        </w:tc>
        <w:tc>
          <w:tcPr>
            <w:tcW w:w="1580" w:type="dxa"/>
            <w:shd w:val="clear" w:color="auto" w:fill="F2F2F2" w:themeFill="background1" w:themeFillShade="F2"/>
            <w:vAlign w:val="center"/>
          </w:tcPr>
          <w:p w14:paraId="634DD062" w14:textId="59A1EB1B" w:rsidR="00AC3D0F" w:rsidRPr="00362E1D" w:rsidRDefault="00AC3D0F" w:rsidP="006053EF">
            <w:pPr>
              <w:spacing w:after="0" w:line="240" w:lineRule="auto"/>
              <w:jc w:val="center"/>
              <w:rPr>
                <w:rFonts w:eastAsia="Times New Roman" w:cstheme="minorHAnsi"/>
                <w:b/>
                <w:color w:val="000000"/>
                <w:sz w:val="18"/>
                <w:szCs w:val="18"/>
                <w:lang w:val="en-US"/>
              </w:rPr>
            </w:pPr>
            <w:r>
              <w:rPr>
                <w:rFonts w:eastAsia="Times New Roman" w:cstheme="minorHAnsi"/>
                <w:b/>
                <w:color w:val="000000"/>
                <w:sz w:val="18"/>
                <w:szCs w:val="18"/>
                <w:lang w:val="en-US"/>
              </w:rPr>
              <w:t>8</w:t>
            </w:r>
          </w:p>
        </w:tc>
      </w:tr>
      <w:tr w:rsidR="003D74CD" w:rsidRPr="00362E1D" w14:paraId="51AD9A21" w14:textId="77777777" w:rsidTr="00BD7699">
        <w:trPr>
          <w:trHeight w:val="300"/>
          <w:jc w:val="center"/>
        </w:trPr>
        <w:tc>
          <w:tcPr>
            <w:tcW w:w="434" w:type="dxa"/>
            <w:vAlign w:val="center"/>
            <w:hideMark/>
          </w:tcPr>
          <w:p w14:paraId="6A11D556" w14:textId="77777777" w:rsidR="003D74CD" w:rsidRPr="00362E1D" w:rsidRDefault="003D74CD" w:rsidP="006053EF">
            <w:pPr>
              <w:spacing w:after="0" w:line="240" w:lineRule="auto"/>
              <w:jc w:val="center"/>
              <w:rPr>
                <w:rFonts w:eastAsia="Times New Roman" w:cstheme="minorHAnsi"/>
                <w:color w:val="000000"/>
                <w:sz w:val="18"/>
                <w:szCs w:val="18"/>
                <w:lang w:val="en-US"/>
              </w:rPr>
            </w:pPr>
          </w:p>
        </w:tc>
        <w:tc>
          <w:tcPr>
            <w:tcW w:w="1808" w:type="dxa"/>
            <w:vAlign w:val="center"/>
            <w:hideMark/>
          </w:tcPr>
          <w:p w14:paraId="4932359C" w14:textId="77777777" w:rsidR="003D74CD" w:rsidRPr="00362E1D" w:rsidRDefault="003D74CD" w:rsidP="006053EF">
            <w:pPr>
              <w:spacing w:after="0" w:line="240" w:lineRule="auto"/>
              <w:jc w:val="center"/>
              <w:rPr>
                <w:rFonts w:eastAsia="Times New Roman" w:cstheme="minorHAnsi"/>
                <w:b/>
                <w:color w:val="000000"/>
                <w:sz w:val="18"/>
                <w:szCs w:val="18"/>
                <w:lang w:val="en-US"/>
              </w:rPr>
            </w:pPr>
            <w:r w:rsidRPr="00362E1D">
              <w:rPr>
                <w:rFonts w:eastAsia="Times New Roman" w:cstheme="minorHAnsi"/>
                <w:b/>
                <w:color w:val="000000"/>
                <w:sz w:val="18"/>
                <w:szCs w:val="18"/>
                <w:lang w:val="en-US"/>
              </w:rPr>
              <w:t>Perguruan Tinggi</w:t>
            </w:r>
          </w:p>
        </w:tc>
        <w:tc>
          <w:tcPr>
            <w:tcW w:w="1160" w:type="dxa"/>
            <w:vAlign w:val="center"/>
          </w:tcPr>
          <w:p w14:paraId="263F74B2" w14:textId="77777777" w:rsidR="003D74CD" w:rsidRPr="00362E1D" w:rsidRDefault="003D74CD" w:rsidP="006053EF">
            <w:pPr>
              <w:spacing w:after="0" w:line="240" w:lineRule="auto"/>
              <w:jc w:val="center"/>
              <w:rPr>
                <w:rFonts w:eastAsia="Times New Roman" w:cstheme="minorHAnsi"/>
                <w:b/>
                <w:color w:val="000000"/>
                <w:sz w:val="18"/>
                <w:szCs w:val="18"/>
                <w:lang w:val="en-US"/>
              </w:rPr>
            </w:pPr>
          </w:p>
        </w:tc>
        <w:tc>
          <w:tcPr>
            <w:tcW w:w="1186" w:type="dxa"/>
            <w:noWrap/>
            <w:vAlign w:val="center"/>
          </w:tcPr>
          <w:p w14:paraId="6B6C8E07" w14:textId="77777777" w:rsidR="003D74CD" w:rsidRPr="00362E1D" w:rsidRDefault="003D74CD" w:rsidP="006053EF">
            <w:pPr>
              <w:spacing w:after="0" w:line="240" w:lineRule="auto"/>
              <w:jc w:val="center"/>
              <w:rPr>
                <w:rFonts w:eastAsia="Times New Roman" w:cstheme="minorHAnsi"/>
                <w:b/>
                <w:color w:val="000000"/>
                <w:sz w:val="18"/>
                <w:szCs w:val="18"/>
                <w:lang w:val="en-US"/>
              </w:rPr>
            </w:pPr>
          </w:p>
        </w:tc>
        <w:tc>
          <w:tcPr>
            <w:tcW w:w="1137" w:type="dxa"/>
            <w:noWrap/>
            <w:vAlign w:val="center"/>
          </w:tcPr>
          <w:p w14:paraId="3E9199AE" w14:textId="77777777" w:rsidR="003D74CD" w:rsidRPr="00362E1D" w:rsidRDefault="003D74CD" w:rsidP="006053EF">
            <w:pPr>
              <w:spacing w:after="0" w:line="240" w:lineRule="auto"/>
              <w:jc w:val="center"/>
              <w:rPr>
                <w:rFonts w:eastAsia="Times New Roman" w:cstheme="minorHAnsi"/>
                <w:b/>
                <w:color w:val="000000"/>
                <w:sz w:val="18"/>
                <w:szCs w:val="18"/>
                <w:lang w:val="en-US"/>
              </w:rPr>
            </w:pPr>
          </w:p>
        </w:tc>
        <w:tc>
          <w:tcPr>
            <w:tcW w:w="1039" w:type="dxa"/>
            <w:noWrap/>
            <w:vAlign w:val="center"/>
          </w:tcPr>
          <w:p w14:paraId="72C17ADB" w14:textId="77777777" w:rsidR="003D74CD" w:rsidRPr="00362E1D" w:rsidRDefault="003D74CD" w:rsidP="006053EF">
            <w:pPr>
              <w:spacing w:after="0" w:line="240" w:lineRule="auto"/>
              <w:jc w:val="center"/>
              <w:rPr>
                <w:rFonts w:eastAsia="Times New Roman" w:cstheme="minorHAnsi"/>
                <w:b/>
                <w:color w:val="000000"/>
                <w:sz w:val="18"/>
                <w:szCs w:val="18"/>
                <w:lang w:val="en-US"/>
              </w:rPr>
            </w:pPr>
          </w:p>
        </w:tc>
        <w:tc>
          <w:tcPr>
            <w:tcW w:w="1149" w:type="dxa"/>
            <w:noWrap/>
            <w:vAlign w:val="center"/>
          </w:tcPr>
          <w:p w14:paraId="03930AD0" w14:textId="77777777" w:rsidR="003D74CD" w:rsidRPr="00362E1D" w:rsidRDefault="003D74CD" w:rsidP="006053EF">
            <w:pPr>
              <w:spacing w:after="0" w:line="240" w:lineRule="auto"/>
              <w:jc w:val="center"/>
              <w:rPr>
                <w:rFonts w:eastAsia="Times New Roman" w:cstheme="minorHAnsi"/>
                <w:b/>
                <w:color w:val="000000"/>
                <w:sz w:val="18"/>
                <w:szCs w:val="18"/>
                <w:lang w:val="en-US"/>
              </w:rPr>
            </w:pPr>
          </w:p>
        </w:tc>
        <w:tc>
          <w:tcPr>
            <w:tcW w:w="1580" w:type="dxa"/>
            <w:noWrap/>
            <w:vAlign w:val="center"/>
          </w:tcPr>
          <w:p w14:paraId="3B128CBA" w14:textId="77777777" w:rsidR="003D74CD" w:rsidRPr="00362E1D" w:rsidRDefault="003D74CD" w:rsidP="006053EF">
            <w:pPr>
              <w:spacing w:after="0" w:line="240" w:lineRule="auto"/>
              <w:jc w:val="center"/>
              <w:rPr>
                <w:rFonts w:eastAsia="Times New Roman" w:cstheme="minorHAnsi"/>
                <w:b/>
                <w:color w:val="000000"/>
                <w:sz w:val="18"/>
                <w:szCs w:val="18"/>
                <w:lang w:val="en-US"/>
              </w:rPr>
            </w:pPr>
          </w:p>
        </w:tc>
      </w:tr>
      <w:tr w:rsidR="001C33B2" w:rsidRPr="00362E1D" w14:paraId="328E54F3" w14:textId="77777777" w:rsidTr="00BD7699">
        <w:trPr>
          <w:trHeight w:val="168"/>
          <w:jc w:val="center"/>
        </w:trPr>
        <w:tc>
          <w:tcPr>
            <w:tcW w:w="434" w:type="dxa"/>
            <w:vAlign w:val="center"/>
            <w:hideMark/>
          </w:tcPr>
          <w:p w14:paraId="0BFEC6AC" w14:textId="77777777" w:rsidR="001C33B2" w:rsidRPr="00362E1D" w:rsidRDefault="001C33B2" w:rsidP="006053EF">
            <w:pPr>
              <w:spacing w:after="0" w:line="240" w:lineRule="auto"/>
              <w:jc w:val="center"/>
              <w:rPr>
                <w:rFonts w:eastAsia="Times New Roman" w:cstheme="minorHAnsi"/>
                <w:color w:val="000000"/>
                <w:sz w:val="18"/>
                <w:szCs w:val="18"/>
                <w:lang w:val="en-US"/>
              </w:rPr>
            </w:pPr>
            <w:r w:rsidRPr="00362E1D">
              <w:rPr>
                <w:rFonts w:eastAsia="Times New Roman" w:cstheme="minorHAnsi"/>
                <w:color w:val="000000"/>
                <w:sz w:val="18"/>
                <w:szCs w:val="18"/>
                <w:lang w:val="en-US"/>
              </w:rPr>
              <w:t>1</w:t>
            </w:r>
          </w:p>
        </w:tc>
        <w:tc>
          <w:tcPr>
            <w:tcW w:w="1808" w:type="dxa"/>
            <w:vAlign w:val="center"/>
            <w:hideMark/>
          </w:tcPr>
          <w:p w14:paraId="4818706D" w14:textId="77777777" w:rsidR="001C33B2" w:rsidRPr="00362E1D" w:rsidRDefault="001C33B2" w:rsidP="006053EF">
            <w:pPr>
              <w:spacing w:after="0" w:line="240" w:lineRule="auto"/>
              <w:jc w:val="center"/>
              <w:rPr>
                <w:rFonts w:eastAsia="Times New Roman" w:cstheme="minorHAnsi"/>
                <w:color w:val="000000"/>
                <w:sz w:val="18"/>
                <w:szCs w:val="18"/>
                <w:lang w:val="en-US"/>
              </w:rPr>
            </w:pPr>
            <w:r w:rsidRPr="00362E1D">
              <w:rPr>
                <w:rFonts w:eastAsia="Times New Roman" w:cstheme="minorHAnsi"/>
                <w:color w:val="000000"/>
                <w:sz w:val="18"/>
                <w:szCs w:val="18"/>
                <w:lang w:val="en-US"/>
              </w:rPr>
              <w:t>S2</w:t>
            </w:r>
          </w:p>
        </w:tc>
        <w:tc>
          <w:tcPr>
            <w:tcW w:w="1160" w:type="dxa"/>
            <w:vAlign w:val="center"/>
          </w:tcPr>
          <w:p w14:paraId="6C9DEB6C" w14:textId="77777777" w:rsidR="001C33B2" w:rsidRPr="00362E1D" w:rsidRDefault="001C33B2" w:rsidP="006053EF">
            <w:pPr>
              <w:spacing w:after="0" w:line="240" w:lineRule="auto"/>
              <w:jc w:val="center"/>
              <w:rPr>
                <w:rFonts w:eastAsia="Times New Roman" w:cstheme="minorHAnsi"/>
                <w:color w:val="000000"/>
                <w:sz w:val="18"/>
                <w:szCs w:val="18"/>
                <w:lang w:val="en-US"/>
              </w:rPr>
            </w:pPr>
            <w:r w:rsidRPr="00362E1D">
              <w:rPr>
                <w:rFonts w:eastAsia="Times New Roman" w:cstheme="minorHAnsi"/>
                <w:color w:val="000000"/>
                <w:sz w:val="18"/>
                <w:szCs w:val="18"/>
                <w:lang w:val="en-US"/>
              </w:rPr>
              <w:t>1</w:t>
            </w:r>
          </w:p>
        </w:tc>
        <w:tc>
          <w:tcPr>
            <w:tcW w:w="1186" w:type="dxa"/>
            <w:noWrap/>
            <w:vAlign w:val="center"/>
          </w:tcPr>
          <w:p w14:paraId="015D88AC" w14:textId="25E27D85" w:rsidR="001C33B2" w:rsidRPr="00362E1D" w:rsidRDefault="001C33B2" w:rsidP="006053EF">
            <w:pPr>
              <w:spacing w:after="0" w:line="240" w:lineRule="auto"/>
              <w:jc w:val="center"/>
              <w:rPr>
                <w:rFonts w:eastAsia="Times New Roman" w:cstheme="minorHAnsi"/>
                <w:color w:val="000000"/>
                <w:sz w:val="18"/>
                <w:szCs w:val="18"/>
                <w:lang w:val="en-US"/>
              </w:rPr>
            </w:pPr>
            <w:r>
              <w:rPr>
                <w:rFonts w:eastAsia="Times New Roman" w:cstheme="minorHAnsi"/>
                <w:color w:val="000000"/>
                <w:sz w:val="18"/>
                <w:szCs w:val="18"/>
              </w:rPr>
              <w:t>6,6</w:t>
            </w:r>
          </w:p>
        </w:tc>
        <w:tc>
          <w:tcPr>
            <w:tcW w:w="1137" w:type="dxa"/>
            <w:noWrap/>
            <w:vAlign w:val="center"/>
          </w:tcPr>
          <w:p w14:paraId="7C50DA77" w14:textId="70FEED91" w:rsidR="001C33B2" w:rsidRPr="00362E1D" w:rsidRDefault="001C33B2" w:rsidP="006053EF">
            <w:pPr>
              <w:spacing w:after="0" w:line="240" w:lineRule="auto"/>
              <w:jc w:val="center"/>
              <w:rPr>
                <w:rFonts w:eastAsia="Times New Roman" w:cstheme="minorHAnsi"/>
                <w:color w:val="000000"/>
                <w:sz w:val="18"/>
                <w:szCs w:val="18"/>
                <w:lang w:val="en-US"/>
              </w:rPr>
            </w:pPr>
            <w:r>
              <w:rPr>
                <w:rFonts w:eastAsia="Times New Roman" w:cstheme="minorHAnsi"/>
                <w:color w:val="000000"/>
                <w:sz w:val="18"/>
                <w:szCs w:val="18"/>
              </w:rPr>
              <w:t>4,3</w:t>
            </w:r>
          </w:p>
        </w:tc>
        <w:tc>
          <w:tcPr>
            <w:tcW w:w="1039" w:type="dxa"/>
            <w:noWrap/>
            <w:vAlign w:val="center"/>
          </w:tcPr>
          <w:p w14:paraId="44D9F8F9" w14:textId="53D9D63B" w:rsidR="001C33B2" w:rsidRPr="00362E1D" w:rsidRDefault="001C33B2" w:rsidP="006053EF">
            <w:pPr>
              <w:spacing w:after="0" w:line="240" w:lineRule="auto"/>
              <w:jc w:val="center"/>
              <w:rPr>
                <w:rFonts w:eastAsia="Times New Roman" w:cstheme="minorHAnsi"/>
                <w:color w:val="000000"/>
                <w:sz w:val="18"/>
                <w:szCs w:val="18"/>
                <w:lang w:val="en-US"/>
              </w:rPr>
            </w:pPr>
          </w:p>
        </w:tc>
        <w:tc>
          <w:tcPr>
            <w:tcW w:w="1149" w:type="dxa"/>
            <w:noWrap/>
            <w:vAlign w:val="center"/>
          </w:tcPr>
          <w:p w14:paraId="7931437E" w14:textId="66FC7830" w:rsidR="001C33B2" w:rsidRPr="00362E1D" w:rsidRDefault="001C33B2" w:rsidP="006053EF">
            <w:pPr>
              <w:spacing w:after="0" w:line="240" w:lineRule="auto"/>
              <w:jc w:val="center"/>
              <w:rPr>
                <w:rFonts w:eastAsia="Times New Roman" w:cstheme="minorHAnsi"/>
                <w:color w:val="000000"/>
                <w:sz w:val="18"/>
                <w:szCs w:val="18"/>
                <w:lang w:val="en-US"/>
              </w:rPr>
            </w:pPr>
          </w:p>
        </w:tc>
        <w:tc>
          <w:tcPr>
            <w:tcW w:w="1580" w:type="dxa"/>
            <w:noWrap/>
            <w:vAlign w:val="center"/>
          </w:tcPr>
          <w:p w14:paraId="71F72D36" w14:textId="7E9BB2B5" w:rsidR="001C33B2" w:rsidRPr="00362E1D" w:rsidRDefault="001C33B2" w:rsidP="006053EF">
            <w:pPr>
              <w:spacing w:after="0" w:line="240" w:lineRule="auto"/>
              <w:jc w:val="center"/>
              <w:rPr>
                <w:rFonts w:eastAsia="Times New Roman" w:cstheme="minorHAnsi"/>
                <w:color w:val="000000"/>
                <w:sz w:val="18"/>
                <w:szCs w:val="18"/>
                <w:lang w:val="en-US"/>
              </w:rPr>
            </w:pPr>
          </w:p>
        </w:tc>
      </w:tr>
      <w:tr w:rsidR="001C33B2" w:rsidRPr="00362E1D" w14:paraId="2625E029" w14:textId="77777777" w:rsidTr="00BD7699">
        <w:trPr>
          <w:trHeight w:val="300"/>
          <w:jc w:val="center"/>
        </w:trPr>
        <w:tc>
          <w:tcPr>
            <w:tcW w:w="434" w:type="dxa"/>
            <w:vAlign w:val="center"/>
            <w:hideMark/>
          </w:tcPr>
          <w:p w14:paraId="195DAA26" w14:textId="77777777" w:rsidR="001C33B2" w:rsidRPr="00362E1D" w:rsidRDefault="001C33B2" w:rsidP="006053EF">
            <w:pPr>
              <w:spacing w:after="0" w:line="240" w:lineRule="auto"/>
              <w:jc w:val="center"/>
              <w:rPr>
                <w:rFonts w:eastAsia="Times New Roman" w:cstheme="minorHAnsi"/>
                <w:color w:val="000000"/>
                <w:sz w:val="18"/>
                <w:szCs w:val="18"/>
                <w:lang w:val="en-US"/>
              </w:rPr>
            </w:pPr>
            <w:r w:rsidRPr="00362E1D">
              <w:rPr>
                <w:rFonts w:eastAsia="Times New Roman" w:cstheme="minorHAnsi"/>
                <w:color w:val="000000"/>
                <w:sz w:val="18"/>
                <w:szCs w:val="18"/>
                <w:lang w:val="en-US"/>
              </w:rPr>
              <w:t>2</w:t>
            </w:r>
          </w:p>
        </w:tc>
        <w:tc>
          <w:tcPr>
            <w:tcW w:w="1808" w:type="dxa"/>
            <w:vAlign w:val="center"/>
            <w:hideMark/>
          </w:tcPr>
          <w:p w14:paraId="39552C4D" w14:textId="77777777" w:rsidR="001C33B2" w:rsidRPr="00362E1D" w:rsidRDefault="001C33B2" w:rsidP="006053EF">
            <w:pPr>
              <w:spacing w:after="0" w:line="240" w:lineRule="auto"/>
              <w:jc w:val="center"/>
              <w:rPr>
                <w:rFonts w:eastAsia="Times New Roman" w:cstheme="minorHAnsi"/>
                <w:color w:val="000000"/>
                <w:sz w:val="18"/>
                <w:szCs w:val="18"/>
                <w:lang w:val="en-US"/>
              </w:rPr>
            </w:pPr>
            <w:r w:rsidRPr="00362E1D">
              <w:rPr>
                <w:rFonts w:eastAsia="Times New Roman" w:cstheme="minorHAnsi"/>
                <w:color w:val="000000"/>
                <w:sz w:val="18"/>
                <w:szCs w:val="18"/>
                <w:lang w:val="en-US"/>
              </w:rPr>
              <w:t>S1</w:t>
            </w:r>
          </w:p>
        </w:tc>
        <w:tc>
          <w:tcPr>
            <w:tcW w:w="1160" w:type="dxa"/>
            <w:vAlign w:val="center"/>
          </w:tcPr>
          <w:p w14:paraId="13915E2B" w14:textId="0EE8F291" w:rsidR="001C33B2" w:rsidRPr="001C33B2" w:rsidRDefault="001C33B2" w:rsidP="006053EF">
            <w:pPr>
              <w:spacing w:after="0" w:line="240" w:lineRule="auto"/>
              <w:jc w:val="center"/>
              <w:rPr>
                <w:rFonts w:eastAsia="Times New Roman" w:cstheme="minorHAnsi"/>
                <w:color w:val="000000"/>
                <w:sz w:val="18"/>
                <w:szCs w:val="18"/>
              </w:rPr>
            </w:pPr>
            <w:r>
              <w:rPr>
                <w:rFonts w:eastAsia="Times New Roman" w:cstheme="minorHAnsi"/>
                <w:color w:val="000000"/>
                <w:sz w:val="18"/>
                <w:szCs w:val="18"/>
              </w:rPr>
              <w:t>9</w:t>
            </w:r>
          </w:p>
        </w:tc>
        <w:tc>
          <w:tcPr>
            <w:tcW w:w="1186" w:type="dxa"/>
            <w:noWrap/>
            <w:vAlign w:val="center"/>
          </w:tcPr>
          <w:p w14:paraId="4AD64314" w14:textId="0B024621" w:rsidR="001C33B2" w:rsidRPr="00362E1D" w:rsidRDefault="001C33B2" w:rsidP="006053EF">
            <w:pPr>
              <w:spacing w:after="0" w:line="240" w:lineRule="auto"/>
              <w:jc w:val="center"/>
              <w:rPr>
                <w:rFonts w:eastAsia="Times New Roman" w:cstheme="minorHAnsi"/>
                <w:color w:val="000000"/>
                <w:sz w:val="18"/>
                <w:szCs w:val="18"/>
                <w:lang w:val="en-US"/>
              </w:rPr>
            </w:pPr>
            <w:r>
              <w:rPr>
                <w:rFonts w:eastAsia="Times New Roman" w:cstheme="minorHAnsi"/>
                <w:color w:val="000000"/>
                <w:sz w:val="18"/>
                <w:szCs w:val="18"/>
              </w:rPr>
              <w:t>60</w:t>
            </w:r>
          </w:p>
        </w:tc>
        <w:tc>
          <w:tcPr>
            <w:tcW w:w="1137" w:type="dxa"/>
            <w:noWrap/>
            <w:vAlign w:val="center"/>
          </w:tcPr>
          <w:p w14:paraId="18D83D98" w14:textId="5D9D7B17" w:rsidR="001C33B2" w:rsidRPr="00362E1D" w:rsidRDefault="001C33B2" w:rsidP="006053EF">
            <w:pPr>
              <w:spacing w:after="0" w:line="240" w:lineRule="auto"/>
              <w:jc w:val="center"/>
              <w:rPr>
                <w:rFonts w:eastAsia="Times New Roman" w:cstheme="minorHAnsi"/>
                <w:color w:val="000000"/>
                <w:sz w:val="18"/>
                <w:szCs w:val="18"/>
                <w:lang w:val="en-US"/>
              </w:rPr>
            </w:pPr>
            <w:r>
              <w:rPr>
                <w:rFonts w:eastAsia="Times New Roman" w:cstheme="minorHAnsi"/>
                <w:color w:val="000000"/>
                <w:sz w:val="18"/>
                <w:szCs w:val="18"/>
              </w:rPr>
              <w:t>39,1</w:t>
            </w:r>
          </w:p>
        </w:tc>
        <w:tc>
          <w:tcPr>
            <w:tcW w:w="1039" w:type="dxa"/>
            <w:noWrap/>
            <w:vAlign w:val="center"/>
          </w:tcPr>
          <w:p w14:paraId="3ABFB634" w14:textId="3623D1D3" w:rsidR="001C33B2" w:rsidRPr="00362E1D" w:rsidRDefault="001C33B2" w:rsidP="006053EF">
            <w:pPr>
              <w:spacing w:after="0" w:line="240" w:lineRule="auto"/>
              <w:jc w:val="center"/>
              <w:rPr>
                <w:rFonts w:eastAsia="Times New Roman" w:cstheme="minorHAnsi"/>
                <w:color w:val="000000"/>
                <w:sz w:val="18"/>
                <w:szCs w:val="18"/>
                <w:lang w:val="en-US"/>
              </w:rPr>
            </w:pPr>
          </w:p>
        </w:tc>
        <w:tc>
          <w:tcPr>
            <w:tcW w:w="1149" w:type="dxa"/>
            <w:noWrap/>
            <w:vAlign w:val="center"/>
          </w:tcPr>
          <w:p w14:paraId="67BDB564" w14:textId="17356019" w:rsidR="001C33B2" w:rsidRPr="00362E1D" w:rsidRDefault="001C33B2" w:rsidP="006053EF">
            <w:pPr>
              <w:spacing w:after="0" w:line="240" w:lineRule="auto"/>
              <w:jc w:val="center"/>
              <w:rPr>
                <w:rFonts w:eastAsia="Times New Roman" w:cstheme="minorHAnsi"/>
                <w:color w:val="000000"/>
                <w:sz w:val="18"/>
                <w:szCs w:val="18"/>
                <w:lang w:val="en-US"/>
              </w:rPr>
            </w:pPr>
          </w:p>
        </w:tc>
        <w:tc>
          <w:tcPr>
            <w:tcW w:w="1580" w:type="dxa"/>
            <w:noWrap/>
            <w:vAlign w:val="center"/>
          </w:tcPr>
          <w:p w14:paraId="73E4A89F" w14:textId="75B46DC1" w:rsidR="001C33B2" w:rsidRPr="00362E1D" w:rsidRDefault="001C33B2" w:rsidP="006053EF">
            <w:pPr>
              <w:spacing w:after="0" w:line="240" w:lineRule="auto"/>
              <w:jc w:val="center"/>
              <w:rPr>
                <w:rFonts w:eastAsia="Times New Roman" w:cstheme="minorHAnsi"/>
                <w:color w:val="000000"/>
                <w:sz w:val="18"/>
                <w:szCs w:val="18"/>
                <w:lang w:val="en-US"/>
              </w:rPr>
            </w:pPr>
          </w:p>
        </w:tc>
      </w:tr>
      <w:tr w:rsidR="001C33B2" w:rsidRPr="00362E1D" w14:paraId="2586E493" w14:textId="77777777" w:rsidTr="00BD7699">
        <w:trPr>
          <w:trHeight w:val="300"/>
          <w:jc w:val="center"/>
        </w:trPr>
        <w:tc>
          <w:tcPr>
            <w:tcW w:w="434" w:type="dxa"/>
            <w:vAlign w:val="center"/>
            <w:hideMark/>
          </w:tcPr>
          <w:p w14:paraId="16155D3D" w14:textId="77777777" w:rsidR="001C33B2" w:rsidRPr="00362E1D" w:rsidRDefault="001C33B2" w:rsidP="006053EF">
            <w:pPr>
              <w:spacing w:after="0" w:line="240" w:lineRule="auto"/>
              <w:jc w:val="center"/>
              <w:rPr>
                <w:rFonts w:eastAsia="Times New Roman" w:cstheme="minorHAnsi"/>
                <w:color w:val="000000"/>
                <w:sz w:val="18"/>
                <w:szCs w:val="18"/>
                <w:lang w:val="en-US"/>
              </w:rPr>
            </w:pPr>
            <w:r w:rsidRPr="00362E1D">
              <w:rPr>
                <w:rFonts w:eastAsia="Times New Roman" w:cstheme="minorHAnsi"/>
                <w:color w:val="000000"/>
                <w:sz w:val="18"/>
                <w:szCs w:val="18"/>
                <w:lang w:val="en-US"/>
              </w:rPr>
              <w:t>3</w:t>
            </w:r>
          </w:p>
        </w:tc>
        <w:tc>
          <w:tcPr>
            <w:tcW w:w="1808" w:type="dxa"/>
            <w:vAlign w:val="center"/>
            <w:hideMark/>
          </w:tcPr>
          <w:p w14:paraId="4CA6A68E" w14:textId="77777777" w:rsidR="001C33B2" w:rsidRPr="00362E1D" w:rsidRDefault="001C33B2" w:rsidP="006053EF">
            <w:pPr>
              <w:spacing w:after="0" w:line="240" w:lineRule="auto"/>
              <w:jc w:val="center"/>
              <w:rPr>
                <w:rFonts w:eastAsia="Times New Roman" w:cstheme="minorHAnsi"/>
                <w:color w:val="000000"/>
                <w:sz w:val="18"/>
                <w:szCs w:val="18"/>
                <w:lang w:val="en-US"/>
              </w:rPr>
            </w:pPr>
            <w:r w:rsidRPr="00362E1D">
              <w:rPr>
                <w:rFonts w:eastAsia="Times New Roman" w:cstheme="minorHAnsi"/>
                <w:color w:val="000000"/>
                <w:sz w:val="18"/>
                <w:szCs w:val="18"/>
                <w:lang w:val="en-US"/>
              </w:rPr>
              <w:t>D3</w:t>
            </w:r>
          </w:p>
        </w:tc>
        <w:tc>
          <w:tcPr>
            <w:tcW w:w="1160" w:type="dxa"/>
            <w:vAlign w:val="center"/>
          </w:tcPr>
          <w:p w14:paraId="305074AC" w14:textId="5202701F" w:rsidR="001C33B2" w:rsidRPr="001C33B2" w:rsidRDefault="001C33B2" w:rsidP="006053EF">
            <w:pPr>
              <w:spacing w:after="0" w:line="240" w:lineRule="auto"/>
              <w:jc w:val="center"/>
              <w:rPr>
                <w:rFonts w:eastAsia="Times New Roman" w:cstheme="minorHAnsi"/>
                <w:color w:val="000000"/>
                <w:sz w:val="18"/>
                <w:szCs w:val="18"/>
              </w:rPr>
            </w:pPr>
            <w:r>
              <w:rPr>
                <w:rFonts w:eastAsia="Times New Roman" w:cstheme="minorHAnsi"/>
                <w:color w:val="000000"/>
                <w:sz w:val="18"/>
                <w:szCs w:val="18"/>
              </w:rPr>
              <w:t>-</w:t>
            </w:r>
          </w:p>
        </w:tc>
        <w:tc>
          <w:tcPr>
            <w:tcW w:w="1186" w:type="dxa"/>
            <w:noWrap/>
            <w:vAlign w:val="center"/>
          </w:tcPr>
          <w:p w14:paraId="1998B138" w14:textId="714922E6" w:rsidR="001C33B2" w:rsidRPr="00362E1D" w:rsidRDefault="001C33B2" w:rsidP="006053EF">
            <w:pPr>
              <w:spacing w:after="0" w:line="240" w:lineRule="auto"/>
              <w:jc w:val="center"/>
              <w:rPr>
                <w:rFonts w:eastAsia="Times New Roman" w:cstheme="minorHAnsi"/>
                <w:color w:val="000000"/>
                <w:sz w:val="18"/>
                <w:szCs w:val="18"/>
                <w:lang w:val="en-US"/>
              </w:rPr>
            </w:pPr>
          </w:p>
        </w:tc>
        <w:tc>
          <w:tcPr>
            <w:tcW w:w="1137" w:type="dxa"/>
            <w:noWrap/>
            <w:vAlign w:val="center"/>
          </w:tcPr>
          <w:p w14:paraId="11D376CE" w14:textId="7D87FA71" w:rsidR="001C33B2" w:rsidRPr="00362E1D" w:rsidRDefault="001C33B2" w:rsidP="006053EF">
            <w:pPr>
              <w:spacing w:after="0" w:line="240" w:lineRule="auto"/>
              <w:jc w:val="center"/>
              <w:rPr>
                <w:rFonts w:eastAsia="Times New Roman" w:cstheme="minorHAnsi"/>
                <w:color w:val="000000"/>
                <w:sz w:val="18"/>
                <w:szCs w:val="18"/>
                <w:lang w:val="en-US"/>
              </w:rPr>
            </w:pPr>
          </w:p>
        </w:tc>
        <w:tc>
          <w:tcPr>
            <w:tcW w:w="1039" w:type="dxa"/>
            <w:noWrap/>
            <w:vAlign w:val="center"/>
          </w:tcPr>
          <w:p w14:paraId="78817EEB" w14:textId="22E6188A" w:rsidR="001C33B2" w:rsidRPr="00362E1D" w:rsidRDefault="001C33B2" w:rsidP="006053EF">
            <w:pPr>
              <w:spacing w:after="0" w:line="240" w:lineRule="auto"/>
              <w:jc w:val="center"/>
              <w:rPr>
                <w:rFonts w:eastAsia="Times New Roman" w:cstheme="minorHAnsi"/>
                <w:color w:val="000000"/>
                <w:sz w:val="18"/>
                <w:szCs w:val="18"/>
                <w:lang w:val="en-US"/>
              </w:rPr>
            </w:pPr>
            <w:r>
              <w:rPr>
                <w:rFonts w:eastAsia="Times New Roman" w:cstheme="minorHAnsi"/>
                <w:color w:val="000000"/>
                <w:sz w:val="18"/>
                <w:szCs w:val="18"/>
              </w:rPr>
              <w:t>1</w:t>
            </w:r>
          </w:p>
        </w:tc>
        <w:tc>
          <w:tcPr>
            <w:tcW w:w="1149" w:type="dxa"/>
            <w:noWrap/>
            <w:vAlign w:val="center"/>
          </w:tcPr>
          <w:p w14:paraId="1AEF0585" w14:textId="1B7B0B48" w:rsidR="001C33B2" w:rsidRPr="00362E1D" w:rsidRDefault="001C33B2" w:rsidP="006053EF">
            <w:pPr>
              <w:spacing w:after="0" w:line="240" w:lineRule="auto"/>
              <w:jc w:val="center"/>
              <w:rPr>
                <w:rFonts w:eastAsia="Times New Roman" w:cstheme="minorHAnsi"/>
                <w:color w:val="000000"/>
                <w:sz w:val="18"/>
                <w:szCs w:val="18"/>
                <w:lang w:val="en-US"/>
              </w:rPr>
            </w:pPr>
            <w:r>
              <w:rPr>
                <w:rFonts w:eastAsia="Times New Roman" w:cstheme="minorHAnsi"/>
                <w:color w:val="000000"/>
                <w:sz w:val="18"/>
                <w:szCs w:val="18"/>
              </w:rPr>
              <w:t>12,5</w:t>
            </w:r>
          </w:p>
        </w:tc>
        <w:tc>
          <w:tcPr>
            <w:tcW w:w="1580" w:type="dxa"/>
            <w:noWrap/>
            <w:vAlign w:val="center"/>
          </w:tcPr>
          <w:p w14:paraId="5EB37470" w14:textId="12DE7785" w:rsidR="001C33B2" w:rsidRPr="00362E1D" w:rsidRDefault="001C33B2" w:rsidP="006053EF">
            <w:pPr>
              <w:spacing w:after="0" w:line="240" w:lineRule="auto"/>
              <w:jc w:val="center"/>
              <w:rPr>
                <w:rFonts w:eastAsia="Times New Roman" w:cstheme="minorHAnsi"/>
                <w:color w:val="000000"/>
                <w:sz w:val="18"/>
                <w:szCs w:val="18"/>
                <w:lang w:val="en-US"/>
              </w:rPr>
            </w:pPr>
            <w:r>
              <w:rPr>
                <w:rFonts w:eastAsia="Times New Roman" w:cstheme="minorHAnsi"/>
                <w:color w:val="000000"/>
                <w:sz w:val="18"/>
                <w:szCs w:val="18"/>
              </w:rPr>
              <w:t>4,3</w:t>
            </w:r>
          </w:p>
        </w:tc>
      </w:tr>
      <w:tr w:rsidR="001C33B2" w:rsidRPr="00362E1D" w14:paraId="2E25B73C" w14:textId="77777777" w:rsidTr="00BD7699">
        <w:trPr>
          <w:trHeight w:val="426"/>
          <w:jc w:val="center"/>
        </w:trPr>
        <w:tc>
          <w:tcPr>
            <w:tcW w:w="434" w:type="dxa"/>
            <w:vAlign w:val="center"/>
            <w:hideMark/>
          </w:tcPr>
          <w:p w14:paraId="42FBA6DB" w14:textId="77777777" w:rsidR="001C33B2" w:rsidRPr="00362E1D" w:rsidRDefault="001C33B2" w:rsidP="006053EF">
            <w:pPr>
              <w:spacing w:after="0" w:line="240" w:lineRule="auto"/>
              <w:jc w:val="center"/>
              <w:rPr>
                <w:rFonts w:eastAsia="Times New Roman" w:cstheme="minorHAnsi"/>
                <w:color w:val="000000"/>
                <w:sz w:val="18"/>
                <w:szCs w:val="18"/>
                <w:lang w:val="en-US"/>
              </w:rPr>
            </w:pPr>
          </w:p>
        </w:tc>
        <w:tc>
          <w:tcPr>
            <w:tcW w:w="1808" w:type="dxa"/>
            <w:vAlign w:val="center"/>
            <w:hideMark/>
          </w:tcPr>
          <w:p w14:paraId="4B3CF607" w14:textId="77777777" w:rsidR="001C33B2" w:rsidRPr="00362E1D" w:rsidRDefault="001C33B2" w:rsidP="003A449A">
            <w:pPr>
              <w:spacing w:after="0" w:line="240" w:lineRule="auto"/>
              <w:rPr>
                <w:rFonts w:eastAsia="Times New Roman" w:cstheme="minorHAnsi"/>
                <w:b/>
                <w:color w:val="000000"/>
                <w:sz w:val="18"/>
                <w:szCs w:val="18"/>
                <w:lang w:val="en-US"/>
              </w:rPr>
            </w:pPr>
            <w:r w:rsidRPr="00362E1D">
              <w:rPr>
                <w:rFonts w:eastAsia="Times New Roman" w:cstheme="minorHAnsi"/>
                <w:b/>
                <w:color w:val="000000"/>
                <w:sz w:val="18"/>
                <w:szCs w:val="18"/>
                <w:lang w:val="en-US"/>
              </w:rPr>
              <w:t>Bukan Perguruan Tinggi</w:t>
            </w:r>
          </w:p>
        </w:tc>
        <w:tc>
          <w:tcPr>
            <w:tcW w:w="1160" w:type="dxa"/>
            <w:vAlign w:val="center"/>
          </w:tcPr>
          <w:p w14:paraId="7CB7358B" w14:textId="77777777" w:rsidR="001C33B2" w:rsidRPr="00362E1D" w:rsidRDefault="001C33B2" w:rsidP="006053EF">
            <w:pPr>
              <w:spacing w:after="0" w:line="240" w:lineRule="auto"/>
              <w:jc w:val="center"/>
              <w:rPr>
                <w:rFonts w:eastAsia="Times New Roman" w:cstheme="minorHAnsi"/>
                <w:b/>
                <w:color w:val="000000"/>
                <w:sz w:val="18"/>
                <w:szCs w:val="18"/>
                <w:lang w:val="en-US"/>
              </w:rPr>
            </w:pPr>
          </w:p>
        </w:tc>
        <w:tc>
          <w:tcPr>
            <w:tcW w:w="1186" w:type="dxa"/>
            <w:noWrap/>
            <w:vAlign w:val="center"/>
          </w:tcPr>
          <w:p w14:paraId="1B8E0EE2" w14:textId="77777777" w:rsidR="001C33B2" w:rsidRPr="00362E1D" w:rsidRDefault="001C33B2" w:rsidP="006053EF">
            <w:pPr>
              <w:spacing w:after="0" w:line="240" w:lineRule="auto"/>
              <w:jc w:val="center"/>
              <w:rPr>
                <w:rFonts w:eastAsia="Times New Roman" w:cstheme="minorHAnsi"/>
                <w:b/>
                <w:color w:val="000000"/>
                <w:sz w:val="18"/>
                <w:szCs w:val="18"/>
                <w:lang w:val="en-US"/>
              </w:rPr>
            </w:pPr>
          </w:p>
        </w:tc>
        <w:tc>
          <w:tcPr>
            <w:tcW w:w="1137" w:type="dxa"/>
            <w:noWrap/>
            <w:vAlign w:val="center"/>
          </w:tcPr>
          <w:p w14:paraId="33DDB178" w14:textId="77777777" w:rsidR="001C33B2" w:rsidRPr="00362E1D" w:rsidRDefault="001C33B2" w:rsidP="006053EF">
            <w:pPr>
              <w:spacing w:after="0" w:line="240" w:lineRule="auto"/>
              <w:jc w:val="center"/>
              <w:rPr>
                <w:rFonts w:eastAsia="Times New Roman" w:cstheme="minorHAnsi"/>
                <w:b/>
                <w:color w:val="000000"/>
                <w:sz w:val="18"/>
                <w:szCs w:val="18"/>
                <w:lang w:val="en-US"/>
              </w:rPr>
            </w:pPr>
          </w:p>
        </w:tc>
        <w:tc>
          <w:tcPr>
            <w:tcW w:w="1039" w:type="dxa"/>
            <w:noWrap/>
            <w:vAlign w:val="center"/>
          </w:tcPr>
          <w:p w14:paraId="5AEE195D" w14:textId="77777777" w:rsidR="001C33B2" w:rsidRPr="00362E1D" w:rsidRDefault="001C33B2" w:rsidP="006053EF">
            <w:pPr>
              <w:spacing w:after="0" w:line="240" w:lineRule="auto"/>
              <w:jc w:val="center"/>
              <w:rPr>
                <w:rFonts w:eastAsia="Times New Roman" w:cstheme="minorHAnsi"/>
                <w:b/>
                <w:color w:val="000000"/>
                <w:sz w:val="18"/>
                <w:szCs w:val="18"/>
                <w:lang w:val="en-US"/>
              </w:rPr>
            </w:pPr>
          </w:p>
        </w:tc>
        <w:tc>
          <w:tcPr>
            <w:tcW w:w="1149" w:type="dxa"/>
            <w:noWrap/>
            <w:vAlign w:val="center"/>
          </w:tcPr>
          <w:p w14:paraId="7B4FFDA4" w14:textId="77777777" w:rsidR="001C33B2" w:rsidRPr="00362E1D" w:rsidRDefault="001C33B2" w:rsidP="006053EF">
            <w:pPr>
              <w:spacing w:after="0" w:line="240" w:lineRule="auto"/>
              <w:jc w:val="center"/>
              <w:rPr>
                <w:rFonts w:eastAsia="Times New Roman" w:cstheme="minorHAnsi"/>
                <w:b/>
                <w:color w:val="000000"/>
                <w:sz w:val="18"/>
                <w:szCs w:val="18"/>
                <w:lang w:val="en-US"/>
              </w:rPr>
            </w:pPr>
          </w:p>
        </w:tc>
        <w:tc>
          <w:tcPr>
            <w:tcW w:w="1580" w:type="dxa"/>
            <w:noWrap/>
            <w:vAlign w:val="center"/>
          </w:tcPr>
          <w:p w14:paraId="46C27C41" w14:textId="77777777" w:rsidR="001C33B2" w:rsidRPr="00362E1D" w:rsidRDefault="001C33B2" w:rsidP="006053EF">
            <w:pPr>
              <w:spacing w:after="0" w:line="240" w:lineRule="auto"/>
              <w:jc w:val="center"/>
              <w:rPr>
                <w:rFonts w:eastAsia="Times New Roman" w:cstheme="minorHAnsi"/>
                <w:b/>
                <w:color w:val="000000"/>
                <w:sz w:val="18"/>
                <w:szCs w:val="18"/>
                <w:lang w:val="en-US"/>
              </w:rPr>
            </w:pPr>
          </w:p>
        </w:tc>
      </w:tr>
      <w:tr w:rsidR="001C33B2" w:rsidRPr="00362E1D" w14:paraId="7647A1FA" w14:textId="77777777" w:rsidTr="00BD7699">
        <w:trPr>
          <w:trHeight w:val="262"/>
          <w:jc w:val="center"/>
        </w:trPr>
        <w:tc>
          <w:tcPr>
            <w:tcW w:w="434" w:type="dxa"/>
            <w:vAlign w:val="center"/>
            <w:hideMark/>
          </w:tcPr>
          <w:p w14:paraId="77F348AB" w14:textId="77777777" w:rsidR="001C33B2" w:rsidRPr="00362E1D" w:rsidRDefault="001C33B2" w:rsidP="006053EF">
            <w:pPr>
              <w:spacing w:after="0" w:line="240" w:lineRule="auto"/>
              <w:jc w:val="center"/>
              <w:rPr>
                <w:rFonts w:eastAsia="Times New Roman" w:cstheme="minorHAnsi"/>
                <w:color w:val="000000"/>
                <w:sz w:val="18"/>
                <w:szCs w:val="18"/>
                <w:lang w:val="en-US"/>
              </w:rPr>
            </w:pPr>
            <w:r w:rsidRPr="00362E1D">
              <w:rPr>
                <w:rFonts w:eastAsia="Times New Roman" w:cstheme="minorHAnsi"/>
                <w:color w:val="000000"/>
                <w:sz w:val="18"/>
                <w:szCs w:val="18"/>
                <w:lang w:val="en-US"/>
              </w:rPr>
              <w:t>4</w:t>
            </w:r>
          </w:p>
        </w:tc>
        <w:tc>
          <w:tcPr>
            <w:tcW w:w="1808" w:type="dxa"/>
            <w:vAlign w:val="center"/>
            <w:hideMark/>
          </w:tcPr>
          <w:p w14:paraId="4B37BA16" w14:textId="77777777" w:rsidR="001C33B2" w:rsidRPr="00362E1D" w:rsidRDefault="001C33B2" w:rsidP="006053EF">
            <w:pPr>
              <w:spacing w:after="0" w:line="240" w:lineRule="auto"/>
              <w:jc w:val="center"/>
              <w:rPr>
                <w:rFonts w:eastAsia="Times New Roman" w:cstheme="minorHAnsi"/>
                <w:color w:val="000000"/>
                <w:sz w:val="18"/>
                <w:szCs w:val="18"/>
                <w:lang w:val="en-US"/>
              </w:rPr>
            </w:pPr>
            <w:r w:rsidRPr="00362E1D">
              <w:rPr>
                <w:rFonts w:eastAsia="Times New Roman" w:cstheme="minorHAnsi"/>
                <w:color w:val="000000"/>
                <w:sz w:val="18"/>
                <w:szCs w:val="18"/>
                <w:lang w:val="en-US"/>
              </w:rPr>
              <w:t>SMA</w:t>
            </w:r>
          </w:p>
        </w:tc>
        <w:tc>
          <w:tcPr>
            <w:tcW w:w="1160" w:type="dxa"/>
            <w:vAlign w:val="center"/>
          </w:tcPr>
          <w:p w14:paraId="33EAC279" w14:textId="4B6F5824" w:rsidR="001C33B2" w:rsidRPr="001C33B2" w:rsidRDefault="001C33B2" w:rsidP="006053EF">
            <w:pPr>
              <w:spacing w:after="0" w:line="240" w:lineRule="auto"/>
              <w:jc w:val="center"/>
              <w:rPr>
                <w:rFonts w:eastAsia="Times New Roman" w:cstheme="minorHAnsi"/>
                <w:color w:val="000000"/>
                <w:sz w:val="18"/>
                <w:szCs w:val="18"/>
              </w:rPr>
            </w:pPr>
            <w:r>
              <w:rPr>
                <w:rFonts w:eastAsia="Times New Roman" w:cstheme="minorHAnsi"/>
                <w:color w:val="000000"/>
                <w:sz w:val="18"/>
                <w:szCs w:val="18"/>
              </w:rPr>
              <w:t>5</w:t>
            </w:r>
          </w:p>
        </w:tc>
        <w:tc>
          <w:tcPr>
            <w:tcW w:w="1186" w:type="dxa"/>
            <w:noWrap/>
            <w:vAlign w:val="center"/>
          </w:tcPr>
          <w:p w14:paraId="503365B0" w14:textId="5105E5C9" w:rsidR="001C33B2" w:rsidRPr="00362E1D" w:rsidRDefault="001C33B2" w:rsidP="006053EF">
            <w:pPr>
              <w:spacing w:after="0" w:line="240" w:lineRule="auto"/>
              <w:jc w:val="center"/>
              <w:rPr>
                <w:rFonts w:eastAsia="Times New Roman" w:cstheme="minorHAnsi"/>
                <w:color w:val="000000"/>
                <w:sz w:val="18"/>
                <w:szCs w:val="18"/>
                <w:lang w:val="en-US"/>
              </w:rPr>
            </w:pPr>
            <w:r>
              <w:rPr>
                <w:rFonts w:eastAsia="Times New Roman" w:cstheme="minorHAnsi"/>
                <w:color w:val="000000"/>
                <w:sz w:val="18"/>
                <w:szCs w:val="18"/>
              </w:rPr>
              <w:t>33,3</w:t>
            </w:r>
          </w:p>
        </w:tc>
        <w:tc>
          <w:tcPr>
            <w:tcW w:w="1137" w:type="dxa"/>
            <w:noWrap/>
            <w:vAlign w:val="center"/>
          </w:tcPr>
          <w:p w14:paraId="5ED0E096" w14:textId="5F9A8E39" w:rsidR="001C33B2" w:rsidRPr="00362E1D" w:rsidRDefault="001C33B2" w:rsidP="006053EF">
            <w:pPr>
              <w:spacing w:after="0" w:line="240" w:lineRule="auto"/>
              <w:jc w:val="center"/>
              <w:rPr>
                <w:rFonts w:eastAsia="Times New Roman" w:cstheme="minorHAnsi"/>
                <w:color w:val="000000"/>
                <w:sz w:val="18"/>
                <w:szCs w:val="18"/>
                <w:lang w:val="en-US"/>
              </w:rPr>
            </w:pPr>
            <w:r>
              <w:rPr>
                <w:rFonts w:eastAsia="Times New Roman" w:cstheme="minorHAnsi"/>
                <w:color w:val="000000"/>
                <w:sz w:val="18"/>
                <w:szCs w:val="18"/>
              </w:rPr>
              <w:t>21,7</w:t>
            </w:r>
          </w:p>
        </w:tc>
        <w:tc>
          <w:tcPr>
            <w:tcW w:w="1039" w:type="dxa"/>
            <w:noWrap/>
            <w:vAlign w:val="center"/>
          </w:tcPr>
          <w:p w14:paraId="0E44B78E" w14:textId="28ED4154" w:rsidR="001C33B2" w:rsidRPr="00362E1D" w:rsidRDefault="001C33B2" w:rsidP="006053EF">
            <w:pPr>
              <w:spacing w:after="0" w:line="240" w:lineRule="auto"/>
              <w:jc w:val="center"/>
              <w:rPr>
                <w:rFonts w:eastAsia="Times New Roman" w:cstheme="minorHAnsi"/>
                <w:color w:val="000000"/>
                <w:sz w:val="18"/>
                <w:szCs w:val="18"/>
                <w:lang w:val="en-US"/>
              </w:rPr>
            </w:pPr>
            <w:r>
              <w:rPr>
                <w:rFonts w:eastAsia="Times New Roman" w:cstheme="minorHAnsi"/>
                <w:color w:val="000000"/>
                <w:sz w:val="18"/>
                <w:szCs w:val="18"/>
              </w:rPr>
              <w:t>6</w:t>
            </w:r>
          </w:p>
        </w:tc>
        <w:tc>
          <w:tcPr>
            <w:tcW w:w="1149" w:type="dxa"/>
            <w:noWrap/>
            <w:vAlign w:val="center"/>
          </w:tcPr>
          <w:p w14:paraId="7D428CFC" w14:textId="0271426D" w:rsidR="001C33B2" w:rsidRPr="00362E1D" w:rsidRDefault="001C33B2" w:rsidP="006053EF">
            <w:pPr>
              <w:spacing w:after="0" w:line="240" w:lineRule="auto"/>
              <w:jc w:val="center"/>
              <w:rPr>
                <w:rFonts w:eastAsia="Times New Roman" w:cstheme="minorHAnsi"/>
                <w:color w:val="000000"/>
                <w:sz w:val="18"/>
                <w:szCs w:val="18"/>
                <w:lang w:val="en-US"/>
              </w:rPr>
            </w:pPr>
            <w:r>
              <w:rPr>
                <w:rFonts w:eastAsia="Times New Roman" w:cstheme="minorHAnsi"/>
                <w:color w:val="000000"/>
                <w:sz w:val="18"/>
                <w:szCs w:val="18"/>
              </w:rPr>
              <w:t>75</w:t>
            </w:r>
          </w:p>
        </w:tc>
        <w:tc>
          <w:tcPr>
            <w:tcW w:w="1580" w:type="dxa"/>
            <w:noWrap/>
            <w:vAlign w:val="center"/>
          </w:tcPr>
          <w:p w14:paraId="7D27ADE8" w14:textId="0B9B75F1" w:rsidR="001C33B2" w:rsidRPr="00362E1D" w:rsidRDefault="001C33B2" w:rsidP="006053EF">
            <w:pPr>
              <w:spacing w:after="0" w:line="240" w:lineRule="auto"/>
              <w:jc w:val="center"/>
              <w:rPr>
                <w:rFonts w:eastAsia="Times New Roman" w:cstheme="minorHAnsi"/>
                <w:color w:val="000000"/>
                <w:sz w:val="18"/>
                <w:szCs w:val="18"/>
                <w:lang w:val="en-US"/>
              </w:rPr>
            </w:pPr>
            <w:r>
              <w:rPr>
                <w:rFonts w:eastAsia="Times New Roman" w:cstheme="minorHAnsi"/>
                <w:color w:val="000000"/>
                <w:sz w:val="18"/>
                <w:szCs w:val="18"/>
              </w:rPr>
              <w:t>26</w:t>
            </w:r>
          </w:p>
        </w:tc>
      </w:tr>
      <w:tr w:rsidR="001C33B2" w:rsidRPr="00362E1D" w14:paraId="2B22C35C" w14:textId="77777777" w:rsidTr="00BD7699">
        <w:trPr>
          <w:trHeight w:val="300"/>
          <w:jc w:val="center"/>
        </w:trPr>
        <w:tc>
          <w:tcPr>
            <w:tcW w:w="434" w:type="dxa"/>
            <w:vAlign w:val="center"/>
            <w:hideMark/>
          </w:tcPr>
          <w:p w14:paraId="351DE809" w14:textId="77777777" w:rsidR="001C33B2" w:rsidRPr="00362E1D" w:rsidRDefault="001C33B2" w:rsidP="006053EF">
            <w:pPr>
              <w:spacing w:after="0" w:line="240" w:lineRule="auto"/>
              <w:jc w:val="center"/>
              <w:rPr>
                <w:rFonts w:eastAsia="Times New Roman" w:cstheme="minorHAnsi"/>
                <w:color w:val="000000"/>
                <w:sz w:val="18"/>
                <w:szCs w:val="18"/>
                <w:lang w:val="en-US"/>
              </w:rPr>
            </w:pPr>
            <w:r w:rsidRPr="00362E1D">
              <w:rPr>
                <w:rFonts w:eastAsia="Times New Roman" w:cstheme="minorHAnsi"/>
                <w:color w:val="000000"/>
                <w:sz w:val="18"/>
                <w:szCs w:val="18"/>
                <w:lang w:val="en-US"/>
              </w:rPr>
              <w:t>5</w:t>
            </w:r>
          </w:p>
        </w:tc>
        <w:tc>
          <w:tcPr>
            <w:tcW w:w="1808" w:type="dxa"/>
            <w:vAlign w:val="center"/>
            <w:hideMark/>
          </w:tcPr>
          <w:p w14:paraId="575B709E" w14:textId="77777777" w:rsidR="001C33B2" w:rsidRPr="00362E1D" w:rsidRDefault="001C33B2" w:rsidP="006053EF">
            <w:pPr>
              <w:spacing w:after="0" w:line="240" w:lineRule="auto"/>
              <w:jc w:val="center"/>
              <w:rPr>
                <w:rFonts w:eastAsia="Times New Roman" w:cstheme="minorHAnsi"/>
                <w:color w:val="000000"/>
                <w:sz w:val="18"/>
                <w:szCs w:val="18"/>
                <w:lang w:val="en-US"/>
              </w:rPr>
            </w:pPr>
            <w:r w:rsidRPr="00362E1D">
              <w:rPr>
                <w:rFonts w:eastAsia="Times New Roman" w:cstheme="minorHAnsi"/>
                <w:color w:val="000000"/>
                <w:sz w:val="18"/>
                <w:szCs w:val="18"/>
                <w:lang w:val="en-US"/>
              </w:rPr>
              <w:t>SMP</w:t>
            </w:r>
          </w:p>
        </w:tc>
        <w:tc>
          <w:tcPr>
            <w:tcW w:w="1160" w:type="dxa"/>
            <w:vAlign w:val="center"/>
          </w:tcPr>
          <w:p w14:paraId="69FC44F2" w14:textId="77777777" w:rsidR="001C33B2" w:rsidRPr="00362E1D" w:rsidRDefault="001C33B2" w:rsidP="006053EF">
            <w:pPr>
              <w:spacing w:after="0" w:line="240" w:lineRule="auto"/>
              <w:jc w:val="center"/>
              <w:rPr>
                <w:rFonts w:eastAsia="Times New Roman" w:cstheme="minorHAnsi"/>
                <w:color w:val="000000"/>
                <w:sz w:val="18"/>
                <w:szCs w:val="18"/>
                <w:lang w:val="en-US"/>
              </w:rPr>
            </w:pPr>
            <w:r w:rsidRPr="00362E1D">
              <w:rPr>
                <w:rFonts w:eastAsia="Times New Roman" w:cstheme="minorHAnsi"/>
                <w:color w:val="000000"/>
                <w:sz w:val="18"/>
                <w:szCs w:val="18"/>
                <w:lang w:val="en-US"/>
              </w:rPr>
              <w:t>-</w:t>
            </w:r>
          </w:p>
        </w:tc>
        <w:tc>
          <w:tcPr>
            <w:tcW w:w="1186" w:type="dxa"/>
            <w:noWrap/>
            <w:vAlign w:val="center"/>
          </w:tcPr>
          <w:p w14:paraId="0DEDF92B" w14:textId="2B9707B8" w:rsidR="001C33B2" w:rsidRPr="001C33B2" w:rsidRDefault="001C33B2" w:rsidP="006053EF">
            <w:pPr>
              <w:spacing w:after="0" w:line="240" w:lineRule="auto"/>
              <w:jc w:val="center"/>
              <w:rPr>
                <w:rFonts w:eastAsia="Times New Roman" w:cstheme="minorHAnsi"/>
                <w:color w:val="000000"/>
                <w:sz w:val="18"/>
                <w:szCs w:val="18"/>
              </w:rPr>
            </w:pPr>
            <w:r>
              <w:rPr>
                <w:rFonts w:eastAsia="Times New Roman" w:cstheme="minorHAnsi"/>
                <w:color w:val="000000"/>
                <w:sz w:val="18"/>
                <w:szCs w:val="18"/>
              </w:rPr>
              <w:t>-</w:t>
            </w:r>
          </w:p>
        </w:tc>
        <w:tc>
          <w:tcPr>
            <w:tcW w:w="1137" w:type="dxa"/>
            <w:noWrap/>
            <w:vAlign w:val="center"/>
          </w:tcPr>
          <w:p w14:paraId="7D7CA6C2" w14:textId="474F118D" w:rsidR="001C33B2" w:rsidRPr="00362E1D" w:rsidRDefault="001C33B2" w:rsidP="006053EF">
            <w:pPr>
              <w:spacing w:after="0" w:line="240" w:lineRule="auto"/>
              <w:jc w:val="center"/>
              <w:rPr>
                <w:rFonts w:eastAsia="Times New Roman" w:cstheme="minorHAnsi"/>
                <w:color w:val="000000"/>
                <w:sz w:val="18"/>
                <w:szCs w:val="18"/>
                <w:lang w:val="en-US"/>
              </w:rPr>
            </w:pPr>
          </w:p>
        </w:tc>
        <w:tc>
          <w:tcPr>
            <w:tcW w:w="1039" w:type="dxa"/>
            <w:noWrap/>
            <w:vAlign w:val="center"/>
          </w:tcPr>
          <w:p w14:paraId="32164CE6" w14:textId="66084EF4" w:rsidR="001C33B2" w:rsidRPr="00362E1D" w:rsidRDefault="001C33B2" w:rsidP="006053EF">
            <w:pPr>
              <w:spacing w:after="0" w:line="240" w:lineRule="auto"/>
              <w:jc w:val="center"/>
              <w:rPr>
                <w:rFonts w:eastAsia="Times New Roman" w:cstheme="minorHAnsi"/>
                <w:color w:val="000000"/>
                <w:sz w:val="18"/>
                <w:szCs w:val="18"/>
                <w:lang w:val="en-US"/>
              </w:rPr>
            </w:pPr>
          </w:p>
        </w:tc>
        <w:tc>
          <w:tcPr>
            <w:tcW w:w="1149" w:type="dxa"/>
            <w:noWrap/>
            <w:vAlign w:val="center"/>
          </w:tcPr>
          <w:p w14:paraId="1C90E71A" w14:textId="67C9CD84" w:rsidR="001C33B2" w:rsidRPr="00362E1D" w:rsidRDefault="001C33B2" w:rsidP="006053EF">
            <w:pPr>
              <w:spacing w:after="0" w:line="240" w:lineRule="auto"/>
              <w:jc w:val="center"/>
              <w:rPr>
                <w:rFonts w:eastAsia="Times New Roman" w:cstheme="minorHAnsi"/>
                <w:color w:val="000000"/>
                <w:sz w:val="18"/>
                <w:szCs w:val="18"/>
                <w:lang w:val="en-US"/>
              </w:rPr>
            </w:pPr>
          </w:p>
        </w:tc>
        <w:tc>
          <w:tcPr>
            <w:tcW w:w="1580" w:type="dxa"/>
            <w:noWrap/>
            <w:vAlign w:val="center"/>
          </w:tcPr>
          <w:p w14:paraId="7DFE9839" w14:textId="43DE29DA" w:rsidR="001C33B2" w:rsidRPr="00362E1D" w:rsidRDefault="001C33B2" w:rsidP="006053EF">
            <w:pPr>
              <w:spacing w:after="0" w:line="240" w:lineRule="auto"/>
              <w:jc w:val="center"/>
              <w:rPr>
                <w:rFonts w:eastAsia="Times New Roman" w:cstheme="minorHAnsi"/>
                <w:color w:val="000000"/>
                <w:sz w:val="18"/>
                <w:szCs w:val="18"/>
                <w:lang w:val="en-US"/>
              </w:rPr>
            </w:pPr>
          </w:p>
        </w:tc>
      </w:tr>
      <w:tr w:rsidR="001C33B2" w:rsidRPr="00362E1D" w14:paraId="097ECC01" w14:textId="77777777" w:rsidTr="00BD7699">
        <w:trPr>
          <w:trHeight w:val="300"/>
          <w:jc w:val="center"/>
        </w:trPr>
        <w:tc>
          <w:tcPr>
            <w:tcW w:w="434" w:type="dxa"/>
            <w:vAlign w:val="center"/>
          </w:tcPr>
          <w:p w14:paraId="6FAD759D" w14:textId="77777777" w:rsidR="001C33B2" w:rsidRPr="00362E1D" w:rsidRDefault="001C33B2" w:rsidP="006053EF">
            <w:pPr>
              <w:spacing w:after="0" w:line="240" w:lineRule="auto"/>
              <w:jc w:val="center"/>
              <w:rPr>
                <w:rFonts w:eastAsia="Times New Roman" w:cstheme="minorHAnsi"/>
                <w:color w:val="000000"/>
                <w:sz w:val="18"/>
                <w:szCs w:val="18"/>
                <w:lang w:val="en-US"/>
              </w:rPr>
            </w:pPr>
            <w:r w:rsidRPr="00362E1D">
              <w:rPr>
                <w:rFonts w:eastAsia="Times New Roman" w:cstheme="minorHAnsi"/>
                <w:color w:val="000000"/>
                <w:sz w:val="18"/>
                <w:szCs w:val="18"/>
                <w:lang w:val="en-US"/>
              </w:rPr>
              <w:t>6</w:t>
            </w:r>
          </w:p>
        </w:tc>
        <w:tc>
          <w:tcPr>
            <w:tcW w:w="1808" w:type="dxa"/>
            <w:vAlign w:val="center"/>
          </w:tcPr>
          <w:p w14:paraId="6C85F607" w14:textId="77777777" w:rsidR="001C33B2" w:rsidRPr="00362E1D" w:rsidRDefault="001C33B2" w:rsidP="006053EF">
            <w:pPr>
              <w:spacing w:after="0" w:line="240" w:lineRule="auto"/>
              <w:jc w:val="center"/>
              <w:rPr>
                <w:rFonts w:eastAsia="Times New Roman" w:cstheme="minorHAnsi"/>
                <w:color w:val="000000"/>
                <w:sz w:val="18"/>
                <w:szCs w:val="18"/>
                <w:lang w:val="en-US"/>
              </w:rPr>
            </w:pPr>
            <w:r w:rsidRPr="00362E1D">
              <w:rPr>
                <w:rFonts w:eastAsia="Times New Roman" w:cstheme="minorHAnsi"/>
                <w:color w:val="000000"/>
                <w:sz w:val="18"/>
                <w:szCs w:val="18"/>
                <w:lang w:val="en-US"/>
              </w:rPr>
              <w:t>SD</w:t>
            </w:r>
          </w:p>
        </w:tc>
        <w:tc>
          <w:tcPr>
            <w:tcW w:w="1160" w:type="dxa"/>
            <w:vAlign w:val="center"/>
          </w:tcPr>
          <w:p w14:paraId="6A3C5D42" w14:textId="77777777" w:rsidR="001C33B2" w:rsidRPr="00362E1D" w:rsidRDefault="001C33B2" w:rsidP="006053EF">
            <w:pPr>
              <w:spacing w:after="0" w:line="240" w:lineRule="auto"/>
              <w:jc w:val="center"/>
              <w:rPr>
                <w:rFonts w:eastAsia="Times New Roman" w:cstheme="minorHAnsi"/>
                <w:color w:val="000000"/>
                <w:sz w:val="18"/>
                <w:szCs w:val="18"/>
                <w:lang w:val="en-US"/>
              </w:rPr>
            </w:pPr>
            <w:r w:rsidRPr="00362E1D">
              <w:rPr>
                <w:rFonts w:eastAsia="Times New Roman" w:cstheme="minorHAnsi"/>
                <w:color w:val="000000"/>
                <w:sz w:val="18"/>
                <w:szCs w:val="18"/>
                <w:lang w:val="en-US"/>
              </w:rPr>
              <w:t>-</w:t>
            </w:r>
          </w:p>
        </w:tc>
        <w:tc>
          <w:tcPr>
            <w:tcW w:w="1186" w:type="dxa"/>
            <w:noWrap/>
            <w:vAlign w:val="center"/>
          </w:tcPr>
          <w:p w14:paraId="28D28A6A" w14:textId="5C0FDAE9" w:rsidR="001C33B2" w:rsidRPr="001C33B2" w:rsidRDefault="001C33B2" w:rsidP="006053EF">
            <w:pPr>
              <w:spacing w:after="0" w:line="240" w:lineRule="auto"/>
              <w:jc w:val="center"/>
              <w:rPr>
                <w:rFonts w:eastAsia="Times New Roman" w:cstheme="minorHAnsi"/>
                <w:color w:val="000000"/>
                <w:sz w:val="18"/>
                <w:szCs w:val="18"/>
              </w:rPr>
            </w:pPr>
            <w:r>
              <w:rPr>
                <w:rFonts w:eastAsia="Times New Roman" w:cstheme="minorHAnsi"/>
                <w:color w:val="000000"/>
                <w:sz w:val="18"/>
                <w:szCs w:val="18"/>
              </w:rPr>
              <w:t>-</w:t>
            </w:r>
          </w:p>
        </w:tc>
        <w:tc>
          <w:tcPr>
            <w:tcW w:w="1137" w:type="dxa"/>
            <w:noWrap/>
            <w:vAlign w:val="center"/>
          </w:tcPr>
          <w:p w14:paraId="3014CB64" w14:textId="3F6116D4" w:rsidR="001C33B2" w:rsidRPr="00362E1D" w:rsidRDefault="001C33B2" w:rsidP="006053EF">
            <w:pPr>
              <w:spacing w:after="0" w:line="240" w:lineRule="auto"/>
              <w:jc w:val="center"/>
              <w:rPr>
                <w:rFonts w:eastAsia="Times New Roman" w:cstheme="minorHAnsi"/>
                <w:color w:val="000000"/>
                <w:sz w:val="18"/>
                <w:szCs w:val="18"/>
                <w:lang w:val="en-US"/>
              </w:rPr>
            </w:pPr>
          </w:p>
        </w:tc>
        <w:tc>
          <w:tcPr>
            <w:tcW w:w="1039" w:type="dxa"/>
            <w:noWrap/>
            <w:vAlign w:val="center"/>
          </w:tcPr>
          <w:p w14:paraId="28CB8EBA" w14:textId="22BD9949" w:rsidR="001C33B2" w:rsidRPr="00362E1D" w:rsidRDefault="001C33B2" w:rsidP="006053EF">
            <w:pPr>
              <w:spacing w:after="0" w:line="240" w:lineRule="auto"/>
              <w:jc w:val="center"/>
              <w:rPr>
                <w:rFonts w:eastAsia="Times New Roman" w:cstheme="minorHAnsi"/>
                <w:color w:val="000000"/>
                <w:sz w:val="18"/>
                <w:szCs w:val="18"/>
                <w:lang w:val="en-US"/>
              </w:rPr>
            </w:pPr>
            <w:r w:rsidRPr="00362E1D">
              <w:rPr>
                <w:rFonts w:eastAsia="Times New Roman" w:cstheme="minorHAnsi"/>
                <w:color w:val="000000"/>
                <w:sz w:val="18"/>
                <w:szCs w:val="18"/>
                <w:lang w:val="en-US"/>
              </w:rPr>
              <w:t>1</w:t>
            </w:r>
          </w:p>
        </w:tc>
        <w:tc>
          <w:tcPr>
            <w:tcW w:w="1149" w:type="dxa"/>
            <w:noWrap/>
            <w:vAlign w:val="center"/>
          </w:tcPr>
          <w:p w14:paraId="242F2F6B" w14:textId="6098F498" w:rsidR="001C33B2" w:rsidRPr="00362E1D" w:rsidRDefault="001C33B2" w:rsidP="006053EF">
            <w:pPr>
              <w:spacing w:after="0" w:line="240" w:lineRule="auto"/>
              <w:jc w:val="center"/>
              <w:rPr>
                <w:rFonts w:eastAsia="Times New Roman" w:cstheme="minorHAnsi"/>
                <w:color w:val="000000"/>
                <w:sz w:val="18"/>
                <w:szCs w:val="18"/>
                <w:lang w:val="en-US"/>
              </w:rPr>
            </w:pPr>
            <w:r>
              <w:rPr>
                <w:rFonts w:eastAsia="Times New Roman" w:cstheme="minorHAnsi"/>
                <w:color w:val="000000"/>
                <w:sz w:val="18"/>
                <w:szCs w:val="18"/>
              </w:rPr>
              <w:t>12,5</w:t>
            </w:r>
          </w:p>
        </w:tc>
        <w:tc>
          <w:tcPr>
            <w:tcW w:w="1580" w:type="dxa"/>
            <w:noWrap/>
            <w:vAlign w:val="center"/>
          </w:tcPr>
          <w:p w14:paraId="413AD80A" w14:textId="150A751E" w:rsidR="001C33B2" w:rsidRPr="00362E1D" w:rsidRDefault="001C33B2" w:rsidP="006053EF">
            <w:pPr>
              <w:spacing w:after="0" w:line="240" w:lineRule="auto"/>
              <w:jc w:val="center"/>
              <w:rPr>
                <w:rFonts w:eastAsia="Times New Roman" w:cstheme="minorHAnsi"/>
                <w:color w:val="000000"/>
                <w:sz w:val="18"/>
                <w:szCs w:val="18"/>
                <w:lang w:val="en-US"/>
              </w:rPr>
            </w:pPr>
            <w:r>
              <w:rPr>
                <w:rFonts w:eastAsia="Times New Roman" w:cstheme="minorHAnsi"/>
                <w:color w:val="000000"/>
                <w:sz w:val="18"/>
                <w:szCs w:val="18"/>
              </w:rPr>
              <w:t>4,3</w:t>
            </w:r>
          </w:p>
        </w:tc>
      </w:tr>
      <w:tr w:rsidR="001C33B2" w:rsidRPr="00362E1D" w14:paraId="75B6B2AF" w14:textId="77777777" w:rsidTr="00BD7699">
        <w:trPr>
          <w:trHeight w:val="300"/>
          <w:jc w:val="center"/>
        </w:trPr>
        <w:tc>
          <w:tcPr>
            <w:tcW w:w="2242" w:type="dxa"/>
            <w:gridSpan w:val="2"/>
            <w:noWrap/>
            <w:vAlign w:val="center"/>
            <w:hideMark/>
          </w:tcPr>
          <w:p w14:paraId="60650A11" w14:textId="77777777" w:rsidR="001C33B2" w:rsidRPr="00362E1D" w:rsidRDefault="001C33B2" w:rsidP="006053EF">
            <w:pPr>
              <w:spacing w:after="0" w:line="240" w:lineRule="auto"/>
              <w:jc w:val="center"/>
              <w:rPr>
                <w:rFonts w:eastAsia="Times New Roman" w:cstheme="minorHAnsi"/>
                <w:b/>
                <w:sz w:val="18"/>
                <w:szCs w:val="18"/>
                <w:lang w:val="en-US"/>
              </w:rPr>
            </w:pPr>
            <w:r w:rsidRPr="00362E1D">
              <w:rPr>
                <w:rFonts w:eastAsia="Times New Roman" w:cstheme="minorHAnsi"/>
                <w:b/>
                <w:sz w:val="18"/>
                <w:szCs w:val="18"/>
                <w:lang w:val="en-US"/>
              </w:rPr>
              <w:t>Jumlah</w:t>
            </w:r>
          </w:p>
        </w:tc>
        <w:tc>
          <w:tcPr>
            <w:tcW w:w="1160" w:type="dxa"/>
            <w:noWrap/>
            <w:vAlign w:val="center"/>
            <w:hideMark/>
          </w:tcPr>
          <w:p w14:paraId="1F4027DD" w14:textId="3CBC034B" w:rsidR="001C33B2" w:rsidRPr="001C33B2" w:rsidRDefault="001C33B2" w:rsidP="006053EF">
            <w:pPr>
              <w:spacing w:after="0" w:line="240" w:lineRule="auto"/>
              <w:jc w:val="center"/>
              <w:rPr>
                <w:rFonts w:eastAsia="Times New Roman" w:cstheme="minorHAnsi"/>
                <w:b/>
                <w:color w:val="000000"/>
                <w:sz w:val="18"/>
                <w:szCs w:val="18"/>
              </w:rPr>
            </w:pPr>
            <w:r>
              <w:rPr>
                <w:rFonts w:eastAsia="Times New Roman" w:cstheme="minorHAnsi"/>
                <w:b/>
                <w:color w:val="000000"/>
                <w:sz w:val="18"/>
                <w:szCs w:val="18"/>
              </w:rPr>
              <w:t>15</w:t>
            </w:r>
          </w:p>
        </w:tc>
        <w:tc>
          <w:tcPr>
            <w:tcW w:w="1186" w:type="dxa"/>
            <w:noWrap/>
            <w:vAlign w:val="center"/>
          </w:tcPr>
          <w:p w14:paraId="7B45FC28" w14:textId="77777777" w:rsidR="001C33B2" w:rsidRPr="00362E1D" w:rsidRDefault="001C33B2" w:rsidP="006053EF">
            <w:pPr>
              <w:spacing w:after="0" w:line="240" w:lineRule="auto"/>
              <w:jc w:val="center"/>
              <w:rPr>
                <w:rFonts w:eastAsia="Times New Roman" w:cstheme="minorHAnsi"/>
                <w:b/>
                <w:color w:val="000000"/>
                <w:sz w:val="18"/>
                <w:szCs w:val="18"/>
                <w:lang w:val="en-US"/>
              </w:rPr>
            </w:pPr>
            <w:r w:rsidRPr="00362E1D">
              <w:rPr>
                <w:rFonts w:eastAsia="Times New Roman" w:cstheme="minorHAnsi"/>
                <w:b/>
                <w:color w:val="000000"/>
                <w:sz w:val="18"/>
                <w:szCs w:val="18"/>
                <w:lang w:val="en-US"/>
              </w:rPr>
              <w:t>100</w:t>
            </w:r>
          </w:p>
        </w:tc>
        <w:tc>
          <w:tcPr>
            <w:tcW w:w="1137" w:type="dxa"/>
            <w:noWrap/>
            <w:vAlign w:val="center"/>
            <w:hideMark/>
          </w:tcPr>
          <w:p w14:paraId="46E7978C" w14:textId="745DAE95" w:rsidR="001C33B2" w:rsidRPr="001C33B2" w:rsidRDefault="001C33B2" w:rsidP="006053EF">
            <w:pPr>
              <w:spacing w:after="0" w:line="240" w:lineRule="auto"/>
              <w:jc w:val="center"/>
              <w:rPr>
                <w:rFonts w:eastAsia="Times New Roman" w:cstheme="minorHAnsi"/>
                <w:b/>
                <w:color w:val="000000"/>
                <w:sz w:val="18"/>
                <w:szCs w:val="18"/>
              </w:rPr>
            </w:pPr>
            <w:r>
              <w:rPr>
                <w:rFonts w:eastAsia="Times New Roman" w:cstheme="minorHAnsi"/>
                <w:b/>
                <w:color w:val="000000"/>
                <w:sz w:val="18"/>
                <w:szCs w:val="18"/>
              </w:rPr>
              <w:t>65,1</w:t>
            </w:r>
          </w:p>
        </w:tc>
        <w:tc>
          <w:tcPr>
            <w:tcW w:w="1039" w:type="dxa"/>
            <w:noWrap/>
            <w:vAlign w:val="center"/>
            <w:hideMark/>
          </w:tcPr>
          <w:p w14:paraId="3DADAA01" w14:textId="58C9362A" w:rsidR="001C33B2" w:rsidRPr="00362E1D" w:rsidRDefault="001C33B2" w:rsidP="006053EF">
            <w:pPr>
              <w:spacing w:after="0" w:line="240" w:lineRule="auto"/>
              <w:jc w:val="center"/>
              <w:rPr>
                <w:rFonts w:eastAsia="Times New Roman" w:cstheme="minorHAnsi"/>
                <w:b/>
                <w:color w:val="000000"/>
                <w:sz w:val="18"/>
                <w:szCs w:val="18"/>
                <w:lang w:val="en-US"/>
              </w:rPr>
            </w:pPr>
            <w:r>
              <w:rPr>
                <w:rFonts w:eastAsia="Times New Roman" w:cstheme="minorHAnsi"/>
                <w:b/>
                <w:color w:val="000000"/>
                <w:sz w:val="18"/>
                <w:szCs w:val="18"/>
              </w:rPr>
              <w:t>8</w:t>
            </w:r>
          </w:p>
        </w:tc>
        <w:tc>
          <w:tcPr>
            <w:tcW w:w="1149" w:type="dxa"/>
            <w:noWrap/>
            <w:vAlign w:val="center"/>
            <w:hideMark/>
          </w:tcPr>
          <w:p w14:paraId="4A5FC187" w14:textId="59982276" w:rsidR="001C33B2" w:rsidRPr="00362E1D" w:rsidRDefault="001C33B2" w:rsidP="006053EF">
            <w:pPr>
              <w:spacing w:after="0" w:line="240" w:lineRule="auto"/>
              <w:jc w:val="center"/>
              <w:rPr>
                <w:rFonts w:eastAsia="Times New Roman" w:cstheme="minorHAnsi"/>
                <w:b/>
                <w:color w:val="000000"/>
                <w:sz w:val="18"/>
                <w:szCs w:val="18"/>
                <w:lang w:val="en-US"/>
              </w:rPr>
            </w:pPr>
            <w:r w:rsidRPr="00362E1D">
              <w:rPr>
                <w:rFonts w:eastAsia="Times New Roman" w:cstheme="minorHAnsi"/>
                <w:b/>
                <w:color w:val="000000"/>
                <w:sz w:val="18"/>
                <w:szCs w:val="18"/>
                <w:lang w:val="en-US"/>
              </w:rPr>
              <w:t>100</w:t>
            </w:r>
          </w:p>
        </w:tc>
        <w:tc>
          <w:tcPr>
            <w:tcW w:w="1580" w:type="dxa"/>
            <w:noWrap/>
            <w:vAlign w:val="center"/>
            <w:hideMark/>
          </w:tcPr>
          <w:p w14:paraId="569037BA" w14:textId="0699F8CF" w:rsidR="001C33B2" w:rsidRPr="00362E1D" w:rsidRDefault="001C33B2" w:rsidP="006053EF">
            <w:pPr>
              <w:spacing w:after="0" w:line="240" w:lineRule="auto"/>
              <w:jc w:val="center"/>
              <w:rPr>
                <w:rFonts w:eastAsia="Times New Roman" w:cstheme="minorHAnsi"/>
                <w:b/>
                <w:color w:val="000000"/>
                <w:sz w:val="18"/>
                <w:szCs w:val="18"/>
                <w:lang w:val="en-US"/>
              </w:rPr>
            </w:pPr>
            <w:r>
              <w:rPr>
                <w:rFonts w:eastAsia="Times New Roman" w:cstheme="minorHAnsi"/>
                <w:b/>
                <w:color w:val="000000"/>
                <w:sz w:val="18"/>
                <w:szCs w:val="18"/>
              </w:rPr>
              <w:t>34,6</w:t>
            </w:r>
          </w:p>
        </w:tc>
      </w:tr>
      <w:tr w:rsidR="003D74CD" w:rsidRPr="00362E1D" w14:paraId="326374EF" w14:textId="77777777" w:rsidTr="00BD7699">
        <w:trPr>
          <w:trHeight w:val="70"/>
          <w:jc w:val="center"/>
        </w:trPr>
        <w:tc>
          <w:tcPr>
            <w:tcW w:w="2242" w:type="dxa"/>
            <w:gridSpan w:val="2"/>
            <w:vAlign w:val="center"/>
            <w:hideMark/>
          </w:tcPr>
          <w:p w14:paraId="7CF1D4CA" w14:textId="77777777" w:rsidR="003D74CD" w:rsidRPr="00362E1D" w:rsidRDefault="003D74CD" w:rsidP="006053EF">
            <w:pPr>
              <w:spacing w:after="0" w:line="240" w:lineRule="auto"/>
              <w:jc w:val="center"/>
              <w:rPr>
                <w:rFonts w:eastAsia="Times New Roman" w:cstheme="minorHAnsi"/>
                <w:b/>
                <w:sz w:val="18"/>
                <w:szCs w:val="18"/>
                <w:lang w:val="en-US"/>
              </w:rPr>
            </w:pPr>
            <w:r w:rsidRPr="00362E1D">
              <w:rPr>
                <w:rFonts w:eastAsia="Times New Roman" w:cstheme="minorHAnsi"/>
                <w:b/>
                <w:sz w:val="18"/>
                <w:szCs w:val="18"/>
                <w:lang w:val="en-US"/>
              </w:rPr>
              <w:t>Jumlah Seluruh Pegawai</w:t>
            </w:r>
            <w:r w:rsidRPr="00362E1D">
              <w:rPr>
                <w:rFonts w:eastAsia="Times New Roman" w:cstheme="minorHAnsi"/>
                <w:b/>
                <w:sz w:val="18"/>
                <w:szCs w:val="18"/>
                <w:lang w:val="en-US"/>
              </w:rPr>
              <w:br/>
              <w:t>(ASN &amp; Non ASN)</w:t>
            </w:r>
          </w:p>
        </w:tc>
        <w:tc>
          <w:tcPr>
            <w:tcW w:w="7251" w:type="dxa"/>
            <w:gridSpan w:val="6"/>
            <w:noWrap/>
            <w:vAlign w:val="center"/>
            <w:hideMark/>
          </w:tcPr>
          <w:p w14:paraId="647D34E7" w14:textId="77AB5C9A" w:rsidR="003D74CD" w:rsidRPr="00362E1D" w:rsidRDefault="001C33B2" w:rsidP="006053EF">
            <w:pPr>
              <w:spacing w:after="0" w:line="240" w:lineRule="auto"/>
              <w:jc w:val="center"/>
              <w:rPr>
                <w:rFonts w:eastAsia="Times New Roman" w:cstheme="minorHAnsi"/>
                <w:b/>
                <w:color w:val="000000"/>
                <w:sz w:val="18"/>
                <w:szCs w:val="18"/>
                <w:lang w:val="en-US"/>
              </w:rPr>
            </w:pPr>
            <w:r>
              <w:rPr>
                <w:rFonts w:eastAsia="Times New Roman" w:cstheme="minorHAnsi"/>
                <w:b/>
                <w:color w:val="000000"/>
                <w:sz w:val="18"/>
                <w:szCs w:val="18"/>
                <w:lang w:val="en-US"/>
              </w:rPr>
              <w:t>2</w:t>
            </w:r>
            <w:r>
              <w:rPr>
                <w:rFonts w:eastAsia="Times New Roman" w:cstheme="minorHAnsi"/>
                <w:b/>
                <w:color w:val="000000"/>
                <w:sz w:val="18"/>
                <w:szCs w:val="18"/>
              </w:rPr>
              <w:t>3</w:t>
            </w:r>
            <w:r w:rsidR="003D74CD" w:rsidRPr="00362E1D">
              <w:rPr>
                <w:rFonts w:eastAsia="Times New Roman" w:cstheme="minorHAnsi"/>
                <w:b/>
                <w:color w:val="000000"/>
                <w:sz w:val="18"/>
                <w:szCs w:val="18"/>
                <w:lang w:val="en-US"/>
              </w:rPr>
              <w:t xml:space="preserve"> Pegawai</w:t>
            </w:r>
          </w:p>
        </w:tc>
      </w:tr>
    </w:tbl>
    <w:p w14:paraId="2C89C7B2" w14:textId="1D5CBE64" w:rsidR="003D74CD" w:rsidRPr="00362E1D" w:rsidRDefault="003D74CD" w:rsidP="003A449A">
      <w:pPr>
        <w:spacing w:before="8"/>
        <w:ind w:right="4798"/>
        <w:rPr>
          <w:rFonts w:cstheme="minorHAnsi"/>
          <w:i/>
          <w:sz w:val="16"/>
          <w:szCs w:val="16"/>
        </w:rPr>
      </w:pPr>
      <w:r w:rsidRPr="00362E1D">
        <w:rPr>
          <w:rFonts w:cstheme="minorHAnsi"/>
          <w:i/>
          <w:sz w:val="18"/>
          <w:szCs w:val="18"/>
          <w:lang w:val="en-ID"/>
        </w:rPr>
        <w:t xml:space="preserve">  </w:t>
      </w:r>
      <w:r w:rsidRPr="00362E1D">
        <w:rPr>
          <w:rFonts w:cstheme="minorHAnsi"/>
          <w:i/>
          <w:sz w:val="18"/>
          <w:szCs w:val="18"/>
        </w:rPr>
        <w:t xml:space="preserve">Sumber: </w:t>
      </w:r>
      <w:r w:rsidRPr="00362E1D">
        <w:rPr>
          <w:rFonts w:cstheme="minorHAnsi"/>
          <w:i/>
          <w:sz w:val="18"/>
          <w:szCs w:val="18"/>
          <w:lang w:val="en-US"/>
        </w:rPr>
        <w:t xml:space="preserve">Kecamatan </w:t>
      </w:r>
      <w:r w:rsidR="00D9768D">
        <w:rPr>
          <w:rFonts w:cstheme="minorHAnsi"/>
          <w:i/>
          <w:sz w:val="18"/>
          <w:szCs w:val="18"/>
          <w:lang w:val="en-US"/>
        </w:rPr>
        <w:t>Gunem</w:t>
      </w:r>
      <w:r w:rsidRPr="00362E1D">
        <w:rPr>
          <w:rFonts w:cstheme="minorHAnsi"/>
          <w:i/>
          <w:sz w:val="18"/>
          <w:szCs w:val="18"/>
        </w:rPr>
        <w:t>, Desember 2020</w:t>
      </w:r>
    </w:p>
    <w:p w14:paraId="3CBECD75" w14:textId="23385289" w:rsidR="003D74CD" w:rsidRDefault="003D74CD" w:rsidP="00BD7699">
      <w:pPr>
        <w:tabs>
          <w:tab w:val="left" w:pos="1134"/>
          <w:tab w:val="left" w:pos="8789"/>
        </w:tabs>
        <w:spacing w:line="360" w:lineRule="auto"/>
        <w:ind w:left="709" w:right="-33"/>
        <w:jc w:val="both"/>
        <w:rPr>
          <w:rFonts w:cstheme="minorHAnsi"/>
          <w:sz w:val="24"/>
          <w:szCs w:val="24"/>
        </w:rPr>
      </w:pPr>
      <w:r>
        <w:rPr>
          <w:rFonts w:cstheme="minorHAnsi"/>
          <w:sz w:val="24"/>
          <w:szCs w:val="24"/>
        </w:rPr>
        <w:lastRenderedPageBreak/>
        <w:tab/>
      </w:r>
      <w:r w:rsidRPr="00362E1D">
        <w:rPr>
          <w:rFonts w:cstheme="minorHAnsi"/>
          <w:sz w:val="24"/>
          <w:szCs w:val="24"/>
        </w:rPr>
        <w:t xml:space="preserve">Berdasarkan Tabel 2.2 diperoleh gambaran bahwa komposisi pegawai tahun 2020 diperoleh gambaran untuk ASN tingkat pendidikan terendah adalah </w:t>
      </w:r>
      <w:r w:rsidRPr="00362E1D">
        <w:rPr>
          <w:rFonts w:cstheme="minorHAnsi"/>
          <w:sz w:val="24"/>
          <w:szCs w:val="24"/>
          <w:lang w:val="en-US"/>
        </w:rPr>
        <w:t>SMA</w:t>
      </w:r>
      <w:r w:rsidRPr="00362E1D">
        <w:rPr>
          <w:rFonts w:cstheme="minorHAnsi"/>
          <w:sz w:val="24"/>
          <w:szCs w:val="24"/>
        </w:rPr>
        <w:t xml:space="preserve"> sejumlah </w:t>
      </w:r>
      <w:r w:rsidR="000C6A8E">
        <w:rPr>
          <w:rFonts w:cstheme="minorHAnsi"/>
          <w:sz w:val="24"/>
          <w:szCs w:val="24"/>
        </w:rPr>
        <w:t>5</w:t>
      </w:r>
      <w:r w:rsidRPr="00362E1D">
        <w:rPr>
          <w:rFonts w:cstheme="minorHAnsi"/>
          <w:sz w:val="24"/>
          <w:szCs w:val="24"/>
          <w:lang w:val="en-US"/>
        </w:rPr>
        <w:t xml:space="preserve"> </w:t>
      </w:r>
      <w:r w:rsidRPr="00362E1D">
        <w:rPr>
          <w:rFonts w:cstheme="minorHAnsi"/>
          <w:sz w:val="24"/>
          <w:szCs w:val="24"/>
        </w:rPr>
        <w:t>orang (</w:t>
      </w:r>
      <w:r w:rsidR="000C6A8E">
        <w:rPr>
          <w:rFonts w:cstheme="minorHAnsi"/>
          <w:sz w:val="24"/>
          <w:szCs w:val="24"/>
        </w:rPr>
        <w:t>21,7</w:t>
      </w:r>
      <w:r w:rsidRPr="00362E1D">
        <w:rPr>
          <w:rFonts w:cstheme="minorHAnsi"/>
          <w:sz w:val="24"/>
          <w:szCs w:val="24"/>
        </w:rPr>
        <w:t>%) dari total pegawai dan pendidikan tertinggi adalah Pasca Sarjana (S2) (</w:t>
      </w:r>
      <w:r w:rsidR="000C6A8E">
        <w:rPr>
          <w:rFonts w:cstheme="minorHAnsi"/>
          <w:sz w:val="24"/>
          <w:szCs w:val="24"/>
        </w:rPr>
        <w:t>4,3</w:t>
      </w:r>
      <w:r w:rsidRPr="00362E1D">
        <w:rPr>
          <w:rFonts w:cstheme="minorHAnsi"/>
          <w:sz w:val="24"/>
          <w:szCs w:val="24"/>
        </w:rPr>
        <w:t xml:space="preserve">%) dari total pegawai, sedang untuk non ASN tingkat pendidikan pegawai terendah </w:t>
      </w:r>
      <w:r w:rsidRPr="00362E1D">
        <w:rPr>
          <w:rFonts w:cstheme="minorHAnsi"/>
          <w:sz w:val="24"/>
          <w:szCs w:val="24"/>
          <w:lang w:val="en-US"/>
        </w:rPr>
        <w:t>SD</w:t>
      </w:r>
      <w:r w:rsidRPr="00362E1D">
        <w:rPr>
          <w:rFonts w:cstheme="minorHAnsi"/>
          <w:sz w:val="24"/>
          <w:szCs w:val="24"/>
        </w:rPr>
        <w:t xml:space="preserve"> sejumlah </w:t>
      </w:r>
      <w:r w:rsidRPr="00362E1D">
        <w:rPr>
          <w:rFonts w:cstheme="minorHAnsi"/>
          <w:sz w:val="24"/>
          <w:szCs w:val="24"/>
          <w:lang w:val="en-US"/>
        </w:rPr>
        <w:t>1</w:t>
      </w:r>
      <w:r w:rsidRPr="00362E1D">
        <w:rPr>
          <w:rFonts w:cstheme="minorHAnsi"/>
          <w:sz w:val="24"/>
          <w:szCs w:val="24"/>
        </w:rPr>
        <w:t xml:space="preserve"> orang  (</w:t>
      </w:r>
      <w:r w:rsidR="000C6A8E">
        <w:rPr>
          <w:rFonts w:cstheme="minorHAnsi"/>
          <w:sz w:val="24"/>
          <w:szCs w:val="24"/>
        </w:rPr>
        <w:t>4,3</w:t>
      </w:r>
      <w:r w:rsidRPr="00362E1D">
        <w:rPr>
          <w:rFonts w:cstheme="minorHAnsi"/>
          <w:sz w:val="24"/>
          <w:szCs w:val="24"/>
        </w:rPr>
        <w:t xml:space="preserve">%) dari jumlah pegawai dan non ASN tingkat Pendidikan tertinggi S2 sejumlah </w:t>
      </w:r>
      <w:r w:rsidRPr="00362E1D">
        <w:rPr>
          <w:rFonts w:cstheme="minorHAnsi"/>
          <w:sz w:val="24"/>
          <w:szCs w:val="24"/>
          <w:lang w:val="en-US"/>
        </w:rPr>
        <w:t>0</w:t>
      </w:r>
      <w:r w:rsidRPr="00362E1D">
        <w:rPr>
          <w:rFonts w:cstheme="minorHAnsi"/>
          <w:sz w:val="24"/>
          <w:szCs w:val="24"/>
        </w:rPr>
        <w:t xml:space="preserve"> orang (</w:t>
      </w:r>
      <w:r w:rsidRPr="00362E1D">
        <w:rPr>
          <w:rFonts w:cstheme="minorHAnsi"/>
          <w:sz w:val="24"/>
          <w:szCs w:val="24"/>
          <w:lang w:val="en-ID"/>
        </w:rPr>
        <w:t>0</w:t>
      </w:r>
      <w:r w:rsidRPr="00362E1D">
        <w:rPr>
          <w:rFonts w:cstheme="minorHAnsi"/>
          <w:sz w:val="24"/>
          <w:szCs w:val="24"/>
        </w:rPr>
        <w:t xml:space="preserve">%) sebagian besar pegawai berpendidikan Sarjana (S1) yaitu berjumlah </w:t>
      </w:r>
      <w:r w:rsidR="000C6A8E">
        <w:rPr>
          <w:rFonts w:cstheme="minorHAnsi"/>
          <w:sz w:val="24"/>
          <w:szCs w:val="24"/>
        </w:rPr>
        <w:t>9</w:t>
      </w:r>
      <w:r w:rsidRPr="00362E1D">
        <w:rPr>
          <w:rFonts w:cstheme="minorHAnsi"/>
          <w:sz w:val="24"/>
          <w:szCs w:val="24"/>
        </w:rPr>
        <w:t xml:space="preserve"> orang terdiri dari </w:t>
      </w:r>
      <w:r w:rsidR="000C6A8E">
        <w:rPr>
          <w:rFonts w:cstheme="minorHAnsi"/>
          <w:sz w:val="24"/>
          <w:szCs w:val="24"/>
        </w:rPr>
        <w:t>9</w:t>
      </w:r>
      <w:r w:rsidRPr="00362E1D">
        <w:rPr>
          <w:rFonts w:cstheme="minorHAnsi"/>
          <w:sz w:val="24"/>
          <w:szCs w:val="24"/>
        </w:rPr>
        <w:t xml:space="preserve"> orang ASN dan </w:t>
      </w:r>
      <w:r w:rsidR="000C6A8E">
        <w:rPr>
          <w:rFonts w:cstheme="minorHAnsi"/>
          <w:sz w:val="24"/>
          <w:szCs w:val="24"/>
        </w:rPr>
        <w:t>0</w:t>
      </w:r>
      <w:r w:rsidRPr="00362E1D">
        <w:rPr>
          <w:rFonts w:cstheme="minorHAnsi"/>
          <w:sz w:val="24"/>
          <w:szCs w:val="24"/>
        </w:rPr>
        <w:t xml:space="preserve"> orang non ASN atau </w:t>
      </w:r>
      <w:r w:rsidR="000C6A8E">
        <w:rPr>
          <w:rFonts w:cstheme="minorHAnsi"/>
          <w:sz w:val="24"/>
          <w:szCs w:val="24"/>
        </w:rPr>
        <w:t>39,1</w:t>
      </w:r>
      <w:r w:rsidRPr="00362E1D">
        <w:rPr>
          <w:rFonts w:cstheme="minorHAnsi"/>
          <w:sz w:val="24"/>
          <w:szCs w:val="24"/>
        </w:rPr>
        <w:t>% dari seluruh jumlah pegawai.</w:t>
      </w:r>
    </w:p>
    <w:p w14:paraId="7EDCDA84" w14:textId="77777777" w:rsidR="003D74CD" w:rsidRDefault="003D74CD" w:rsidP="00BD7699">
      <w:pPr>
        <w:autoSpaceDE w:val="0"/>
        <w:autoSpaceDN w:val="0"/>
        <w:adjustRightInd w:val="0"/>
        <w:spacing w:after="0" w:line="360" w:lineRule="auto"/>
        <w:jc w:val="both"/>
        <w:rPr>
          <w:rFonts w:eastAsia="Times New Roman" w:cstheme="minorHAnsi"/>
          <w:b/>
          <w:bCs/>
          <w:sz w:val="24"/>
          <w:szCs w:val="24"/>
          <w:lang w:val="en-US" w:eastAsia="id-ID"/>
        </w:rPr>
      </w:pPr>
      <w:r>
        <w:rPr>
          <w:rFonts w:eastAsia="Times New Roman" w:cstheme="minorHAnsi"/>
          <w:b/>
          <w:bCs/>
          <w:sz w:val="24"/>
          <w:szCs w:val="24"/>
          <w:lang w:val="en-US" w:eastAsia="id-ID"/>
        </w:rPr>
        <w:t xml:space="preserve">2.2.1.2 </w:t>
      </w:r>
      <w:r w:rsidRPr="00362E1D">
        <w:rPr>
          <w:rFonts w:eastAsia="Times New Roman" w:cstheme="minorHAnsi"/>
          <w:b/>
          <w:bCs/>
          <w:sz w:val="24"/>
          <w:szCs w:val="24"/>
          <w:lang w:val="en-US" w:eastAsia="id-ID"/>
        </w:rPr>
        <w:t>Kondisi Kepegawaian tahun 2021</w:t>
      </w:r>
    </w:p>
    <w:p w14:paraId="79B7F20F" w14:textId="547C1CB3" w:rsidR="003D74CD" w:rsidRDefault="003D74CD" w:rsidP="00BD7699">
      <w:pPr>
        <w:tabs>
          <w:tab w:val="left" w:pos="1134"/>
        </w:tabs>
        <w:autoSpaceDE w:val="0"/>
        <w:autoSpaceDN w:val="0"/>
        <w:adjustRightInd w:val="0"/>
        <w:spacing w:after="0" w:line="360" w:lineRule="auto"/>
        <w:ind w:left="709"/>
        <w:jc w:val="both"/>
        <w:rPr>
          <w:rFonts w:cstheme="minorHAnsi"/>
          <w:sz w:val="24"/>
          <w:szCs w:val="24"/>
        </w:rPr>
      </w:pPr>
      <w:r>
        <w:rPr>
          <w:rFonts w:cstheme="minorHAnsi"/>
          <w:sz w:val="24"/>
          <w:szCs w:val="24"/>
        </w:rPr>
        <w:tab/>
      </w:r>
      <w:r w:rsidRPr="00362E1D">
        <w:rPr>
          <w:rFonts w:cstheme="minorHAnsi"/>
          <w:sz w:val="24"/>
          <w:szCs w:val="24"/>
        </w:rPr>
        <w:t xml:space="preserve">Jumlah Pegawai </w:t>
      </w:r>
      <w:r w:rsidRPr="00362E1D">
        <w:rPr>
          <w:rFonts w:cstheme="minorHAnsi"/>
          <w:sz w:val="24"/>
          <w:szCs w:val="24"/>
          <w:lang w:val="en-US"/>
        </w:rPr>
        <w:t xml:space="preserve">Kecamatan </w:t>
      </w:r>
      <w:r w:rsidR="00D9768D">
        <w:rPr>
          <w:rFonts w:cstheme="minorHAnsi"/>
          <w:sz w:val="24"/>
          <w:szCs w:val="24"/>
          <w:lang w:val="en-US"/>
        </w:rPr>
        <w:t>Gunem</w:t>
      </w:r>
      <w:r w:rsidRPr="00362E1D">
        <w:rPr>
          <w:rFonts w:cstheme="minorHAnsi"/>
          <w:sz w:val="24"/>
          <w:szCs w:val="24"/>
        </w:rPr>
        <w:t xml:space="preserve"> per 31 </w:t>
      </w:r>
      <w:r w:rsidRPr="00362E1D">
        <w:rPr>
          <w:rFonts w:cstheme="minorHAnsi"/>
          <w:sz w:val="24"/>
          <w:szCs w:val="24"/>
          <w:lang w:val="en-US"/>
        </w:rPr>
        <w:t>Juli</w:t>
      </w:r>
      <w:r w:rsidRPr="00362E1D">
        <w:rPr>
          <w:rFonts w:cstheme="minorHAnsi"/>
          <w:sz w:val="24"/>
          <w:szCs w:val="24"/>
        </w:rPr>
        <w:t xml:space="preserve"> Tahun 202</w:t>
      </w:r>
      <w:r w:rsidRPr="00362E1D">
        <w:rPr>
          <w:rFonts w:cstheme="minorHAnsi"/>
          <w:sz w:val="24"/>
          <w:szCs w:val="24"/>
          <w:lang w:val="en-US"/>
        </w:rPr>
        <w:t>1</w:t>
      </w:r>
      <w:r w:rsidRPr="00362E1D">
        <w:rPr>
          <w:rFonts w:cstheme="minorHAnsi"/>
          <w:sz w:val="24"/>
          <w:szCs w:val="24"/>
        </w:rPr>
        <w:t xml:space="preserve"> sebanyak </w:t>
      </w:r>
      <w:r w:rsidRPr="00362E1D">
        <w:rPr>
          <w:rFonts w:cstheme="minorHAnsi"/>
          <w:sz w:val="24"/>
          <w:szCs w:val="24"/>
          <w:lang w:val="en-US"/>
        </w:rPr>
        <w:t>2</w:t>
      </w:r>
      <w:r w:rsidR="009A62EB">
        <w:rPr>
          <w:rFonts w:cstheme="minorHAnsi"/>
          <w:sz w:val="24"/>
          <w:szCs w:val="24"/>
        </w:rPr>
        <w:t>3</w:t>
      </w:r>
      <w:r w:rsidRPr="00362E1D">
        <w:rPr>
          <w:rFonts w:cstheme="minorHAnsi"/>
          <w:sz w:val="24"/>
          <w:szCs w:val="24"/>
        </w:rPr>
        <w:t xml:space="preserve"> orang. Keadaan pegawai berdasarkan jenis kelamin dan tin</w:t>
      </w:r>
      <w:r w:rsidR="009A62EB">
        <w:rPr>
          <w:rFonts w:cstheme="minorHAnsi"/>
          <w:sz w:val="24"/>
          <w:szCs w:val="24"/>
        </w:rPr>
        <w:t>gkat  pendidikan pada tahun 2021</w:t>
      </w:r>
      <w:r w:rsidRPr="00362E1D">
        <w:rPr>
          <w:rFonts w:cstheme="minorHAnsi"/>
          <w:sz w:val="24"/>
          <w:szCs w:val="24"/>
        </w:rPr>
        <w:t xml:space="preserve"> adalah sebagai berikut: </w:t>
      </w:r>
    </w:p>
    <w:p w14:paraId="0E206347" w14:textId="77777777" w:rsidR="003D74CD" w:rsidRDefault="003D74CD" w:rsidP="00BD7699">
      <w:pPr>
        <w:tabs>
          <w:tab w:val="left" w:pos="1134"/>
        </w:tabs>
        <w:autoSpaceDE w:val="0"/>
        <w:autoSpaceDN w:val="0"/>
        <w:adjustRightInd w:val="0"/>
        <w:spacing w:after="0" w:line="360" w:lineRule="auto"/>
        <w:ind w:left="709"/>
        <w:jc w:val="both"/>
        <w:rPr>
          <w:rFonts w:cstheme="minorHAnsi"/>
          <w:sz w:val="24"/>
          <w:szCs w:val="24"/>
        </w:rPr>
      </w:pPr>
    </w:p>
    <w:p w14:paraId="20CE303F" w14:textId="77777777" w:rsidR="003D74CD" w:rsidRPr="004B1A38" w:rsidRDefault="003D74CD" w:rsidP="00BD7699">
      <w:pPr>
        <w:tabs>
          <w:tab w:val="left" w:pos="1134"/>
        </w:tabs>
        <w:autoSpaceDE w:val="0"/>
        <w:autoSpaceDN w:val="0"/>
        <w:adjustRightInd w:val="0"/>
        <w:spacing w:after="0" w:line="240" w:lineRule="auto"/>
        <w:jc w:val="center"/>
        <w:rPr>
          <w:rFonts w:cstheme="minorHAnsi"/>
          <w:b/>
          <w:sz w:val="24"/>
          <w:szCs w:val="24"/>
          <w:lang w:val="en-US"/>
        </w:rPr>
      </w:pPr>
      <w:r w:rsidRPr="004B1A38">
        <w:rPr>
          <w:rFonts w:cstheme="minorHAnsi"/>
          <w:b/>
          <w:sz w:val="24"/>
          <w:szCs w:val="24"/>
        </w:rPr>
        <w:t>Tabel. 2.</w:t>
      </w:r>
      <w:r>
        <w:rPr>
          <w:rFonts w:cstheme="minorHAnsi"/>
          <w:b/>
          <w:sz w:val="24"/>
          <w:szCs w:val="24"/>
          <w:lang w:val="en-US"/>
        </w:rPr>
        <w:t>4</w:t>
      </w:r>
    </w:p>
    <w:p w14:paraId="211DB209" w14:textId="25756941" w:rsidR="003D74CD" w:rsidRPr="004B1A38" w:rsidRDefault="003D74CD" w:rsidP="0056440A">
      <w:pPr>
        <w:spacing w:after="0" w:line="240" w:lineRule="auto"/>
        <w:ind w:right="52"/>
        <w:jc w:val="center"/>
        <w:rPr>
          <w:rFonts w:cstheme="minorHAnsi"/>
          <w:b/>
          <w:sz w:val="24"/>
          <w:szCs w:val="24"/>
        </w:rPr>
      </w:pPr>
      <w:r w:rsidRPr="004B1A38">
        <w:rPr>
          <w:rFonts w:cstheme="minorHAnsi"/>
          <w:b/>
          <w:sz w:val="24"/>
          <w:szCs w:val="24"/>
        </w:rPr>
        <w:t xml:space="preserve">Komposisi Pegawai </w:t>
      </w:r>
      <w:r w:rsidRPr="004B1A38">
        <w:rPr>
          <w:rFonts w:cstheme="minorHAnsi"/>
          <w:b/>
          <w:sz w:val="24"/>
          <w:szCs w:val="24"/>
          <w:lang w:val="en-US"/>
        </w:rPr>
        <w:t xml:space="preserve">Kecamatan </w:t>
      </w:r>
      <w:r w:rsidR="00D9768D">
        <w:rPr>
          <w:rFonts w:cstheme="minorHAnsi"/>
          <w:b/>
          <w:sz w:val="24"/>
          <w:szCs w:val="24"/>
          <w:lang w:val="en-US"/>
        </w:rPr>
        <w:t>Gunem</w:t>
      </w:r>
      <w:r w:rsidRPr="004B1A38">
        <w:rPr>
          <w:rFonts w:cstheme="minorHAnsi"/>
          <w:b/>
          <w:sz w:val="24"/>
          <w:szCs w:val="24"/>
        </w:rPr>
        <w:t xml:space="preserve"> Berdasarkan Jenis Kelamin</w:t>
      </w:r>
      <w:r w:rsidRPr="004B1A38">
        <w:rPr>
          <w:rFonts w:cstheme="minorHAnsi"/>
          <w:b/>
          <w:sz w:val="24"/>
          <w:szCs w:val="24"/>
          <w:lang w:val="en-US"/>
        </w:rPr>
        <w:t xml:space="preserve"> </w:t>
      </w:r>
      <w:r w:rsidRPr="004B1A38">
        <w:rPr>
          <w:rFonts w:cstheme="minorHAnsi"/>
          <w:b/>
          <w:sz w:val="24"/>
          <w:szCs w:val="24"/>
        </w:rPr>
        <w:t>Tahun 202</w:t>
      </w:r>
      <w:r w:rsidRPr="004B1A38">
        <w:rPr>
          <w:rFonts w:cstheme="minorHAnsi"/>
          <w:b/>
          <w:sz w:val="24"/>
          <w:szCs w:val="24"/>
          <w:lang w:val="en-US"/>
        </w:rPr>
        <w:t>1</w:t>
      </w:r>
    </w:p>
    <w:p w14:paraId="0B43D23F" w14:textId="77777777" w:rsidR="003D74CD" w:rsidRPr="00362E1D" w:rsidRDefault="003D74CD" w:rsidP="000C7359">
      <w:pPr>
        <w:spacing w:after="0" w:line="240" w:lineRule="auto"/>
        <w:ind w:right="52"/>
        <w:jc w:val="center"/>
        <w:rPr>
          <w:rFonts w:cstheme="minorHAnsi"/>
          <w:b/>
          <w:sz w:val="23"/>
        </w:rPr>
      </w:pPr>
    </w:p>
    <w:tbl>
      <w:tblPr>
        <w:tblStyle w:val="TableGrid"/>
        <w:tblW w:w="9351" w:type="dxa"/>
        <w:jc w:val="center"/>
        <w:tblLook w:val="04A0" w:firstRow="1" w:lastRow="0" w:firstColumn="1" w:lastColumn="0" w:noHBand="0" w:noVBand="1"/>
      </w:tblPr>
      <w:tblGrid>
        <w:gridCol w:w="380"/>
        <w:gridCol w:w="1900"/>
        <w:gridCol w:w="1122"/>
        <w:gridCol w:w="1413"/>
        <w:gridCol w:w="1108"/>
        <w:gridCol w:w="956"/>
        <w:gridCol w:w="1140"/>
        <w:gridCol w:w="1332"/>
      </w:tblGrid>
      <w:tr w:rsidR="003D74CD" w:rsidRPr="00362E1D" w14:paraId="04AC527F" w14:textId="77777777" w:rsidTr="00AC3D0F">
        <w:trPr>
          <w:trHeight w:val="300"/>
          <w:jc w:val="center"/>
        </w:trPr>
        <w:tc>
          <w:tcPr>
            <w:tcW w:w="380" w:type="dxa"/>
            <w:vMerge w:val="restart"/>
            <w:shd w:val="clear" w:color="auto" w:fill="F2F2F2" w:themeFill="background1" w:themeFillShade="F2"/>
            <w:vAlign w:val="center"/>
            <w:hideMark/>
          </w:tcPr>
          <w:p w14:paraId="43E57F99" w14:textId="77777777" w:rsidR="003D74CD" w:rsidRPr="00362E1D" w:rsidRDefault="003D74CD" w:rsidP="006053EF">
            <w:pPr>
              <w:spacing w:after="0" w:line="240" w:lineRule="auto"/>
              <w:ind w:left="-160"/>
              <w:jc w:val="center"/>
              <w:rPr>
                <w:rFonts w:eastAsia="Times New Roman" w:cstheme="minorHAnsi"/>
                <w:b/>
                <w:color w:val="000000"/>
                <w:sz w:val="18"/>
                <w:szCs w:val="18"/>
                <w:lang w:val="en-US"/>
              </w:rPr>
            </w:pPr>
            <w:r w:rsidRPr="00362E1D">
              <w:rPr>
                <w:rFonts w:eastAsia="Times New Roman" w:cstheme="minorHAnsi"/>
                <w:b/>
                <w:color w:val="000000"/>
                <w:sz w:val="18"/>
                <w:szCs w:val="18"/>
                <w:lang w:val="en-US"/>
              </w:rPr>
              <w:t>No</w:t>
            </w:r>
          </w:p>
        </w:tc>
        <w:tc>
          <w:tcPr>
            <w:tcW w:w="1900" w:type="dxa"/>
            <w:vMerge w:val="restart"/>
            <w:shd w:val="clear" w:color="auto" w:fill="F2F2F2" w:themeFill="background1" w:themeFillShade="F2"/>
            <w:vAlign w:val="center"/>
            <w:hideMark/>
          </w:tcPr>
          <w:p w14:paraId="565CD9B6" w14:textId="77777777" w:rsidR="003D74CD" w:rsidRPr="00362E1D" w:rsidRDefault="003D74CD" w:rsidP="006053EF">
            <w:pPr>
              <w:spacing w:after="0" w:line="240" w:lineRule="auto"/>
              <w:ind w:left="88"/>
              <w:jc w:val="center"/>
              <w:rPr>
                <w:rFonts w:eastAsia="Times New Roman" w:cstheme="minorHAnsi"/>
                <w:b/>
                <w:color w:val="000000"/>
                <w:sz w:val="18"/>
                <w:szCs w:val="18"/>
                <w:lang w:val="en-US"/>
              </w:rPr>
            </w:pPr>
            <w:r w:rsidRPr="00362E1D">
              <w:rPr>
                <w:rFonts w:eastAsia="Times New Roman" w:cstheme="minorHAnsi"/>
                <w:b/>
                <w:color w:val="000000"/>
                <w:sz w:val="18"/>
                <w:szCs w:val="18"/>
                <w:lang w:val="en-US"/>
              </w:rPr>
              <w:t>Jenis Kelamin</w:t>
            </w:r>
          </w:p>
        </w:tc>
        <w:tc>
          <w:tcPr>
            <w:tcW w:w="3643" w:type="dxa"/>
            <w:gridSpan w:val="3"/>
            <w:shd w:val="clear" w:color="auto" w:fill="F2F2F2" w:themeFill="background1" w:themeFillShade="F2"/>
            <w:noWrap/>
            <w:vAlign w:val="center"/>
            <w:hideMark/>
          </w:tcPr>
          <w:p w14:paraId="4318FFBF" w14:textId="77777777" w:rsidR="003D74CD" w:rsidRPr="00362E1D" w:rsidRDefault="003D74CD" w:rsidP="006053EF">
            <w:pPr>
              <w:spacing w:after="0" w:line="240" w:lineRule="auto"/>
              <w:jc w:val="center"/>
              <w:rPr>
                <w:rFonts w:eastAsia="Times New Roman" w:cstheme="minorHAnsi"/>
                <w:b/>
                <w:color w:val="000000"/>
                <w:sz w:val="18"/>
                <w:szCs w:val="18"/>
                <w:lang w:val="en-US"/>
              </w:rPr>
            </w:pPr>
            <w:r w:rsidRPr="00362E1D">
              <w:rPr>
                <w:rFonts w:eastAsia="Times New Roman" w:cstheme="minorHAnsi"/>
                <w:b/>
                <w:color w:val="000000"/>
                <w:sz w:val="18"/>
                <w:szCs w:val="18"/>
                <w:lang w:val="en-US"/>
              </w:rPr>
              <w:t>ASN</w:t>
            </w:r>
          </w:p>
        </w:tc>
        <w:tc>
          <w:tcPr>
            <w:tcW w:w="3428" w:type="dxa"/>
            <w:gridSpan w:val="3"/>
            <w:shd w:val="clear" w:color="auto" w:fill="F2F2F2" w:themeFill="background1" w:themeFillShade="F2"/>
            <w:noWrap/>
            <w:vAlign w:val="center"/>
            <w:hideMark/>
          </w:tcPr>
          <w:p w14:paraId="31181A0E" w14:textId="77777777" w:rsidR="003D74CD" w:rsidRPr="00362E1D" w:rsidRDefault="003D74CD" w:rsidP="006053EF">
            <w:pPr>
              <w:spacing w:after="0" w:line="240" w:lineRule="auto"/>
              <w:jc w:val="center"/>
              <w:rPr>
                <w:rFonts w:eastAsia="Times New Roman" w:cstheme="minorHAnsi"/>
                <w:b/>
                <w:color w:val="000000"/>
                <w:sz w:val="18"/>
                <w:szCs w:val="18"/>
                <w:lang w:val="en-US"/>
              </w:rPr>
            </w:pPr>
            <w:r w:rsidRPr="00362E1D">
              <w:rPr>
                <w:rFonts w:eastAsia="Times New Roman" w:cstheme="minorHAnsi"/>
                <w:b/>
                <w:color w:val="000000"/>
                <w:sz w:val="18"/>
                <w:szCs w:val="18"/>
                <w:lang w:val="en-US"/>
              </w:rPr>
              <w:t>Non ASN</w:t>
            </w:r>
          </w:p>
        </w:tc>
      </w:tr>
      <w:tr w:rsidR="003D74CD" w:rsidRPr="00362E1D" w14:paraId="18374157" w14:textId="77777777" w:rsidTr="00AC3D0F">
        <w:trPr>
          <w:trHeight w:val="970"/>
          <w:jc w:val="center"/>
        </w:trPr>
        <w:tc>
          <w:tcPr>
            <w:tcW w:w="380" w:type="dxa"/>
            <w:vMerge/>
            <w:shd w:val="clear" w:color="auto" w:fill="F2F2F2" w:themeFill="background1" w:themeFillShade="F2"/>
            <w:vAlign w:val="center"/>
            <w:hideMark/>
          </w:tcPr>
          <w:p w14:paraId="61E58995" w14:textId="77777777" w:rsidR="003D74CD" w:rsidRPr="00362E1D" w:rsidRDefault="003D74CD" w:rsidP="006053EF">
            <w:pPr>
              <w:spacing w:after="0" w:line="240" w:lineRule="auto"/>
              <w:jc w:val="center"/>
              <w:rPr>
                <w:rFonts w:eastAsia="Times New Roman" w:cstheme="minorHAnsi"/>
                <w:b/>
                <w:color w:val="000000"/>
                <w:sz w:val="18"/>
                <w:szCs w:val="18"/>
                <w:lang w:val="en-US"/>
              </w:rPr>
            </w:pPr>
          </w:p>
        </w:tc>
        <w:tc>
          <w:tcPr>
            <w:tcW w:w="1900" w:type="dxa"/>
            <w:vMerge/>
            <w:shd w:val="clear" w:color="auto" w:fill="F2F2F2" w:themeFill="background1" w:themeFillShade="F2"/>
            <w:vAlign w:val="center"/>
            <w:hideMark/>
          </w:tcPr>
          <w:p w14:paraId="3DDC02DA" w14:textId="77777777" w:rsidR="003D74CD" w:rsidRPr="00362E1D" w:rsidRDefault="003D74CD" w:rsidP="006053EF">
            <w:pPr>
              <w:spacing w:after="0" w:line="240" w:lineRule="auto"/>
              <w:jc w:val="center"/>
              <w:rPr>
                <w:rFonts w:eastAsia="Times New Roman" w:cstheme="minorHAnsi"/>
                <w:b/>
                <w:color w:val="000000"/>
                <w:sz w:val="18"/>
                <w:szCs w:val="18"/>
                <w:lang w:val="en-US"/>
              </w:rPr>
            </w:pPr>
          </w:p>
        </w:tc>
        <w:tc>
          <w:tcPr>
            <w:tcW w:w="1122" w:type="dxa"/>
            <w:shd w:val="clear" w:color="auto" w:fill="F2F2F2" w:themeFill="background1" w:themeFillShade="F2"/>
            <w:vAlign w:val="center"/>
            <w:hideMark/>
          </w:tcPr>
          <w:p w14:paraId="3C664A59" w14:textId="77777777" w:rsidR="003D74CD" w:rsidRPr="00362E1D" w:rsidRDefault="003D74CD" w:rsidP="006053EF">
            <w:pPr>
              <w:spacing w:after="0" w:line="240" w:lineRule="auto"/>
              <w:jc w:val="center"/>
              <w:rPr>
                <w:rFonts w:eastAsia="Times New Roman" w:cstheme="minorHAnsi"/>
                <w:b/>
                <w:color w:val="000000"/>
                <w:sz w:val="18"/>
                <w:szCs w:val="18"/>
                <w:lang w:val="en-US"/>
              </w:rPr>
            </w:pPr>
            <w:r w:rsidRPr="00362E1D">
              <w:rPr>
                <w:rFonts w:eastAsia="Times New Roman" w:cstheme="minorHAnsi"/>
                <w:b/>
                <w:color w:val="000000"/>
                <w:sz w:val="18"/>
                <w:szCs w:val="18"/>
                <w:lang w:val="en-US"/>
              </w:rPr>
              <w:t>Jumlah (Pegawai)</w:t>
            </w:r>
          </w:p>
        </w:tc>
        <w:tc>
          <w:tcPr>
            <w:tcW w:w="1413" w:type="dxa"/>
            <w:shd w:val="clear" w:color="auto" w:fill="F2F2F2" w:themeFill="background1" w:themeFillShade="F2"/>
            <w:vAlign w:val="center"/>
            <w:hideMark/>
          </w:tcPr>
          <w:p w14:paraId="3B3F1A6A" w14:textId="77777777" w:rsidR="003D74CD" w:rsidRPr="00362E1D" w:rsidRDefault="003D74CD" w:rsidP="006053EF">
            <w:pPr>
              <w:spacing w:after="0" w:line="240" w:lineRule="auto"/>
              <w:jc w:val="center"/>
              <w:rPr>
                <w:rFonts w:eastAsia="Times New Roman" w:cstheme="minorHAnsi"/>
                <w:b/>
                <w:color w:val="000000"/>
                <w:sz w:val="18"/>
                <w:szCs w:val="18"/>
                <w:lang w:val="en-US"/>
              </w:rPr>
            </w:pPr>
            <w:r w:rsidRPr="00362E1D">
              <w:rPr>
                <w:rFonts w:eastAsia="Times New Roman" w:cstheme="minorHAnsi"/>
                <w:b/>
                <w:color w:val="000000"/>
                <w:sz w:val="18"/>
                <w:szCs w:val="18"/>
                <w:lang w:val="en-US"/>
              </w:rPr>
              <w:t>Persentase terhadap ASN (%)</w:t>
            </w:r>
          </w:p>
        </w:tc>
        <w:tc>
          <w:tcPr>
            <w:tcW w:w="1108" w:type="dxa"/>
            <w:shd w:val="clear" w:color="auto" w:fill="F2F2F2" w:themeFill="background1" w:themeFillShade="F2"/>
            <w:vAlign w:val="center"/>
            <w:hideMark/>
          </w:tcPr>
          <w:p w14:paraId="7EE5256D" w14:textId="77777777" w:rsidR="003D74CD" w:rsidRPr="00362E1D" w:rsidRDefault="003D74CD" w:rsidP="006053EF">
            <w:pPr>
              <w:spacing w:after="0" w:line="240" w:lineRule="auto"/>
              <w:jc w:val="center"/>
              <w:rPr>
                <w:rFonts w:eastAsia="Times New Roman" w:cstheme="minorHAnsi"/>
                <w:b/>
                <w:color w:val="000000"/>
                <w:sz w:val="18"/>
                <w:szCs w:val="18"/>
                <w:lang w:val="en-US"/>
              </w:rPr>
            </w:pPr>
            <w:r w:rsidRPr="00362E1D">
              <w:rPr>
                <w:rFonts w:eastAsia="Times New Roman" w:cstheme="minorHAnsi"/>
                <w:b/>
                <w:color w:val="000000"/>
                <w:sz w:val="18"/>
                <w:szCs w:val="18"/>
                <w:lang w:val="en-US"/>
              </w:rPr>
              <w:t>Persentase terhadap Seluruh Pegawai (%)</w:t>
            </w:r>
          </w:p>
        </w:tc>
        <w:tc>
          <w:tcPr>
            <w:tcW w:w="956" w:type="dxa"/>
            <w:shd w:val="clear" w:color="auto" w:fill="F2F2F2" w:themeFill="background1" w:themeFillShade="F2"/>
            <w:vAlign w:val="center"/>
            <w:hideMark/>
          </w:tcPr>
          <w:p w14:paraId="37D9CD65" w14:textId="77777777" w:rsidR="003D74CD" w:rsidRPr="00362E1D" w:rsidRDefault="003D74CD" w:rsidP="006053EF">
            <w:pPr>
              <w:spacing w:after="0" w:line="240" w:lineRule="auto"/>
              <w:jc w:val="center"/>
              <w:rPr>
                <w:rFonts w:eastAsia="Times New Roman" w:cstheme="minorHAnsi"/>
                <w:b/>
                <w:color w:val="000000"/>
                <w:sz w:val="18"/>
                <w:szCs w:val="18"/>
                <w:lang w:val="en-US"/>
              </w:rPr>
            </w:pPr>
            <w:r w:rsidRPr="00362E1D">
              <w:rPr>
                <w:rFonts w:eastAsia="Times New Roman" w:cstheme="minorHAnsi"/>
                <w:b/>
                <w:color w:val="000000"/>
                <w:sz w:val="18"/>
                <w:szCs w:val="18"/>
                <w:lang w:val="en-US"/>
              </w:rPr>
              <w:t>Jumlah (Pegawai)</w:t>
            </w:r>
          </w:p>
        </w:tc>
        <w:tc>
          <w:tcPr>
            <w:tcW w:w="1140" w:type="dxa"/>
            <w:shd w:val="clear" w:color="auto" w:fill="F2F2F2" w:themeFill="background1" w:themeFillShade="F2"/>
            <w:vAlign w:val="center"/>
            <w:hideMark/>
          </w:tcPr>
          <w:p w14:paraId="39A96CD7" w14:textId="77777777" w:rsidR="003D74CD" w:rsidRPr="00362E1D" w:rsidRDefault="003D74CD" w:rsidP="006053EF">
            <w:pPr>
              <w:spacing w:after="0" w:line="240" w:lineRule="auto"/>
              <w:jc w:val="center"/>
              <w:rPr>
                <w:rFonts w:eastAsia="Times New Roman" w:cstheme="minorHAnsi"/>
                <w:b/>
                <w:color w:val="000000"/>
                <w:sz w:val="18"/>
                <w:szCs w:val="18"/>
                <w:lang w:val="en-US"/>
              </w:rPr>
            </w:pPr>
            <w:r w:rsidRPr="00362E1D">
              <w:rPr>
                <w:rFonts w:eastAsia="Times New Roman" w:cstheme="minorHAnsi"/>
                <w:b/>
                <w:color w:val="000000"/>
                <w:sz w:val="18"/>
                <w:szCs w:val="18"/>
                <w:lang w:val="en-US"/>
              </w:rPr>
              <w:t>Persentase terhadap Non ASN (%)</w:t>
            </w:r>
          </w:p>
        </w:tc>
        <w:tc>
          <w:tcPr>
            <w:tcW w:w="1332" w:type="dxa"/>
            <w:shd w:val="clear" w:color="auto" w:fill="F2F2F2" w:themeFill="background1" w:themeFillShade="F2"/>
            <w:vAlign w:val="center"/>
            <w:hideMark/>
          </w:tcPr>
          <w:p w14:paraId="33C14315" w14:textId="77777777" w:rsidR="003D74CD" w:rsidRPr="00362E1D" w:rsidRDefault="003D74CD" w:rsidP="006053EF">
            <w:pPr>
              <w:spacing w:after="0" w:line="240" w:lineRule="auto"/>
              <w:jc w:val="center"/>
              <w:rPr>
                <w:rFonts w:eastAsia="Times New Roman" w:cstheme="minorHAnsi"/>
                <w:b/>
                <w:color w:val="000000"/>
                <w:sz w:val="18"/>
                <w:szCs w:val="18"/>
                <w:lang w:val="en-US"/>
              </w:rPr>
            </w:pPr>
            <w:r w:rsidRPr="00362E1D">
              <w:rPr>
                <w:rFonts w:eastAsia="Times New Roman" w:cstheme="minorHAnsi"/>
                <w:b/>
                <w:color w:val="000000"/>
                <w:sz w:val="18"/>
                <w:szCs w:val="18"/>
                <w:lang w:val="en-US"/>
              </w:rPr>
              <w:t>Persentase terhadap Seluruh Pegawai (%)</w:t>
            </w:r>
          </w:p>
        </w:tc>
      </w:tr>
      <w:tr w:rsidR="00AC3D0F" w:rsidRPr="00362E1D" w14:paraId="79BD4E79" w14:textId="77777777" w:rsidTr="00AC3D0F">
        <w:trPr>
          <w:trHeight w:val="104"/>
          <w:jc w:val="center"/>
        </w:trPr>
        <w:tc>
          <w:tcPr>
            <w:tcW w:w="380" w:type="dxa"/>
            <w:shd w:val="clear" w:color="auto" w:fill="F2F2F2" w:themeFill="background1" w:themeFillShade="F2"/>
            <w:vAlign w:val="center"/>
          </w:tcPr>
          <w:p w14:paraId="78730726" w14:textId="38767ED0" w:rsidR="00AC3D0F" w:rsidRPr="00362E1D" w:rsidRDefault="00AC3D0F" w:rsidP="006053EF">
            <w:pPr>
              <w:spacing w:after="0" w:line="240" w:lineRule="auto"/>
              <w:jc w:val="center"/>
              <w:rPr>
                <w:rFonts w:eastAsia="Times New Roman" w:cstheme="minorHAnsi"/>
                <w:b/>
                <w:color w:val="000000"/>
                <w:sz w:val="18"/>
                <w:szCs w:val="18"/>
                <w:lang w:val="en-US"/>
              </w:rPr>
            </w:pPr>
            <w:r>
              <w:rPr>
                <w:rFonts w:eastAsia="Times New Roman" w:cstheme="minorHAnsi"/>
                <w:b/>
                <w:color w:val="000000"/>
                <w:sz w:val="18"/>
                <w:szCs w:val="18"/>
                <w:lang w:val="en-US"/>
              </w:rPr>
              <w:t>1</w:t>
            </w:r>
          </w:p>
        </w:tc>
        <w:tc>
          <w:tcPr>
            <w:tcW w:w="1900" w:type="dxa"/>
            <w:shd w:val="clear" w:color="auto" w:fill="F2F2F2" w:themeFill="background1" w:themeFillShade="F2"/>
            <w:vAlign w:val="center"/>
          </w:tcPr>
          <w:p w14:paraId="6FE64133" w14:textId="34EBB107" w:rsidR="00AC3D0F" w:rsidRPr="00362E1D" w:rsidRDefault="00AC3D0F" w:rsidP="006053EF">
            <w:pPr>
              <w:spacing w:after="0" w:line="240" w:lineRule="auto"/>
              <w:jc w:val="center"/>
              <w:rPr>
                <w:rFonts w:eastAsia="Times New Roman" w:cstheme="minorHAnsi"/>
                <w:b/>
                <w:color w:val="000000"/>
                <w:sz w:val="18"/>
                <w:szCs w:val="18"/>
                <w:lang w:val="en-US"/>
              </w:rPr>
            </w:pPr>
            <w:r>
              <w:rPr>
                <w:rFonts w:eastAsia="Times New Roman" w:cstheme="minorHAnsi"/>
                <w:b/>
                <w:color w:val="000000"/>
                <w:sz w:val="18"/>
                <w:szCs w:val="18"/>
                <w:lang w:val="en-US"/>
              </w:rPr>
              <w:t>2</w:t>
            </w:r>
          </w:p>
        </w:tc>
        <w:tc>
          <w:tcPr>
            <w:tcW w:w="1122" w:type="dxa"/>
            <w:shd w:val="clear" w:color="auto" w:fill="F2F2F2" w:themeFill="background1" w:themeFillShade="F2"/>
            <w:vAlign w:val="center"/>
          </w:tcPr>
          <w:p w14:paraId="6F60403B" w14:textId="50F32D9D" w:rsidR="00AC3D0F" w:rsidRPr="00362E1D" w:rsidRDefault="00AC3D0F" w:rsidP="006053EF">
            <w:pPr>
              <w:spacing w:after="0" w:line="240" w:lineRule="auto"/>
              <w:jc w:val="center"/>
              <w:rPr>
                <w:rFonts w:eastAsia="Times New Roman" w:cstheme="minorHAnsi"/>
                <w:b/>
                <w:color w:val="000000"/>
                <w:sz w:val="18"/>
                <w:szCs w:val="18"/>
                <w:lang w:val="en-US"/>
              </w:rPr>
            </w:pPr>
            <w:r>
              <w:rPr>
                <w:rFonts w:eastAsia="Times New Roman" w:cstheme="minorHAnsi"/>
                <w:b/>
                <w:color w:val="000000"/>
                <w:sz w:val="18"/>
                <w:szCs w:val="18"/>
                <w:lang w:val="en-US"/>
              </w:rPr>
              <w:t>3</w:t>
            </w:r>
          </w:p>
        </w:tc>
        <w:tc>
          <w:tcPr>
            <w:tcW w:w="1413" w:type="dxa"/>
            <w:shd w:val="clear" w:color="auto" w:fill="F2F2F2" w:themeFill="background1" w:themeFillShade="F2"/>
            <w:vAlign w:val="center"/>
          </w:tcPr>
          <w:p w14:paraId="5A8CF744" w14:textId="1C29B23C" w:rsidR="00AC3D0F" w:rsidRPr="00362E1D" w:rsidRDefault="00AC3D0F" w:rsidP="006053EF">
            <w:pPr>
              <w:spacing w:after="0" w:line="240" w:lineRule="auto"/>
              <w:jc w:val="center"/>
              <w:rPr>
                <w:rFonts w:eastAsia="Times New Roman" w:cstheme="minorHAnsi"/>
                <w:b/>
                <w:color w:val="000000"/>
                <w:sz w:val="18"/>
                <w:szCs w:val="18"/>
                <w:lang w:val="en-US"/>
              </w:rPr>
            </w:pPr>
            <w:r>
              <w:rPr>
                <w:rFonts w:eastAsia="Times New Roman" w:cstheme="minorHAnsi"/>
                <w:b/>
                <w:color w:val="000000"/>
                <w:sz w:val="18"/>
                <w:szCs w:val="18"/>
                <w:lang w:val="en-US"/>
              </w:rPr>
              <w:t>4</w:t>
            </w:r>
          </w:p>
        </w:tc>
        <w:tc>
          <w:tcPr>
            <w:tcW w:w="1108" w:type="dxa"/>
            <w:shd w:val="clear" w:color="auto" w:fill="F2F2F2" w:themeFill="background1" w:themeFillShade="F2"/>
            <w:vAlign w:val="center"/>
          </w:tcPr>
          <w:p w14:paraId="6CF6D1D4" w14:textId="06A7653E" w:rsidR="00AC3D0F" w:rsidRPr="00362E1D" w:rsidRDefault="00AC3D0F" w:rsidP="006053EF">
            <w:pPr>
              <w:spacing w:after="0" w:line="240" w:lineRule="auto"/>
              <w:jc w:val="center"/>
              <w:rPr>
                <w:rFonts w:eastAsia="Times New Roman" w:cstheme="minorHAnsi"/>
                <w:b/>
                <w:color w:val="000000"/>
                <w:sz w:val="18"/>
                <w:szCs w:val="18"/>
                <w:lang w:val="en-US"/>
              </w:rPr>
            </w:pPr>
            <w:r>
              <w:rPr>
                <w:rFonts w:eastAsia="Times New Roman" w:cstheme="minorHAnsi"/>
                <w:b/>
                <w:color w:val="000000"/>
                <w:sz w:val="18"/>
                <w:szCs w:val="18"/>
                <w:lang w:val="en-US"/>
              </w:rPr>
              <w:t>5</w:t>
            </w:r>
          </w:p>
        </w:tc>
        <w:tc>
          <w:tcPr>
            <w:tcW w:w="956" w:type="dxa"/>
            <w:shd w:val="clear" w:color="auto" w:fill="F2F2F2" w:themeFill="background1" w:themeFillShade="F2"/>
            <w:vAlign w:val="center"/>
          </w:tcPr>
          <w:p w14:paraId="53DCA1F5" w14:textId="77777777" w:rsidR="00AC3D0F" w:rsidRPr="00362E1D" w:rsidRDefault="00AC3D0F" w:rsidP="006053EF">
            <w:pPr>
              <w:spacing w:after="0" w:line="240" w:lineRule="auto"/>
              <w:jc w:val="center"/>
              <w:rPr>
                <w:rFonts w:eastAsia="Times New Roman" w:cstheme="minorHAnsi"/>
                <w:b/>
                <w:color w:val="000000"/>
                <w:sz w:val="18"/>
                <w:szCs w:val="18"/>
                <w:lang w:val="en-US"/>
              </w:rPr>
            </w:pPr>
          </w:p>
        </w:tc>
        <w:tc>
          <w:tcPr>
            <w:tcW w:w="1140" w:type="dxa"/>
            <w:shd w:val="clear" w:color="auto" w:fill="F2F2F2" w:themeFill="background1" w:themeFillShade="F2"/>
            <w:vAlign w:val="center"/>
          </w:tcPr>
          <w:p w14:paraId="523E1C3A" w14:textId="5EE3ACE6" w:rsidR="00AC3D0F" w:rsidRPr="00362E1D" w:rsidRDefault="00AC3D0F" w:rsidP="006053EF">
            <w:pPr>
              <w:spacing w:after="0" w:line="240" w:lineRule="auto"/>
              <w:jc w:val="center"/>
              <w:rPr>
                <w:rFonts w:eastAsia="Times New Roman" w:cstheme="minorHAnsi"/>
                <w:b/>
                <w:color w:val="000000"/>
                <w:sz w:val="18"/>
                <w:szCs w:val="18"/>
                <w:lang w:val="en-US"/>
              </w:rPr>
            </w:pPr>
            <w:r>
              <w:rPr>
                <w:rFonts w:eastAsia="Times New Roman" w:cstheme="minorHAnsi"/>
                <w:b/>
                <w:color w:val="000000"/>
                <w:sz w:val="18"/>
                <w:szCs w:val="18"/>
                <w:lang w:val="en-US"/>
              </w:rPr>
              <w:t>7</w:t>
            </w:r>
          </w:p>
        </w:tc>
        <w:tc>
          <w:tcPr>
            <w:tcW w:w="1332" w:type="dxa"/>
            <w:shd w:val="clear" w:color="auto" w:fill="F2F2F2" w:themeFill="background1" w:themeFillShade="F2"/>
            <w:vAlign w:val="center"/>
          </w:tcPr>
          <w:p w14:paraId="33CDD050" w14:textId="5F6CE84B" w:rsidR="00AC3D0F" w:rsidRPr="00362E1D" w:rsidRDefault="00AC3D0F" w:rsidP="006053EF">
            <w:pPr>
              <w:spacing w:after="0" w:line="240" w:lineRule="auto"/>
              <w:jc w:val="center"/>
              <w:rPr>
                <w:rFonts w:eastAsia="Times New Roman" w:cstheme="minorHAnsi"/>
                <w:b/>
                <w:color w:val="000000"/>
                <w:sz w:val="18"/>
                <w:szCs w:val="18"/>
                <w:lang w:val="en-US"/>
              </w:rPr>
            </w:pPr>
            <w:r>
              <w:rPr>
                <w:rFonts w:eastAsia="Times New Roman" w:cstheme="minorHAnsi"/>
                <w:b/>
                <w:color w:val="000000"/>
                <w:sz w:val="18"/>
                <w:szCs w:val="18"/>
                <w:lang w:val="en-US"/>
              </w:rPr>
              <w:t>8</w:t>
            </w:r>
          </w:p>
        </w:tc>
      </w:tr>
      <w:tr w:rsidR="003D74CD" w:rsidRPr="00362E1D" w14:paraId="25894EF2" w14:textId="77777777" w:rsidTr="00BD7699">
        <w:trPr>
          <w:trHeight w:val="134"/>
          <w:jc w:val="center"/>
        </w:trPr>
        <w:tc>
          <w:tcPr>
            <w:tcW w:w="380" w:type="dxa"/>
            <w:vAlign w:val="center"/>
            <w:hideMark/>
          </w:tcPr>
          <w:p w14:paraId="1AD26FBD" w14:textId="77777777" w:rsidR="003D74CD" w:rsidRPr="00362E1D" w:rsidRDefault="003D74CD" w:rsidP="006053EF">
            <w:pPr>
              <w:spacing w:after="0" w:line="240" w:lineRule="auto"/>
              <w:jc w:val="center"/>
              <w:rPr>
                <w:rFonts w:eastAsia="Times New Roman" w:cstheme="minorHAnsi"/>
                <w:color w:val="000000"/>
                <w:sz w:val="18"/>
                <w:szCs w:val="18"/>
                <w:lang w:val="en-US"/>
              </w:rPr>
            </w:pPr>
            <w:r w:rsidRPr="00362E1D">
              <w:rPr>
                <w:rFonts w:eastAsia="Times New Roman" w:cstheme="minorHAnsi"/>
                <w:color w:val="000000"/>
                <w:sz w:val="18"/>
                <w:szCs w:val="18"/>
                <w:lang w:val="en-US"/>
              </w:rPr>
              <w:t>1</w:t>
            </w:r>
          </w:p>
        </w:tc>
        <w:tc>
          <w:tcPr>
            <w:tcW w:w="1900" w:type="dxa"/>
            <w:vAlign w:val="center"/>
            <w:hideMark/>
          </w:tcPr>
          <w:p w14:paraId="161563EE" w14:textId="77777777" w:rsidR="003D74CD" w:rsidRPr="00362E1D" w:rsidRDefault="003D74CD" w:rsidP="006053EF">
            <w:pPr>
              <w:spacing w:after="0" w:line="240" w:lineRule="auto"/>
              <w:jc w:val="center"/>
              <w:rPr>
                <w:rFonts w:eastAsia="Times New Roman" w:cstheme="minorHAnsi"/>
                <w:color w:val="000000"/>
                <w:sz w:val="18"/>
                <w:szCs w:val="18"/>
                <w:lang w:val="en-US"/>
              </w:rPr>
            </w:pPr>
            <w:r w:rsidRPr="00362E1D">
              <w:rPr>
                <w:rFonts w:eastAsia="Times New Roman" w:cstheme="minorHAnsi"/>
                <w:color w:val="000000"/>
                <w:sz w:val="18"/>
                <w:szCs w:val="18"/>
                <w:lang w:val="en-US"/>
              </w:rPr>
              <w:t>Laki-Laki</w:t>
            </w:r>
          </w:p>
        </w:tc>
        <w:tc>
          <w:tcPr>
            <w:tcW w:w="1122" w:type="dxa"/>
            <w:vAlign w:val="center"/>
          </w:tcPr>
          <w:p w14:paraId="4DA752C3" w14:textId="39FBFBA2" w:rsidR="003D74CD" w:rsidRPr="00264B92" w:rsidRDefault="00264B92" w:rsidP="006053EF">
            <w:pPr>
              <w:spacing w:after="0" w:line="240" w:lineRule="auto"/>
              <w:jc w:val="center"/>
              <w:rPr>
                <w:rFonts w:eastAsia="Times New Roman" w:cstheme="minorHAnsi"/>
                <w:color w:val="000000"/>
                <w:sz w:val="18"/>
                <w:szCs w:val="18"/>
              </w:rPr>
            </w:pPr>
            <w:r>
              <w:rPr>
                <w:rFonts w:eastAsia="Times New Roman" w:cstheme="minorHAnsi"/>
                <w:color w:val="000000"/>
                <w:sz w:val="18"/>
                <w:szCs w:val="18"/>
              </w:rPr>
              <w:t>14</w:t>
            </w:r>
          </w:p>
        </w:tc>
        <w:tc>
          <w:tcPr>
            <w:tcW w:w="1413" w:type="dxa"/>
            <w:noWrap/>
            <w:vAlign w:val="center"/>
          </w:tcPr>
          <w:p w14:paraId="271EF09D" w14:textId="258AFD65" w:rsidR="003D74CD" w:rsidRPr="00362E1D" w:rsidRDefault="009A62EB" w:rsidP="006053EF">
            <w:pPr>
              <w:spacing w:after="0" w:line="240" w:lineRule="auto"/>
              <w:jc w:val="center"/>
              <w:rPr>
                <w:rFonts w:eastAsia="Times New Roman" w:cstheme="minorHAnsi"/>
                <w:color w:val="000000"/>
                <w:sz w:val="18"/>
                <w:szCs w:val="18"/>
                <w:lang w:val="en-US"/>
              </w:rPr>
            </w:pPr>
            <w:r>
              <w:rPr>
                <w:rFonts w:eastAsia="Times New Roman" w:cstheme="minorHAnsi"/>
                <w:color w:val="000000"/>
                <w:sz w:val="18"/>
                <w:szCs w:val="18"/>
              </w:rPr>
              <w:t>93</w:t>
            </w:r>
            <w:r w:rsidR="003D74CD" w:rsidRPr="00362E1D">
              <w:rPr>
                <w:rFonts w:eastAsia="Times New Roman" w:cstheme="minorHAnsi"/>
                <w:color w:val="000000"/>
                <w:sz w:val="18"/>
                <w:szCs w:val="18"/>
                <w:lang w:val="en-US"/>
              </w:rPr>
              <w:t>,3</w:t>
            </w:r>
          </w:p>
        </w:tc>
        <w:tc>
          <w:tcPr>
            <w:tcW w:w="1108" w:type="dxa"/>
            <w:noWrap/>
            <w:vAlign w:val="center"/>
          </w:tcPr>
          <w:p w14:paraId="69016E7B" w14:textId="48995D33" w:rsidR="003D74CD" w:rsidRPr="009A62EB" w:rsidRDefault="009A62EB" w:rsidP="006053EF">
            <w:pPr>
              <w:spacing w:after="0" w:line="240" w:lineRule="auto"/>
              <w:jc w:val="center"/>
              <w:rPr>
                <w:rFonts w:eastAsia="Times New Roman" w:cstheme="minorHAnsi"/>
                <w:color w:val="000000"/>
                <w:sz w:val="18"/>
                <w:szCs w:val="18"/>
              </w:rPr>
            </w:pPr>
            <w:r>
              <w:rPr>
                <w:rFonts w:eastAsia="Times New Roman" w:cstheme="minorHAnsi"/>
                <w:color w:val="000000"/>
                <w:sz w:val="18"/>
                <w:szCs w:val="18"/>
                <w:lang w:val="en-US"/>
              </w:rPr>
              <w:t>6</w:t>
            </w:r>
            <w:r>
              <w:rPr>
                <w:rFonts w:eastAsia="Times New Roman" w:cstheme="minorHAnsi"/>
                <w:color w:val="000000"/>
                <w:sz w:val="18"/>
                <w:szCs w:val="18"/>
              </w:rPr>
              <w:t>0</w:t>
            </w:r>
            <w:r>
              <w:rPr>
                <w:rFonts w:eastAsia="Times New Roman" w:cstheme="minorHAnsi"/>
                <w:color w:val="000000"/>
                <w:sz w:val="18"/>
                <w:szCs w:val="18"/>
                <w:lang w:val="en-US"/>
              </w:rPr>
              <w:t>,</w:t>
            </w:r>
            <w:r>
              <w:rPr>
                <w:rFonts w:eastAsia="Times New Roman" w:cstheme="minorHAnsi"/>
                <w:color w:val="000000"/>
                <w:sz w:val="18"/>
                <w:szCs w:val="18"/>
              </w:rPr>
              <w:t>86</w:t>
            </w:r>
          </w:p>
        </w:tc>
        <w:tc>
          <w:tcPr>
            <w:tcW w:w="956" w:type="dxa"/>
            <w:noWrap/>
            <w:vAlign w:val="center"/>
          </w:tcPr>
          <w:p w14:paraId="76F84E68" w14:textId="3865225C" w:rsidR="003D74CD" w:rsidRPr="009A62EB" w:rsidRDefault="009A62EB" w:rsidP="006053EF">
            <w:pPr>
              <w:spacing w:after="0" w:line="240" w:lineRule="auto"/>
              <w:jc w:val="center"/>
              <w:rPr>
                <w:rFonts w:eastAsia="Times New Roman" w:cstheme="minorHAnsi"/>
                <w:color w:val="000000"/>
                <w:sz w:val="18"/>
                <w:szCs w:val="18"/>
              </w:rPr>
            </w:pPr>
            <w:r>
              <w:rPr>
                <w:rFonts w:eastAsia="Times New Roman" w:cstheme="minorHAnsi"/>
                <w:color w:val="000000"/>
                <w:sz w:val="18"/>
                <w:szCs w:val="18"/>
              </w:rPr>
              <w:t>6</w:t>
            </w:r>
          </w:p>
        </w:tc>
        <w:tc>
          <w:tcPr>
            <w:tcW w:w="1140" w:type="dxa"/>
            <w:noWrap/>
            <w:vAlign w:val="center"/>
          </w:tcPr>
          <w:p w14:paraId="2EE4D0F0" w14:textId="2F2A5AFB" w:rsidR="003D74CD" w:rsidRPr="009A62EB" w:rsidRDefault="009A62EB" w:rsidP="006053EF">
            <w:pPr>
              <w:spacing w:after="0" w:line="240" w:lineRule="auto"/>
              <w:jc w:val="center"/>
              <w:rPr>
                <w:rFonts w:eastAsia="Times New Roman" w:cstheme="minorHAnsi"/>
                <w:color w:val="000000"/>
                <w:sz w:val="18"/>
                <w:szCs w:val="18"/>
              </w:rPr>
            </w:pPr>
            <w:r>
              <w:rPr>
                <w:rFonts w:eastAsia="Times New Roman" w:cstheme="minorHAnsi"/>
                <w:color w:val="000000"/>
                <w:sz w:val="18"/>
                <w:szCs w:val="18"/>
              </w:rPr>
              <w:t>75</w:t>
            </w:r>
          </w:p>
        </w:tc>
        <w:tc>
          <w:tcPr>
            <w:tcW w:w="1332" w:type="dxa"/>
            <w:noWrap/>
            <w:vAlign w:val="center"/>
          </w:tcPr>
          <w:p w14:paraId="1B30430F" w14:textId="26095040" w:rsidR="003D74CD" w:rsidRPr="009A62EB" w:rsidRDefault="009A62EB" w:rsidP="006053EF">
            <w:pPr>
              <w:spacing w:after="0" w:line="240" w:lineRule="auto"/>
              <w:jc w:val="center"/>
              <w:rPr>
                <w:rFonts w:eastAsia="Times New Roman" w:cstheme="minorHAnsi"/>
                <w:color w:val="000000"/>
                <w:sz w:val="18"/>
                <w:szCs w:val="18"/>
              </w:rPr>
            </w:pPr>
            <w:r>
              <w:rPr>
                <w:rFonts w:eastAsia="Times New Roman" w:cstheme="minorHAnsi"/>
                <w:color w:val="000000"/>
                <w:sz w:val="18"/>
                <w:szCs w:val="18"/>
              </w:rPr>
              <w:t>26,08</w:t>
            </w:r>
          </w:p>
        </w:tc>
      </w:tr>
      <w:tr w:rsidR="003D74CD" w:rsidRPr="00362E1D" w14:paraId="4C81A940" w14:textId="77777777" w:rsidTr="00BD7699">
        <w:trPr>
          <w:trHeight w:val="300"/>
          <w:jc w:val="center"/>
        </w:trPr>
        <w:tc>
          <w:tcPr>
            <w:tcW w:w="380" w:type="dxa"/>
            <w:vAlign w:val="center"/>
            <w:hideMark/>
          </w:tcPr>
          <w:p w14:paraId="1FA6721B" w14:textId="77777777" w:rsidR="003D74CD" w:rsidRPr="00362E1D" w:rsidRDefault="003D74CD" w:rsidP="006053EF">
            <w:pPr>
              <w:spacing w:after="0" w:line="240" w:lineRule="auto"/>
              <w:jc w:val="center"/>
              <w:rPr>
                <w:rFonts w:eastAsia="Times New Roman" w:cstheme="minorHAnsi"/>
                <w:color w:val="000000"/>
                <w:sz w:val="18"/>
                <w:szCs w:val="18"/>
                <w:lang w:val="en-US"/>
              </w:rPr>
            </w:pPr>
            <w:r w:rsidRPr="00362E1D">
              <w:rPr>
                <w:rFonts w:eastAsia="Times New Roman" w:cstheme="minorHAnsi"/>
                <w:color w:val="000000"/>
                <w:sz w:val="18"/>
                <w:szCs w:val="18"/>
                <w:lang w:val="en-US"/>
              </w:rPr>
              <w:t>2</w:t>
            </w:r>
          </w:p>
        </w:tc>
        <w:tc>
          <w:tcPr>
            <w:tcW w:w="1900" w:type="dxa"/>
            <w:vAlign w:val="center"/>
            <w:hideMark/>
          </w:tcPr>
          <w:p w14:paraId="4F7447A1" w14:textId="77777777" w:rsidR="003D74CD" w:rsidRPr="00362E1D" w:rsidRDefault="003D74CD" w:rsidP="006053EF">
            <w:pPr>
              <w:spacing w:after="0" w:line="240" w:lineRule="auto"/>
              <w:jc w:val="center"/>
              <w:rPr>
                <w:rFonts w:eastAsia="Times New Roman" w:cstheme="minorHAnsi"/>
                <w:color w:val="000000"/>
                <w:sz w:val="18"/>
                <w:szCs w:val="18"/>
                <w:lang w:val="en-US"/>
              </w:rPr>
            </w:pPr>
            <w:r w:rsidRPr="00362E1D">
              <w:rPr>
                <w:rFonts w:eastAsia="Times New Roman" w:cstheme="minorHAnsi"/>
                <w:color w:val="000000"/>
                <w:sz w:val="18"/>
                <w:szCs w:val="18"/>
                <w:lang w:val="en-US"/>
              </w:rPr>
              <w:t>Perempuan</w:t>
            </w:r>
          </w:p>
        </w:tc>
        <w:tc>
          <w:tcPr>
            <w:tcW w:w="1122" w:type="dxa"/>
            <w:vAlign w:val="center"/>
          </w:tcPr>
          <w:p w14:paraId="3AECD2D1" w14:textId="4F51790D" w:rsidR="003D74CD" w:rsidRPr="00264B92" w:rsidRDefault="00264B92" w:rsidP="00264B92">
            <w:pPr>
              <w:spacing w:after="0" w:line="240" w:lineRule="auto"/>
              <w:jc w:val="center"/>
              <w:rPr>
                <w:rFonts w:eastAsia="Times New Roman" w:cstheme="minorHAnsi"/>
                <w:color w:val="000000"/>
                <w:sz w:val="18"/>
                <w:szCs w:val="18"/>
              </w:rPr>
            </w:pPr>
            <w:r>
              <w:rPr>
                <w:rFonts w:eastAsia="Times New Roman" w:cstheme="minorHAnsi"/>
                <w:color w:val="000000"/>
                <w:sz w:val="18"/>
                <w:szCs w:val="18"/>
              </w:rPr>
              <w:t>1</w:t>
            </w:r>
          </w:p>
        </w:tc>
        <w:tc>
          <w:tcPr>
            <w:tcW w:w="1413" w:type="dxa"/>
            <w:noWrap/>
            <w:vAlign w:val="center"/>
          </w:tcPr>
          <w:p w14:paraId="2A6061E9" w14:textId="7A9185BA" w:rsidR="003D74CD" w:rsidRPr="009A62EB" w:rsidRDefault="009A62EB" w:rsidP="009A62EB">
            <w:pPr>
              <w:spacing w:after="0" w:line="240" w:lineRule="auto"/>
              <w:jc w:val="center"/>
              <w:rPr>
                <w:rFonts w:eastAsia="Times New Roman" w:cstheme="minorHAnsi"/>
                <w:color w:val="000000"/>
                <w:sz w:val="18"/>
                <w:szCs w:val="18"/>
              </w:rPr>
            </w:pPr>
            <w:r>
              <w:rPr>
                <w:rFonts w:eastAsia="Times New Roman" w:cstheme="minorHAnsi"/>
                <w:color w:val="000000"/>
                <w:sz w:val="18"/>
                <w:szCs w:val="18"/>
              </w:rPr>
              <w:t>6</w:t>
            </w:r>
            <w:r>
              <w:rPr>
                <w:rFonts w:eastAsia="Times New Roman" w:cstheme="minorHAnsi"/>
                <w:color w:val="000000"/>
                <w:sz w:val="18"/>
                <w:szCs w:val="18"/>
                <w:lang w:val="en-US"/>
              </w:rPr>
              <w:t>,</w:t>
            </w:r>
            <w:r>
              <w:rPr>
                <w:rFonts w:eastAsia="Times New Roman" w:cstheme="minorHAnsi"/>
                <w:color w:val="000000"/>
                <w:sz w:val="18"/>
                <w:szCs w:val="18"/>
              </w:rPr>
              <w:t>7</w:t>
            </w:r>
          </w:p>
        </w:tc>
        <w:tc>
          <w:tcPr>
            <w:tcW w:w="1108" w:type="dxa"/>
            <w:noWrap/>
            <w:vAlign w:val="center"/>
          </w:tcPr>
          <w:p w14:paraId="4E98F425" w14:textId="3E9949C4" w:rsidR="003D74CD" w:rsidRPr="009A62EB" w:rsidRDefault="009A62EB" w:rsidP="006053EF">
            <w:pPr>
              <w:spacing w:after="0" w:line="240" w:lineRule="auto"/>
              <w:jc w:val="center"/>
              <w:rPr>
                <w:rFonts w:eastAsia="Times New Roman" w:cstheme="minorHAnsi"/>
                <w:color w:val="000000"/>
                <w:sz w:val="18"/>
                <w:szCs w:val="18"/>
              </w:rPr>
            </w:pPr>
            <w:r>
              <w:rPr>
                <w:rFonts w:eastAsia="Times New Roman" w:cstheme="minorHAnsi"/>
                <w:color w:val="000000"/>
                <w:sz w:val="18"/>
                <w:szCs w:val="18"/>
              </w:rPr>
              <w:t>4,34</w:t>
            </w:r>
          </w:p>
        </w:tc>
        <w:tc>
          <w:tcPr>
            <w:tcW w:w="956" w:type="dxa"/>
            <w:noWrap/>
            <w:vAlign w:val="center"/>
          </w:tcPr>
          <w:p w14:paraId="5CDB1ABD" w14:textId="37BFA1C8" w:rsidR="003D74CD" w:rsidRPr="009A62EB" w:rsidRDefault="009A62EB" w:rsidP="006053EF">
            <w:pPr>
              <w:spacing w:after="0" w:line="240" w:lineRule="auto"/>
              <w:jc w:val="center"/>
              <w:rPr>
                <w:rFonts w:eastAsia="Times New Roman" w:cstheme="minorHAnsi"/>
                <w:color w:val="000000"/>
                <w:sz w:val="18"/>
                <w:szCs w:val="18"/>
              </w:rPr>
            </w:pPr>
            <w:r>
              <w:rPr>
                <w:rFonts w:eastAsia="Times New Roman" w:cstheme="minorHAnsi"/>
                <w:color w:val="000000"/>
                <w:sz w:val="18"/>
                <w:szCs w:val="18"/>
              </w:rPr>
              <w:t>2</w:t>
            </w:r>
          </w:p>
        </w:tc>
        <w:tc>
          <w:tcPr>
            <w:tcW w:w="1140" w:type="dxa"/>
            <w:noWrap/>
            <w:vAlign w:val="center"/>
          </w:tcPr>
          <w:p w14:paraId="5C9DA2B2" w14:textId="68F128B1" w:rsidR="003D74CD" w:rsidRPr="009A62EB" w:rsidRDefault="009A62EB" w:rsidP="006053EF">
            <w:pPr>
              <w:spacing w:after="0" w:line="240" w:lineRule="auto"/>
              <w:jc w:val="center"/>
              <w:rPr>
                <w:rFonts w:eastAsia="Times New Roman" w:cstheme="minorHAnsi"/>
                <w:color w:val="000000"/>
                <w:sz w:val="18"/>
                <w:szCs w:val="18"/>
              </w:rPr>
            </w:pPr>
            <w:r>
              <w:rPr>
                <w:rFonts w:eastAsia="Times New Roman" w:cstheme="minorHAnsi"/>
                <w:color w:val="000000"/>
                <w:sz w:val="18"/>
                <w:szCs w:val="18"/>
              </w:rPr>
              <w:t>25</w:t>
            </w:r>
          </w:p>
        </w:tc>
        <w:tc>
          <w:tcPr>
            <w:tcW w:w="1332" w:type="dxa"/>
            <w:noWrap/>
            <w:vAlign w:val="center"/>
          </w:tcPr>
          <w:p w14:paraId="26775EEE" w14:textId="4E586C1C" w:rsidR="003D74CD" w:rsidRPr="009A62EB" w:rsidRDefault="009A62EB" w:rsidP="006053EF">
            <w:pPr>
              <w:spacing w:after="0" w:line="240" w:lineRule="auto"/>
              <w:jc w:val="center"/>
              <w:rPr>
                <w:rFonts w:eastAsia="Times New Roman" w:cstheme="minorHAnsi"/>
                <w:color w:val="000000"/>
                <w:sz w:val="18"/>
                <w:szCs w:val="18"/>
              </w:rPr>
            </w:pPr>
            <w:r>
              <w:rPr>
                <w:rFonts w:eastAsia="Times New Roman" w:cstheme="minorHAnsi"/>
                <w:color w:val="000000"/>
                <w:sz w:val="18"/>
                <w:szCs w:val="18"/>
              </w:rPr>
              <w:t>8,69</w:t>
            </w:r>
          </w:p>
        </w:tc>
      </w:tr>
      <w:tr w:rsidR="003D74CD" w:rsidRPr="00362E1D" w14:paraId="294495E3" w14:textId="77777777" w:rsidTr="00BD7699">
        <w:trPr>
          <w:trHeight w:val="300"/>
          <w:jc w:val="center"/>
        </w:trPr>
        <w:tc>
          <w:tcPr>
            <w:tcW w:w="2280" w:type="dxa"/>
            <w:gridSpan w:val="2"/>
            <w:noWrap/>
            <w:vAlign w:val="center"/>
            <w:hideMark/>
          </w:tcPr>
          <w:p w14:paraId="2546DF75" w14:textId="77777777" w:rsidR="003D74CD" w:rsidRPr="00362E1D" w:rsidRDefault="003D74CD" w:rsidP="006053EF">
            <w:pPr>
              <w:spacing w:after="0" w:line="240" w:lineRule="auto"/>
              <w:jc w:val="center"/>
              <w:rPr>
                <w:rFonts w:eastAsia="Times New Roman" w:cstheme="minorHAnsi"/>
                <w:b/>
                <w:sz w:val="18"/>
                <w:szCs w:val="18"/>
                <w:lang w:val="en-US"/>
              </w:rPr>
            </w:pPr>
            <w:r w:rsidRPr="00362E1D">
              <w:rPr>
                <w:rFonts w:eastAsia="Times New Roman" w:cstheme="minorHAnsi"/>
                <w:b/>
                <w:sz w:val="18"/>
                <w:szCs w:val="18"/>
                <w:lang w:val="en-US"/>
              </w:rPr>
              <w:t>Jumlah</w:t>
            </w:r>
          </w:p>
        </w:tc>
        <w:tc>
          <w:tcPr>
            <w:tcW w:w="1122" w:type="dxa"/>
            <w:noWrap/>
            <w:vAlign w:val="center"/>
          </w:tcPr>
          <w:p w14:paraId="2AF751DD" w14:textId="77777777" w:rsidR="003D74CD" w:rsidRPr="00362E1D" w:rsidRDefault="003D74CD" w:rsidP="006053EF">
            <w:pPr>
              <w:spacing w:after="0" w:line="240" w:lineRule="auto"/>
              <w:jc w:val="center"/>
              <w:rPr>
                <w:rFonts w:eastAsia="Times New Roman" w:cstheme="minorHAnsi"/>
                <w:b/>
                <w:color w:val="000000"/>
                <w:sz w:val="18"/>
                <w:szCs w:val="18"/>
                <w:lang w:val="en-US"/>
              </w:rPr>
            </w:pPr>
            <w:r w:rsidRPr="00362E1D">
              <w:rPr>
                <w:rFonts w:eastAsia="Times New Roman" w:cstheme="minorHAnsi"/>
                <w:b/>
                <w:color w:val="000000"/>
                <w:sz w:val="18"/>
                <w:szCs w:val="18"/>
                <w:lang w:val="en-US"/>
              </w:rPr>
              <w:t>22</w:t>
            </w:r>
          </w:p>
        </w:tc>
        <w:tc>
          <w:tcPr>
            <w:tcW w:w="1413" w:type="dxa"/>
            <w:noWrap/>
            <w:vAlign w:val="center"/>
          </w:tcPr>
          <w:p w14:paraId="6D0C5443" w14:textId="77777777" w:rsidR="003D74CD" w:rsidRPr="00362E1D" w:rsidRDefault="003D74CD" w:rsidP="006053EF">
            <w:pPr>
              <w:spacing w:after="0" w:line="240" w:lineRule="auto"/>
              <w:jc w:val="center"/>
              <w:rPr>
                <w:rFonts w:eastAsia="Times New Roman" w:cstheme="minorHAnsi"/>
                <w:b/>
                <w:color w:val="000000"/>
                <w:sz w:val="18"/>
                <w:szCs w:val="18"/>
                <w:lang w:val="en-US"/>
              </w:rPr>
            </w:pPr>
            <w:r w:rsidRPr="00362E1D">
              <w:rPr>
                <w:rFonts w:eastAsia="Times New Roman" w:cstheme="minorHAnsi"/>
                <w:b/>
                <w:color w:val="000000"/>
                <w:sz w:val="18"/>
                <w:szCs w:val="18"/>
                <w:lang w:val="en-US"/>
              </w:rPr>
              <w:t>100</w:t>
            </w:r>
          </w:p>
        </w:tc>
        <w:tc>
          <w:tcPr>
            <w:tcW w:w="1108" w:type="dxa"/>
            <w:noWrap/>
            <w:vAlign w:val="center"/>
          </w:tcPr>
          <w:p w14:paraId="0D098B66" w14:textId="48FA6428" w:rsidR="003D74CD" w:rsidRPr="009A62EB" w:rsidRDefault="009A62EB" w:rsidP="006053EF">
            <w:pPr>
              <w:spacing w:after="0" w:line="240" w:lineRule="auto"/>
              <w:jc w:val="center"/>
              <w:rPr>
                <w:rFonts w:eastAsia="Times New Roman" w:cstheme="minorHAnsi"/>
                <w:b/>
                <w:color w:val="000000"/>
                <w:sz w:val="18"/>
                <w:szCs w:val="18"/>
              </w:rPr>
            </w:pPr>
            <w:r>
              <w:rPr>
                <w:rFonts w:eastAsia="Times New Roman" w:cstheme="minorHAnsi"/>
                <w:b/>
                <w:color w:val="000000"/>
                <w:sz w:val="18"/>
                <w:szCs w:val="18"/>
              </w:rPr>
              <w:t>65,23</w:t>
            </w:r>
          </w:p>
        </w:tc>
        <w:tc>
          <w:tcPr>
            <w:tcW w:w="956" w:type="dxa"/>
            <w:noWrap/>
            <w:vAlign w:val="center"/>
          </w:tcPr>
          <w:p w14:paraId="423581AD" w14:textId="77777777" w:rsidR="003D74CD" w:rsidRPr="00362E1D" w:rsidRDefault="003D74CD" w:rsidP="006053EF">
            <w:pPr>
              <w:spacing w:after="0" w:line="240" w:lineRule="auto"/>
              <w:jc w:val="center"/>
              <w:rPr>
                <w:rFonts w:eastAsia="Times New Roman" w:cstheme="minorHAnsi"/>
                <w:b/>
                <w:color w:val="000000"/>
                <w:sz w:val="18"/>
                <w:szCs w:val="18"/>
                <w:lang w:val="en-US"/>
              </w:rPr>
            </w:pPr>
            <w:r w:rsidRPr="00362E1D">
              <w:rPr>
                <w:rFonts w:eastAsia="Times New Roman" w:cstheme="minorHAnsi"/>
                <w:b/>
                <w:color w:val="000000"/>
                <w:sz w:val="18"/>
                <w:szCs w:val="18"/>
                <w:lang w:val="en-US"/>
              </w:rPr>
              <w:t>7</w:t>
            </w:r>
          </w:p>
        </w:tc>
        <w:tc>
          <w:tcPr>
            <w:tcW w:w="1140" w:type="dxa"/>
            <w:noWrap/>
            <w:vAlign w:val="center"/>
          </w:tcPr>
          <w:p w14:paraId="19BC977A" w14:textId="77777777" w:rsidR="003D74CD" w:rsidRPr="00362E1D" w:rsidRDefault="003D74CD" w:rsidP="006053EF">
            <w:pPr>
              <w:spacing w:after="0" w:line="240" w:lineRule="auto"/>
              <w:jc w:val="center"/>
              <w:rPr>
                <w:rFonts w:eastAsia="Times New Roman" w:cstheme="minorHAnsi"/>
                <w:b/>
                <w:color w:val="000000"/>
                <w:sz w:val="18"/>
                <w:szCs w:val="18"/>
                <w:lang w:val="en-US"/>
              </w:rPr>
            </w:pPr>
            <w:r w:rsidRPr="00362E1D">
              <w:rPr>
                <w:rFonts w:eastAsia="Times New Roman" w:cstheme="minorHAnsi"/>
                <w:b/>
                <w:color w:val="000000"/>
                <w:sz w:val="18"/>
                <w:szCs w:val="18"/>
                <w:lang w:val="en-US"/>
              </w:rPr>
              <w:t>100</w:t>
            </w:r>
          </w:p>
        </w:tc>
        <w:tc>
          <w:tcPr>
            <w:tcW w:w="1332" w:type="dxa"/>
            <w:noWrap/>
            <w:vAlign w:val="center"/>
          </w:tcPr>
          <w:p w14:paraId="730BDDB0" w14:textId="613F0046" w:rsidR="003D74CD" w:rsidRPr="009A62EB" w:rsidRDefault="009A62EB" w:rsidP="006053EF">
            <w:pPr>
              <w:spacing w:after="0" w:line="240" w:lineRule="auto"/>
              <w:jc w:val="center"/>
              <w:rPr>
                <w:rFonts w:eastAsia="Times New Roman" w:cstheme="minorHAnsi"/>
                <w:b/>
                <w:color w:val="000000"/>
                <w:sz w:val="18"/>
                <w:szCs w:val="18"/>
              </w:rPr>
            </w:pPr>
            <w:r>
              <w:rPr>
                <w:rFonts w:eastAsia="Times New Roman" w:cstheme="minorHAnsi"/>
                <w:b/>
                <w:color w:val="000000"/>
                <w:sz w:val="18"/>
                <w:szCs w:val="18"/>
              </w:rPr>
              <w:t>34,77</w:t>
            </w:r>
          </w:p>
        </w:tc>
      </w:tr>
      <w:tr w:rsidR="003D74CD" w:rsidRPr="00362E1D" w14:paraId="6E44F8F9" w14:textId="77777777" w:rsidTr="00BD7699">
        <w:trPr>
          <w:trHeight w:val="391"/>
          <w:jc w:val="center"/>
        </w:trPr>
        <w:tc>
          <w:tcPr>
            <w:tcW w:w="2280" w:type="dxa"/>
            <w:gridSpan w:val="2"/>
            <w:vAlign w:val="center"/>
            <w:hideMark/>
          </w:tcPr>
          <w:p w14:paraId="4736DD23" w14:textId="77777777" w:rsidR="003D74CD" w:rsidRPr="00362E1D" w:rsidRDefault="003D74CD" w:rsidP="006053EF">
            <w:pPr>
              <w:spacing w:after="0" w:line="240" w:lineRule="auto"/>
              <w:jc w:val="center"/>
              <w:rPr>
                <w:rFonts w:eastAsia="Times New Roman" w:cstheme="minorHAnsi"/>
                <w:b/>
                <w:sz w:val="18"/>
                <w:szCs w:val="18"/>
                <w:lang w:val="en-US"/>
              </w:rPr>
            </w:pPr>
            <w:r w:rsidRPr="00362E1D">
              <w:rPr>
                <w:rFonts w:eastAsia="Times New Roman" w:cstheme="minorHAnsi"/>
                <w:b/>
                <w:sz w:val="18"/>
                <w:szCs w:val="18"/>
                <w:lang w:val="en-US"/>
              </w:rPr>
              <w:t>Jumlah Seluruh Pegawai</w:t>
            </w:r>
            <w:r w:rsidRPr="00362E1D">
              <w:rPr>
                <w:rFonts w:eastAsia="Times New Roman" w:cstheme="minorHAnsi"/>
                <w:b/>
                <w:sz w:val="18"/>
                <w:szCs w:val="18"/>
                <w:lang w:val="en-US"/>
              </w:rPr>
              <w:br/>
              <w:t>(ASN &amp; Non ASN)</w:t>
            </w:r>
          </w:p>
        </w:tc>
        <w:tc>
          <w:tcPr>
            <w:tcW w:w="7071" w:type="dxa"/>
            <w:gridSpan w:val="6"/>
            <w:noWrap/>
            <w:vAlign w:val="center"/>
            <w:hideMark/>
          </w:tcPr>
          <w:p w14:paraId="1ECE5FFC" w14:textId="18BC6EBF" w:rsidR="003D74CD" w:rsidRPr="00362E1D" w:rsidRDefault="009A62EB" w:rsidP="006053EF">
            <w:pPr>
              <w:spacing w:after="0" w:line="240" w:lineRule="auto"/>
              <w:jc w:val="center"/>
              <w:rPr>
                <w:rFonts w:eastAsia="Times New Roman" w:cstheme="minorHAnsi"/>
                <w:b/>
                <w:color w:val="000000"/>
                <w:sz w:val="18"/>
                <w:szCs w:val="18"/>
                <w:lang w:val="en-US"/>
              </w:rPr>
            </w:pPr>
            <w:r>
              <w:rPr>
                <w:rFonts w:eastAsia="Times New Roman" w:cstheme="minorHAnsi"/>
                <w:b/>
                <w:color w:val="000000"/>
                <w:sz w:val="18"/>
                <w:szCs w:val="18"/>
                <w:lang w:val="en-US"/>
              </w:rPr>
              <w:t>2</w:t>
            </w:r>
            <w:r>
              <w:rPr>
                <w:rFonts w:eastAsia="Times New Roman" w:cstheme="minorHAnsi"/>
                <w:b/>
                <w:color w:val="000000"/>
                <w:sz w:val="18"/>
                <w:szCs w:val="18"/>
              </w:rPr>
              <w:t>3</w:t>
            </w:r>
            <w:r w:rsidR="003D74CD" w:rsidRPr="00362E1D">
              <w:rPr>
                <w:rFonts w:eastAsia="Times New Roman" w:cstheme="minorHAnsi"/>
                <w:b/>
                <w:color w:val="000000"/>
                <w:sz w:val="18"/>
                <w:szCs w:val="18"/>
                <w:lang w:val="en-US"/>
              </w:rPr>
              <w:t xml:space="preserve">  Pegawai</w:t>
            </w:r>
          </w:p>
        </w:tc>
      </w:tr>
    </w:tbl>
    <w:p w14:paraId="67104BA9" w14:textId="364CFB0B" w:rsidR="003D74CD" w:rsidRPr="00362E1D" w:rsidRDefault="003D74CD" w:rsidP="000C7359">
      <w:pPr>
        <w:spacing w:before="8"/>
        <w:ind w:right="3309"/>
        <w:rPr>
          <w:rFonts w:cstheme="minorHAnsi"/>
          <w:i/>
          <w:sz w:val="16"/>
          <w:szCs w:val="16"/>
        </w:rPr>
      </w:pPr>
      <w:r w:rsidRPr="00362E1D">
        <w:rPr>
          <w:rFonts w:cstheme="minorHAnsi"/>
          <w:i/>
          <w:sz w:val="16"/>
          <w:szCs w:val="16"/>
          <w:lang w:val="en-ID"/>
        </w:rPr>
        <w:t xml:space="preserve"> </w:t>
      </w:r>
      <w:r w:rsidRPr="00362E1D">
        <w:rPr>
          <w:rFonts w:cstheme="minorHAnsi"/>
          <w:i/>
          <w:sz w:val="18"/>
          <w:szCs w:val="18"/>
        </w:rPr>
        <w:t xml:space="preserve">Sumber: </w:t>
      </w:r>
      <w:r w:rsidRPr="00362E1D">
        <w:rPr>
          <w:rFonts w:cstheme="minorHAnsi"/>
          <w:i/>
          <w:sz w:val="18"/>
          <w:szCs w:val="18"/>
          <w:lang w:val="en-US"/>
        </w:rPr>
        <w:t xml:space="preserve">Kecamatan </w:t>
      </w:r>
      <w:r w:rsidR="00D9768D">
        <w:rPr>
          <w:rFonts w:cstheme="minorHAnsi"/>
          <w:i/>
          <w:sz w:val="18"/>
          <w:szCs w:val="18"/>
          <w:lang w:val="en-US"/>
        </w:rPr>
        <w:t>Gunem</w:t>
      </w:r>
      <w:r w:rsidRPr="00362E1D">
        <w:rPr>
          <w:rFonts w:cstheme="minorHAnsi"/>
          <w:i/>
          <w:sz w:val="18"/>
          <w:szCs w:val="18"/>
        </w:rPr>
        <w:t xml:space="preserve">, </w:t>
      </w:r>
      <w:r w:rsidRPr="00362E1D">
        <w:rPr>
          <w:rFonts w:cstheme="minorHAnsi"/>
          <w:i/>
          <w:sz w:val="18"/>
          <w:szCs w:val="18"/>
          <w:lang w:val="en-US"/>
        </w:rPr>
        <w:t xml:space="preserve">Juli </w:t>
      </w:r>
      <w:r w:rsidRPr="00362E1D">
        <w:rPr>
          <w:rFonts w:cstheme="minorHAnsi"/>
          <w:i/>
          <w:sz w:val="18"/>
          <w:szCs w:val="18"/>
        </w:rPr>
        <w:t>2020</w:t>
      </w:r>
    </w:p>
    <w:p w14:paraId="77337F1D" w14:textId="133A6497" w:rsidR="003D74CD" w:rsidRDefault="003D74CD" w:rsidP="00BD7699">
      <w:pPr>
        <w:tabs>
          <w:tab w:val="left" w:pos="1134"/>
          <w:tab w:val="left" w:pos="8364"/>
        </w:tabs>
        <w:spacing w:line="360" w:lineRule="auto"/>
        <w:ind w:left="709" w:right="284"/>
        <w:jc w:val="both"/>
        <w:rPr>
          <w:rFonts w:cstheme="minorHAnsi"/>
          <w:sz w:val="24"/>
          <w:szCs w:val="24"/>
        </w:rPr>
      </w:pPr>
      <w:r>
        <w:rPr>
          <w:rFonts w:cstheme="minorHAnsi"/>
          <w:sz w:val="24"/>
          <w:szCs w:val="24"/>
        </w:rPr>
        <w:tab/>
      </w:r>
      <w:r w:rsidRPr="00362E1D">
        <w:rPr>
          <w:rFonts w:cstheme="minorHAnsi"/>
          <w:sz w:val="24"/>
          <w:szCs w:val="24"/>
        </w:rPr>
        <w:t>Berdasarkan tabel 2.</w:t>
      </w:r>
      <w:r w:rsidRPr="00362E1D">
        <w:rPr>
          <w:rFonts w:cstheme="minorHAnsi"/>
          <w:sz w:val="24"/>
          <w:szCs w:val="24"/>
          <w:lang w:val="en-US"/>
        </w:rPr>
        <w:t>3</w:t>
      </w:r>
      <w:r w:rsidRPr="00362E1D">
        <w:rPr>
          <w:rFonts w:cstheme="minorHAnsi"/>
          <w:sz w:val="24"/>
          <w:szCs w:val="24"/>
        </w:rPr>
        <w:t xml:space="preserve"> diperoleh gambaran bahwa dalam penyelesaian tugas &amp; fungsi </w:t>
      </w:r>
      <w:r w:rsidRPr="00362E1D">
        <w:rPr>
          <w:rFonts w:cstheme="minorHAnsi"/>
          <w:sz w:val="24"/>
          <w:szCs w:val="24"/>
          <w:lang w:val="en-US"/>
        </w:rPr>
        <w:t xml:space="preserve">Kecamatan </w:t>
      </w:r>
      <w:r w:rsidR="00D9768D">
        <w:rPr>
          <w:rFonts w:cstheme="minorHAnsi"/>
          <w:sz w:val="24"/>
          <w:szCs w:val="24"/>
          <w:lang w:val="en-US"/>
        </w:rPr>
        <w:t>Gunem</w:t>
      </w:r>
      <w:r w:rsidRPr="00362E1D">
        <w:rPr>
          <w:rFonts w:cstheme="minorHAnsi"/>
          <w:sz w:val="24"/>
          <w:szCs w:val="24"/>
        </w:rPr>
        <w:t xml:space="preserve"> tahun 202</w:t>
      </w:r>
      <w:r>
        <w:rPr>
          <w:rFonts w:cstheme="minorHAnsi"/>
          <w:sz w:val="24"/>
          <w:szCs w:val="24"/>
          <w:lang w:val="en-ID"/>
        </w:rPr>
        <w:t>1</w:t>
      </w:r>
      <w:r w:rsidRPr="00362E1D">
        <w:rPr>
          <w:rFonts w:cstheme="minorHAnsi"/>
          <w:sz w:val="24"/>
          <w:szCs w:val="24"/>
        </w:rPr>
        <w:t xml:space="preserve"> didukung oleh ASN dan Non ASN sejumlah </w:t>
      </w:r>
      <w:r w:rsidR="009A62EB">
        <w:rPr>
          <w:rFonts w:cstheme="minorHAnsi"/>
          <w:sz w:val="24"/>
          <w:szCs w:val="24"/>
          <w:lang w:val="en-US"/>
        </w:rPr>
        <w:t>2</w:t>
      </w:r>
      <w:r w:rsidR="009A62EB">
        <w:rPr>
          <w:rFonts w:cstheme="minorHAnsi"/>
          <w:sz w:val="24"/>
          <w:szCs w:val="24"/>
        </w:rPr>
        <w:t>3</w:t>
      </w:r>
      <w:r w:rsidRPr="00362E1D">
        <w:rPr>
          <w:rFonts w:cstheme="minorHAnsi"/>
          <w:sz w:val="24"/>
          <w:szCs w:val="24"/>
        </w:rPr>
        <w:t xml:space="preserve"> pegawai terdiri dari </w:t>
      </w:r>
      <w:r w:rsidR="009A62EB">
        <w:rPr>
          <w:rFonts w:cstheme="minorHAnsi"/>
          <w:sz w:val="24"/>
          <w:szCs w:val="24"/>
        </w:rPr>
        <w:t>15</w:t>
      </w:r>
      <w:r w:rsidRPr="00362E1D">
        <w:rPr>
          <w:rFonts w:cstheme="minorHAnsi"/>
          <w:sz w:val="24"/>
          <w:szCs w:val="24"/>
          <w:lang w:val="en-US"/>
        </w:rPr>
        <w:t xml:space="preserve"> </w:t>
      </w:r>
      <w:r w:rsidRPr="00362E1D">
        <w:rPr>
          <w:rFonts w:cstheme="minorHAnsi"/>
          <w:sz w:val="24"/>
          <w:szCs w:val="24"/>
        </w:rPr>
        <w:t>orang ASN (</w:t>
      </w:r>
      <w:r w:rsidR="009A62EB">
        <w:rPr>
          <w:rFonts w:cstheme="minorHAnsi"/>
          <w:sz w:val="24"/>
          <w:szCs w:val="24"/>
        </w:rPr>
        <w:t>65,23</w:t>
      </w:r>
      <w:r w:rsidRPr="00362E1D">
        <w:rPr>
          <w:rFonts w:cstheme="minorHAnsi"/>
          <w:sz w:val="24"/>
          <w:szCs w:val="24"/>
        </w:rPr>
        <w:t xml:space="preserve">% dari total pegawai) dan </w:t>
      </w:r>
      <w:r w:rsidR="009A62EB">
        <w:rPr>
          <w:rFonts w:cstheme="minorHAnsi"/>
          <w:sz w:val="24"/>
          <w:szCs w:val="24"/>
        </w:rPr>
        <w:t>8</w:t>
      </w:r>
      <w:r w:rsidRPr="00362E1D">
        <w:rPr>
          <w:rFonts w:cstheme="minorHAnsi"/>
          <w:sz w:val="24"/>
          <w:szCs w:val="24"/>
        </w:rPr>
        <w:t xml:space="preserve"> orang non ASN (</w:t>
      </w:r>
      <w:r w:rsidR="009A62EB">
        <w:rPr>
          <w:rFonts w:cstheme="minorHAnsi"/>
          <w:sz w:val="24"/>
          <w:szCs w:val="24"/>
        </w:rPr>
        <w:t>34,77</w:t>
      </w:r>
      <w:r w:rsidRPr="00362E1D">
        <w:rPr>
          <w:rFonts w:cstheme="minorHAnsi"/>
          <w:sz w:val="24"/>
          <w:szCs w:val="24"/>
        </w:rPr>
        <w:t xml:space="preserve">%) dari seluruh jumlah pegawai </w:t>
      </w:r>
      <w:r w:rsidRPr="00362E1D">
        <w:rPr>
          <w:rFonts w:cstheme="minorHAnsi"/>
          <w:sz w:val="24"/>
          <w:szCs w:val="24"/>
          <w:lang w:val="en-US"/>
        </w:rPr>
        <w:t xml:space="preserve">Kecamatan </w:t>
      </w:r>
      <w:r w:rsidR="00D9768D">
        <w:rPr>
          <w:rFonts w:cstheme="minorHAnsi"/>
          <w:sz w:val="24"/>
          <w:szCs w:val="24"/>
          <w:lang w:val="en-US"/>
        </w:rPr>
        <w:t>Gunem</w:t>
      </w:r>
      <w:r w:rsidRPr="00362E1D">
        <w:rPr>
          <w:rFonts w:cstheme="minorHAnsi"/>
          <w:sz w:val="24"/>
          <w:szCs w:val="24"/>
        </w:rPr>
        <w:t xml:space="preserve">.  Berdasarkan jenis kelamin sebagian besar pegawai </w:t>
      </w:r>
      <w:r w:rsidRPr="00362E1D">
        <w:rPr>
          <w:rFonts w:cstheme="minorHAnsi"/>
          <w:sz w:val="24"/>
          <w:szCs w:val="24"/>
          <w:lang w:val="en-US"/>
        </w:rPr>
        <w:t xml:space="preserve">Kecamatan </w:t>
      </w:r>
      <w:r w:rsidR="00D9768D">
        <w:rPr>
          <w:rFonts w:cstheme="minorHAnsi"/>
          <w:sz w:val="24"/>
          <w:szCs w:val="24"/>
          <w:lang w:val="en-US"/>
        </w:rPr>
        <w:t>Gunem</w:t>
      </w:r>
      <w:r w:rsidRPr="00362E1D">
        <w:rPr>
          <w:rFonts w:cstheme="minorHAnsi"/>
          <w:sz w:val="24"/>
          <w:szCs w:val="24"/>
          <w:lang w:val="en-US"/>
        </w:rPr>
        <w:t xml:space="preserve"> </w:t>
      </w:r>
      <w:r w:rsidRPr="00362E1D">
        <w:rPr>
          <w:rFonts w:cstheme="minorHAnsi"/>
          <w:sz w:val="24"/>
          <w:szCs w:val="24"/>
        </w:rPr>
        <w:t xml:space="preserve"> adalah </w:t>
      </w:r>
      <w:r w:rsidRPr="00362E1D">
        <w:rPr>
          <w:rFonts w:cstheme="minorHAnsi"/>
          <w:sz w:val="24"/>
          <w:szCs w:val="24"/>
          <w:lang w:val="en-US"/>
        </w:rPr>
        <w:t>Laki-laki</w:t>
      </w:r>
      <w:r w:rsidRPr="00362E1D">
        <w:rPr>
          <w:rFonts w:cstheme="minorHAnsi"/>
          <w:sz w:val="24"/>
          <w:szCs w:val="24"/>
        </w:rPr>
        <w:t xml:space="preserve"> dengan jumlah </w:t>
      </w:r>
      <w:r w:rsidR="009A62EB">
        <w:rPr>
          <w:rFonts w:cstheme="minorHAnsi"/>
          <w:sz w:val="24"/>
          <w:szCs w:val="24"/>
          <w:lang w:val="en-US"/>
        </w:rPr>
        <w:t>2</w:t>
      </w:r>
      <w:r w:rsidR="009A62EB">
        <w:rPr>
          <w:rFonts w:cstheme="minorHAnsi"/>
          <w:sz w:val="24"/>
          <w:szCs w:val="24"/>
        </w:rPr>
        <w:t>0</w:t>
      </w:r>
      <w:r w:rsidRPr="00362E1D">
        <w:rPr>
          <w:rFonts w:cstheme="minorHAnsi"/>
          <w:sz w:val="24"/>
          <w:szCs w:val="24"/>
        </w:rPr>
        <w:t xml:space="preserve"> orang (</w:t>
      </w:r>
      <w:r w:rsidR="009A62EB">
        <w:rPr>
          <w:rFonts w:cstheme="minorHAnsi"/>
          <w:sz w:val="24"/>
          <w:szCs w:val="24"/>
        </w:rPr>
        <w:t>86</w:t>
      </w:r>
      <w:r w:rsidR="009A62EB">
        <w:rPr>
          <w:rFonts w:cstheme="minorHAnsi"/>
          <w:sz w:val="24"/>
          <w:szCs w:val="24"/>
          <w:lang w:val="en-US"/>
        </w:rPr>
        <w:t>,</w:t>
      </w:r>
      <w:r w:rsidR="009A62EB">
        <w:rPr>
          <w:rFonts w:cstheme="minorHAnsi"/>
          <w:sz w:val="24"/>
          <w:szCs w:val="24"/>
        </w:rPr>
        <w:t>95</w:t>
      </w:r>
      <w:r w:rsidRPr="00362E1D">
        <w:rPr>
          <w:rFonts w:cstheme="minorHAnsi"/>
          <w:sz w:val="24"/>
          <w:szCs w:val="24"/>
        </w:rPr>
        <w:t>%) dari total seluruh pegawai yang terdiri dari ASN.</w:t>
      </w:r>
    </w:p>
    <w:p w14:paraId="6A35B07B" w14:textId="77777777" w:rsidR="009455ED" w:rsidRDefault="009455ED" w:rsidP="00BD7699">
      <w:pPr>
        <w:tabs>
          <w:tab w:val="left" w:pos="1134"/>
          <w:tab w:val="left" w:pos="8364"/>
        </w:tabs>
        <w:spacing w:line="360" w:lineRule="auto"/>
        <w:ind w:left="709" w:right="284"/>
        <w:jc w:val="both"/>
        <w:rPr>
          <w:rFonts w:cstheme="minorHAnsi"/>
          <w:sz w:val="24"/>
          <w:szCs w:val="24"/>
        </w:rPr>
      </w:pPr>
    </w:p>
    <w:p w14:paraId="0DA06AE2" w14:textId="77777777" w:rsidR="003D74CD" w:rsidRPr="004B1A38" w:rsidRDefault="003D74CD" w:rsidP="00BD7699">
      <w:pPr>
        <w:pStyle w:val="Heading2"/>
        <w:spacing w:after="0" w:line="240" w:lineRule="auto"/>
        <w:ind w:left="0" w:right="-33" w:firstLine="0"/>
        <w:rPr>
          <w:rFonts w:cstheme="minorHAnsi"/>
          <w:b/>
          <w:szCs w:val="24"/>
          <w:lang w:val="en-US"/>
        </w:rPr>
      </w:pPr>
      <w:r w:rsidRPr="004B1A38">
        <w:rPr>
          <w:rFonts w:cstheme="minorHAnsi"/>
          <w:b/>
          <w:szCs w:val="24"/>
        </w:rPr>
        <w:lastRenderedPageBreak/>
        <w:t xml:space="preserve">Tabel </w:t>
      </w:r>
      <w:r w:rsidRPr="004B1A38">
        <w:rPr>
          <w:rFonts w:cstheme="minorHAnsi"/>
          <w:b/>
          <w:szCs w:val="24"/>
          <w:lang w:val="en-US"/>
        </w:rPr>
        <w:t>2.5</w:t>
      </w:r>
    </w:p>
    <w:p w14:paraId="5E311094" w14:textId="415E33CB" w:rsidR="003D74CD" w:rsidRDefault="003D74CD" w:rsidP="00BD7699">
      <w:pPr>
        <w:spacing w:after="0" w:line="240" w:lineRule="auto"/>
        <w:ind w:right="109"/>
        <w:jc w:val="center"/>
        <w:rPr>
          <w:rFonts w:cstheme="minorHAnsi"/>
          <w:b/>
          <w:sz w:val="24"/>
          <w:szCs w:val="24"/>
          <w:lang w:val="en-ID"/>
        </w:rPr>
      </w:pPr>
      <w:r w:rsidRPr="004B1A38">
        <w:rPr>
          <w:rFonts w:cstheme="minorHAnsi"/>
          <w:b/>
          <w:sz w:val="24"/>
          <w:szCs w:val="24"/>
        </w:rPr>
        <w:t xml:space="preserve">Komposisi Pegawai </w:t>
      </w:r>
      <w:r w:rsidRPr="004B1A38">
        <w:rPr>
          <w:rFonts w:cstheme="minorHAnsi"/>
          <w:b/>
          <w:sz w:val="24"/>
          <w:szCs w:val="24"/>
          <w:lang w:val="en-US"/>
        </w:rPr>
        <w:t xml:space="preserve">Kecamatan </w:t>
      </w:r>
      <w:r w:rsidR="00D9768D">
        <w:rPr>
          <w:rFonts w:cstheme="minorHAnsi"/>
          <w:b/>
          <w:sz w:val="24"/>
          <w:szCs w:val="24"/>
          <w:lang w:val="en-US"/>
        </w:rPr>
        <w:t>Gunem</w:t>
      </w:r>
      <w:r w:rsidRPr="004B1A38">
        <w:rPr>
          <w:rFonts w:cstheme="minorHAnsi"/>
          <w:b/>
          <w:sz w:val="24"/>
          <w:szCs w:val="24"/>
        </w:rPr>
        <w:t xml:space="preserve"> berdasarkan </w:t>
      </w:r>
      <w:r w:rsidRPr="004B1A38">
        <w:rPr>
          <w:rFonts w:cstheme="minorHAnsi"/>
          <w:b/>
          <w:sz w:val="24"/>
          <w:szCs w:val="24"/>
          <w:lang w:val="en-US"/>
        </w:rPr>
        <w:t>Tingkat</w:t>
      </w:r>
      <w:r w:rsidRPr="004B1A38">
        <w:rPr>
          <w:rFonts w:cstheme="minorHAnsi"/>
          <w:b/>
          <w:sz w:val="24"/>
          <w:szCs w:val="24"/>
        </w:rPr>
        <w:t xml:space="preserve"> Pendidikan</w:t>
      </w:r>
      <w:r>
        <w:rPr>
          <w:rFonts w:cstheme="minorHAnsi"/>
          <w:b/>
          <w:sz w:val="24"/>
          <w:szCs w:val="24"/>
          <w:lang w:val="en-ID"/>
        </w:rPr>
        <w:t xml:space="preserve"> </w:t>
      </w:r>
    </w:p>
    <w:p w14:paraId="1B55EB9D" w14:textId="77777777" w:rsidR="003D74CD" w:rsidRPr="004B1A38" w:rsidRDefault="003D74CD" w:rsidP="00BD7699">
      <w:pPr>
        <w:spacing w:after="0" w:line="240" w:lineRule="auto"/>
        <w:ind w:right="109"/>
        <w:jc w:val="center"/>
        <w:rPr>
          <w:rFonts w:cstheme="minorHAnsi"/>
          <w:b/>
          <w:sz w:val="24"/>
          <w:szCs w:val="24"/>
        </w:rPr>
      </w:pPr>
      <w:r w:rsidRPr="004B1A38">
        <w:rPr>
          <w:rFonts w:cstheme="minorHAnsi"/>
          <w:b/>
          <w:sz w:val="24"/>
          <w:szCs w:val="24"/>
        </w:rPr>
        <w:t>Tahun 202</w:t>
      </w:r>
      <w:r w:rsidRPr="004B1A38">
        <w:rPr>
          <w:rFonts w:cstheme="minorHAnsi"/>
          <w:b/>
          <w:sz w:val="24"/>
          <w:szCs w:val="24"/>
          <w:lang w:val="en-US"/>
        </w:rPr>
        <w:t>1</w:t>
      </w:r>
    </w:p>
    <w:p w14:paraId="4A3CA473" w14:textId="77777777" w:rsidR="003D74CD" w:rsidRPr="004B1A38" w:rsidRDefault="003D74CD" w:rsidP="00BD7699">
      <w:pPr>
        <w:spacing w:after="0" w:line="240" w:lineRule="auto"/>
        <w:ind w:right="109"/>
        <w:jc w:val="center"/>
        <w:rPr>
          <w:rFonts w:cstheme="minorHAnsi"/>
          <w:b/>
          <w:sz w:val="24"/>
          <w:szCs w:val="24"/>
          <w:lang w:val="en-US"/>
        </w:rPr>
      </w:pPr>
    </w:p>
    <w:tbl>
      <w:tblPr>
        <w:tblStyle w:val="TableGrid"/>
        <w:tblW w:w="9072" w:type="dxa"/>
        <w:jc w:val="center"/>
        <w:tblLook w:val="04A0" w:firstRow="1" w:lastRow="0" w:firstColumn="1" w:lastColumn="0" w:noHBand="0" w:noVBand="1"/>
      </w:tblPr>
      <w:tblGrid>
        <w:gridCol w:w="434"/>
        <w:gridCol w:w="1808"/>
        <w:gridCol w:w="1160"/>
        <w:gridCol w:w="1186"/>
        <w:gridCol w:w="1137"/>
        <w:gridCol w:w="1039"/>
        <w:gridCol w:w="1149"/>
        <w:gridCol w:w="1159"/>
      </w:tblGrid>
      <w:tr w:rsidR="003D74CD" w:rsidRPr="00362E1D" w14:paraId="7C8E6F9E" w14:textId="77777777" w:rsidTr="00AC3D0F">
        <w:trPr>
          <w:trHeight w:val="300"/>
          <w:jc w:val="center"/>
        </w:trPr>
        <w:tc>
          <w:tcPr>
            <w:tcW w:w="434" w:type="dxa"/>
            <w:vMerge w:val="restart"/>
            <w:shd w:val="clear" w:color="auto" w:fill="F2F2F2" w:themeFill="background1" w:themeFillShade="F2"/>
            <w:vAlign w:val="center"/>
            <w:hideMark/>
          </w:tcPr>
          <w:p w14:paraId="137DB562" w14:textId="77777777" w:rsidR="003D74CD" w:rsidRPr="00362E1D" w:rsidRDefault="003D74CD" w:rsidP="003A449A">
            <w:pPr>
              <w:spacing w:after="0" w:line="240" w:lineRule="auto"/>
              <w:jc w:val="center"/>
              <w:rPr>
                <w:rFonts w:eastAsia="Times New Roman" w:cstheme="minorHAnsi"/>
                <w:b/>
                <w:color w:val="000000"/>
                <w:sz w:val="18"/>
                <w:szCs w:val="18"/>
                <w:lang w:val="en-US"/>
              </w:rPr>
            </w:pPr>
            <w:r w:rsidRPr="00362E1D">
              <w:rPr>
                <w:rFonts w:eastAsia="Times New Roman" w:cstheme="minorHAnsi"/>
                <w:b/>
                <w:color w:val="000000"/>
                <w:sz w:val="18"/>
                <w:szCs w:val="18"/>
                <w:lang w:val="en-US"/>
              </w:rPr>
              <w:t>No</w:t>
            </w:r>
          </w:p>
        </w:tc>
        <w:tc>
          <w:tcPr>
            <w:tcW w:w="1808" w:type="dxa"/>
            <w:vMerge w:val="restart"/>
            <w:shd w:val="clear" w:color="auto" w:fill="F2F2F2" w:themeFill="background1" w:themeFillShade="F2"/>
            <w:vAlign w:val="center"/>
            <w:hideMark/>
          </w:tcPr>
          <w:p w14:paraId="58A42FC4" w14:textId="77777777" w:rsidR="003D74CD" w:rsidRPr="00362E1D" w:rsidRDefault="003D74CD" w:rsidP="003A449A">
            <w:pPr>
              <w:spacing w:after="0" w:line="240" w:lineRule="auto"/>
              <w:jc w:val="center"/>
              <w:rPr>
                <w:rFonts w:eastAsia="Times New Roman" w:cstheme="minorHAnsi"/>
                <w:b/>
                <w:color w:val="000000"/>
                <w:sz w:val="18"/>
                <w:szCs w:val="18"/>
                <w:lang w:val="en-US"/>
              </w:rPr>
            </w:pPr>
            <w:r w:rsidRPr="00362E1D">
              <w:rPr>
                <w:rFonts w:eastAsia="Times New Roman" w:cstheme="minorHAnsi"/>
                <w:b/>
                <w:color w:val="000000"/>
                <w:sz w:val="18"/>
                <w:szCs w:val="18"/>
                <w:lang w:val="en-US"/>
              </w:rPr>
              <w:t>Jenjang Pendidikan</w:t>
            </w:r>
          </w:p>
        </w:tc>
        <w:tc>
          <w:tcPr>
            <w:tcW w:w="3483" w:type="dxa"/>
            <w:gridSpan w:val="3"/>
            <w:shd w:val="clear" w:color="auto" w:fill="F2F2F2" w:themeFill="background1" w:themeFillShade="F2"/>
            <w:noWrap/>
            <w:vAlign w:val="center"/>
            <w:hideMark/>
          </w:tcPr>
          <w:p w14:paraId="2DC950C4" w14:textId="77777777" w:rsidR="003D74CD" w:rsidRPr="00362E1D" w:rsidRDefault="003D74CD" w:rsidP="003A449A">
            <w:pPr>
              <w:spacing w:after="0" w:line="240" w:lineRule="auto"/>
              <w:jc w:val="center"/>
              <w:rPr>
                <w:rFonts w:eastAsia="Times New Roman" w:cstheme="minorHAnsi"/>
                <w:b/>
                <w:color w:val="000000"/>
                <w:sz w:val="18"/>
                <w:szCs w:val="18"/>
                <w:lang w:val="en-US"/>
              </w:rPr>
            </w:pPr>
            <w:r w:rsidRPr="00362E1D">
              <w:rPr>
                <w:rFonts w:eastAsia="Times New Roman" w:cstheme="minorHAnsi"/>
                <w:b/>
                <w:color w:val="000000"/>
                <w:sz w:val="18"/>
                <w:szCs w:val="18"/>
                <w:lang w:val="en-US"/>
              </w:rPr>
              <w:t>ASN</w:t>
            </w:r>
          </w:p>
        </w:tc>
        <w:tc>
          <w:tcPr>
            <w:tcW w:w="3347" w:type="dxa"/>
            <w:gridSpan w:val="3"/>
            <w:shd w:val="clear" w:color="auto" w:fill="F2F2F2" w:themeFill="background1" w:themeFillShade="F2"/>
            <w:noWrap/>
            <w:vAlign w:val="center"/>
            <w:hideMark/>
          </w:tcPr>
          <w:p w14:paraId="1F2C2B86" w14:textId="77777777" w:rsidR="003D74CD" w:rsidRPr="00362E1D" w:rsidRDefault="003D74CD" w:rsidP="003A449A">
            <w:pPr>
              <w:spacing w:after="0" w:line="240" w:lineRule="auto"/>
              <w:jc w:val="center"/>
              <w:rPr>
                <w:rFonts w:eastAsia="Times New Roman" w:cstheme="minorHAnsi"/>
                <w:b/>
                <w:color w:val="000000"/>
                <w:sz w:val="18"/>
                <w:szCs w:val="18"/>
                <w:lang w:val="en-US"/>
              </w:rPr>
            </w:pPr>
            <w:r w:rsidRPr="00362E1D">
              <w:rPr>
                <w:rFonts w:eastAsia="Times New Roman" w:cstheme="minorHAnsi"/>
                <w:b/>
                <w:color w:val="000000"/>
                <w:sz w:val="18"/>
                <w:szCs w:val="18"/>
                <w:lang w:val="en-US"/>
              </w:rPr>
              <w:t>Non ASN</w:t>
            </w:r>
          </w:p>
        </w:tc>
      </w:tr>
      <w:tr w:rsidR="003D74CD" w:rsidRPr="00362E1D" w14:paraId="5BC82228" w14:textId="77777777" w:rsidTr="00AC3D0F">
        <w:trPr>
          <w:trHeight w:val="1026"/>
          <w:jc w:val="center"/>
        </w:trPr>
        <w:tc>
          <w:tcPr>
            <w:tcW w:w="434" w:type="dxa"/>
            <w:vMerge/>
            <w:shd w:val="clear" w:color="auto" w:fill="F2F2F2" w:themeFill="background1" w:themeFillShade="F2"/>
            <w:vAlign w:val="center"/>
            <w:hideMark/>
          </w:tcPr>
          <w:p w14:paraId="7F5D0C96" w14:textId="77777777" w:rsidR="003D74CD" w:rsidRPr="00362E1D" w:rsidRDefault="003D74CD" w:rsidP="003A449A">
            <w:pPr>
              <w:spacing w:after="0" w:line="240" w:lineRule="auto"/>
              <w:jc w:val="center"/>
              <w:rPr>
                <w:rFonts w:eastAsia="Times New Roman" w:cstheme="minorHAnsi"/>
                <w:b/>
                <w:color w:val="000000"/>
                <w:sz w:val="18"/>
                <w:szCs w:val="18"/>
                <w:lang w:val="en-US"/>
              </w:rPr>
            </w:pPr>
          </w:p>
        </w:tc>
        <w:tc>
          <w:tcPr>
            <w:tcW w:w="1808" w:type="dxa"/>
            <w:vMerge/>
            <w:shd w:val="clear" w:color="auto" w:fill="F2F2F2" w:themeFill="background1" w:themeFillShade="F2"/>
            <w:vAlign w:val="center"/>
            <w:hideMark/>
          </w:tcPr>
          <w:p w14:paraId="2FB8D100" w14:textId="77777777" w:rsidR="003D74CD" w:rsidRPr="00362E1D" w:rsidRDefault="003D74CD" w:rsidP="003A449A">
            <w:pPr>
              <w:spacing w:after="0" w:line="240" w:lineRule="auto"/>
              <w:jc w:val="center"/>
              <w:rPr>
                <w:rFonts w:eastAsia="Times New Roman" w:cstheme="minorHAnsi"/>
                <w:b/>
                <w:color w:val="000000"/>
                <w:sz w:val="18"/>
                <w:szCs w:val="18"/>
                <w:lang w:val="en-US"/>
              </w:rPr>
            </w:pPr>
          </w:p>
        </w:tc>
        <w:tc>
          <w:tcPr>
            <w:tcW w:w="1160" w:type="dxa"/>
            <w:shd w:val="clear" w:color="auto" w:fill="F2F2F2" w:themeFill="background1" w:themeFillShade="F2"/>
            <w:vAlign w:val="center"/>
            <w:hideMark/>
          </w:tcPr>
          <w:p w14:paraId="6036C63D" w14:textId="77777777" w:rsidR="003D74CD" w:rsidRPr="00362E1D" w:rsidRDefault="003D74CD" w:rsidP="003A449A">
            <w:pPr>
              <w:spacing w:after="0" w:line="240" w:lineRule="auto"/>
              <w:jc w:val="center"/>
              <w:rPr>
                <w:rFonts w:eastAsia="Times New Roman" w:cstheme="minorHAnsi"/>
                <w:b/>
                <w:color w:val="000000"/>
                <w:sz w:val="18"/>
                <w:szCs w:val="18"/>
                <w:lang w:val="en-US"/>
              </w:rPr>
            </w:pPr>
            <w:r w:rsidRPr="00362E1D">
              <w:rPr>
                <w:rFonts w:eastAsia="Times New Roman" w:cstheme="minorHAnsi"/>
                <w:b/>
                <w:color w:val="000000"/>
                <w:sz w:val="18"/>
                <w:szCs w:val="18"/>
                <w:lang w:val="en-US"/>
              </w:rPr>
              <w:t>Jumlah (Pegawai)</w:t>
            </w:r>
          </w:p>
        </w:tc>
        <w:tc>
          <w:tcPr>
            <w:tcW w:w="1186" w:type="dxa"/>
            <w:shd w:val="clear" w:color="auto" w:fill="F2F2F2" w:themeFill="background1" w:themeFillShade="F2"/>
            <w:vAlign w:val="center"/>
            <w:hideMark/>
          </w:tcPr>
          <w:p w14:paraId="305FF8D0" w14:textId="77777777" w:rsidR="003D74CD" w:rsidRPr="00362E1D" w:rsidRDefault="003D74CD" w:rsidP="003A449A">
            <w:pPr>
              <w:spacing w:after="0" w:line="240" w:lineRule="auto"/>
              <w:jc w:val="center"/>
              <w:rPr>
                <w:rFonts w:eastAsia="Times New Roman" w:cstheme="minorHAnsi"/>
                <w:b/>
                <w:color w:val="000000"/>
                <w:sz w:val="18"/>
                <w:szCs w:val="18"/>
                <w:lang w:val="en-US"/>
              </w:rPr>
            </w:pPr>
            <w:r w:rsidRPr="00362E1D">
              <w:rPr>
                <w:rFonts w:eastAsia="Times New Roman" w:cstheme="minorHAnsi"/>
                <w:b/>
                <w:color w:val="000000"/>
                <w:sz w:val="18"/>
                <w:szCs w:val="18"/>
                <w:lang w:val="en-US"/>
              </w:rPr>
              <w:t>Persentase terhadap ASN (%)</w:t>
            </w:r>
          </w:p>
        </w:tc>
        <w:tc>
          <w:tcPr>
            <w:tcW w:w="1137" w:type="dxa"/>
            <w:shd w:val="clear" w:color="auto" w:fill="F2F2F2" w:themeFill="background1" w:themeFillShade="F2"/>
            <w:vAlign w:val="center"/>
            <w:hideMark/>
          </w:tcPr>
          <w:p w14:paraId="6CD9178E" w14:textId="77777777" w:rsidR="003D74CD" w:rsidRPr="00362E1D" w:rsidRDefault="003D74CD" w:rsidP="003A449A">
            <w:pPr>
              <w:spacing w:after="0" w:line="240" w:lineRule="auto"/>
              <w:jc w:val="center"/>
              <w:rPr>
                <w:rFonts w:eastAsia="Times New Roman" w:cstheme="minorHAnsi"/>
                <w:b/>
                <w:color w:val="000000"/>
                <w:sz w:val="18"/>
                <w:szCs w:val="18"/>
                <w:lang w:val="en-US"/>
              </w:rPr>
            </w:pPr>
            <w:r w:rsidRPr="00362E1D">
              <w:rPr>
                <w:rFonts w:eastAsia="Times New Roman" w:cstheme="minorHAnsi"/>
                <w:b/>
                <w:color w:val="000000"/>
                <w:sz w:val="18"/>
                <w:szCs w:val="18"/>
                <w:lang w:val="en-US"/>
              </w:rPr>
              <w:t>Persentase terhadap Seluruh Pegawai (%)</w:t>
            </w:r>
          </w:p>
        </w:tc>
        <w:tc>
          <w:tcPr>
            <w:tcW w:w="1039" w:type="dxa"/>
            <w:shd w:val="clear" w:color="auto" w:fill="F2F2F2" w:themeFill="background1" w:themeFillShade="F2"/>
            <w:vAlign w:val="center"/>
            <w:hideMark/>
          </w:tcPr>
          <w:p w14:paraId="5F69942D" w14:textId="77777777" w:rsidR="003D74CD" w:rsidRPr="00362E1D" w:rsidRDefault="003D74CD" w:rsidP="003A449A">
            <w:pPr>
              <w:spacing w:after="0" w:line="240" w:lineRule="auto"/>
              <w:jc w:val="center"/>
              <w:rPr>
                <w:rFonts w:eastAsia="Times New Roman" w:cstheme="minorHAnsi"/>
                <w:b/>
                <w:color w:val="000000"/>
                <w:sz w:val="18"/>
                <w:szCs w:val="18"/>
                <w:lang w:val="en-US"/>
              </w:rPr>
            </w:pPr>
            <w:r w:rsidRPr="00362E1D">
              <w:rPr>
                <w:rFonts w:eastAsia="Times New Roman" w:cstheme="minorHAnsi"/>
                <w:b/>
                <w:color w:val="000000"/>
                <w:sz w:val="18"/>
                <w:szCs w:val="18"/>
                <w:lang w:val="en-US"/>
              </w:rPr>
              <w:t>Jumlah (Pegawai)</w:t>
            </w:r>
          </w:p>
        </w:tc>
        <w:tc>
          <w:tcPr>
            <w:tcW w:w="1149" w:type="dxa"/>
            <w:shd w:val="clear" w:color="auto" w:fill="F2F2F2" w:themeFill="background1" w:themeFillShade="F2"/>
            <w:vAlign w:val="center"/>
            <w:hideMark/>
          </w:tcPr>
          <w:p w14:paraId="70666A45" w14:textId="77777777" w:rsidR="003D74CD" w:rsidRPr="00362E1D" w:rsidRDefault="003D74CD" w:rsidP="003A449A">
            <w:pPr>
              <w:spacing w:after="0" w:line="240" w:lineRule="auto"/>
              <w:jc w:val="center"/>
              <w:rPr>
                <w:rFonts w:eastAsia="Times New Roman" w:cstheme="minorHAnsi"/>
                <w:b/>
                <w:color w:val="000000"/>
                <w:sz w:val="18"/>
                <w:szCs w:val="18"/>
                <w:lang w:val="en-US"/>
              </w:rPr>
            </w:pPr>
            <w:r w:rsidRPr="00362E1D">
              <w:rPr>
                <w:rFonts w:eastAsia="Times New Roman" w:cstheme="minorHAnsi"/>
                <w:b/>
                <w:color w:val="000000"/>
                <w:sz w:val="18"/>
                <w:szCs w:val="18"/>
                <w:lang w:val="en-US"/>
              </w:rPr>
              <w:t>Persentase terhadap Non ASN (%)</w:t>
            </w:r>
          </w:p>
        </w:tc>
        <w:tc>
          <w:tcPr>
            <w:tcW w:w="1159" w:type="dxa"/>
            <w:shd w:val="clear" w:color="auto" w:fill="F2F2F2" w:themeFill="background1" w:themeFillShade="F2"/>
            <w:vAlign w:val="center"/>
            <w:hideMark/>
          </w:tcPr>
          <w:p w14:paraId="2407D6CC" w14:textId="77777777" w:rsidR="003D74CD" w:rsidRPr="00362E1D" w:rsidRDefault="003D74CD" w:rsidP="003A449A">
            <w:pPr>
              <w:spacing w:after="0" w:line="240" w:lineRule="auto"/>
              <w:jc w:val="center"/>
              <w:rPr>
                <w:rFonts w:eastAsia="Times New Roman" w:cstheme="minorHAnsi"/>
                <w:b/>
                <w:color w:val="000000"/>
                <w:sz w:val="18"/>
                <w:szCs w:val="18"/>
                <w:lang w:val="en-US"/>
              </w:rPr>
            </w:pPr>
            <w:r w:rsidRPr="00362E1D">
              <w:rPr>
                <w:rFonts w:eastAsia="Times New Roman" w:cstheme="minorHAnsi"/>
                <w:b/>
                <w:color w:val="000000"/>
                <w:sz w:val="18"/>
                <w:szCs w:val="18"/>
                <w:lang w:val="en-US"/>
              </w:rPr>
              <w:t>Persentase terhadap Seluruh Pegawai (%)</w:t>
            </w:r>
          </w:p>
        </w:tc>
      </w:tr>
      <w:tr w:rsidR="00AC3D0F" w:rsidRPr="00362E1D" w14:paraId="4F0761E0" w14:textId="77777777" w:rsidTr="00AC3D0F">
        <w:trPr>
          <w:trHeight w:val="70"/>
          <w:jc w:val="center"/>
        </w:trPr>
        <w:tc>
          <w:tcPr>
            <w:tcW w:w="434" w:type="dxa"/>
            <w:shd w:val="clear" w:color="auto" w:fill="F2F2F2" w:themeFill="background1" w:themeFillShade="F2"/>
            <w:vAlign w:val="center"/>
          </w:tcPr>
          <w:p w14:paraId="5735421B" w14:textId="2EDAAE5F" w:rsidR="00AC3D0F" w:rsidRPr="00362E1D" w:rsidRDefault="00AC3D0F" w:rsidP="003A449A">
            <w:pPr>
              <w:spacing w:after="0" w:line="240" w:lineRule="auto"/>
              <w:jc w:val="center"/>
              <w:rPr>
                <w:rFonts w:eastAsia="Times New Roman" w:cstheme="minorHAnsi"/>
                <w:b/>
                <w:color w:val="000000"/>
                <w:sz w:val="18"/>
                <w:szCs w:val="18"/>
                <w:lang w:val="en-US"/>
              </w:rPr>
            </w:pPr>
            <w:r>
              <w:rPr>
                <w:rFonts w:eastAsia="Times New Roman" w:cstheme="minorHAnsi"/>
                <w:b/>
                <w:color w:val="000000"/>
                <w:sz w:val="18"/>
                <w:szCs w:val="18"/>
                <w:lang w:val="en-US"/>
              </w:rPr>
              <w:t>1</w:t>
            </w:r>
          </w:p>
        </w:tc>
        <w:tc>
          <w:tcPr>
            <w:tcW w:w="1808" w:type="dxa"/>
            <w:shd w:val="clear" w:color="auto" w:fill="F2F2F2" w:themeFill="background1" w:themeFillShade="F2"/>
            <w:vAlign w:val="center"/>
          </w:tcPr>
          <w:p w14:paraId="3135F05C" w14:textId="16603E44" w:rsidR="00AC3D0F" w:rsidRPr="00362E1D" w:rsidRDefault="00AC3D0F" w:rsidP="003A449A">
            <w:pPr>
              <w:spacing w:after="0" w:line="240" w:lineRule="auto"/>
              <w:jc w:val="center"/>
              <w:rPr>
                <w:rFonts w:eastAsia="Times New Roman" w:cstheme="minorHAnsi"/>
                <w:b/>
                <w:color w:val="000000"/>
                <w:sz w:val="18"/>
                <w:szCs w:val="18"/>
                <w:lang w:val="en-US"/>
              </w:rPr>
            </w:pPr>
            <w:r>
              <w:rPr>
                <w:rFonts w:eastAsia="Times New Roman" w:cstheme="minorHAnsi"/>
                <w:b/>
                <w:color w:val="000000"/>
                <w:sz w:val="18"/>
                <w:szCs w:val="18"/>
                <w:lang w:val="en-US"/>
              </w:rPr>
              <w:t>2</w:t>
            </w:r>
          </w:p>
        </w:tc>
        <w:tc>
          <w:tcPr>
            <w:tcW w:w="1160" w:type="dxa"/>
            <w:shd w:val="clear" w:color="auto" w:fill="F2F2F2" w:themeFill="background1" w:themeFillShade="F2"/>
            <w:vAlign w:val="center"/>
          </w:tcPr>
          <w:p w14:paraId="7D52B822" w14:textId="054182AF" w:rsidR="00AC3D0F" w:rsidRPr="00362E1D" w:rsidRDefault="00AC3D0F" w:rsidP="003A449A">
            <w:pPr>
              <w:spacing w:after="0" w:line="240" w:lineRule="auto"/>
              <w:jc w:val="center"/>
              <w:rPr>
                <w:rFonts w:eastAsia="Times New Roman" w:cstheme="minorHAnsi"/>
                <w:b/>
                <w:color w:val="000000"/>
                <w:sz w:val="18"/>
                <w:szCs w:val="18"/>
                <w:lang w:val="en-US"/>
              </w:rPr>
            </w:pPr>
            <w:r>
              <w:rPr>
                <w:rFonts w:eastAsia="Times New Roman" w:cstheme="minorHAnsi"/>
                <w:b/>
                <w:color w:val="000000"/>
                <w:sz w:val="18"/>
                <w:szCs w:val="18"/>
                <w:lang w:val="en-US"/>
              </w:rPr>
              <w:t>3</w:t>
            </w:r>
          </w:p>
        </w:tc>
        <w:tc>
          <w:tcPr>
            <w:tcW w:w="1186" w:type="dxa"/>
            <w:shd w:val="clear" w:color="auto" w:fill="F2F2F2" w:themeFill="background1" w:themeFillShade="F2"/>
            <w:vAlign w:val="center"/>
          </w:tcPr>
          <w:p w14:paraId="696EF1D3" w14:textId="3D3F2E18" w:rsidR="00AC3D0F" w:rsidRPr="00362E1D" w:rsidRDefault="00AC3D0F" w:rsidP="003A449A">
            <w:pPr>
              <w:spacing w:after="0" w:line="240" w:lineRule="auto"/>
              <w:jc w:val="center"/>
              <w:rPr>
                <w:rFonts w:eastAsia="Times New Roman" w:cstheme="minorHAnsi"/>
                <w:b/>
                <w:color w:val="000000"/>
                <w:sz w:val="18"/>
                <w:szCs w:val="18"/>
                <w:lang w:val="en-US"/>
              </w:rPr>
            </w:pPr>
            <w:r>
              <w:rPr>
                <w:rFonts w:eastAsia="Times New Roman" w:cstheme="minorHAnsi"/>
                <w:b/>
                <w:color w:val="000000"/>
                <w:sz w:val="18"/>
                <w:szCs w:val="18"/>
                <w:lang w:val="en-US"/>
              </w:rPr>
              <w:t>4</w:t>
            </w:r>
          </w:p>
        </w:tc>
        <w:tc>
          <w:tcPr>
            <w:tcW w:w="1137" w:type="dxa"/>
            <w:shd w:val="clear" w:color="auto" w:fill="F2F2F2" w:themeFill="background1" w:themeFillShade="F2"/>
            <w:vAlign w:val="center"/>
          </w:tcPr>
          <w:p w14:paraId="6040270F" w14:textId="3BD8233D" w:rsidR="00AC3D0F" w:rsidRPr="00362E1D" w:rsidRDefault="00AC3D0F" w:rsidP="003A449A">
            <w:pPr>
              <w:spacing w:after="0" w:line="240" w:lineRule="auto"/>
              <w:jc w:val="center"/>
              <w:rPr>
                <w:rFonts w:eastAsia="Times New Roman" w:cstheme="minorHAnsi"/>
                <w:b/>
                <w:color w:val="000000"/>
                <w:sz w:val="18"/>
                <w:szCs w:val="18"/>
                <w:lang w:val="en-US"/>
              </w:rPr>
            </w:pPr>
            <w:r>
              <w:rPr>
                <w:rFonts w:eastAsia="Times New Roman" w:cstheme="minorHAnsi"/>
                <w:b/>
                <w:color w:val="000000"/>
                <w:sz w:val="18"/>
                <w:szCs w:val="18"/>
                <w:lang w:val="en-US"/>
              </w:rPr>
              <w:t>5</w:t>
            </w:r>
          </w:p>
        </w:tc>
        <w:tc>
          <w:tcPr>
            <w:tcW w:w="1039" w:type="dxa"/>
            <w:shd w:val="clear" w:color="auto" w:fill="F2F2F2" w:themeFill="background1" w:themeFillShade="F2"/>
            <w:vAlign w:val="center"/>
          </w:tcPr>
          <w:p w14:paraId="18274A83" w14:textId="6DCCB0CD" w:rsidR="00AC3D0F" w:rsidRPr="00362E1D" w:rsidRDefault="00AC3D0F" w:rsidP="003A449A">
            <w:pPr>
              <w:spacing w:after="0" w:line="240" w:lineRule="auto"/>
              <w:jc w:val="center"/>
              <w:rPr>
                <w:rFonts w:eastAsia="Times New Roman" w:cstheme="minorHAnsi"/>
                <w:b/>
                <w:color w:val="000000"/>
                <w:sz w:val="18"/>
                <w:szCs w:val="18"/>
                <w:lang w:val="en-US"/>
              </w:rPr>
            </w:pPr>
            <w:r>
              <w:rPr>
                <w:rFonts w:eastAsia="Times New Roman" w:cstheme="minorHAnsi"/>
                <w:b/>
                <w:color w:val="000000"/>
                <w:sz w:val="18"/>
                <w:szCs w:val="18"/>
                <w:lang w:val="en-US"/>
              </w:rPr>
              <w:t>6</w:t>
            </w:r>
          </w:p>
        </w:tc>
        <w:tc>
          <w:tcPr>
            <w:tcW w:w="1149" w:type="dxa"/>
            <w:shd w:val="clear" w:color="auto" w:fill="F2F2F2" w:themeFill="background1" w:themeFillShade="F2"/>
            <w:vAlign w:val="center"/>
          </w:tcPr>
          <w:p w14:paraId="366231D2" w14:textId="60A799EA" w:rsidR="00AC3D0F" w:rsidRPr="00362E1D" w:rsidRDefault="00AC3D0F" w:rsidP="003A449A">
            <w:pPr>
              <w:spacing w:after="0" w:line="240" w:lineRule="auto"/>
              <w:jc w:val="center"/>
              <w:rPr>
                <w:rFonts w:eastAsia="Times New Roman" w:cstheme="minorHAnsi"/>
                <w:b/>
                <w:color w:val="000000"/>
                <w:sz w:val="18"/>
                <w:szCs w:val="18"/>
                <w:lang w:val="en-US"/>
              </w:rPr>
            </w:pPr>
            <w:r>
              <w:rPr>
                <w:rFonts w:eastAsia="Times New Roman" w:cstheme="minorHAnsi"/>
                <w:b/>
                <w:color w:val="000000"/>
                <w:sz w:val="18"/>
                <w:szCs w:val="18"/>
                <w:lang w:val="en-US"/>
              </w:rPr>
              <w:t>7</w:t>
            </w:r>
          </w:p>
        </w:tc>
        <w:tc>
          <w:tcPr>
            <w:tcW w:w="1159" w:type="dxa"/>
            <w:shd w:val="clear" w:color="auto" w:fill="F2F2F2" w:themeFill="background1" w:themeFillShade="F2"/>
            <w:vAlign w:val="center"/>
          </w:tcPr>
          <w:p w14:paraId="701E21E6" w14:textId="18C88026" w:rsidR="00AC3D0F" w:rsidRPr="00362E1D" w:rsidRDefault="00AC3D0F" w:rsidP="003A449A">
            <w:pPr>
              <w:spacing w:after="0" w:line="240" w:lineRule="auto"/>
              <w:jc w:val="center"/>
              <w:rPr>
                <w:rFonts w:eastAsia="Times New Roman" w:cstheme="minorHAnsi"/>
                <w:b/>
                <w:color w:val="000000"/>
                <w:sz w:val="18"/>
                <w:szCs w:val="18"/>
                <w:lang w:val="en-US"/>
              </w:rPr>
            </w:pPr>
            <w:r>
              <w:rPr>
                <w:rFonts w:eastAsia="Times New Roman" w:cstheme="minorHAnsi"/>
                <w:b/>
                <w:color w:val="000000"/>
                <w:sz w:val="18"/>
                <w:szCs w:val="18"/>
                <w:lang w:val="en-US"/>
              </w:rPr>
              <w:t>8</w:t>
            </w:r>
          </w:p>
        </w:tc>
      </w:tr>
      <w:tr w:rsidR="003D74CD" w:rsidRPr="00362E1D" w14:paraId="252906E3" w14:textId="77777777" w:rsidTr="003A449A">
        <w:trPr>
          <w:trHeight w:val="300"/>
          <w:jc w:val="center"/>
        </w:trPr>
        <w:tc>
          <w:tcPr>
            <w:tcW w:w="434" w:type="dxa"/>
            <w:vAlign w:val="center"/>
            <w:hideMark/>
          </w:tcPr>
          <w:p w14:paraId="27D32E67" w14:textId="77777777" w:rsidR="003D74CD" w:rsidRPr="00362E1D" w:rsidRDefault="003D74CD" w:rsidP="003A449A">
            <w:pPr>
              <w:spacing w:after="0" w:line="240" w:lineRule="auto"/>
              <w:jc w:val="center"/>
              <w:rPr>
                <w:rFonts w:eastAsia="Times New Roman" w:cstheme="minorHAnsi"/>
                <w:color w:val="000000"/>
                <w:sz w:val="18"/>
                <w:szCs w:val="18"/>
                <w:lang w:val="en-US"/>
              </w:rPr>
            </w:pPr>
          </w:p>
        </w:tc>
        <w:tc>
          <w:tcPr>
            <w:tcW w:w="1808" w:type="dxa"/>
            <w:vAlign w:val="center"/>
            <w:hideMark/>
          </w:tcPr>
          <w:p w14:paraId="6BA7DF09" w14:textId="77777777" w:rsidR="003D74CD" w:rsidRPr="00362E1D" w:rsidRDefault="003D74CD" w:rsidP="003A449A">
            <w:pPr>
              <w:spacing w:after="0" w:line="240" w:lineRule="auto"/>
              <w:jc w:val="center"/>
              <w:rPr>
                <w:rFonts w:eastAsia="Times New Roman" w:cstheme="minorHAnsi"/>
                <w:b/>
                <w:color w:val="000000"/>
                <w:sz w:val="18"/>
                <w:szCs w:val="18"/>
                <w:lang w:val="en-US"/>
              </w:rPr>
            </w:pPr>
            <w:r w:rsidRPr="00362E1D">
              <w:rPr>
                <w:rFonts w:eastAsia="Times New Roman" w:cstheme="minorHAnsi"/>
                <w:b/>
                <w:color w:val="000000"/>
                <w:sz w:val="18"/>
                <w:szCs w:val="18"/>
                <w:lang w:val="en-US"/>
              </w:rPr>
              <w:t>Perguruan Tinggi</w:t>
            </w:r>
          </w:p>
        </w:tc>
        <w:tc>
          <w:tcPr>
            <w:tcW w:w="1160" w:type="dxa"/>
            <w:vAlign w:val="center"/>
          </w:tcPr>
          <w:p w14:paraId="22245043" w14:textId="77777777" w:rsidR="003D74CD" w:rsidRPr="00362E1D" w:rsidRDefault="003D74CD" w:rsidP="003A449A">
            <w:pPr>
              <w:spacing w:after="0" w:line="240" w:lineRule="auto"/>
              <w:jc w:val="center"/>
              <w:rPr>
                <w:rFonts w:eastAsia="Times New Roman" w:cstheme="minorHAnsi"/>
                <w:b/>
                <w:color w:val="000000"/>
                <w:sz w:val="18"/>
                <w:szCs w:val="18"/>
                <w:lang w:val="en-US"/>
              </w:rPr>
            </w:pPr>
          </w:p>
        </w:tc>
        <w:tc>
          <w:tcPr>
            <w:tcW w:w="1186" w:type="dxa"/>
            <w:noWrap/>
            <w:vAlign w:val="center"/>
          </w:tcPr>
          <w:p w14:paraId="6627D4B5" w14:textId="77777777" w:rsidR="003D74CD" w:rsidRPr="00362E1D" w:rsidRDefault="003D74CD" w:rsidP="003A449A">
            <w:pPr>
              <w:spacing w:after="0" w:line="240" w:lineRule="auto"/>
              <w:jc w:val="center"/>
              <w:rPr>
                <w:rFonts w:eastAsia="Times New Roman" w:cstheme="minorHAnsi"/>
                <w:b/>
                <w:color w:val="000000"/>
                <w:sz w:val="18"/>
                <w:szCs w:val="18"/>
                <w:lang w:val="en-US"/>
              </w:rPr>
            </w:pPr>
          </w:p>
        </w:tc>
        <w:tc>
          <w:tcPr>
            <w:tcW w:w="1137" w:type="dxa"/>
            <w:noWrap/>
            <w:vAlign w:val="center"/>
          </w:tcPr>
          <w:p w14:paraId="211810B4" w14:textId="77777777" w:rsidR="003D74CD" w:rsidRPr="00362E1D" w:rsidRDefault="003D74CD" w:rsidP="003A449A">
            <w:pPr>
              <w:spacing w:after="0" w:line="240" w:lineRule="auto"/>
              <w:jc w:val="center"/>
              <w:rPr>
                <w:rFonts w:eastAsia="Times New Roman" w:cstheme="minorHAnsi"/>
                <w:b/>
                <w:color w:val="000000"/>
                <w:sz w:val="18"/>
                <w:szCs w:val="18"/>
                <w:lang w:val="en-US"/>
              </w:rPr>
            </w:pPr>
          </w:p>
        </w:tc>
        <w:tc>
          <w:tcPr>
            <w:tcW w:w="1039" w:type="dxa"/>
            <w:noWrap/>
            <w:vAlign w:val="center"/>
          </w:tcPr>
          <w:p w14:paraId="334580EA" w14:textId="77777777" w:rsidR="003D74CD" w:rsidRPr="00362E1D" w:rsidRDefault="003D74CD" w:rsidP="003A449A">
            <w:pPr>
              <w:spacing w:after="0" w:line="240" w:lineRule="auto"/>
              <w:jc w:val="center"/>
              <w:rPr>
                <w:rFonts w:eastAsia="Times New Roman" w:cstheme="minorHAnsi"/>
                <w:b/>
                <w:color w:val="000000"/>
                <w:sz w:val="18"/>
                <w:szCs w:val="18"/>
                <w:lang w:val="en-US"/>
              </w:rPr>
            </w:pPr>
          </w:p>
        </w:tc>
        <w:tc>
          <w:tcPr>
            <w:tcW w:w="1149" w:type="dxa"/>
            <w:noWrap/>
            <w:vAlign w:val="center"/>
          </w:tcPr>
          <w:p w14:paraId="0C6F5B57" w14:textId="77777777" w:rsidR="003D74CD" w:rsidRPr="00362E1D" w:rsidRDefault="003D74CD" w:rsidP="003A449A">
            <w:pPr>
              <w:spacing w:after="0" w:line="240" w:lineRule="auto"/>
              <w:jc w:val="center"/>
              <w:rPr>
                <w:rFonts w:eastAsia="Times New Roman" w:cstheme="minorHAnsi"/>
                <w:b/>
                <w:color w:val="000000"/>
                <w:sz w:val="18"/>
                <w:szCs w:val="18"/>
                <w:lang w:val="en-US"/>
              </w:rPr>
            </w:pPr>
          </w:p>
        </w:tc>
        <w:tc>
          <w:tcPr>
            <w:tcW w:w="1159" w:type="dxa"/>
            <w:noWrap/>
            <w:vAlign w:val="center"/>
          </w:tcPr>
          <w:p w14:paraId="270FD347" w14:textId="77777777" w:rsidR="003D74CD" w:rsidRPr="00362E1D" w:rsidRDefault="003D74CD" w:rsidP="003A449A">
            <w:pPr>
              <w:spacing w:after="0" w:line="240" w:lineRule="auto"/>
              <w:jc w:val="center"/>
              <w:rPr>
                <w:rFonts w:eastAsia="Times New Roman" w:cstheme="minorHAnsi"/>
                <w:b/>
                <w:color w:val="000000"/>
                <w:sz w:val="18"/>
                <w:szCs w:val="18"/>
                <w:lang w:val="en-US"/>
              </w:rPr>
            </w:pPr>
          </w:p>
        </w:tc>
      </w:tr>
      <w:tr w:rsidR="003D74CD" w:rsidRPr="00362E1D" w14:paraId="43922EFC" w14:textId="77777777" w:rsidTr="003A449A">
        <w:trPr>
          <w:trHeight w:val="168"/>
          <w:jc w:val="center"/>
        </w:trPr>
        <w:tc>
          <w:tcPr>
            <w:tcW w:w="434" w:type="dxa"/>
            <w:vAlign w:val="center"/>
            <w:hideMark/>
          </w:tcPr>
          <w:p w14:paraId="31F9FFDE" w14:textId="77777777" w:rsidR="003D74CD" w:rsidRPr="00362E1D" w:rsidRDefault="003D74CD" w:rsidP="003A449A">
            <w:pPr>
              <w:spacing w:after="0" w:line="240" w:lineRule="auto"/>
              <w:jc w:val="center"/>
              <w:rPr>
                <w:rFonts w:eastAsia="Times New Roman" w:cstheme="minorHAnsi"/>
                <w:color w:val="000000"/>
                <w:sz w:val="18"/>
                <w:szCs w:val="18"/>
                <w:lang w:val="en-US"/>
              </w:rPr>
            </w:pPr>
            <w:r w:rsidRPr="00362E1D">
              <w:rPr>
                <w:rFonts w:eastAsia="Times New Roman" w:cstheme="minorHAnsi"/>
                <w:color w:val="000000"/>
                <w:sz w:val="18"/>
                <w:szCs w:val="18"/>
                <w:lang w:val="en-US"/>
              </w:rPr>
              <w:t>1</w:t>
            </w:r>
          </w:p>
        </w:tc>
        <w:tc>
          <w:tcPr>
            <w:tcW w:w="1808" w:type="dxa"/>
            <w:vAlign w:val="center"/>
            <w:hideMark/>
          </w:tcPr>
          <w:p w14:paraId="5ED9B379" w14:textId="77777777" w:rsidR="003D74CD" w:rsidRPr="00362E1D" w:rsidRDefault="003D74CD" w:rsidP="003A449A">
            <w:pPr>
              <w:spacing w:after="0" w:line="240" w:lineRule="auto"/>
              <w:jc w:val="center"/>
              <w:rPr>
                <w:rFonts w:eastAsia="Times New Roman" w:cstheme="minorHAnsi"/>
                <w:color w:val="000000"/>
                <w:sz w:val="18"/>
                <w:szCs w:val="18"/>
                <w:lang w:val="en-US"/>
              </w:rPr>
            </w:pPr>
            <w:r w:rsidRPr="00362E1D">
              <w:rPr>
                <w:rFonts w:eastAsia="Times New Roman" w:cstheme="minorHAnsi"/>
                <w:color w:val="000000"/>
                <w:sz w:val="18"/>
                <w:szCs w:val="18"/>
                <w:lang w:val="en-US"/>
              </w:rPr>
              <w:t>S2</w:t>
            </w:r>
          </w:p>
        </w:tc>
        <w:tc>
          <w:tcPr>
            <w:tcW w:w="1160" w:type="dxa"/>
            <w:vAlign w:val="center"/>
          </w:tcPr>
          <w:p w14:paraId="60C72244" w14:textId="77777777" w:rsidR="003D74CD" w:rsidRPr="00362E1D" w:rsidRDefault="003D74CD" w:rsidP="003A449A">
            <w:pPr>
              <w:spacing w:after="0" w:line="240" w:lineRule="auto"/>
              <w:jc w:val="center"/>
              <w:rPr>
                <w:rFonts w:eastAsia="Times New Roman" w:cstheme="minorHAnsi"/>
                <w:color w:val="000000"/>
                <w:sz w:val="18"/>
                <w:szCs w:val="18"/>
                <w:lang w:val="en-US"/>
              </w:rPr>
            </w:pPr>
            <w:r w:rsidRPr="00362E1D">
              <w:rPr>
                <w:rFonts w:eastAsia="Times New Roman" w:cstheme="minorHAnsi"/>
                <w:color w:val="000000"/>
                <w:sz w:val="18"/>
                <w:szCs w:val="18"/>
                <w:lang w:val="en-US"/>
              </w:rPr>
              <w:t>1</w:t>
            </w:r>
          </w:p>
        </w:tc>
        <w:tc>
          <w:tcPr>
            <w:tcW w:w="1186" w:type="dxa"/>
            <w:noWrap/>
            <w:vAlign w:val="center"/>
          </w:tcPr>
          <w:p w14:paraId="527A6777" w14:textId="5326EE22" w:rsidR="003D74CD" w:rsidRPr="00264B92" w:rsidRDefault="00264B92" w:rsidP="003A449A">
            <w:pPr>
              <w:spacing w:after="0" w:line="240" w:lineRule="auto"/>
              <w:jc w:val="center"/>
              <w:rPr>
                <w:rFonts w:eastAsia="Times New Roman" w:cstheme="minorHAnsi"/>
                <w:color w:val="000000"/>
                <w:sz w:val="18"/>
                <w:szCs w:val="18"/>
              </w:rPr>
            </w:pPr>
            <w:r>
              <w:rPr>
                <w:rFonts w:eastAsia="Times New Roman" w:cstheme="minorHAnsi"/>
                <w:color w:val="000000"/>
                <w:sz w:val="18"/>
                <w:szCs w:val="18"/>
              </w:rPr>
              <w:t>6,6</w:t>
            </w:r>
          </w:p>
        </w:tc>
        <w:tc>
          <w:tcPr>
            <w:tcW w:w="1137" w:type="dxa"/>
            <w:noWrap/>
            <w:vAlign w:val="center"/>
          </w:tcPr>
          <w:p w14:paraId="3CE01520" w14:textId="428BD371" w:rsidR="003D74CD" w:rsidRPr="00264B92" w:rsidRDefault="00264B92" w:rsidP="003A449A">
            <w:pPr>
              <w:spacing w:after="0" w:line="240" w:lineRule="auto"/>
              <w:jc w:val="center"/>
              <w:rPr>
                <w:rFonts w:eastAsia="Times New Roman" w:cstheme="minorHAnsi"/>
                <w:color w:val="000000"/>
                <w:sz w:val="18"/>
                <w:szCs w:val="18"/>
              </w:rPr>
            </w:pPr>
            <w:r>
              <w:rPr>
                <w:rFonts w:eastAsia="Times New Roman" w:cstheme="minorHAnsi"/>
                <w:color w:val="000000"/>
                <w:sz w:val="18"/>
                <w:szCs w:val="18"/>
              </w:rPr>
              <w:t>4,3</w:t>
            </w:r>
          </w:p>
        </w:tc>
        <w:tc>
          <w:tcPr>
            <w:tcW w:w="1039" w:type="dxa"/>
            <w:noWrap/>
            <w:vAlign w:val="center"/>
          </w:tcPr>
          <w:p w14:paraId="7B973EBE" w14:textId="77777777" w:rsidR="003D74CD" w:rsidRPr="00362E1D" w:rsidRDefault="003D74CD" w:rsidP="003A449A">
            <w:pPr>
              <w:spacing w:after="0" w:line="240" w:lineRule="auto"/>
              <w:jc w:val="center"/>
              <w:rPr>
                <w:rFonts w:eastAsia="Times New Roman" w:cstheme="minorHAnsi"/>
                <w:color w:val="000000"/>
                <w:sz w:val="18"/>
                <w:szCs w:val="18"/>
                <w:lang w:val="en-US"/>
              </w:rPr>
            </w:pPr>
          </w:p>
        </w:tc>
        <w:tc>
          <w:tcPr>
            <w:tcW w:w="1149" w:type="dxa"/>
            <w:noWrap/>
            <w:vAlign w:val="center"/>
          </w:tcPr>
          <w:p w14:paraId="744F0238" w14:textId="77777777" w:rsidR="003D74CD" w:rsidRPr="00362E1D" w:rsidRDefault="003D74CD" w:rsidP="003A449A">
            <w:pPr>
              <w:spacing w:after="0" w:line="240" w:lineRule="auto"/>
              <w:jc w:val="center"/>
              <w:rPr>
                <w:rFonts w:eastAsia="Times New Roman" w:cstheme="minorHAnsi"/>
                <w:color w:val="000000"/>
                <w:sz w:val="18"/>
                <w:szCs w:val="18"/>
                <w:lang w:val="en-US"/>
              </w:rPr>
            </w:pPr>
          </w:p>
        </w:tc>
        <w:tc>
          <w:tcPr>
            <w:tcW w:w="1159" w:type="dxa"/>
            <w:noWrap/>
            <w:vAlign w:val="center"/>
          </w:tcPr>
          <w:p w14:paraId="161520A6" w14:textId="77777777" w:rsidR="003D74CD" w:rsidRPr="00362E1D" w:rsidRDefault="003D74CD" w:rsidP="003A449A">
            <w:pPr>
              <w:spacing w:after="0" w:line="240" w:lineRule="auto"/>
              <w:jc w:val="center"/>
              <w:rPr>
                <w:rFonts w:eastAsia="Times New Roman" w:cstheme="minorHAnsi"/>
                <w:color w:val="000000"/>
                <w:sz w:val="18"/>
                <w:szCs w:val="18"/>
                <w:lang w:val="en-US"/>
              </w:rPr>
            </w:pPr>
          </w:p>
        </w:tc>
      </w:tr>
      <w:tr w:rsidR="003D74CD" w:rsidRPr="00362E1D" w14:paraId="1BE53EE9" w14:textId="77777777" w:rsidTr="003A449A">
        <w:trPr>
          <w:trHeight w:val="300"/>
          <w:jc w:val="center"/>
        </w:trPr>
        <w:tc>
          <w:tcPr>
            <w:tcW w:w="434" w:type="dxa"/>
            <w:vAlign w:val="center"/>
            <w:hideMark/>
          </w:tcPr>
          <w:p w14:paraId="5A21599B" w14:textId="77777777" w:rsidR="003D74CD" w:rsidRPr="00362E1D" w:rsidRDefault="003D74CD" w:rsidP="003A449A">
            <w:pPr>
              <w:spacing w:after="0" w:line="240" w:lineRule="auto"/>
              <w:jc w:val="center"/>
              <w:rPr>
                <w:rFonts w:eastAsia="Times New Roman" w:cstheme="minorHAnsi"/>
                <w:color w:val="000000"/>
                <w:sz w:val="18"/>
                <w:szCs w:val="18"/>
                <w:lang w:val="en-US"/>
              </w:rPr>
            </w:pPr>
            <w:r w:rsidRPr="00362E1D">
              <w:rPr>
                <w:rFonts w:eastAsia="Times New Roman" w:cstheme="minorHAnsi"/>
                <w:color w:val="000000"/>
                <w:sz w:val="18"/>
                <w:szCs w:val="18"/>
                <w:lang w:val="en-US"/>
              </w:rPr>
              <w:t>2</w:t>
            </w:r>
          </w:p>
        </w:tc>
        <w:tc>
          <w:tcPr>
            <w:tcW w:w="1808" w:type="dxa"/>
            <w:vAlign w:val="center"/>
            <w:hideMark/>
          </w:tcPr>
          <w:p w14:paraId="4C7763E7" w14:textId="77777777" w:rsidR="003D74CD" w:rsidRPr="00362E1D" w:rsidRDefault="003D74CD" w:rsidP="003A449A">
            <w:pPr>
              <w:spacing w:after="0" w:line="240" w:lineRule="auto"/>
              <w:jc w:val="center"/>
              <w:rPr>
                <w:rFonts w:eastAsia="Times New Roman" w:cstheme="minorHAnsi"/>
                <w:color w:val="000000"/>
                <w:sz w:val="18"/>
                <w:szCs w:val="18"/>
                <w:lang w:val="en-US"/>
              </w:rPr>
            </w:pPr>
            <w:r w:rsidRPr="00362E1D">
              <w:rPr>
                <w:rFonts w:eastAsia="Times New Roman" w:cstheme="minorHAnsi"/>
                <w:color w:val="000000"/>
                <w:sz w:val="18"/>
                <w:szCs w:val="18"/>
                <w:lang w:val="en-US"/>
              </w:rPr>
              <w:t>S1</w:t>
            </w:r>
          </w:p>
        </w:tc>
        <w:tc>
          <w:tcPr>
            <w:tcW w:w="1160" w:type="dxa"/>
            <w:vAlign w:val="center"/>
          </w:tcPr>
          <w:p w14:paraId="1B407188" w14:textId="40444FBD" w:rsidR="003D74CD" w:rsidRPr="00264B92" w:rsidRDefault="00264B92" w:rsidP="003A449A">
            <w:pPr>
              <w:spacing w:after="0" w:line="240" w:lineRule="auto"/>
              <w:jc w:val="center"/>
              <w:rPr>
                <w:rFonts w:eastAsia="Times New Roman" w:cstheme="minorHAnsi"/>
                <w:color w:val="000000"/>
                <w:sz w:val="18"/>
                <w:szCs w:val="18"/>
              </w:rPr>
            </w:pPr>
            <w:r>
              <w:rPr>
                <w:rFonts w:eastAsia="Times New Roman" w:cstheme="minorHAnsi"/>
                <w:color w:val="000000"/>
                <w:sz w:val="18"/>
                <w:szCs w:val="18"/>
              </w:rPr>
              <w:t>9</w:t>
            </w:r>
          </w:p>
        </w:tc>
        <w:tc>
          <w:tcPr>
            <w:tcW w:w="1186" w:type="dxa"/>
            <w:noWrap/>
            <w:vAlign w:val="center"/>
          </w:tcPr>
          <w:p w14:paraId="1250355E" w14:textId="32E31BF3" w:rsidR="003D74CD" w:rsidRPr="00264B92" w:rsidRDefault="00264B92" w:rsidP="003A449A">
            <w:pPr>
              <w:spacing w:after="0" w:line="240" w:lineRule="auto"/>
              <w:jc w:val="center"/>
              <w:rPr>
                <w:rFonts w:eastAsia="Times New Roman" w:cstheme="minorHAnsi"/>
                <w:color w:val="000000"/>
                <w:sz w:val="18"/>
                <w:szCs w:val="18"/>
              </w:rPr>
            </w:pPr>
            <w:r>
              <w:rPr>
                <w:rFonts w:eastAsia="Times New Roman" w:cstheme="minorHAnsi"/>
                <w:color w:val="000000"/>
                <w:sz w:val="18"/>
                <w:szCs w:val="18"/>
              </w:rPr>
              <w:t>60</w:t>
            </w:r>
          </w:p>
        </w:tc>
        <w:tc>
          <w:tcPr>
            <w:tcW w:w="1137" w:type="dxa"/>
            <w:noWrap/>
            <w:vAlign w:val="center"/>
          </w:tcPr>
          <w:p w14:paraId="2A1C0B26" w14:textId="49516337" w:rsidR="003D74CD" w:rsidRPr="00264B92" w:rsidRDefault="00264B92" w:rsidP="003A449A">
            <w:pPr>
              <w:spacing w:after="0" w:line="240" w:lineRule="auto"/>
              <w:jc w:val="center"/>
              <w:rPr>
                <w:rFonts w:eastAsia="Times New Roman" w:cstheme="minorHAnsi"/>
                <w:color w:val="000000"/>
                <w:sz w:val="18"/>
                <w:szCs w:val="18"/>
              </w:rPr>
            </w:pPr>
            <w:r>
              <w:rPr>
                <w:rFonts w:eastAsia="Times New Roman" w:cstheme="minorHAnsi"/>
                <w:color w:val="000000"/>
                <w:sz w:val="18"/>
                <w:szCs w:val="18"/>
              </w:rPr>
              <w:t>39,1</w:t>
            </w:r>
          </w:p>
        </w:tc>
        <w:tc>
          <w:tcPr>
            <w:tcW w:w="1039" w:type="dxa"/>
            <w:noWrap/>
            <w:vAlign w:val="center"/>
          </w:tcPr>
          <w:p w14:paraId="10E48CE5" w14:textId="26F53AF3" w:rsidR="003D74CD" w:rsidRPr="00362E1D" w:rsidRDefault="003D74CD" w:rsidP="003A449A">
            <w:pPr>
              <w:spacing w:after="0" w:line="240" w:lineRule="auto"/>
              <w:jc w:val="center"/>
              <w:rPr>
                <w:rFonts w:eastAsia="Times New Roman" w:cstheme="minorHAnsi"/>
                <w:color w:val="000000"/>
                <w:sz w:val="18"/>
                <w:szCs w:val="18"/>
                <w:lang w:val="en-US"/>
              </w:rPr>
            </w:pPr>
          </w:p>
        </w:tc>
        <w:tc>
          <w:tcPr>
            <w:tcW w:w="1149" w:type="dxa"/>
            <w:noWrap/>
            <w:vAlign w:val="center"/>
          </w:tcPr>
          <w:p w14:paraId="2AFDE9BC" w14:textId="0AD6BE0F" w:rsidR="003D74CD" w:rsidRPr="00362E1D" w:rsidRDefault="003D74CD" w:rsidP="003A449A">
            <w:pPr>
              <w:spacing w:after="0" w:line="240" w:lineRule="auto"/>
              <w:jc w:val="center"/>
              <w:rPr>
                <w:rFonts w:eastAsia="Times New Roman" w:cstheme="minorHAnsi"/>
                <w:color w:val="000000"/>
                <w:sz w:val="18"/>
                <w:szCs w:val="18"/>
                <w:lang w:val="en-US"/>
              </w:rPr>
            </w:pPr>
          </w:p>
        </w:tc>
        <w:tc>
          <w:tcPr>
            <w:tcW w:w="1159" w:type="dxa"/>
            <w:noWrap/>
            <w:vAlign w:val="center"/>
          </w:tcPr>
          <w:p w14:paraId="69FCA224" w14:textId="4428E2CE" w:rsidR="003D74CD" w:rsidRPr="00362E1D" w:rsidRDefault="003D74CD" w:rsidP="003A449A">
            <w:pPr>
              <w:spacing w:after="0" w:line="240" w:lineRule="auto"/>
              <w:jc w:val="center"/>
              <w:rPr>
                <w:rFonts w:eastAsia="Times New Roman" w:cstheme="minorHAnsi"/>
                <w:color w:val="000000"/>
                <w:sz w:val="18"/>
                <w:szCs w:val="18"/>
                <w:lang w:val="en-US"/>
              </w:rPr>
            </w:pPr>
          </w:p>
        </w:tc>
      </w:tr>
      <w:tr w:rsidR="003D74CD" w:rsidRPr="00362E1D" w14:paraId="1904CA63" w14:textId="77777777" w:rsidTr="003A449A">
        <w:trPr>
          <w:trHeight w:val="300"/>
          <w:jc w:val="center"/>
        </w:trPr>
        <w:tc>
          <w:tcPr>
            <w:tcW w:w="434" w:type="dxa"/>
            <w:vAlign w:val="center"/>
            <w:hideMark/>
          </w:tcPr>
          <w:p w14:paraId="44AB1F7A" w14:textId="77777777" w:rsidR="003D74CD" w:rsidRPr="00362E1D" w:rsidRDefault="003D74CD" w:rsidP="003A449A">
            <w:pPr>
              <w:spacing w:after="0" w:line="240" w:lineRule="auto"/>
              <w:jc w:val="center"/>
              <w:rPr>
                <w:rFonts w:eastAsia="Times New Roman" w:cstheme="minorHAnsi"/>
                <w:color w:val="000000"/>
                <w:sz w:val="18"/>
                <w:szCs w:val="18"/>
                <w:lang w:val="en-US"/>
              </w:rPr>
            </w:pPr>
            <w:r w:rsidRPr="00362E1D">
              <w:rPr>
                <w:rFonts w:eastAsia="Times New Roman" w:cstheme="minorHAnsi"/>
                <w:color w:val="000000"/>
                <w:sz w:val="18"/>
                <w:szCs w:val="18"/>
                <w:lang w:val="en-US"/>
              </w:rPr>
              <w:t>3</w:t>
            </w:r>
          </w:p>
        </w:tc>
        <w:tc>
          <w:tcPr>
            <w:tcW w:w="1808" w:type="dxa"/>
            <w:vAlign w:val="center"/>
            <w:hideMark/>
          </w:tcPr>
          <w:p w14:paraId="73E352F3" w14:textId="77777777" w:rsidR="003D74CD" w:rsidRPr="00362E1D" w:rsidRDefault="003D74CD" w:rsidP="003A449A">
            <w:pPr>
              <w:spacing w:after="0" w:line="240" w:lineRule="auto"/>
              <w:jc w:val="center"/>
              <w:rPr>
                <w:rFonts w:eastAsia="Times New Roman" w:cstheme="minorHAnsi"/>
                <w:color w:val="000000"/>
                <w:sz w:val="18"/>
                <w:szCs w:val="18"/>
                <w:lang w:val="en-US"/>
              </w:rPr>
            </w:pPr>
            <w:r w:rsidRPr="00362E1D">
              <w:rPr>
                <w:rFonts w:eastAsia="Times New Roman" w:cstheme="minorHAnsi"/>
                <w:color w:val="000000"/>
                <w:sz w:val="18"/>
                <w:szCs w:val="18"/>
                <w:lang w:val="en-US"/>
              </w:rPr>
              <w:t>D3</w:t>
            </w:r>
          </w:p>
        </w:tc>
        <w:tc>
          <w:tcPr>
            <w:tcW w:w="1160" w:type="dxa"/>
            <w:vAlign w:val="center"/>
          </w:tcPr>
          <w:p w14:paraId="72F226FD" w14:textId="10682E36" w:rsidR="003D74CD" w:rsidRPr="00362E1D" w:rsidRDefault="003D74CD" w:rsidP="003A449A">
            <w:pPr>
              <w:spacing w:after="0" w:line="240" w:lineRule="auto"/>
              <w:jc w:val="center"/>
              <w:rPr>
                <w:rFonts w:eastAsia="Times New Roman" w:cstheme="minorHAnsi"/>
                <w:color w:val="000000"/>
                <w:sz w:val="18"/>
                <w:szCs w:val="18"/>
                <w:lang w:val="en-US"/>
              </w:rPr>
            </w:pPr>
          </w:p>
        </w:tc>
        <w:tc>
          <w:tcPr>
            <w:tcW w:w="1186" w:type="dxa"/>
            <w:noWrap/>
            <w:vAlign w:val="center"/>
          </w:tcPr>
          <w:p w14:paraId="4ECEBBB5" w14:textId="4DB40734" w:rsidR="003D74CD" w:rsidRPr="00362E1D" w:rsidRDefault="003D74CD" w:rsidP="003A449A">
            <w:pPr>
              <w:spacing w:after="0" w:line="240" w:lineRule="auto"/>
              <w:jc w:val="center"/>
              <w:rPr>
                <w:rFonts w:eastAsia="Times New Roman" w:cstheme="minorHAnsi"/>
                <w:color w:val="000000"/>
                <w:sz w:val="18"/>
                <w:szCs w:val="18"/>
                <w:lang w:val="en-US"/>
              </w:rPr>
            </w:pPr>
          </w:p>
        </w:tc>
        <w:tc>
          <w:tcPr>
            <w:tcW w:w="1137" w:type="dxa"/>
            <w:noWrap/>
            <w:vAlign w:val="center"/>
          </w:tcPr>
          <w:p w14:paraId="6C03FC12" w14:textId="52580680" w:rsidR="003D74CD" w:rsidRPr="00362E1D" w:rsidRDefault="003D74CD" w:rsidP="003A449A">
            <w:pPr>
              <w:spacing w:after="0" w:line="240" w:lineRule="auto"/>
              <w:jc w:val="center"/>
              <w:rPr>
                <w:rFonts w:eastAsia="Times New Roman" w:cstheme="minorHAnsi"/>
                <w:color w:val="000000"/>
                <w:sz w:val="18"/>
                <w:szCs w:val="18"/>
                <w:lang w:val="en-US"/>
              </w:rPr>
            </w:pPr>
          </w:p>
        </w:tc>
        <w:tc>
          <w:tcPr>
            <w:tcW w:w="1039" w:type="dxa"/>
            <w:noWrap/>
            <w:vAlign w:val="center"/>
          </w:tcPr>
          <w:p w14:paraId="6FEA3F43" w14:textId="1BAE5A9B" w:rsidR="003D74CD" w:rsidRPr="00264B92" w:rsidRDefault="00264B92" w:rsidP="003A449A">
            <w:pPr>
              <w:spacing w:after="0" w:line="240" w:lineRule="auto"/>
              <w:jc w:val="center"/>
              <w:rPr>
                <w:rFonts w:eastAsia="Times New Roman" w:cstheme="minorHAnsi"/>
                <w:color w:val="000000"/>
                <w:sz w:val="18"/>
                <w:szCs w:val="18"/>
              </w:rPr>
            </w:pPr>
            <w:r>
              <w:rPr>
                <w:rFonts w:eastAsia="Times New Roman" w:cstheme="minorHAnsi"/>
                <w:color w:val="000000"/>
                <w:sz w:val="18"/>
                <w:szCs w:val="18"/>
              </w:rPr>
              <w:t>1</w:t>
            </w:r>
          </w:p>
        </w:tc>
        <w:tc>
          <w:tcPr>
            <w:tcW w:w="1149" w:type="dxa"/>
            <w:noWrap/>
            <w:vAlign w:val="center"/>
          </w:tcPr>
          <w:p w14:paraId="0889EFF2" w14:textId="7B599A94" w:rsidR="003D74CD" w:rsidRPr="00264B92" w:rsidRDefault="00264B92" w:rsidP="003A449A">
            <w:pPr>
              <w:spacing w:after="0" w:line="240" w:lineRule="auto"/>
              <w:jc w:val="center"/>
              <w:rPr>
                <w:rFonts w:eastAsia="Times New Roman" w:cstheme="minorHAnsi"/>
                <w:color w:val="000000"/>
                <w:sz w:val="18"/>
                <w:szCs w:val="18"/>
              </w:rPr>
            </w:pPr>
            <w:r>
              <w:rPr>
                <w:rFonts w:eastAsia="Times New Roman" w:cstheme="minorHAnsi"/>
                <w:color w:val="000000"/>
                <w:sz w:val="18"/>
                <w:szCs w:val="18"/>
              </w:rPr>
              <w:t>12,5</w:t>
            </w:r>
          </w:p>
        </w:tc>
        <w:tc>
          <w:tcPr>
            <w:tcW w:w="1159" w:type="dxa"/>
            <w:noWrap/>
            <w:vAlign w:val="center"/>
          </w:tcPr>
          <w:p w14:paraId="2EC6BB1B" w14:textId="6F91C99B" w:rsidR="003D74CD" w:rsidRPr="00264B92" w:rsidRDefault="00264B92" w:rsidP="003A449A">
            <w:pPr>
              <w:spacing w:after="0" w:line="240" w:lineRule="auto"/>
              <w:jc w:val="center"/>
              <w:rPr>
                <w:rFonts w:eastAsia="Times New Roman" w:cstheme="minorHAnsi"/>
                <w:color w:val="000000"/>
                <w:sz w:val="18"/>
                <w:szCs w:val="18"/>
              </w:rPr>
            </w:pPr>
            <w:r>
              <w:rPr>
                <w:rFonts w:eastAsia="Times New Roman" w:cstheme="minorHAnsi"/>
                <w:color w:val="000000"/>
                <w:sz w:val="18"/>
                <w:szCs w:val="18"/>
              </w:rPr>
              <w:t>4,3</w:t>
            </w:r>
          </w:p>
        </w:tc>
      </w:tr>
      <w:tr w:rsidR="003D74CD" w:rsidRPr="00362E1D" w14:paraId="749707CD" w14:textId="77777777" w:rsidTr="003A449A">
        <w:trPr>
          <w:trHeight w:val="426"/>
          <w:jc w:val="center"/>
        </w:trPr>
        <w:tc>
          <w:tcPr>
            <w:tcW w:w="434" w:type="dxa"/>
            <w:vAlign w:val="center"/>
            <w:hideMark/>
          </w:tcPr>
          <w:p w14:paraId="67D4E7B1" w14:textId="77777777" w:rsidR="003D74CD" w:rsidRPr="00362E1D" w:rsidRDefault="003D74CD" w:rsidP="003A449A">
            <w:pPr>
              <w:spacing w:after="0" w:line="240" w:lineRule="auto"/>
              <w:jc w:val="center"/>
              <w:rPr>
                <w:rFonts w:eastAsia="Times New Roman" w:cstheme="minorHAnsi"/>
                <w:color w:val="000000"/>
                <w:sz w:val="18"/>
                <w:szCs w:val="18"/>
                <w:lang w:val="en-US"/>
              </w:rPr>
            </w:pPr>
          </w:p>
        </w:tc>
        <w:tc>
          <w:tcPr>
            <w:tcW w:w="1808" w:type="dxa"/>
            <w:vAlign w:val="center"/>
            <w:hideMark/>
          </w:tcPr>
          <w:p w14:paraId="6DC96630" w14:textId="77777777" w:rsidR="003D74CD" w:rsidRPr="00362E1D" w:rsidRDefault="003D74CD" w:rsidP="003A449A">
            <w:pPr>
              <w:spacing w:after="0" w:line="240" w:lineRule="auto"/>
              <w:jc w:val="center"/>
              <w:rPr>
                <w:rFonts w:eastAsia="Times New Roman" w:cstheme="minorHAnsi"/>
                <w:b/>
                <w:color w:val="000000"/>
                <w:sz w:val="18"/>
                <w:szCs w:val="18"/>
                <w:lang w:val="en-US"/>
              </w:rPr>
            </w:pPr>
            <w:r w:rsidRPr="00362E1D">
              <w:rPr>
                <w:rFonts w:eastAsia="Times New Roman" w:cstheme="minorHAnsi"/>
                <w:b/>
                <w:color w:val="000000"/>
                <w:sz w:val="18"/>
                <w:szCs w:val="18"/>
                <w:lang w:val="en-US"/>
              </w:rPr>
              <w:t>Bukan Perguruan Tinggi</w:t>
            </w:r>
          </w:p>
        </w:tc>
        <w:tc>
          <w:tcPr>
            <w:tcW w:w="1160" w:type="dxa"/>
            <w:vAlign w:val="center"/>
          </w:tcPr>
          <w:p w14:paraId="62622710" w14:textId="77777777" w:rsidR="003D74CD" w:rsidRPr="00362E1D" w:rsidRDefault="003D74CD" w:rsidP="003A449A">
            <w:pPr>
              <w:spacing w:after="0" w:line="240" w:lineRule="auto"/>
              <w:jc w:val="center"/>
              <w:rPr>
                <w:rFonts w:eastAsia="Times New Roman" w:cstheme="minorHAnsi"/>
                <w:b/>
                <w:color w:val="000000"/>
                <w:sz w:val="18"/>
                <w:szCs w:val="18"/>
                <w:lang w:val="en-US"/>
              </w:rPr>
            </w:pPr>
          </w:p>
        </w:tc>
        <w:tc>
          <w:tcPr>
            <w:tcW w:w="1186" w:type="dxa"/>
            <w:noWrap/>
            <w:vAlign w:val="center"/>
          </w:tcPr>
          <w:p w14:paraId="6A8172BE" w14:textId="77777777" w:rsidR="003D74CD" w:rsidRPr="00362E1D" w:rsidRDefault="003D74CD" w:rsidP="003A449A">
            <w:pPr>
              <w:spacing w:after="0" w:line="240" w:lineRule="auto"/>
              <w:jc w:val="center"/>
              <w:rPr>
                <w:rFonts w:eastAsia="Times New Roman" w:cstheme="minorHAnsi"/>
                <w:b/>
                <w:color w:val="000000"/>
                <w:sz w:val="18"/>
                <w:szCs w:val="18"/>
                <w:lang w:val="en-US"/>
              </w:rPr>
            </w:pPr>
          </w:p>
        </w:tc>
        <w:tc>
          <w:tcPr>
            <w:tcW w:w="1137" w:type="dxa"/>
            <w:noWrap/>
            <w:vAlign w:val="center"/>
          </w:tcPr>
          <w:p w14:paraId="031BCC60" w14:textId="77777777" w:rsidR="003D74CD" w:rsidRPr="00362E1D" w:rsidRDefault="003D74CD" w:rsidP="003A449A">
            <w:pPr>
              <w:spacing w:after="0" w:line="240" w:lineRule="auto"/>
              <w:jc w:val="center"/>
              <w:rPr>
                <w:rFonts w:eastAsia="Times New Roman" w:cstheme="minorHAnsi"/>
                <w:b/>
                <w:color w:val="000000"/>
                <w:sz w:val="18"/>
                <w:szCs w:val="18"/>
                <w:lang w:val="en-US"/>
              </w:rPr>
            </w:pPr>
          </w:p>
        </w:tc>
        <w:tc>
          <w:tcPr>
            <w:tcW w:w="1039" w:type="dxa"/>
            <w:noWrap/>
            <w:vAlign w:val="center"/>
          </w:tcPr>
          <w:p w14:paraId="5C7C412F" w14:textId="77777777" w:rsidR="003D74CD" w:rsidRPr="00362E1D" w:rsidRDefault="003D74CD" w:rsidP="003A449A">
            <w:pPr>
              <w:spacing w:after="0" w:line="240" w:lineRule="auto"/>
              <w:jc w:val="center"/>
              <w:rPr>
                <w:rFonts w:eastAsia="Times New Roman" w:cstheme="minorHAnsi"/>
                <w:b/>
                <w:color w:val="000000"/>
                <w:sz w:val="18"/>
                <w:szCs w:val="18"/>
                <w:lang w:val="en-US"/>
              </w:rPr>
            </w:pPr>
          </w:p>
        </w:tc>
        <w:tc>
          <w:tcPr>
            <w:tcW w:w="1149" w:type="dxa"/>
            <w:noWrap/>
            <w:vAlign w:val="center"/>
          </w:tcPr>
          <w:p w14:paraId="25DD9EC4" w14:textId="77777777" w:rsidR="003D74CD" w:rsidRPr="00362E1D" w:rsidRDefault="003D74CD" w:rsidP="003A449A">
            <w:pPr>
              <w:spacing w:after="0" w:line="240" w:lineRule="auto"/>
              <w:jc w:val="center"/>
              <w:rPr>
                <w:rFonts w:eastAsia="Times New Roman" w:cstheme="minorHAnsi"/>
                <w:b/>
                <w:color w:val="000000"/>
                <w:sz w:val="18"/>
                <w:szCs w:val="18"/>
                <w:lang w:val="en-US"/>
              </w:rPr>
            </w:pPr>
          </w:p>
        </w:tc>
        <w:tc>
          <w:tcPr>
            <w:tcW w:w="1159" w:type="dxa"/>
            <w:noWrap/>
            <w:vAlign w:val="center"/>
          </w:tcPr>
          <w:p w14:paraId="422084E4" w14:textId="77777777" w:rsidR="003D74CD" w:rsidRPr="00362E1D" w:rsidRDefault="003D74CD" w:rsidP="003A449A">
            <w:pPr>
              <w:spacing w:after="0" w:line="240" w:lineRule="auto"/>
              <w:jc w:val="center"/>
              <w:rPr>
                <w:rFonts w:eastAsia="Times New Roman" w:cstheme="minorHAnsi"/>
                <w:b/>
                <w:color w:val="000000"/>
                <w:sz w:val="18"/>
                <w:szCs w:val="18"/>
                <w:lang w:val="en-US"/>
              </w:rPr>
            </w:pPr>
          </w:p>
        </w:tc>
      </w:tr>
      <w:tr w:rsidR="003D74CD" w:rsidRPr="00362E1D" w14:paraId="4D83A047" w14:textId="77777777" w:rsidTr="003A449A">
        <w:trPr>
          <w:trHeight w:val="262"/>
          <w:jc w:val="center"/>
        </w:trPr>
        <w:tc>
          <w:tcPr>
            <w:tcW w:w="434" w:type="dxa"/>
            <w:vAlign w:val="center"/>
            <w:hideMark/>
          </w:tcPr>
          <w:p w14:paraId="61132FAB" w14:textId="77777777" w:rsidR="003D74CD" w:rsidRPr="00362E1D" w:rsidRDefault="003D74CD" w:rsidP="003A449A">
            <w:pPr>
              <w:spacing w:after="0" w:line="240" w:lineRule="auto"/>
              <w:jc w:val="center"/>
              <w:rPr>
                <w:rFonts w:eastAsia="Times New Roman" w:cstheme="minorHAnsi"/>
                <w:color w:val="000000"/>
                <w:sz w:val="18"/>
                <w:szCs w:val="18"/>
                <w:lang w:val="en-US"/>
              </w:rPr>
            </w:pPr>
            <w:r w:rsidRPr="00362E1D">
              <w:rPr>
                <w:rFonts w:eastAsia="Times New Roman" w:cstheme="minorHAnsi"/>
                <w:color w:val="000000"/>
                <w:sz w:val="18"/>
                <w:szCs w:val="18"/>
                <w:lang w:val="en-US"/>
              </w:rPr>
              <w:t>4</w:t>
            </w:r>
          </w:p>
        </w:tc>
        <w:tc>
          <w:tcPr>
            <w:tcW w:w="1808" w:type="dxa"/>
            <w:vAlign w:val="center"/>
            <w:hideMark/>
          </w:tcPr>
          <w:p w14:paraId="3818980D" w14:textId="77777777" w:rsidR="003D74CD" w:rsidRPr="00362E1D" w:rsidRDefault="003D74CD" w:rsidP="003A449A">
            <w:pPr>
              <w:spacing w:after="0" w:line="240" w:lineRule="auto"/>
              <w:jc w:val="center"/>
              <w:rPr>
                <w:rFonts w:eastAsia="Times New Roman" w:cstheme="minorHAnsi"/>
                <w:color w:val="000000"/>
                <w:sz w:val="18"/>
                <w:szCs w:val="18"/>
                <w:lang w:val="en-US"/>
              </w:rPr>
            </w:pPr>
            <w:r w:rsidRPr="00362E1D">
              <w:rPr>
                <w:rFonts w:eastAsia="Times New Roman" w:cstheme="minorHAnsi"/>
                <w:color w:val="000000"/>
                <w:sz w:val="18"/>
                <w:szCs w:val="18"/>
                <w:lang w:val="en-US"/>
              </w:rPr>
              <w:t>SMA</w:t>
            </w:r>
          </w:p>
        </w:tc>
        <w:tc>
          <w:tcPr>
            <w:tcW w:w="1160" w:type="dxa"/>
            <w:vAlign w:val="center"/>
          </w:tcPr>
          <w:p w14:paraId="228DF7E7" w14:textId="0476FE9F" w:rsidR="003D74CD" w:rsidRPr="00264B92" w:rsidRDefault="00264B92" w:rsidP="003A449A">
            <w:pPr>
              <w:spacing w:after="0" w:line="240" w:lineRule="auto"/>
              <w:jc w:val="center"/>
              <w:rPr>
                <w:rFonts w:eastAsia="Times New Roman" w:cstheme="minorHAnsi"/>
                <w:color w:val="000000"/>
                <w:sz w:val="18"/>
                <w:szCs w:val="18"/>
              </w:rPr>
            </w:pPr>
            <w:r>
              <w:rPr>
                <w:rFonts w:eastAsia="Times New Roman" w:cstheme="minorHAnsi"/>
                <w:color w:val="000000"/>
                <w:sz w:val="18"/>
                <w:szCs w:val="18"/>
              </w:rPr>
              <w:t>5</w:t>
            </w:r>
          </w:p>
        </w:tc>
        <w:tc>
          <w:tcPr>
            <w:tcW w:w="1186" w:type="dxa"/>
            <w:noWrap/>
            <w:vAlign w:val="center"/>
          </w:tcPr>
          <w:p w14:paraId="3B6C0FD7" w14:textId="25FAF0D1" w:rsidR="003D74CD" w:rsidRPr="00264B92" w:rsidRDefault="00264B92" w:rsidP="003A449A">
            <w:pPr>
              <w:spacing w:after="0" w:line="240" w:lineRule="auto"/>
              <w:jc w:val="center"/>
              <w:rPr>
                <w:rFonts w:eastAsia="Times New Roman" w:cstheme="minorHAnsi"/>
                <w:color w:val="000000"/>
                <w:sz w:val="18"/>
                <w:szCs w:val="18"/>
              </w:rPr>
            </w:pPr>
            <w:r>
              <w:rPr>
                <w:rFonts w:eastAsia="Times New Roman" w:cstheme="minorHAnsi"/>
                <w:color w:val="000000"/>
                <w:sz w:val="18"/>
                <w:szCs w:val="18"/>
              </w:rPr>
              <w:t>33,3</w:t>
            </w:r>
          </w:p>
        </w:tc>
        <w:tc>
          <w:tcPr>
            <w:tcW w:w="1137" w:type="dxa"/>
            <w:noWrap/>
            <w:vAlign w:val="center"/>
          </w:tcPr>
          <w:p w14:paraId="3BA88A6A" w14:textId="580F4FE4" w:rsidR="003D74CD" w:rsidRPr="00264B92" w:rsidRDefault="00264B92" w:rsidP="003A449A">
            <w:pPr>
              <w:spacing w:after="0" w:line="240" w:lineRule="auto"/>
              <w:jc w:val="center"/>
              <w:rPr>
                <w:rFonts w:eastAsia="Times New Roman" w:cstheme="minorHAnsi"/>
                <w:color w:val="000000"/>
                <w:sz w:val="18"/>
                <w:szCs w:val="18"/>
              </w:rPr>
            </w:pPr>
            <w:r>
              <w:rPr>
                <w:rFonts w:eastAsia="Times New Roman" w:cstheme="minorHAnsi"/>
                <w:color w:val="000000"/>
                <w:sz w:val="18"/>
                <w:szCs w:val="18"/>
              </w:rPr>
              <w:t>21,7</w:t>
            </w:r>
          </w:p>
        </w:tc>
        <w:tc>
          <w:tcPr>
            <w:tcW w:w="1039" w:type="dxa"/>
            <w:noWrap/>
            <w:vAlign w:val="center"/>
          </w:tcPr>
          <w:p w14:paraId="4BD2E025" w14:textId="62276083" w:rsidR="003D74CD" w:rsidRPr="00264B92" w:rsidRDefault="00264B92" w:rsidP="003A449A">
            <w:pPr>
              <w:spacing w:after="0" w:line="240" w:lineRule="auto"/>
              <w:jc w:val="center"/>
              <w:rPr>
                <w:rFonts w:eastAsia="Times New Roman" w:cstheme="minorHAnsi"/>
                <w:color w:val="000000"/>
                <w:sz w:val="18"/>
                <w:szCs w:val="18"/>
              </w:rPr>
            </w:pPr>
            <w:r>
              <w:rPr>
                <w:rFonts w:eastAsia="Times New Roman" w:cstheme="minorHAnsi"/>
                <w:color w:val="000000"/>
                <w:sz w:val="18"/>
                <w:szCs w:val="18"/>
              </w:rPr>
              <w:t>6</w:t>
            </w:r>
          </w:p>
        </w:tc>
        <w:tc>
          <w:tcPr>
            <w:tcW w:w="1149" w:type="dxa"/>
            <w:noWrap/>
            <w:vAlign w:val="center"/>
          </w:tcPr>
          <w:p w14:paraId="73EDCAE6" w14:textId="7A5AEB5E" w:rsidR="003D74CD" w:rsidRPr="00264B92" w:rsidRDefault="00264B92" w:rsidP="003A449A">
            <w:pPr>
              <w:spacing w:after="0" w:line="240" w:lineRule="auto"/>
              <w:jc w:val="center"/>
              <w:rPr>
                <w:rFonts w:eastAsia="Times New Roman" w:cstheme="minorHAnsi"/>
                <w:color w:val="000000"/>
                <w:sz w:val="18"/>
                <w:szCs w:val="18"/>
              </w:rPr>
            </w:pPr>
            <w:r>
              <w:rPr>
                <w:rFonts w:eastAsia="Times New Roman" w:cstheme="minorHAnsi"/>
                <w:color w:val="000000"/>
                <w:sz w:val="18"/>
                <w:szCs w:val="18"/>
              </w:rPr>
              <w:t>75</w:t>
            </w:r>
          </w:p>
        </w:tc>
        <w:tc>
          <w:tcPr>
            <w:tcW w:w="1159" w:type="dxa"/>
            <w:noWrap/>
            <w:vAlign w:val="center"/>
          </w:tcPr>
          <w:p w14:paraId="048DC322" w14:textId="279FBBB1" w:rsidR="003D74CD" w:rsidRPr="00264B92" w:rsidRDefault="00264B92" w:rsidP="003A449A">
            <w:pPr>
              <w:spacing w:after="0" w:line="240" w:lineRule="auto"/>
              <w:jc w:val="center"/>
              <w:rPr>
                <w:rFonts w:eastAsia="Times New Roman" w:cstheme="minorHAnsi"/>
                <w:color w:val="000000"/>
                <w:sz w:val="18"/>
                <w:szCs w:val="18"/>
              </w:rPr>
            </w:pPr>
            <w:r>
              <w:rPr>
                <w:rFonts w:eastAsia="Times New Roman" w:cstheme="minorHAnsi"/>
                <w:color w:val="000000"/>
                <w:sz w:val="18"/>
                <w:szCs w:val="18"/>
              </w:rPr>
              <w:t>26</w:t>
            </w:r>
          </w:p>
        </w:tc>
      </w:tr>
      <w:tr w:rsidR="003D74CD" w:rsidRPr="00362E1D" w14:paraId="3EFD8E07" w14:textId="77777777" w:rsidTr="003A449A">
        <w:trPr>
          <w:trHeight w:val="300"/>
          <w:jc w:val="center"/>
        </w:trPr>
        <w:tc>
          <w:tcPr>
            <w:tcW w:w="434" w:type="dxa"/>
            <w:vAlign w:val="center"/>
            <w:hideMark/>
          </w:tcPr>
          <w:p w14:paraId="4DA8B516" w14:textId="77777777" w:rsidR="003D74CD" w:rsidRPr="00362E1D" w:rsidRDefault="003D74CD" w:rsidP="003A449A">
            <w:pPr>
              <w:spacing w:after="0" w:line="240" w:lineRule="auto"/>
              <w:jc w:val="center"/>
              <w:rPr>
                <w:rFonts w:eastAsia="Times New Roman" w:cstheme="minorHAnsi"/>
                <w:color w:val="000000"/>
                <w:sz w:val="18"/>
                <w:szCs w:val="18"/>
                <w:lang w:val="en-US"/>
              </w:rPr>
            </w:pPr>
            <w:r w:rsidRPr="00362E1D">
              <w:rPr>
                <w:rFonts w:eastAsia="Times New Roman" w:cstheme="minorHAnsi"/>
                <w:color w:val="000000"/>
                <w:sz w:val="18"/>
                <w:szCs w:val="18"/>
                <w:lang w:val="en-US"/>
              </w:rPr>
              <w:t>5</w:t>
            </w:r>
          </w:p>
        </w:tc>
        <w:tc>
          <w:tcPr>
            <w:tcW w:w="1808" w:type="dxa"/>
            <w:vAlign w:val="center"/>
            <w:hideMark/>
          </w:tcPr>
          <w:p w14:paraId="5C37D90B" w14:textId="77777777" w:rsidR="003D74CD" w:rsidRPr="00362E1D" w:rsidRDefault="003D74CD" w:rsidP="003A449A">
            <w:pPr>
              <w:spacing w:after="0" w:line="240" w:lineRule="auto"/>
              <w:jc w:val="center"/>
              <w:rPr>
                <w:rFonts w:eastAsia="Times New Roman" w:cstheme="minorHAnsi"/>
                <w:color w:val="000000"/>
                <w:sz w:val="18"/>
                <w:szCs w:val="18"/>
                <w:lang w:val="en-US"/>
              </w:rPr>
            </w:pPr>
            <w:r w:rsidRPr="00362E1D">
              <w:rPr>
                <w:rFonts w:eastAsia="Times New Roman" w:cstheme="minorHAnsi"/>
                <w:color w:val="000000"/>
                <w:sz w:val="18"/>
                <w:szCs w:val="18"/>
                <w:lang w:val="en-US"/>
              </w:rPr>
              <w:t>SMP</w:t>
            </w:r>
          </w:p>
        </w:tc>
        <w:tc>
          <w:tcPr>
            <w:tcW w:w="1160" w:type="dxa"/>
            <w:vAlign w:val="center"/>
          </w:tcPr>
          <w:p w14:paraId="658E62D8" w14:textId="77777777" w:rsidR="003D74CD" w:rsidRPr="00362E1D" w:rsidRDefault="003D74CD" w:rsidP="003A449A">
            <w:pPr>
              <w:spacing w:after="0" w:line="240" w:lineRule="auto"/>
              <w:jc w:val="center"/>
              <w:rPr>
                <w:rFonts w:eastAsia="Times New Roman" w:cstheme="minorHAnsi"/>
                <w:color w:val="000000"/>
                <w:sz w:val="18"/>
                <w:szCs w:val="18"/>
                <w:lang w:val="en-US"/>
              </w:rPr>
            </w:pPr>
          </w:p>
        </w:tc>
        <w:tc>
          <w:tcPr>
            <w:tcW w:w="1186" w:type="dxa"/>
            <w:noWrap/>
            <w:vAlign w:val="center"/>
          </w:tcPr>
          <w:p w14:paraId="2272EF3B" w14:textId="77777777" w:rsidR="003D74CD" w:rsidRPr="00362E1D" w:rsidRDefault="003D74CD" w:rsidP="003A449A">
            <w:pPr>
              <w:spacing w:after="0" w:line="240" w:lineRule="auto"/>
              <w:jc w:val="center"/>
              <w:rPr>
                <w:rFonts w:eastAsia="Times New Roman" w:cstheme="minorHAnsi"/>
                <w:color w:val="000000"/>
                <w:sz w:val="18"/>
                <w:szCs w:val="18"/>
                <w:lang w:val="en-US"/>
              </w:rPr>
            </w:pPr>
          </w:p>
        </w:tc>
        <w:tc>
          <w:tcPr>
            <w:tcW w:w="1137" w:type="dxa"/>
            <w:noWrap/>
            <w:vAlign w:val="center"/>
          </w:tcPr>
          <w:p w14:paraId="2E508074" w14:textId="77777777" w:rsidR="003D74CD" w:rsidRPr="00362E1D" w:rsidRDefault="003D74CD" w:rsidP="003A449A">
            <w:pPr>
              <w:spacing w:after="0" w:line="240" w:lineRule="auto"/>
              <w:jc w:val="center"/>
              <w:rPr>
                <w:rFonts w:eastAsia="Times New Roman" w:cstheme="minorHAnsi"/>
                <w:color w:val="000000"/>
                <w:sz w:val="18"/>
                <w:szCs w:val="18"/>
                <w:lang w:val="en-US"/>
              </w:rPr>
            </w:pPr>
          </w:p>
        </w:tc>
        <w:tc>
          <w:tcPr>
            <w:tcW w:w="1039" w:type="dxa"/>
            <w:noWrap/>
            <w:vAlign w:val="center"/>
          </w:tcPr>
          <w:p w14:paraId="615CA9B2" w14:textId="76A3ED9D" w:rsidR="003D74CD" w:rsidRPr="00362E1D" w:rsidRDefault="003D74CD" w:rsidP="003A449A">
            <w:pPr>
              <w:spacing w:after="0" w:line="240" w:lineRule="auto"/>
              <w:jc w:val="center"/>
              <w:rPr>
                <w:rFonts w:eastAsia="Times New Roman" w:cstheme="minorHAnsi"/>
                <w:color w:val="000000"/>
                <w:sz w:val="18"/>
                <w:szCs w:val="18"/>
                <w:lang w:val="en-US"/>
              </w:rPr>
            </w:pPr>
          </w:p>
        </w:tc>
        <w:tc>
          <w:tcPr>
            <w:tcW w:w="1149" w:type="dxa"/>
            <w:noWrap/>
            <w:vAlign w:val="center"/>
          </w:tcPr>
          <w:p w14:paraId="3AE6FD69" w14:textId="6B45FF71" w:rsidR="003D74CD" w:rsidRPr="00362E1D" w:rsidRDefault="003D74CD" w:rsidP="003A449A">
            <w:pPr>
              <w:spacing w:after="0" w:line="240" w:lineRule="auto"/>
              <w:jc w:val="center"/>
              <w:rPr>
                <w:rFonts w:eastAsia="Times New Roman" w:cstheme="minorHAnsi"/>
                <w:color w:val="000000"/>
                <w:sz w:val="18"/>
                <w:szCs w:val="18"/>
                <w:lang w:val="en-US"/>
              </w:rPr>
            </w:pPr>
          </w:p>
        </w:tc>
        <w:tc>
          <w:tcPr>
            <w:tcW w:w="1159" w:type="dxa"/>
            <w:noWrap/>
            <w:vAlign w:val="center"/>
          </w:tcPr>
          <w:p w14:paraId="4A9486A0" w14:textId="22257851" w:rsidR="003D74CD" w:rsidRPr="00362E1D" w:rsidRDefault="003D74CD" w:rsidP="003A449A">
            <w:pPr>
              <w:spacing w:after="0" w:line="240" w:lineRule="auto"/>
              <w:jc w:val="center"/>
              <w:rPr>
                <w:rFonts w:eastAsia="Times New Roman" w:cstheme="minorHAnsi"/>
                <w:color w:val="000000"/>
                <w:sz w:val="18"/>
                <w:szCs w:val="18"/>
                <w:lang w:val="en-US"/>
              </w:rPr>
            </w:pPr>
          </w:p>
        </w:tc>
      </w:tr>
      <w:tr w:rsidR="003D74CD" w:rsidRPr="00362E1D" w14:paraId="6CB6DEC0" w14:textId="77777777" w:rsidTr="003A449A">
        <w:trPr>
          <w:trHeight w:val="300"/>
          <w:jc w:val="center"/>
        </w:trPr>
        <w:tc>
          <w:tcPr>
            <w:tcW w:w="434" w:type="dxa"/>
            <w:vAlign w:val="center"/>
          </w:tcPr>
          <w:p w14:paraId="203E7D95" w14:textId="77777777" w:rsidR="003D74CD" w:rsidRPr="00362E1D" w:rsidRDefault="003D74CD" w:rsidP="003A449A">
            <w:pPr>
              <w:spacing w:after="0" w:line="240" w:lineRule="auto"/>
              <w:jc w:val="center"/>
              <w:rPr>
                <w:rFonts w:eastAsia="Times New Roman" w:cstheme="minorHAnsi"/>
                <w:color w:val="000000"/>
                <w:sz w:val="18"/>
                <w:szCs w:val="18"/>
                <w:lang w:val="en-US"/>
              </w:rPr>
            </w:pPr>
            <w:r w:rsidRPr="00362E1D">
              <w:rPr>
                <w:rFonts w:eastAsia="Times New Roman" w:cstheme="minorHAnsi"/>
                <w:color w:val="000000"/>
                <w:sz w:val="18"/>
                <w:szCs w:val="18"/>
                <w:lang w:val="en-US"/>
              </w:rPr>
              <w:t>6</w:t>
            </w:r>
          </w:p>
        </w:tc>
        <w:tc>
          <w:tcPr>
            <w:tcW w:w="1808" w:type="dxa"/>
            <w:vAlign w:val="center"/>
          </w:tcPr>
          <w:p w14:paraId="18648B35" w14:textId="77777777" w:rsidR="003D74CD" w:rsidRPr="00362E1D" w:rsidRDefault="003D74CD" w:rsidP="003A449A">
            <w:pPr>
              <w:spacing w:after="0" w:line="240" w:lineRule="auto"/>
              <w:jc w:val="center"/>
              <w:rPr>
                <w:rFonts w:eastAsia="Times New Roman" w:cstheme="minorHAnsi"/>
                <w:color w:val="000000"/>
                <w:sz w:val="18"/>
                <w:szCs w:val="18"/>
                <w:lang w:val="en-US"/>
              </w:rPr>
            </w:pPr>
            <w:r w:rsidRPr="00362E1D">
              <w:rPr>
                <w:rFonts w:eastAsia="Times New Roman" w:cstheme="minorHAnsi"/>
                <w:color w:val="000000"/>
                <w:sz w:val="18"/>
                <w:szCs w:val="18"/>
                <w:lang w:val="en-US"/>
              </w:rPr>
              <w:t>SD</w:t>
            </w:r>
          </w:p>
        </w:tc>
        <w:tc>
          <w:tcPr>
            <w:tcW w:w="1160" w:type="dxa"/>
            <w:vAlign w:val="center"/>
          </w:tcPr>
          <w:p w14:paraId="643D2E11" w14:textId="77777777" w:rsidR="003D74CD" w:rsidRPr="00362E1D" w:rsidRDefault="003D74CD" w:rsidP="003A449A">
            <w:pPr>
              <w:spacing w:after="0" w:line="240" w:lineRule="auto"/>
              <w:jc w:val="center"/>
              <w:rPr>
                <w:rFonts w:eastAsia="Times New Roman" w:cstheme="minorHAnsi"/>
                <w:color w:val="000000"/>
                <w:sz w:val="18"/>
                <w:szCs w:val="18"/>
                <w:lang w:val="en-US"/>
              </w:rPr>
            </w:pPr>
          </w:p>
        </w:tc>
        <w:tc>
          <w:tcPr>
            <w:tcW w:w="1186" w:type="dxa"/>
            <w:noWrap/>
            <w:vAlign w:val="center"/>
          </w:tcPr>
          <w:p w14:paraId="1A1D3CC3" w14:textId="77777777" w:rsidR="003D74CD" w:rsidRPr="00362E1D" w:rsidRDefault="003D74CD" w:rsidP="003A449A">
            <w:pPr>
              <w:spacing w:after="0" w:line="240" w:lineRule="auto"/>
              <w:jc w:val="center"/>
              <w:rPr>
                <w:rFonts w:eastAsia="Times New Roman" w:cstheme="minorHAnsi"/>
                <w:color w:val="000000"/>
                <w:sz w:val="18"/>
                <w:szCs w:val="18"/>
                <w:lang w:val="en-US"/>
              </w:rPr>
            </w:pPr>
          </w:p>
        </w:tc>
        <w:tc>
          <w:tcPr>
            <w:tcW w:w="1137" w:type="dxa"/>
            <w:noWrap/>
            <w:vAlign w:val="center"/>
          </w:tcPr>
          <w:p w14:paraId="6EB0BE9B" w14:textId="77777777" w:rsidR="003D74CD" w:rsidRPr="00362E1D" w:rsidRDefault="003D74CD" w:rsidP="003A449A">
            <w:pPr>
              <w:spacing w:after="0" w:line="240" w:lineRule="auto"/>
              <w:jc w:val="center"/>
              <w:rPr>
                <w:rFonts w:eastAsia="Times New Roman" w:cstheme="minorHAnsi"/>
                <w:color w:val="000000"/>
                <w:sz w:val="18"/>
                <w:szCs w:val="18"/>
                <w:lang w:val="en-US"/>
              </w:rPr>
            </w:pPr>
          </w:p>
        </w:tc>
        <w:tc>
          <w:tcPr>
            <w:tcW w:w="1039" w:type="dxa"/>
            <w:noWrap/>
            <w:vAlign w:val="center"/>
          </w:tcPr>
          <w:p w14:paraId="0D8D423D" w14:textId="77777777" w:rsidR="003D74CD" w:rsidRPr="00362E1D" w:rsidRDefault="003D74CD" w:rsidP="003A449A">
            <w:pPr>
              <w:spacing w:after="0" w:line="240" w:lineRule="auto"/>
              <w:jc w:val="center"/>
              <w:rPr>
                <w:rFonts w:eastAsia="Times New Roman" w:cstheme="minorHAnsi"/>
                <w:color w:val="000000"/>
                <w:sz w:val="18"/>
                <w:szCs w:val="18"/>
                <w:lang w:val="en-US"/>
              </w:rPr>
            </w:pPr>
            <w:r w:rsidRPr="00362E1D">
              <w:rPr>
                <w:rFonts w:eastAsia="Times New Roman" w:cstheme="minorHAnsi"/>
                <w:color w:val="000000"/>
                <w:sz w:val="18"/>
                <w:szCs w:val="18"/>
                <w:lang w:val="en-US"/>
              </w:rPr>
              <w:t>1</w:t>
            </w:r>
          </w:p>
        </w:tc>
        <w:tc>
          <w:tcPr>
            <w:tcW w:w="1149" w:type="dxa"/>
            <w:noWrap/>
            <w:vAlign w:val="center"/>
          </w:tcPr>
          <w:p w14:paraId="7F32D06F" w14:textId="166856C5" w:rsidR="003D74CD" w:rsidRPr="00264B92" w:rsidRDefault="00264B92" w:rsidP="003A449A">
            <w:pPr>
              <w:spacing w:after="0" w:line="240" w:lineRule="auto"/>
              <w:jc w:val="center"/>
              <w:rPr>
                <w:rFonts w:eastAsia="Times New Roman" w:cstheme="minorHAnsi"/>
                <w:color w:val="000000"/>
                <w:sz w:val="18"/>
                <w:szCs w:val="18"/>
              </w:rPr>
            </w:pPr>
            <w:r>
              <w:rPr>
                <w:rFonts w:eastAsia="Times New Roman" w:cstheme="minorHAnsi"/>
                <w:color w:val="000000"/>
                <w:sz w:val="18"/>
                <w:szCs w:val="18"/>
              </w:rPr>
              <w:t>12,5</w:t>
            </w:r>
          </w:p>
        </w:tc>
        <w:tc>
          <w:tcPr>
            <w:tcW w:w="1159" w:type="dxa"/>
            <w:noWrap/>
            <w:vAlign w:val="center"/>
          </w:tcPr>
          <w:p w14:paraId="5B732DF4" w14:textId="08A7A304" w:rsidR="003D74CD" w:rsidRPr="00264B92" w:rsidRDefault="00264B92" w:rsidP="003A449A">
            <w:pPr>
              <w:spacing w:after="0" w:line="240" w:lineRule="auto"/>
              <w:jc w:val="center"/>
              <w:rPr>
                <w:rFonts w:eastAsia="Times New Roman" w:cstheme="minorHAnsi"/>
                <w:color w:val="000000"/>
                <w:sz w:val="18"/>
                <w:szCs w:val="18"/>
              </w:rPr>
            </w:pPr>
            <w:r>
              <w:rPr>
                <w:rFonts w:eastAsia="Times New Roman" w:cstheme="minorHAnsi"/>
                <w:color w:val="000000"/>
                <w:sz w:val="18"/>
                <w:szCs w:val="18"/>
              </w:rPr>
              <w:t>4,3</w:t>
            </w:r>
          </w:p>
        </w:tc>
      </w:tr>
      <w:tr w:rsidR="003D74CD" w:rsidRPr="00362E1D" w14:paraId="76EEBB7F" w14:textId="77777777" w:rsidTr="003A449A">
        <w:trPr>
          <w:trHeight w:val="300"/>
          <w:jc w:val="center"/>
        </w:trPr>
        <w:tc>
          <w:tcPr>
            <w:tcW w:w="2242" w:type="dxa"/>
            <w:gridSpan w:val="2"/>
            <w:noWrap/>
            <w:vAlign w:val="center"/>
            <w:hideMark/>
          </w:tcPr>
          <w:p w14:paraId="3E8C6848" w14:textId="77777777" w:rsidR="003D74CD" w:rsidRPr="00362E1D" w:rsidRDefault="003D74CD" w:rsidP="003A449A">
            <w:pPr>
              <w:spacing w:after="0" w:line="240" w:lineRule="auto"/>
              <w:jc w:val="center"/>
              <w:rPr>
                <w:rFonts w:eastAsia="Times New Roman" w:cstheme="minorHAnsi"/>
                <w:b/>
                <w:sz w:val="18"/>
                <w:szCs w:val="18"/>
                <w:lang w:val="en-US"/>
              </w:rPr>
            </w:pPr>
            <w:r w:rsidRPr="00362E1D">
              <w:rPr>
                <w:rFonts w:eastAsia="Times New Roman" w:cstheme="minorHAnsi"/>
                <w:b/>
                <w:sz w:val="18"/>
                <w:szCs w:val="18"/>
                <w:lang w:val="en-US"/>
              </w:rPr>
              <w:t>Jumlah</w:t>
            </w:r>
          </w:p>
        </w:tc>
        <w:tc>
          <w:tcPr>
            <w:tcW w:w="1160" w:type="dxa"/>
            <w:noWrap/>
            <w:vAlign w:val="center"/>
            <w:hideMark/>
          </w:tcPr>
          <w:p w14:paraId="2B8967CD" w14:textId="6913B45F" w:rsidR="003D74CD" w:rsidRPr="00264B92" w:rsidRDefault="00264B92" w:rsidP="003A449A">
            <w:pPr>
              <w:spacing w:after="0" w:line="240" w:lineRule="auto"/>
              <w:jc w:val="center"/>
              <w:rPr>
                <w:rFonts w:eastAsia="Times New Roman" w:cstheme="minorHAnsi"/>
                <w:b/>
                <w:color w:val="000000"/>
                <w:sz w:val="18"/>
                <w:szCs w:val="18"/>
              </w:rPr>
            </w:pPr>
            <w:r>
              <w:rPr>
                <w:rFonts w:eastAsia="Times New Roman" w:cstheme="minorHAnsi"/>
                <w:b/>
                <w:color w:val="000000"/>
                <w:sz w:val="18"/>
                <w:szCs w:val="18"/>
              </w:rPr>
              <w:t>15</w:t>
            </w:r>
          </w:p>
        </w:tc>
        <w:tc>
          <w:tcPr>
            <w:tcW w:w="1186" w:type="dxa"/>
            <w:noWrap/>
            <w:vAlign w:val="center"/>
          </w:tcPr>
          <w:p w14:paraId="515FEE8D" w14:textId="77777777" w:rsidR="003D74CD" w:rsidRPr="00362E1D" w:rsidRDefault="003D74CD" w:rsidP="003A449A">
            <w:pPr>
              <w:spacing w:after="0" w:line="240" w:lineRule="auto"/>
              <w:jc w:val="center"/>
              <w:rPr>
                <w:rFonts w:eastAsia="Times New Roman" w:cstheme="minorHAnsi"/>
                <w:b/>
                <w:color w:val="000000"/>
                <w:sz w:val="18"/>
                <w:szCs w:val="18"/>
                <w:lang w:val="en-US"/>
              </w:rPr>
            </w:pPr>
            <w:r w:rsidRPr="00362E1D">
              <w:rPr>
                <w:rFonts w:eastAsia="Times New Roman" w:cstheme="minorHAnsi"/>
                <w:b/>
                <w:color w:val="000000"/>
                <w:sz w:val="18"/>
                <w:szCs w:val="18"/>
                <w:lang w:val="en-US"/>
              </w:rPr>
              <w:t>100</w:t>
            </w:r>
          </w:p>
        </w:tc>
        <w:tc>
          <w:tcPr>
            <w:tcW w:w="1137" w:type="dxa"/>
            <w:noWrap/>
            <w:vAlign w:val="center"/>
            <w:hideMark/>
          </w:tcPr>
          <w:p w14:paraId="684F7136" w14:textId="5BB1842F" w:rsidR="003D74CD" w:rsidRPr="00264B92" w:rsidRDefault="00264B92" w:rsidP="003A449A">
            <w:pPr>
              <w:spacing w:after="0" w:line="240" w:lineRule="auto"/>
              <w:jc w:val="center"/>
              <w:rPr>
                <w:rFonts w:eastAsia="Times New Roman" w:cstheme="minorHAnsi"/>
                <w:b/>
                <w:color w:val="000000"/>
                <w:sz w:val="18"/>
                <w:szCs w:val="18"/>
              </w:rPr>
            </w:pPr>
            <w:r>
              <w:rPr>
                <w:rFonts w:eastAsia="Times New Roman" w:cstheme="minorHAnsi"/>
                <w:b/>
                <w:color w:val="000000"/>
                <w:sz w:val="18"/>
                <w:szCs w:val="18"/>
              </w:rPr>
              <w:t>65,1</w:t>
            </w:r>
          </w:p>
        </w:tc>
        <w:tc>
          <w:tcPr>
            <w:tcW w:w="1039" w:type="dxa"/>
            <w:noWrap/>
            <w:vAlign w:val="center"/>
            <w:hideMark/>
          </w:tcPr>
          <w:p w14:paraId="4AB7043A" w14:textId="0AA02C01" w:rsidR="003D74CD" w:rsidRPr="00264B92" w:rsidRDefault="00264B92" w:rsidP="003A449A">
            <w:pPr>
              <w:spacing w:after="0" w:line="240" w:lineRule="auto"/>
              <w:jc w:val="center"/>
              <w:rPr>
                <w:rFonts w:eastAsia="Times New Roman" w:cstheme="minorHAnsi"/>
                <w:b/>
                <w:color w:val="000000"/>
                <w:sz w:val="18"/>
                <w:szCs w:val="18"/>
              </w:rPr>
            </w:pPr>
            <w:r>
              <w:rPr>
                <w:rFonts w:eastAsia="Times New Roman" w:cstheme="minorHAnsi"/>
                <w:b/>
                <w:color w:val="000000"/>
                <w:sz w:val="18"/>
                <w:szCs w:val="18"/>
              </w:rPr>
              <w:t>8</w:t>
            </w:r>
          </w:p>
        </w:tc>
        <w:tc>
          <w:tcPr>
            <w:tcW w:w="1149" w:type="dxa"/>
            <w:noWrap/>
            <w:vAlign w:val="center"/>
            <w:hideMark/>
          </w:tcPr>
          <w:p w14:paraId="6A29F637" w14:textId="77777777" w:rsidR="003D74CD" w:rsidRPr="00362E1D" w:rsidRDefault="003D74CD" w:rsidP="003A449A">
            <w:pPr>
              <w:spacing w:after="0" w:line="240" w:lineRule="auto"/>
              <w:jc w:val="center"/>
              <w:rPr>
                <w:rFonts w:eastAsia="Times New Roman" w:cstheme="minorHAnsi"/>
                <w:b/>
                <w:color w:val="000000"/>
                <w:sz w:val="18"/>
                <w:szCs w:val="18"/>
                <w:lang w:val="en-US"/>
              </w:rPr>
            </w:pPr>
            <w:r w:rsidRPr="00362E1D">
              <w:rPr>
                <w:rFonts w:eastAsia="Times New Roman" w:cstheme="minorHAnsi"/>
                <w:b/>
                <w:color w:val="000000"/>
                <w:sz w:val="18"/>
                <w:szCs w:val="18"/>
                <w:lang w:val="en-US"/>
              </w:rPr>
              <w:t>100</w:t>
            </w:r>
          </w:p>
        </w:tc>
        <w:tc>
          <w:tcPr>
            <w:tcW w:w="1159" w:type="dxa"/>
            <w:noWrap/>
            <w:vAlign w:val="center"/>
            <w:hideMark/>
          </w:tcPr>
          <w:p w14:paraId="66D79151" w14:textId="5A675FCF" w:rsidR="003D74CD" w:rsidRPr="00264B92" w:rsidRDefault="00264B92" w:rsidP="003A449A">
            <w:pPr>
              <w:spacing w:after="0" w:line="240" w:lineRule="auto"/>
              <w:jc w:val="center"/>
              <w:rPr>
                <w:rFonts w:eastAsia="Times New Roman" w:cstheme="minorHAnsi"/>
                <w:b/>
                <w:color w:val="000000"/>
                <w:sz w:val="18"/>
                <w:szCs w:val="18"/>
              </w:rPr>
            </w:pPr>
            <w:r>
              <w:rPr>
                <w:rFonts w:eastAsia="Times New Roman" w:cstheme="minorHAnsi"/>
                <w:b/>
                <w:color w:val="000000"/>
                <w:sz w:val="18"/>
                <w:szCs w:val="18"/>
              </w:rPr>
              <w:t>34,6</w:t>
            </w:r>
          </w:p>
        </w:tc>
      </w:tr>
      <w:tr w:rsidR="003D74CD" w:rsidRPr="00362E1D" w14:paraId="1A77BD91" w14:textId="77777777" w:rsidTr="003A449A">
        <w:trPr>
          <w:trHeight w:val="675"/>
          <w:jc w:val="center"/>
        </w:trPr>
        <w:tc>
          <w:tcPr>
            <w:tcW w:w="2242" w:type="dxa"/>
            <w:gridSpan w:val="2"/>
            <w:vAlign w:val="center"/>
            <w:hideMark/>
          </w:tcPr>
          <w:p w14:paraId="3F9BE6A1" w14:textId="77777777" w:rsidR="003D74CD" w:rsidRPr="00362E1D" w:rsidRDefault="003D74CD" w:rsidP="003A449A">
            <w:pPr>
              <w:spacing w:after="0" w:line="240" w:lineRule="auto"/>
              <w:jc w:val="center"/>
              <w:rPr>
                <w:rFonts w:eastAsia="Times New Roman" w:cstheme="minorHAnsi"/>
                <w:b/>
                <w:sz w:val="18"/>
                <w:szCs w:val="18"/>
                <w:lang w:val="en-US"/>
              </w:rPr>
            </w:pPr>
            <w:r w:rsidRPr="00362E1D">
              <w:rPr>
                <w:rFonts w:eastAsia="Times New Roman" w:cstheme="minorHAnsi"/>
                <w:b/>
                <w:sz w:val="18"/>
                <w:szCs w:val="18"/>
                <w:lang w:val="en-US"/>
              </w:rPr>
              <w:t>Jumlah Seluruh Pegawai</w:t>
            </w:r>
            <w:r w:rsidRPr="00362E1D">
              <w:rPr>
                <w:rFonts w:eastAsia="Times New Roman" w:cstheme="minorHAnsi"/>
                <w:b/>
                <w:sz w:val="18"/>
                <w:szCs w:val="18"/>
                <w:lang w:val="en-US"/>
              </w:rPr>
              <w:br/>
              <w:t>(ASN &amp; Non ASN)</w:t>
            </w:r>
          </w:p>
        </w:tc>
        <w:tc>
          <w:tcPr>
            <w:tcW w:w="6830" w:type="dxa"/>
            <w:gridSpan w:val="6"/>
            <w:noWrap/>
            <w:vAlign w:val="center"/>
            <w:hideMark/>
          </w:tcPr>
          <w:p w14:paraId="5AEB931E" w14:textId="5D3CBED9" w:rsidR="003D74CD" w:rsidRPr="00362E1D" w:rsidRDefault="00264B92" w:rsidP="003A449A">
            <w:pPr>
              <w:spacing w:after="0" w:line="240" w:lineRule="auto"/>
              <w:jc w:val="center"/>
              <w:rPr>
                <w:rFonts w:eastAsia="Times New Roman" w:cstheme="minorHAnsi"/>
                <w:b/>
                <w:color w:val="000000"/>
                <w:sz w:val="18"/>
                <w:szCs w:val="18"/>
                <w:lang w:val="en-US"/>
              </w:rPr>
            </w:pPr>
            <w:r>
              <w:rPr>
                <w:rFonts w:eastAsia="Times New Roman" w:cstheme="minorHAnsi"/>
                <w:b/>
                <w:color w:val="000000"/>
                <w:sz w:val="18"/>
                <w:szCs w:val="18"/>
                <w:lang w:val="en-US"/>
              </w:rPr>
              <w:t>2</w:t>
            </w:r>
            <w:r>
              <w:rPr>
                <w:rFonts w:eastAsia="Times New Roman" w:cstheme="minorHAnsi"/>
                <w:b/>
                <w:color w:val="000000"/>
                <w:sz w:val="18"/>
                <w:szCs w:val="18"/>
              </w:rPr>
              <w:t>3</w:t>
            </w:r>
            <w:r w:rsidR="003D74CD" w:rsidRPr="00362E1D">
              <w:rPr>
                <w:rFonts w:eastAsia="Times New Roman" w:cstheme="minorHAnsi"/>
                <w:b/>
                <w:color w:val="000000"/>
                <w:sz w:val="18"/>
                <w:szCs w:val="18"/>
                <w:lang w:val="en-US"/>
              </w:rPr>
              <w:t xml:space="preserve"> Pegawai</w:t>
            </w:r>
          </w:p>
        </w:tc>
      </w:tr>
    </w:tbl>
    <w:p w14:paraId="7EB02B14" w14:textId="4FA85FD4" w:rsidR="003D74CD" w:rsidRPr="00362E1D" w:rsidRDefault="003D74CD" w:rsidP="000C7359">
      <w:pPr>
        <w:spacing w:before="8"/>
        <w:ind w:left="284" w:right="4798"/>
        <w:rPr>
          <w:rFonts w:cstheme="minorHAnsi"/>
          <w:i/>
          <w:sz w:val="18"/>
          <w:szCs w:val="18"/>
          <w:lang w:val="en-US"/>
        </w:rPr>
      </w:pPr>
      <w:r w:rsidRPr="00362E1D">
        <w:rPr>
          <w:rFonts w:cstheme="minorHAnsi"/>
          <w:i/>
          <w:sz w:val="18"/>
          <w:szCs w:val="18"/>
        </w:rPr>
        <w:t xml:space="preserve">Sumber: </w:t>
      </w:r>
      <w:r w:rsidRPr="00362E1D">
        <w:rPr>
          <w:rFonts w:cstheme="minorHAnsi"/>
          <w:i/>
          <w:sz w:val="18"/>
          <w:szCs w:val="18"/>
          <w:lang w:val="en-US"/>
        </w:rPr>
        <w:t xml:space="preserve">Kecamatan </w:t>
      </w:r>
      <w:r w:rsidR="00D9768D">
        <w:rPr>
          <w:rFonts w:cstheme="minorHAnsi"/>
          <w:i/>
          <w:sz w:val="18"/>
          <w:szCs w:val="18"/>
          <w:lang w:val="en-US"/>
        </w:rPr>
        <w:t>Gunem</w:t>
      </w:r>
      <w:r w:rsidRPr="00362E1D">
        <w:rPr>
          <w:rFonts w:cstheme="minorHAnsi"/>
          <w:i/>
          <w:sz w:val="18"/>
          <w:szCs w:val="18"/>
        </w:rPr>
        <w:t xml:space="preserve">, </w:t>
      </w:r>
      <w:r w:rsidRPr="00362E1D">
        <w:rPr>
          <w:rFonts w:cstheme="minorHAnsi"/>
          <w:i/>
          <w:sz w:val="18"/>
          <w:szCs w:val="18"/>
          <w:lang w:val="en-US"/>
        </w:rPr>
        <w:t>Juli 2021</w:t>
      </w:r>
    </w:p>
    <w:p w14:paraId="4771A270" w14:textId="4A7C7C4C" w:rsidR="003D74CD" w:rsidRDefault="003D74CD" w:rsidP="00BD7699">
      <w:pPr>
        <w:tabs>
          <w:tab w:val="left" w:pos="8789"/>
        </w:tabs>
        <w:spacing w:after="0" w:line="360" w:lineRule="auto"/>
        <w:ind w:left="709" w:right="-33" w:firstLine="425"/>
        <w:jc w:val="both"/>
        <w:rPr>
          <w:rFonts w:cstheme="minorHAnsi"/>
          <w:sz w:val="24"/>
          <w:szCs w:val="24"/>
        </w:rPr>
      </w:pPr>
      <w:r w:rsidRPr="00362E1D">
        <w:rPr>
          <w:rFonts w:cstheme="minorHAnsi"/>
          <w:sz w:val="24"/>
          <w:szCs w:val="24"/>
        </w:rPr>
        <w:t>Berdasarkan Tabel 2.2 diperoleh gambaran bahwa komposisi pegawai tahun 202</w:t>
      </w:r>
      <w:r>
        <w:rPr>
          <w:rFonts w:cstheme="minorHAnsi"/>
          <w:sz w:val="24"/>
          <w:szCs w:val="24"/>
          <w:lang w:val="en-ID"/>
        </w:rPr>
        <w:t>1</w:t>
      </w:r>
      <w:r w:rsidRPr="00362E1D">
        <w:rPr>
          <w:rFonts w:cstheme="minorHAnsi"/>
          <w:sz w:val="24"/>
          <w:szCs w:val="24"/>
        </w:rPr>
        <w:t xml:space="preserve"> diperoleh gambaran untuk ASN tingkat pendidikan terendah adalah </w:t>
      </w:r>
      <w:r w:rsidRPr="00362E1D">
        <w:rPr>
          <w:rFonts w:cstheme="minorHAnsi"/>
          <w:sz w:val="24"/>
          <w:szCs w:val="24"/>
          <w:lang w:val="en-US"/>
        </w:rPr>
        <w:t>SMA</w:t>
      </w:r>
      <w:r w:rsidRPr="00362E1D">
        <w:rPr>
          <w:rFonts w:cstheme="minorHAnsi"/>
          <w:sz w:val="24"/>
          <w:szCs w:val="24"/>
        </w:rPr>
        <w:t xml:space="preserve"> sejumlah </w:t>
      </w:r>
      <w:r w:rsidR="00264B92">
        <w:rPr>
          <w:rFonts w:cstheme="minorHAnsi"/>
          <w:sz w:val="24"/>
          <w:szCs w:val="24"/>
        </w:rPr>
        <w:t>5</w:t>
      </w:r>
      <w:r w:rsidRPr="00362E1D">
        <w:rPr>
          <w:rFonts w:cstheme="minorHAnsi"/>
          <w:sz w:val="24"/>
          <w:szCs w:val="24"/>
          <w:lang w:val="en-US"/>
        </w:rPr>
        <w:t xml:space="preserve"> </w:t>
      </w:r>
      <w:r w:rsidRPr="00362E1D">
        <w:rPr>
          <w:rFonts w:cstheme="minorHAnsi"/>
          <w:sz w:val="24"/>
          <w:szCs w:val="24"/>
        </w:rPr>
        <w:t>orang (</w:t>
      </w:r>
      <w:r w:rsidR="00264B92">
        <w:rPr>
          <w:rFonts w:cstheme="minorHAnsi"/>
          <w:sz w:val="24"/>
          <w:szCs w:val="24"/>
        </w:rPr>
        <w:t>21,7</w:t>
      </w:r>
      <w:r w:rsidRPr="00362E1D">
        <w:rPr>
          <w:rFonts w:cstheme="minorHAnsi"/>
          <w:sz w:val="24"/>
          <w:szCs w:val="24"/>
        </w:rPr>
        <w:t>%) dari total pegawai dan pendidikan tertinggi adalah Pasca Sarjana (S2) (</w:t>
      </w:r>
      <w:r w:rsidR="00264B92">
        <w:rPr>
          <w:rFonts w:cstheme="minorHAnsi"/>
          <w:sz w:val="24"/>
          <w:szCs w:val="24"/>
        </w:rPr>
        <w:t>4,3</w:t>
      </w:r>
      <w:r w:rsidRPr="00362E1D">
        <w:rPr>
          <w:rFonts w:cstheme="minorHAnsi"/>
          <w:sz w:val="24"/>
          <w:szCs w:val="24"/>
        </w:rPr>
        <w:t xml:space="preserve">%) dari total pegawai, sedang untuk non ASN tingkat pendidikan pegawai terendah </w:t>
      </w:r>
      <w:r w:rsidRPr="00362E1D">
        <w:rPr>
          <w:rFonts w:cstheme="minorHAnsi"/>
          <w:sz w:val="24"/>
          <w:szCs w:val="24"/>
          <w:lang w:val="en-US"/>
        </w:rPr>
        <w:t>SD</w:t>
      </w:r>
      <w:r w:rsidRPr="00362E1D">
        <w:rPr>
          <w:rFonts w:cstheme="minorHAnsi"/>
          <w:sz w:val="24"/>
          <w:szCs w:val="24"/>
        </w:rPr>
        <w:t xml:space="preserve"> sejumlah </w:t>
      </w:r>
      <w:r w:rsidRPr="00362E1D">
        <w:rPr>
          <w:rFonts w:cstheme="minorHAnsi"/>
          <w:sz w:val="24"/>
          <w:szCs w:val="24"/>
          <w:lang w:val="en-US"/>
        </w:rPr>
        <w:t>1</w:t>
      </w:r>
      <w:r w:rsidRPr="00362E1D">
        <w:rPr>
          <w:rFonts w:cstheme="minorHAnsi"/>
          <w:sz w:val="24"/>
          <w:szCs w:val="24"/>
        </w:rPr>
        <w:t xml:space="preserve"> orang  (</w:t>
      </w:r>
      <w:r w:rsidR="00264B92">
        <w:rPr>
          <w:rFonts w:cstheme="minorHAnsi"/>
          <w:sz w:val="24"/>
          <w:szCs w:val="24"/>
        </w:rPr>
        <w:t>4,3</w:t>
      </w:r>
      <w:r w:rsidRPr="00362E1D">
        <w:rPr>
          <w:rFonts w:cstheme="minorHAnsi"/>
          <w:sz w:val="24"/>
          <w:szCs w:val="24"/>
        </w:rPr>
        <w:t>%) dari jumlah pegawai dan non ASN</w:t>
      </w:r>
      <w:r w:rsidR="00264B92">
        <w:rPr>
          <w:rFonts w:cstheme="minorHAnsi"/>
          <w:sz w:val="24"/>
          <w:szCs w:val="24"/>
        </w:rPr>
        <w:t xml:space="preserve"> tingkat Pendidikan tertinggi D3</w:t>
      </w:r>
      <w:r w:rsidRPr="00362E1D">
        <w:rPr>
          <w:rFonts w:cstheme="minorHAnsi"/>
          <w:sz w:val="24"/>
          <w:szCs w:val="24"/>
        </w:rPr>
        <w:t xml:space="preserve"> sejumlah </w:t>
      </w:r>
      <w:r w:rsidR="00264B92">
        <w:rPr>
          <w:rFonts w:cstheme="minorHAnsi"/>
          <w:sz w:val="24"/>
          <w:szCs w:val="24"/>
        </w:rPr>
        <w:t>1</w:t>
      </w:r>
      <w:r w:rsidRPr="00362E1D">
        <w:rPr>
          <w:rFonts w:cstheme="minorHAnsi"/>
          <w:sz w:val="24"/>
          <w:szCs w:val="24"/>
        </w:rPr>
        <w:t xml:space="preserve"> orang (</w:t>
      </w:r>
      <w:r w:rsidR="00264B92">
        <w:rPr>
          <w:rFonts w:cstheme="minorHAnsi"/>
          <w:sz w:val="24"/>
          <w:szCs w:val="24"/>
        </w:rPr>
        <w:t>4,3</w:t>
      </w:r>
      <w:r w:rsidRPr="00362E1D">
        <w:rPr>
          <w:rFonts w:cstheme="minorHAnsi"/>
          <w:sz w:val="24"/>
          <w:szCs w:val="24"/>
        </w:rPr>
        <w:t>%) sebagian bes</w:t>
      </w:r>
      <w:r w:rsidR="00264B92">
        <w:rPr>
          <w:rFonts w:cstheme="minorHAnsi"/>
          <w:sz w:val="24"/>
          <w:szCs w:val="24"/>
        </w:rPr>
        <w:t>ar pegawai berpendidikan SMA</w:t>
      </w:r>
      <w:r w:rsidRPr="00362E1D">
        <w:rPr>
          <w:rFonts w:cstheme="minorHAnsi"/>
          <w:sz w:val="24"/>
          <w:szCs w:val="24"/>
        </w:rPr>
        <w:t xml:space="preserve"> yaitu berjumlah </w:t>
      </w:r>
      <w:r w:rsidR="00264B92">
        <w:rPr>
          <w:rFonts w:cstheme="minorHAnsi"/>
          <w:sz w:val="24"/>
          <w:szCs w:val="24"/>
        </w:rPr>
        <w:t>11</w:t>
      </w:r>
      <w:r w:rsidRPr="00362E1D">
        <w:rPr>
          <w:rFonts w:cstheme="minorHAnsi"/>
          <w:sz w:val="24"/>
          <w:szCs w:val="24"/>
        </w:rPr>
        <w:t xml:space="preserve"> orang terdiri dari </w:t>
      </w:r>
      <w:r w:rsidR="00264B92">
        <w:rPr>
          <w:rFonts w:cstheme="minorHAnsi"/>
          <w:sz w:val="24"/>
          <w:szCs w:val="24"/>
        </w:rPr>
        <w:t>5</w:t>
      </w:r>
      <w:r w:rsidRPr="00362E1D">
        <w:rPr>
          <w:rFonts w:cstheme="minorHAnsi"/>
          <w:sz w:val="24"/>
          <w:szCs w:val="24"/>
        </w:rPr>
        <w:t xml:space="preserve"> orang ASN dan </w:t>
      </w:r>
      <w:r w:rsidR="00264B92">
        <w:rPr>
          <w:rFonts w:cstheme="minorHAnsi"/>
          <w:sz w:val="24"/>
          <w:szCs w:val="24"/>
        </w:rPr>
        <w:t>6</w:t>
      </w:r>
      <w:r w:rsidRPr="00362E1D">
        <w:rPr>
          <w:rFonts w:cstheme="minorHAnsi"/>
          <w:sz w:val="24"/>
          <w:szCs w:val="24"/>
        </w:rPr>
        <w:t xml:space="preserve"> orang non ASN atau </w:t>
      </w:r>
      <w:r w:rsidR="00264B92">
        <w:rPr>
          <w:rFonts w:cstheme="minorHAnsi"/>
          <w:sz w:val="24"/>
          <w:szCs w:val="24"/>
        </w:rPr>
        <w:t>47</w:t>
      </w:r>
      <w:r w:rsidR="00264B92">
        <w:rPr>
          <w:rFonts w:cstheme="minorHAnsi"/>
          <w:sz w:val="24"/>
          <w:szCs w:val="24"/>
          <w:lang w:val="en-US"/>
        </w:rPr>
        <w:t>,</w:t>
      </w:r>
      <w:r w:rsidR="00264B92">
        <w:rPr>
          <w:rFonts w:cstheme="minorHAnsi"/>
          <w:sz w:val="24"/>
          <w:szCs w:val="24"/>
        </w:rPr>
        <w:t>8</w:t>
      </w:r>
      <w:r w:rsidRPr="00362E1D">
        <w:rPr>
          <w:rFonts w:cstheme="minorHAnsi"/>
          <w:sz w:val="24"/>
          <w:szCs w:val="24"/>
        </w:rPr>
        <w:t>% dari seluruh jumlah pegawai.</w:t>
      </w:r>
    </w:p>
    <w:p w14:paraId="18884319" w14:textId="57E4156C" w:rsidR="003D74CD" w:rsidRDefault="003D74CD" w:rsidP="00BD7699">
      <w:pPr>
        <w:autoSpaceDE w:val="0"/>
        <w:autoSpaceDN w:val="0"/>
        <w:adjustRightInd w:val="0"/>
        <w:spacing w:line="240" w:lineRule="auto"/>
        <w:contextualSpacing/>
        <w:jc w:val="both"/>
        <w:rPr>
          <w:rFonts w:cstheme="minorHAnsi"/>
          <w:b/>
          <w:sz w:val="24"/>
          <w:szCs w:val="24"/>
          <w:lang w:val="en-US"/>
        </w:rPr>
      </w:pPr>
      <w:r w:rsidRPr="004B1A38">
        <w:rPr>
          <w:rFonts w:cstheme="minorHAnsi"/>
          <w:b/>
          <w:sz w:val="24"/>
          <w:szCs w:val="24"/>
          <w:lang w:val="en-US"/>
        </w:rPr>
        <w:t>2.2.1.3</w:t>
      </w:r>
      <w:r w:rsidRPr="004B1A38">
        <w:rPr>
          <w:rFonts w:cstheme="minorHAnsi"/>
          <w:b/>
          <w:sz w:val="24"/>
          <w:szCs w:val="24"/>
          <w:lang w:val="en-US"/>
        </w:rPr>
        <w:tab/>
      </w:r>
      <w:r w:rsidRPr="004B1A38">
        <w:rPr>
          <w:rFonts w:cstheme="minorHAnsi"/>
          <w:b/>
          <w:sz w:val="24"/>
          <w:szCs w:val="24"/>
        </w:rPr>
        <w:t xml:space="preserve">Kondisi </w:t>
      </w:r>
      <w:r w:rsidRPr="004B1A38">
        <w:rPr>
          <w:rFonts w:cstheme="minorHAnsi"/>
          <w:b/>
          <w:sz w:val="24"/>
          <w:szCs w:val="24"/>
          <w:lang w:val="en-US"/>
        </w:rPr>
        <w:t xml:space="preserve">pegawai Kecamatan </w:t>
      </w:r>
      <w:r w:rsidR="00D9768D">
        <w:rPr>
          <w:rFonts w:cstheme="minorHAnsi"/>
          <w:b/>
          <w:sz w:val="24"/>
          <w:szCs w:val="24"/>
          <w:lang w:val="en-US"/>
        </w:rPr>
        <w:t>Gunem</w:t>
      </w:r>
      <w:r w:rsidRPr="004B1A38">
        <w:rPr>
          <w:rFonts w:cstheme="minorHAnsi"/>
          <w:b/>
          <w:sz w:val="24"/>
          <w:szCs w:val="24"/>
          <w:lang w:val="en-US"/>
        </w:rPr>
        <w:t xml:space="preserve"> berdasarkan posisi jabatan dan </w:t>
      </w:r>
    </w:p>
    <w:p w14:paraId="3E82E2E2" w14:textId="77777777" w:rsidR="003D74CD" w:rsidRDefault="003D74CD" w:rsidP="00BD7699">
      <w:pPr>
        <w:autoSpaceDE w:val="0"/>
        <w:autoSpaceDN w:val="0"/>
        <w:adjustRightInd w:val="0"/>
        <w:spacing w:line="240" w:lineRule="auto"/>
        <w:contextualSpacing/>
        <w:jc w:val="both"/>
        <w:rPr>
          <w:rFonts w:cstheme="minorHAnsi"/>
          <w:b/>
          <w:sz w:val="24"/>
          <w:szCs w:val="24"/>
          <w:lang w:val="en-US"/>
        </w:rPr>
      </w:pPr>
      <w:r>
        <w:rPr>
          <w:rFonts w:cstheme="minorHAnsi"/>
          <w:b/>
          <w:sz w:val="24"/>
          <w:szCs w:val="24"/>
          <w:lang w:val="en-US"/>
        </w:rPr>
        <w:t xml:space="preserve">             </w:t>
      </w:r>
      <w:r w:rsidRPr="004B1A38">
        <w:rPr>
          <w:rFonts w:cstheme="minorHAnsi"/>
          <w:b/>
          <w:sz w:val="24"/>
          <w:szCs w:val="24"/>
          <w:lang w:val="en-US"/>
        </w:rPr>
        <w:t>Golongan</w:t>
      </w:r>
    </w:p>
    <w:p w14:paraId="3E46D8E9" w14:textId="77777777" w:rsidR="003D74CD" w:rsidRPr="004B1A38" w:rsidRDefault="003D74CD" w:rsidP="00BD7699">
      <w:pPr>
        <w:autoSpaceDE w:val="0"/>
        <w:autoSpaceDN w:val="0"/>
        <w:adjustRightInd w:val="0"/>
        <w:spacing w:line="240" w:lineRule="auto"/>
        <w:contextualSpacing/>
        <w:jc w:val="both"/>
        <w:rPr>
          <w:rFonts w:cstheme="minorHAnsi"/>
          <w:b/>
          <w:sz w:val="23"/>
          <w:szCs w:val="23"/>
        </w:rPr>
      </w:pPr>
    </w:p>
    <w:p w14:paraId="3EFC3032" w14:textId="77777777" w:rsidR="003D74CD" w:rsidRPr="00362E1D" w:rsidRDefault="003D74CD" w:rsidP="002E1793">
      <w:pPr>
        <w:autoSpaceDE w:val="0"/>
        <w:autoSpaceDN w:val="0"/>
        <w:adjustRightInd w:val="0"/>
        <w:spacing w:after="0" w:line="240" w:lineRule="auto"/>
        <w:ind w:left="-90"/>
        <w:jc w:val="center"/>
        <w:rPr>
          <w:rFonts w:eastAsia="Times New Roman" w:cstheme="minorHAnsi"/>
          <w:b/>
          <w:sz w:val="24"/>
          <w:szCs w:val="24"/>
          <w:lang w:val="en-US" w:eastAsia="id-ID"/>
        </w:rPr>
      </w:pPr>
      <w:r w:rsidRPr="00362E1D">
        <w:rPr>
          <w:rFonts w:eastAsia="Times New Roman" w:cstheme="minorHAnsi"/>
          <w:b/>
          <w:sz w:val="24"/>
          <w:szCs w:val="24"/>
          <w:lang w:val="en-US" w:eastAsia="id-ID"/>
        </w:rPr>
        <w:t>Tabel 2.5</w:t>
      </w:r>
    </w:p>
    <w:p w14:paraId="6BD1C7ED" w14:textId="5702AFFE" w:rsidR="003D74CD" w:rsidRDefault="003D74CD" w:rsidP="002E1793">
      <w:pPr>
        <w:autoSpaceDE w:val="0"/>
        <w:autoSpaceDN w:val="0"/>
        <w:adjustRightInd w:val="0"/>
        <w:spacing w:after="0" w:line="240" w:lineRule="auto"/>
        <w:ind w:left="-90"/>
        <w:jc w:val="center"/>
        <w:rPr>
          <w:rFonts w:eastAsia="Times New Roman" w:cstheme="minorHAnsi"/>
          <w:b/>
          <w:sz w:val="24"/>
          <w:szCs w:val="24"/>
          <w:lang w:val="en-US" w:eastAsia="id-ID"/>
        </w:rPr>
      </w:pPr>
      <w:r w:rsidRPr="00362E1D">
        <w:rPr>
          <w:rFonts w:eastAsia="Times New Roman" w:cstheme="minorHAnsi"/>
          <w:b/>
          <w:sz w:val="24"/>
          <w:szCs w:val="24"/>
          <w:lang w:val="en-US" w:eastAsia="id-ID"/>
        </w:rPr>
        <w:t xml:space="preserve">Komposisi Pegawai (ASN)  Kecamatan </w:t>
      </w:r>
      <w:r w:rsidR="00D9768D">
        <w:rPr>
          <w:rFonts w:eastAsia="Times New Roman" w:cstheme="minorHAnsi"/>
          <w:b/>
          <w:sz w:val="24"/>
          <w:szCs w:val="24"/>
          <w:lang w:val="en-US" w:eastAsia="id-ID"/>
        </w:rPr>
        <w:t>Gunem</w:t>
      </w:r>
      <w:r w:rsidRPr="00362E1D">
        <w:rPr>
          <w:rFonts w:eastAsia="Times New Roman" w:cstheme="minorHAnsi"/>
          <w:b/>
          <w:sz w:val="24"/>
          <w:szCs w:val="24"/>
          <w:lang w:val="en-US" w:eastAsia="id-ID"/>
        </w:rPr>
        <w:t xml:space="preserve"> Berdasarkan Jabatan dan Golongan </w:t>
      </w:r>
    </w:p>
    <w:p w14:paraId="69EFC02A" w14:textId="77777777" w:rsidR="003D74CD" w:rsidRPr="00362E1D" w:rsidRDefault="003D74CD" w:rsidP="002E1793">
      <w:pPr>
        <w:autoSpaceDE w:val="0"/>
        <w:autoSpaceDN w:val="0"/>
        <w:adjustRightInd w:val="0"/>
        <w:spacing w:after="0" w:line="240" w:lineRule="auto"/>
        <w:ind w:left="-90"/>
        <w:jc w:val="center"/>
        <w:rPr>
          <w:rFonts w:eastAsia="Times New Roman" w:cstheme="minorHAnsi"/>
          <w:b/>
          <w:sz w:val="24"/>
          <w:szCs w:val="24"/>
          <w:lang w:val="en-US" w:eastAsia="id-ID"/>
        </w:rPr>
      </w:pPr>
      <w:r w:rsidRPr="00362E1D">
        <w:rPr>
          <w:rFonts w:eastAsia="Times New Roman" w:cstheme="minorHAnsi"/>
          <w:b/>
          <w:sz w:val="24"/>
          <w:szCs w:val="24"/>
          <w:lang w:eastAsia="id-ID"/>
        </w:rPr>
        <w:t>Tahun</w:t>
      </w:r>
      <w:r w:rsidRPr="00362E1D">
        <w:rPr>
          <w:rFonts w:eastAsia="Times New Roman" w:cstheme="minorHAnsi"/>
          <w:b/>
          <w:sz w:val="24"/>
          <w:szCs w:val="24"/>
          <w:lang w:val="en-ID" w:eastAsia="id-ID"/>
        </w:rPr>
        <w:t xml:space="preserve"> </w:t>
      </w:r>
      <w:r w:rsidRPr="00362E1D">
        <w:rPr>
          <w:rFonts w:eastAsia="Times New Roman" w:cstheme="minorHAnsi"/>
          <w:b/>
          <w:sz w:val="24"/>
          <w:szCs w:val="24"/>
          <w:lang w:eastAsia="id-ID"/>
        </w:rPr>
        <w:t xml:space="preserve"> </w:t>
      </w:r>
      <w:r w:rsidRPr="00362E1D">
        <w:rPr>
          <w:rFonts w:eastAsia="Times New Roman" w:cstheme="minorHAnsi"/>
          <w:b/>
          <w:sz w:val="24"/>
          <w:szCs w:val="24"/>
          <w:lang w:val="en-ID" w:eastAsia="id-ID"/>
        </w:rPr>
        <w:t>2020 dan 2021</w:t>
      </w:r>
    </w:p>
    <w:p w14:paraId="2DABE8D8" w14:textId="77777777" w:rsidR="003D74CD" w:rsidRPr="00362E1D" w:rsidRDefault="003D74CD" w:rsidP="002E1793">
      <w:pPr>
        <w:autoSpaceDE w:val="0"/>
        <w:autoSpaceDN w:val="0"/>
        <w:adjustRightInd w:val="0"/>
        <w:spacing w:after="0" w:line="240" w:lineRule="auto"/>
        <w:ind w:left="-90"/>
        <w:jc w:val="center"/>
        <w:rPr>
          <w:rFonts w:eastAsia="Times New Roman" w:cstheme="minorHAnsi"/>
          <w:b/>
          <w:sz w:val="24"/>
          <w:szCs w:val="24"/>
          <w:lang w:val="en-US" w:eastAsia="id-ID"/>
        </w:rPr>
      </w:pPr>
    </w:p>
    <w:tbl>
      <w:tblPr>
        <w:tblStyle w:val="TableGrid"/>
        <w:tblW w:w="7967" w:type="dxa"/>
        <w:jc w:val="center"/>
        <w:tblLook w:val="04A0" w:firstRow="1" w:lastRow="0" w:firstColumn="1" w:lastColumn="0" w:noHBand="0" w:noVBand="1"/>
      </w:tblPr>
      <w:tblGrid>
        <w:gridCol w:w="480"/>
        <w:gridCol w:w="1817"/>
        <w:gridCol w:w="1134"/>
        <w:gridCol w:w="1134"/>
        <w:gridCol w:w="1134"/>
        <w:gridCol w:w="1134"/>
        <w:gridCol w:w="1134"/>
      </w:tblGrid>
      <w:tr w:rsidR="003D74CD" w:rsidRPr="00362E1D" w14:paraId="5B4C759C" w14:textId="77777777" w:rsidTr="009455ED">
        <w:trPr>
          <w:trHeight w:val="300"/>
          <w:tblHeader/>
          <w:jc w:val="center"/>
        </w:trPr>
        <w:tc>
          <w:tcPr>
            <w:tcW w:w="480" w:type="dxa"/>
            <w:vMerge w:val="restart"/>
            <w:shd w:val="clear" w:color="auto" w:fill="F2F2F2" w:themeFill="background1" w:themeFillShade="F2"/>
            <w:vAlign w:val="center"/>
            <w:hideMark/>
          </w:tcPr>
          <w:p w14:paraId="37107B4A" w14:textId="77777777" w:rsidR="003D74CD" w:rsidRPr="00362E1D" w:rsidRDefault="003D74CD" w:rsidP="003A449A">
            <w:pPr>
              <w:spacing w:after="0" w:line="240" w:lineRule="auto"/>
              <w:jc w:val="center"/>
              <w:rPr>
                <w:rFonts w:eastAsia="Times New Roman" w:cstheme="minorHAnsi"/>
                <w:b/>
                <w:color w:val="000000"/>
                <w:sz w:val="18"/>
                <w:szCs w:val="18"/>
                <w:lang w:val="en-US"/>
              </w:rPr>
            </w:pPr>
            <w:bookmarkStart w:id="0" w:name="_Toc398190035"/>
            <w:r w:rsidRPr="00362E1D">
              <w:rPr>
                <w:rFonts w:eastAsia="Times New Roman" w:cstheme="minorHAnsi"/>
                <w:b/>
                <w:color w:val="000000"/>
                <w:sz w:val="18"/>
                <w:szCs w:val="18"/>
                <w:lang w:val="en-US"/>
              </w:rPr>
              <w:t>No</w:t>
            </w:r>
          </w:p>
        </w:tc>
        <w:tc>
          <w:tcPr>
            <w:tcW w:w="1817" w:type="dxa"/>
            <w:vMerge w:val="restart"/>
            <w:shd w:val="clear" w:color="auto" w:fill="F2F2F2" w:themeFill="background1" w:themeFillShade="F2"/>
            <w:vAlign w:val="center"/>
            <w:hideMark/>
          </w:tcPr>
          <w:p w14:paraId="0E56910A" w14:textId="77777777" w:rsidR="003D74CD" w:rsidRPr="00362E1D" w:rsidRDefault="003D74CD" w:rsidP="003A449A">
            <w:pPr>
              <w:spacing w:after="0" w:line="240" w:lineRule="auto"/>
              <w:jc w:val="center"/>
              <w:rPr>
                <w:rFonts w:eastAsia="Times New Roman" w:cstheme="minorHAnsi"/>
                <w:b/>
                <w:color w:val="000000"/>
                <w:sz w:val="18"/>
                <w:szCs w:val="18"/>
                <w:lang w:val="en-US"/>
              </w:rPr>
            </w:pPr>
            <w:r w:rsidRPr="00362E1D">
              <w:rPr>
                <w:rFonts w:eastAsia="Times New Roman" w:cstheme="minorHAnsi"/>
                <w:b/>
                <w:color w:val="000000"/>
                <w:sz w:val="18"/>
                <w:szCs w:val="18"/>
                <w:lang w:val="en-US"/>
              </w:rPr>
              <w:t>Golongan / Ruang</w:t>
            </w:r>
          </w:p>
        </w:tc>
        <w:tc>
          <w:tcPr>
            <w:tcW w:w="2268" w:type="dxa"/>
            <w:gridSpan w:val="2"/>
            <w:shd w:val="clear" w:color="auto" w:fill="F2F2F2" w:themeFill="background1" w:themeFillShade="F2"/>
            <w:noWrap/>
            <w:vAlign w:val="center"/>
            <w:hideMark/>
          </w:tcPr>
          <w:p w14:paraId="2A06E73A" w14:textId="77777777" w:rsidR="003D74CD" w:rsidRPr="00362E1D" w:rsidRDefault="003D74CD" w:rsidP="003A449A">
            <w:pPr>
              <w:spacing w:after="0" w:line="240" w:lineRule="auto"/>
              <w:jc w:val="center"/>
              <w:rPr>
                <w:rFonts w:eastAsia="Times New Roman" w:cstheme="minorHAnsi"/>
                <w:b/>
                <w:color w:val="000000"/>
                <w:sz w:val="18"/>
                <w:szCs w:val="18"/>
                <w:lang w:val="en-US"/>
              </w:rPr>
            </w:pPr>
            <w:r w:rsidRPr="00362E1D">
              <w:rPr>
                <w:rFonts w:eastAsia="Times New Roman" w:cstheme="minorHAnsi"/>
                <w:b/>
                <w:color w:val="000000"/>
                <w:sz w:val="18"/>
                <w:szCs w:val="18"/>
                <w:lang w:val="en-US"/>
              </w:rPr>
              <w:t>ASN</w:t>
            </w:r>
          </w:p>
        </w:tc>
        <w:tc>
          <w:tcPr>
            <w:tcW w:w="1134" w:type="dxa"/>
            <w:vMerge w:val="restart"/>
            <w:shd w:val="clear" w:color="auto" w:fill="F2F2F2" w:themeFill="background1" w:themeFillShade="F2"/>
            <w:vAlign w:val="center"/>
          </w:tcPr>
          <w:p w14:paraId="65E1778E" w14:textId="77777777" w:rsidR="003D74CD" w:rsidRPr="00362E1D" w:rsidRDefault="003D74CD" w:rsidP="003A449A">
            <w:pPr>
              <w:spacing w:after="0" w:line="240" w:lineRule="auto"/>
              <w:jc w:val="center"/>
              <w:rPr>
                <w:rFonts w:eastAsia="Times New Roman" w:cstheme="minorHAnsi"/>
                <w:b/>
                <w:color w:val="000000"/>
                <w:sz w:val="18"/>
                <w:szCs w:val="18"/>
                <w:lang w:val="en-US"/>
              </w:rPr>
            </w:pPr>
          </w:p>
          <w:p w14:paraId="15B47A79" w14:textId="77777777" w:rsidR="003D74CD" w:rsidRPr="00362E1D" w:rsidRDefault="003D74CD" w:rsidP="003A449A">
            <w:pPr>
              <w:spacing w:after="0" w:line="240" w:lineRule="auto"/>
              <w:jc w:val="center"/>
              <w:rPr>
                <w:rFonts w:eastAsia="Times New Roman" w:cstheme="minorHAnsi"/>
                <w:b/>
                <w:color w:val="000000"/>
                <w:sz w:val="18"/>
                <w:szCs w:val="18"/>
                <w:lang w:val="en-US"/>
              </w:rPr>
            </w:pPr>
            <w:r w:rsidRPr="00362E1D">
              <w:rPr>
                <w:rFonts w:eastAsia="Times New Roman" w:cstheme="minorHAnsi"/>
                <w:b/>
                <w:color w:val="000000"/>
                <w:sz w:val="18"/>
                <w:szCs w:val="18"/>
                <w:lang w:val="en-US"/>
              </w:rPr>
              <w:t>Eselon</w:t>
            </w:r>
          </w:p>
        </w:tc>
        <w:tc>
          <w:tcPr>
            <w:tcW w:w="2268" w:type="dxa"/>
            <w:gridSpan w:val="2"/>
            <w:shd w:val="clear" w:color="auto" w:fill="F2F2F2" w:themeFill="background1" w:themeFillShade="F2"/>
            <w:vAlign w:val="center"/>
          </w:tcPr>
          <w:p w14:paraId="47CB3F69" w14:textId="77777777" w:rsidR="003D74CD" w:rsidRPr="00362E1D" w:rsidRDefault="003D74CD" w:rsidP="003A449A">
            <w:pPr>
              <w:spacing w:after="0" w:line="240" w:lineRule="auto"/>
              <w:jc w:val="center"/>
              <w:rPr>
                <w:rFonts w:eastAsia="Times New Roman" w:cstheme="minorHAnsi"/>
                <w:b/>
                <w:color w:val="000000"/>
                <w:sz w:val="18"/>
                <w:szCs w:val="18"/>
                <w:lang w:val="en-US"/>
              </w:rPr>
            </w:pPr>
            <w:r w:rsidRPr="00362E1D">
              <w:rPr>
                <w:rFonts w:eastAsia="Times New Roman" w:cstheme="minorHAnsi"/>
                <w:b/>
                <w:color w:val="000000"/>
                <w:sz w:val="18"/>
                <w:szCs w:val="18"/>
                <w:lang w:val="en-US"/>
              </w:rPr>
              <w:t>ASN</w:t>
            </w:r>
          </w:p>
        </w:tc>
      </w:tr>
      <w:tr w:rsidR="003D74CD" w:rsidRPr="00362E1D" w14:paraId="2DF1324B" w14:textId="77777777" w:rsidTr="009455ED">
        <w:trPr>
          <w:trHeight w:val="300"/>
          <w:tblHeader/>
          <w:jc w:val="center"/>
        </w:trPr>
        <w:tc>
          <w:tcPr>
            <w:tcW w:w="480" w:type="dxa"/>
            <w:vMerge/>
            <w:shd w:val="clear" w:color="auto" w:fill="F2F2F2" w:themeFill="background1" w:themeFillShade="F2"/>
            <w:vAlign w:val="center"/>
            <w:hideMark/>
          </w:tcPr>
          <w:p w14:paraId="1F48D30A" w14:textId="77777777" w:rsidR="003D74CD" w:rsidRPr="00362E1D" w:rsidRDefault="003D74CD" w:rsidP="003A449A">
            <w:pPr>
              <w:spacing w:after="0" w:line="240" w:lineRule="auto"/>
              <w:jc w:val="center"/>
              <w:rPr>
                <w:rFonts w:eastAsia="Times New Roman" w:cstheme="minorHAnsi"/>
                <w:b/>
                <w:color w:val="000000"/>
                <w:sz w:val="18"/>
                <w:szCs w:val="18"/>
                <w:lang w:val="en-US"/>
              </w:rPr>
            </w:pPr>
          </w:p>
        </w:tc>
        <w:tc>
          <w:tcPr>
            <w:tcW w:w="1817" w:type="dxa"/>
            <w:vMerge/>
            <w:shd w:val="clear" w:color="auto" w:fill="F2F2F2" w:themeFill="background1" w:themeFillShade="F2"/>
            <w:vAlign w:val="center"/>
            <w:hideMark/>
          </w:tcPr>
          <w:p w14:paraId="47D4F9A7" w14:textId="77777777" w:rsidR="003D74CD" w:rsidRPr="00362E1D" w:rsidRDefault="003D74CD" w:rsidP="003A449A">
            <w:pPr>
              <w:spacing w:after="0" w:line="240" w:lineRule="auto"/>
              <w:jc w:val="center"/>
              <w:rPr>
                <w:rFonts w:eastAsia="Times New Roman" w:cstheme="minorHAnsi"/>
                <w:b/>
                <w:color w:val="000000"/>
                <w:sz w:val="18"/>
                <w:szCs w:val="18"/>
                <w:lang w:val="en-US"/>
              </w:rPr>
            </w:pPr>
          </w:p>
        </w:tc>
        <w:tc>
          <w:tcPr>
            <w:tcW w:w="1134" w:type="dxa"/>
            <w:shd w:val="clear" w:color="auto" w:fill="F2F2F2" w:themeFill="background1" w:themeFillShade="F2"/>
            <w:vAlign w:val="center"/>
            <w:hideMark/>
          </w:tcPr>
          <w:p w14:paraId="507A5F66" w14:textId="77777777" w:rsidR="003D74CD" w:rsidRPr="00362E1D" w:rsidRDefault="003D74CD" w:rsidP="003A449A">
            <w:pPr>
              <w:spacing w:after="0" w:line="240" w:lineRule="auto"/>
              <w:jc w:val="center"/>
              <w:rPr>
                <w:rFonts w:eastAsia="Times New Roman" w:cstheme="minorHAnsi"/>
                <w:b/>
                <w:color w:val="000000"/>
                <w:sz w:val="18"/>
                <w:szCs w:val="18"/>
                <w:lang w:val="en-US"/>
              </w:rPr>
            </w:pPr>
            <w:r w:rsidRPr="00362E1D">
              <w:rPr>
                <w:rFonts w:eastAsia="Times New Roman" w:cstheme="minorHAnsi"/>
                <w:b/>
                <w:color w:val="000000"/>
                <w:sz w:val="18"/>
                <w:szCs w:val="18"/>
                <w:lang w:val="en-US"/>
              </w:rPr>
              <w:t>th. 2020</w:t>
            </w:r>
          </w:p>
        </w:tc>
        <w:tc>
          <w:tcPr>
            <w:tcW w:w="1134" w:type="dxa"/>
            <w:shd w:val="clear" w:color="auto" w:fill="F2F2F2" w:themeFill="background1" w:themeFillShade="F2"/>
            <w:vAlign w:val="center"/>
            <w:hideMark/>
          </w:tcPr>
          <w:p w14:paraId="01AA9CD5" w14:textId="77777777" w:rsidR="003D74CD" w:rsidRPr="00362E1D" w:rsidRDefault="003D74CD" w:rsidP="003A449A">
            <w:pPr>
              <w:spacing w:after="0" w:line="240" w:lineRule="auto"/>
              <w:jc w:val="center"/>
              <w:rPr>
                <w:rFonts w:eastAsia="Times New Roman" w:cstheme="minorHAnsi"/>
                <w:b/>
                <w:color w:val="000000"/>
                <w:sz w:val="18"/>
                <w:szCs w:val="18"/>
                <w:lang w:val="en-US"/>
              </w:rPr>
            </w:pPr>
            <w:r w:rsidRPr="00362E1D">
              <w:rPr>
                <w:rFonts w:eastAsia="Times New Roman" w:cstheme="minorHAnsi"/>
                <w:b/>
                <w:color w:val="000000"/>
                <w:sz w:val="18"/>
                <w:szCs w:val="18"/>
                <w:lang w:val="en-US"/>
              </w:rPr>
              <w:t>th. 2021</w:t>
            </w:r>
          </w:p>
        </w:tc>
        <w:tc>
          <w:tcPr>
            <w:tcW w:w="1134" w:type="dxa"/>
            <w:vMerge/>
            <w:shd w:val="clear" w:color="auto" w:fill="F2F2F2" w:themeFill="background1" w:themeFillShade="F2"/>
            <w:vAlign w:val="center"/>
          </w:tcPr>
          <w:p w14:paraId="094F4384" w14:textId="77777777" w:rsidR="003D74CD" w:rsidRPr="00362E1D" w:rsidRDefault="003D74CD" w:rsidP="003A449A">
            <w:pPr>
              <w:spacing w:after="0" w:line="240" w:lineRule="auto"/>
              <w:jc w:val="center"/>
              <w:rPr>
                <w:rFonts w:eastAsia="Times New Roman" w:cstheme="minorHAnsi"/>
                <w:b/>
                <w:color w:val="000000"/>
                <w:sz w:val="18"/>
                <w:szCs w:val="18"/>
                <w:lang w:val="en-US"/>
              </w:rPr>
            </w:pPr>
          </w:p>
        </w:tc>
        <w:tc>
          <w:tcPr>
            <w:tcW w:w="1134" w:type="dxa"/>
            <w:shd w:val="clear" w:color="auto" w:fill="F2F2F2" w:themeFill="background1" w:themeFillShade="F2"/>
            <w:vAlign w:val="center"/>
          </w:tcPr>
          <w:p w14:paraId="40DDD1E8" w14:textId="77777777" w:rsidR="003D74CD" w:rsidRPr="00362E1D" w:rsidRDefault="003D74CD" w:rsidP="003A449A">
            <w:pPr>
              <w:spacing w:after="0" w:line="240" w:lineRule="auto"/>
              <w:jc w:val="center"/>
              <w:rPr>
                <w:rFonts w:eastAsia="Times New Roman" w:cstheme="minorHAnsi"/>
                <w:b/>
                <w:color w:val="000000"/>
                <w:sz w:val="18"/>
                <w:szCs w:val="18"/>
                <w:lang w:val="en-US"/>
              </w:rPr>
            </w:pPr>
            <w:r w:rsidRPr="00362E1D">
              <w:rPr>
                <w:rFonts w:eastAsia="Times New Roman" w:cstheme="minorHAnsi"/>
                <w:b/>
                <w:color w:val="000000"/>
                <w:sz w:val="18"/>
                <w:szCs w:val="18"/>
                <w:lang w:val="en-US"/>
              </w:rPr>
              <w:t>th. 2020</w:t>
            </w:r>
          </w:p>
        </w:tc>
        <w:tc>
          <w:tcPr>
            <w:tcW w:w="1134" w:type="dxa"/>
            <w:shd w:val="clear" w:color="auto" w:fill="F2F2F2" w:themeFill="background1" w:themeFillShade="F2"/>
            <w:vAlign w:val="center"/>
          </w:tcPr>
          <w:p w14:paraId="18CA8F89" w14:textId="77777777" w:rsidR="003D74CD" w:rsidRPr="00362E1D" w:rsidRDefault="003D74CD" w:rsidP="003A449A">
            <w:pPr>
              <w:spacing w:after="0" w:line="240" w:lineRule="auto"/>
              <w:jc w:val="center"/>
              <w:rPr>
                <w:rFonts w:eastAsia="Times New Roman" w:cstheme="minorHAnsi"/>
                <w:b/>
                <w:color w:val="000000"/>
                <w:sz w:val="18"/>
                <w:szCs w:val="18"/>
                <w:lang w:val="en-US"/>
              </w:rPr>
            </w:pPr>
            <w:r w:rsidRPr="00362E1D">
              <w:rPr>
                <w:rFonts w:eastAsia="Times New Roman" w:cstheme="minorHAnsi"/>
                <w:b/>
                <w:color w:val="000000"/>
                <w:sz w:val="18"/>
                <w:szCs w:val="18"/>
                <w:lang w:val="en-US"/>
              </w:rPr>
              <w:t>th. 2021</w:t>
            </w:r>
          </w:p>
        </w:tc>
      </w:tr>
      <w:tr w:rsidR="00AC3D0F" w:rsidRPr="00362E1D" w14:paraId="7BD7446D" w14:textId="77777777" w:rsidTr="009455ED">
        <w:trPr>
          <w:trHeight w:val="300"/>
          <w:tblHeader/>
          <w:jc w:val="center"/>
        </w:trPr>
        <w:tc>
          <w:tcPr>
            <w:tcW w:w="480" w:type="dxa"/>
            <w:shd w:val="clear" w:color="auto" w:fill="F2F2F2" w:themeFill="background1" w:themeFillShade="F2"/>
            <w:vAlign w:val="center"/>
          </w:tcPr>
          <w:p w14:paraId="33BB9106" w14:textId="0C690F59" w:rsidR="00AC3D0F" w:rsidRPr="00362E1D" w:rsidRDefault="00AC3D0F" w:rsidP="003A449A">
            <w:pPr>
              <w:spacing w:after="0" w:line="240" w:lineRule="auto"/>
              <w:jc w:val="center"/>
              <w:rPr>
                <w:rFonts w:eastAsia="Times New Roman" w:cstheme="minorHAnsi"/>
                <w:b/>
                <w:color w:val="000000"/>
                <w:sz w:val="18"/>
                <w:szCs w:val="18"/>
                <w:lang w:val="en-US"/>
              </w:rPr>
            </w:pPr>
            <w:r>
              <w:rPr>
                <w:rFonts w:eastAsia="Times New Roman" w:cstheme="minorHAnsi"/>
                <w:b/>
                <w:color w:val="000000"/>
                <w:sz w:val="18"/>
                <w:szCs w:val="18"/>
                <w:lang w:val="en-US"/>
              </w:rPr>
              <w:t>1</w:t>
            </w:r>
          </w:p>
        </w:tc>
        <w:tc>
          <w:tcPr>
            <w:tcW w:w="1817" w:type="dxa"/>
            <w:shd w:val="clear" w:color="auto" w:fill="F2F2F2" w:themeFill="background1" w:themeFillShade="F2"/>
            <w:vAlign w:val="center"/>
          </w:tcPr>
          <w:p w14:paraId="3DB75139" w14:textId="357E85A6" w:rsidR="00AC3D0F" w:rsidRPr="00362E1D" w:rsidRDefault="00AC3D0F" w:rsidP="003A449A">
            <w:pPr>
              <w:spacing w:after="0" w:line="240" w:lineRule="auto"/>
              <w:jc w:val="center"/>
              <w:rPr>
                <w:rFonts w:eastAsia="Times New Roman" w:cstheme="minorHAnsi"/>
                <w:b/>
                <w:color w:val="000000"/>
                <w:sz w:val="18"/>
                <w:szCs w:val="18"/>
                <w:lang w:val="en-US"/>
              </w:rPr>
            </w:pPr>
            <w:r>
              <w:rPr>
                <w:rFonts w:eastAsia="Times New Roman" w:cstheme="minorHAnsi"/>
                <w:b/>
                <w:color w:val="000000"/>
                <w:sz w:val="18"/>
                <w:szCs w:val="18"/>
                <w:lang w:val="en-US"/>
              </w:rPr>
              <w:t>2</w:t>
            </w:r>
          </w:p>
        </w:tc>
        <w:tc>
          <w:tcPr>
            <w:tcW w:w="1134" w:type="dxa"/>
            <w:shd w:val="clear" w:color="auto" w:fill="F2F2F2" w:themeFill="background1" w:themeFillShade="F2"/>
            <w:vAlign w:val="center"/>
          </w:tcPr>
          <w:p w14:paraId="3CB3BA78" w14:textId="51DA139C" w:rsidR="00AC3D0F" w:rsidRPr="00362E1D" w:rsidRDefault="00AC3D0F" w:rsidP="003A449A">
            <w:pPr>
              <w:spacing w:after="0" w:line="240" w:lineRule="auto"/>
              <w:jc w:val="center"/>
              <w:rPr>
                <w:rFonts w:eastAsia="Times New Roman" w:cstheme="minorHAnsi"/>
                <w:b/>
                <w:color w:val="000000"/>
                <w:sz w:val="18"/>
                <w:szCs w:val="18"/>
                <w:lang w:val="en-US"/>
              </w:rPr>
            </w:pPr>
            <w:r>
              <w:rPr>
                <w:rFonts w:eastAsia="Times New Roman" w:cstheme="minorHAnsi"/>
                <w:b/>
                <w:color w:val="000000"/>
                <w:sz w:val="18"/>
                <w:szCs w:val="18"/>
                <w:lang w:val="en-US"/>
              </w:rPr>
              <w:t>3</w:t>
            </w:r>
          </w:p>
        </w:tc>
        <w:tc>
          <w:tcPr>
            <w:tcW w:w="1134" w:type="dxa"/>
            <w:shd w:val="clear" w:color="auto" w:fill="F2F2F2" w:themeFill="background1" w:themeFillShade="F2"/>
            <w:vAlign w:val="center"/>
          </w:tcPr>
          <w:p w14:paraId="5605615D" w14:textId="362F2D80" w:rsidR="00AC3D0F" w:rsidRPr="00362E1D" w:rsidRDefault="00AC3D0F" w:rsidP="003A449A">
            <w:pPr>
              <w:spacing w:after="0" w:line="240" w:lineRule="auto"/>
              <w:jc w:val="center"/>
              <w:rPr>
                <w:rFonts w:eastAsia="Times New Roman" w:cstheme="minorHAnsi"/>
                <w:b/>
                <w:color w:val="000000"/>
                <w:sz w:val="18"/>
                <w:szCs w:val="18"/>
                <w:lang w:val="en-US"/>
              </w:rPr>
            </w:pPr>
            <w:r>
              <w:rPr>
                <w:rFonts w:eastAsia="Times New Roman" w:cstheme="minorHAnsi"/>
                <w:b/>
                <w:color w:val="000000"/>
                <w:sz w:val="18"/>
                <w:szCs w:val="18"/>
                <w:lang w:val="en-US"/>
              </w:rPr>
              <w:t>4</w:t>
            </w:r>
          </w:p>
        </w:tc>
        <w:tc>
          <w:tcPr>
            <w:tcW w:w="1134" w:type="dxa"/>
            <w:shd w:val="clear" w:color="auto" w:fill="F2F2F2" w:themeFill="background1" w:themeFillShade="F2"/>
            <w:vAlign w:val="center"/>
          </w:tcPr>
          <w:p w14:paraId="27750979" w14:textId="4AF15B92" w:rsidR="00AC3D0F" w:rsidRPr="00362E1D" w:rsidRDefault="00AC3D0F" w:rsidP="003A449A">
            <w:pPr>
              <w:spacing w:after="0" w:line="240" w:lineRule="auto"/>
              <w:jc w:val="center"/>
              <w:rPr>
                <w:rFonts w:eastAsia="Times New Roman" w:cstheme="minorHAnsi"/>
                <w:b/>
                <w:color w:val="000000"/>
                <w:sz w:val="18"/>
                <w:szCs w:val="18"/>
                <w:lang w:val="en-US"/>
              </w:rPr>
            </w:pPr>
            <w:r>
              <w:rPr>
                <w:rFonts w:eastAsia="Times New Roman" w:cstheme="minorHAnsi"/>
                <w:b/>
                <w:color w:val="000000"/>
                <w:sz w:val="18"/>
                <w:szCs w:val="18"/>
                <w:lang w:val="en-US"/>
              </w:rPr>
              <w:t>5</w:t>
            </w:r>
          </w:p>
        </w:tc>
        <w:tc>
          <w:tcPr>
            <w:tcW w:w="1134" w:type="dxa"/>
            <w:shd w:val="clear" w:color="auto" w:fill="F2F2F2" w:themeFill="background1" w:themeFillShade="F2"/>
            <w:vAlign w:val="center"/>
          </w:tcPr>
          <w:p w14:paraId="4FF934E2" w14:textId="2852C23D" w:rsidR="00AC3D0F" w:rsidRPr="00362E1D" w:rsidRDefault="00AC3D0F" w:rsidP="003A449A">
            <w:pPr>
              <w:spacing w:after="0" w:line="240" w:lineRule="auto"/>
              <w:jc w:val="center"/>
              <w:rPr>
                <w:rFonts w:eastAsia="Times New Roman" w:cstheme="minorHAnsi"/>
                <w:b/>
                <w:color w:val="000000"/>
                <w:sz w:val="18"/>
                <w:szCs w:val="18"/>
                <w:lang w:val="en-US"/>
              </w:rPr>
            </w:pPr>
            <w:r>
              <w:rPr>
                <w:rFonts w:eastAsia="Times New Roman" w:cstheme="minorHAnsi"/>
                <w:b/>
                <w:color w:val="000000"/>
                <w:sz w:val="18"/>
                <w:szCs w:val="18"/>
                <w:lang w:val="en-US"/>
              </w:rPr>
              <w:t>6</w:t>
            </w:r>
          </w:p>
        </w:tc>
        <w:tc>
          <w:tcPr>
            <w:tcW w:w="1134" w:type="dxa"/>
            <w:shd w:val="clear" w:color="auto" w:fill="F2F2F2" w:themeFill="background1" w:themeFillShade="F2"/>
            <w:vAlign w:val="center"/>
          </w:tcPr>
          <w:p w14:paraId="266E9859" w14:textId="09F25B9B" w:rsidR="00AC3D0F" w:rsidRPr="00362E1D" w:rsidRDefault="00AC3D0F" w:rsidP="003A449A">
            <w:pPr>
              <w:spacing w:after="0" w:line="240" w:lineRule="auto"/>
              <w:jc w:val="center"/>
              <w:rPr>
                <w:rFonts w:eastAsia="Times New Roman" w:cstheme="minorHAnsi"/>
                <w:b/>
                <w:color w:val="000000"/>
                <w:sz w:val="18"/>
                <w:szCs w:val="18"/>
                <w:lang w:val="en-US"/>
              </w:rPr>
            </w:pPr>
            <w:r>
              <w:rPr>
                <w:rFonts w:eastAsia="Times New Roman" w:cstheme="minorHAnsi"/>
                <w:b/>
                <w:color w:val="000000"/>
                <w:sz w:val="18"/>
                <w:szCs w:val="18"/>
                <w:lang w:val="en-US"/>
              </w:rPr>
              <w:t>7</w:t>
            </w:r>
          </w:p>
        </w:tc>
      </w:tr>
      <w:tr w:rsidR="003D74CD" w:rsidRPr="00362E1D" w14:paraId="3ACB7A12" w14:textId="77777777" w:rsidTr="003A449A">
        <w:trPr>
          <w:trHeight w:val="300"/>
          <w:jc w:val="center"/>
        </w:trPr>
        <w:tc>
          <w:tcPr>
            <w:tcW w:w="480" w:type="dxa"/>
            <w:vAlign w:val="center"/>
            <w:hideMark/>
          </w:tcPr>
          <w:p w14:paraId="19233194" w14:textId="77777777" w:rsidR="003D74CD" w:rsidRPr="00362E1D" w:rsidRDefault="003D74CD" w:rsidP="003A449A">
            <w:pPr>
              <w:spacing w:after="0" w:line="240" w:lineRule="auto"/>
              <w:jc w:val="center"/>
              <w:rPr>
                <w:rFonts w:eastAsia="Times New Roman" w:cstheme="minorHAnsi"/>
                <w:color w:val="000000"/>
                <w:sz w:val="18"/>
                <w:szCs w:val="18"/>
                <w:lang w:val="en-US"/>
              </w:rPr>
            </w:pPr>
            <w:r w:rsidRPr="00362E1D">
              <w:rPr>
                <w:rFonts w:eastAsia="Times New Roman" w:cstheme="minorHAnsi"/>
                <w:color w:val="000000"/>
                <w:sz w:val="18"/>
                <w:szCs w:val="18"/>
                <w:lang w:val="en-US"/>
              </w:rPr>
              <w:t>1</w:t>
            </w:r>
          </w:p>
        </w:tc>
        <w:tc>
          <w:tcPr>
            <w:tcW w:w="1817" w:type="dxa"/>
            <w:vAlign w:val="center"/>
            <w:hideMark/>
          </w:tcPr>
          <w:p w14:paraId="7631B56E" w14:textId="77777777" w:rsidR="003D74CD" w:rsidRPr="00362E1D" w:rsidRDefault="003D74CD" w:rsidP="003A449A">
            <w:pPr>
              <w:spacing w:after="0" w:line="240" w:lineRule="auto"/>
              <w:jc w:val="center"/>
              <w:rPr>
                <w:rFonts w:eastAsia="Times New Roman" w:cstheme="minorHAnsi"/>
                <w:b/>
                <w:color w:val="000000"/>
                <w:sz w:val="18"/>
                <w:szCs w:val="18"/>
                <w:lang w:val="en-US"/>
              </w:rPr>
            </w:pPr>
            <w:r w:rsidRPr="00362E1D">
              <w:rPr>
                <w:rFonts w:eastAsia="Times New Roman" w:cstheme="minorHAnsi"/>
                <w:b/>
                <w:color w:val="000000"/>
                <w:sz w:val="18"/>
                <w:szCs w:val="18"/>
                <w:lang w:val="en-US"/>
              </w:rPr>
              <w:t>Golongan IV</w:t>
            </w:r>
          </w:p>
        </w:tc>
        <w:tc>
          <w:tcPr>
            <w:tcW w:w="1134" w:type="dxa"/>
            <w:vAlign w:val="center"/>
            <w:hideMark/>
          </w:tcPr>
          <w:p w14:paraId="6C0A45C7" w14:textId="1C8DA577" w:rsidR="003D74CD" w:rsidRPr="00E02C83" w:rsidRDefault="00E02C83" w:rsidP="003A449A">
            <w:pPr>
              <w:spacing w:after="0" w:line="240" w:lineRule="auto"/>
              <w:jc w:val="center"/>
              <w:rPr>
                <w:rFonts w:eastAsia="Times New Roman" w:cstheme="minorHAnsi"/>
                <w:b/>
                <w:color w:val="000000"/>
                <w:sz w:val="18"/>
                <w:szCs w:val="18"/>
              </w:rPr>
            </w:pPr>
            <w:r>
              <w:rPr>
                <w:rFonts w:eastAsia="Times New Roman" w:cstheme="minorHAnsi"/>
                <w:b/>
                <w:color w:val="000000"/>
                <w:sz w:val="18"/>
                <w:szCs w:val="18"/>
              </w:rPr>
              <w:t>1</w:t>
            </w:r>
          </w:p>
        </w:tc>
        <w:tc>
          <w:tcPr>
            <w:tcW w:w="1134" w:type="dxa"/>
            <w:vAlign w:val="center"/>
            <w:hideMark/>
          </w:tcPr>
          <w:p w14:paraId="6123D735" w14:textId="1B173125" w:rsidR="003D74CD" w:rsidRPr="00E02C83" w:rsidRDefault="00E02C83" w:rsidP="003A449A">
            <w:pPr>
              <w:spacing w:after="0" w:line="240" w:lineRule="auto"/>
              <w:jc w:val="center"/>
              <w:rPr>
                <w:rFonts w:eastAsia="Times New Roman" w:cstheme="minorHAnsi"/>
                <w:b/>
                <w:color w:val="000000"/>
                <w:sz w:val="18"/>
                <w:szCs w:val="18"/>
              </w:rPr>
            </w:pPr>
            <w:r>
              <w:rPr>
                <w:rFonts w:eastAsia="Times New Roman" w:cstheme="minorHAnsi"/>
                <w:b/>
                <w:color w:val="000000"/>
                <w:sz w:val="18"/>
                <w:szCs w:val="18"/>
              </w:rPr>
              <w:t>1</w:t>
            </w:r>
          </w:p>
        </w:tc>
        <w:tc>
          <w:tcPr>
            <w:tcW w:w="1134" w:type="dxa"/>
            <w:vAlign w:val="center"/>
          </w:tcPr>
          <w:p w14:paraId="3703E618" w14:textId="77777777" w:rsidR="003D74CD" w:rsidRPr="00362E1D" w:rsidRDefault="003D74CD" w:rsidP="003A449A">
            <w:pPr>
              <w:spacing w:after="0" w:line="240" w:lineRule="auto"/>
              <w:jc w:val="center"/>
              <w:rPr>
                <w:rFonts w:eastAsia="Times New Roman" w:cstheme="minorHAnsi"/>
                <w:b/>
                <w:color w:val="000000"/>
                <w:sz w:val="18"/>
                <w:szCs w:val="18"/>
                <w:lang w:val="en-US"/>
              </w:rPr>
            </w:pPr>
            <w:r w:rsidRPr="00362E1D">
              <w:rPr>
                <w:rFonts w:eastAsia="Times New Roman" w:cstheme="minorHAnsi"/>
                <w:b/>
                <w:color w:val="000000"/>
                <w:sz w:val="18"/>
                <w:szCs w:val="18"/>
                <w:lang w:val="en-US"/>
              </w:rPr>
              <w:t>III</w:t>
            </w:r>
          </w:p>
        </w:tc>
        <w:tc>
          <w:tcPr>
            <w:tcW w:w="1134" w:type="dxa"/>
            <w:vAlign w:val="center"/>
          </w:tcPr>
          <w:p w14:paraId="2B9EF864" w14:textId="047B47F3" w:rsidR="003D74CD" w:rsidRPr="00E02C83" w:rsidRDefault="00E02C83" w:rsidP="003A449A">
            <w:pPr>
              <w:spacing w:after="0" w:line="240" w:lineRule="auto"/>
              <w:jc w:val="center"/>
              <w:rPr>
                <w:rFonts w:eastAsia="Times New Roman" w:cstheme="minorHAnsi"/>
                <w:b/>
                <w:color w:val="000000"/>
                <w:sz w:val="18"/>
                <w:szCs w:val="18"/>
              </w:rPr>
            </w:pPr>
            <w:r>
              <w:rPr>
                <w:rFonts w:eastAsia="Times New Roman" w:cstheme="minorHAnsi"/>
                <w:color w:val="000000"/>
                <w:sz w:val="18"/>
                <w:szCs w:val="18"/>
              </w:rPr>
              <w:t>1</w:t>
            </w:r>
          </w:p>
        </w:tc>
        <w:tc>
          <w:tcPr>
            <w:tcW w:w="1134" w:type="dxa"/>
            <w:vAlign w:val="center"/>
          </w:tcPr>
          <w:p w14:paraId="0CABEDB9" w14:textId="45969C07" w:rsidR="003D74CD" w:rsidRPr="00E02C83" w:rsidRDefault="00E02C83" w:rsidP="003A449A">
            <w:pPr>
              <w:spacing w:after="0" w:line="240" w:lineRule="auto"/>
              <w:jc w:val="center"/>
              <w:rPr>
                <w:rFonts w:eastAsia="Times New Roman" w:cstheme="minorHAnsi"/>
                <w:b/>
                <w:color w:val="000000"/>
                <w:sz w:val="18"/>
                <w:szCs w:val="18"/>
              </w:rPr>
            </w:pPr>
            <w:r>
              <w:rPr>
                <w:rFonts w:eastAsia="Times New Roman" w:cstheme="minorHAnsi"/>
                <w:color w:val="000000"/>
                <w:sz w:val="18"/>
                <w:szCs w:val="18"/>
              </w:rPr>
              <w:t>1</w:t>
            </w:r>
          </w:p>
        </w:tc>
      </w:tr>
      <w:tr w:rsidR="003D74CD" w:rsidRPr="00362E1D" w14:paraId="79B3C6B5" w14:textId="77777777" w:rsidTr="003A449A">
        <w:trPr>
          <w:trHeight w:val="300"/>
          <w:jc w:val="center"/>
        </w:trPr>
        <w:tc>
          <w:tcPr>
            <w:tcW w:w="480" w:type="dxa"/>
            <w:vAlign w:val="center"/>
            <w:hideMark/>
          </w:tcPr>
          <w:p w14:paraId="2B16D04B" w14:textId="77777777" w:rsidR="003D74CD" w:rsidRPr="00362E1D" w:rsidRDefault="003D74CD" w:rsidP="003A449A">
            <w:pPr>
              <w:spacing w:after="0" w:line="240" w:lineRule="auto"/>
              <w:jc w:val="center"/>
              <w:rPr>
                <w:rFonts w:eastAsia="Times New Roman" w:cstheme="minorHAnsi"/>
                <w:color w:val="000000"/>
                <w:sz w:val="18"/>
                <w:szCs w:val="18"/>
                <w:lang w:val="en-US"/>
              </w:rPr>
            </w:pPr>
          </w:p>
        </w:tc>
        <w:tc>
          <w:tcPr>
            <w:tcW w:w="1817" w:type="dxa"/>
            <w:vAlign w:val="center"/>
            <w:hideMark/>
          </w:tcPr>
          <w:p w14:paraId="2541993A" w14:textId="77777777" w:rsidR="003D74CD" w:rsidRPr="00362E1D" w:rsidRDefault="003D74CD" w:rsidP="003A449A">
            <w:pPr>
              <w:spacing w:after="0" w:line="240" w:lineRule="auto"/>
              <w:jc w:val="center"/>
              <w:rPr>
                <w:rFonts w:eastAsia="Times New Roman" w:cstheme="minorHAnsi"/>
                <w:color w:val="000000"/>
                <w:sz w:val="18"/>
                <w:szCs w:val="18"/>
                <w:lang w:val="en-US"/>
              </w:rPr>
            </w:pPr>
            <w:r w:rsidRPr="00362E1D">
              <w:rPr>
                <w:rFonts w:eastAsia="Times New Roman" w:cstheme="minorHAnsi"/>
                <w:color w:val="000000"/>
                <w:sz w:val="18"/>
                <w:szCs w:val="18"/>
                <w:lang w:val="en-US"/>
              </w:rPr>
              <w:t>IV/c</w:t>
            </w:r>
          </w:p>
        </w:tc>
        <w:tc>
          <w:tcPr>
            <w:tcW w:w="1134" w:type="dxa"/>
            <w:vAlign w:val="center"/>
            <w:hideMark/>
          </w:tcPr>
          <w:p w14:paraId="60A00096" w14:textId="77777777" w:rsidR="003D74CD" w:rsidRPr="00362E1D" w:rsidRDefault="003D74CD" w:rsidP="003A449A">
            <w:pPr>
              <w:spacing w:after="0" w:line="240" w:lineRule="auto"/>
              <w:jc w:val="center"/>
              <w:rPr>
                <w:rFonts w:eastAsia="Times New Roman" w:cstheme="minorHAnsi"/>
                <w:color w:val="000000"/>
                <w:sz w:val="18"/>
                <w:szCs w:val="18"/>
                <w:lang w:val="en-US"/>
              </w:rPr>
            </w:pPr>
            <w:r w:rsidRPr="00362E1D">
              <w:rPr>
                <w:rFonts w:eastAsia="Times New Roman" w:cstheme="minorHAnsi"/>
                <w:color w:val="000000"/>
                <w:sz w:val="18"/>
                <w:szCs w:val="18"/>
                <w:lang w:val="en-US"/>
              </w:rPr>
              <w:t>-</w:t>
            </w:r>
          </w:p>
        </w:tc>
        <w:tc>
          <w:tcPr>
            <w:tcW w:w="1134" w:type="dxa"/>
            <w:vAlign w:val="center"/>
            <w:hideMark/>
          </w:tcPr>
          <w:p w14:paraId="7543755F" w14:textId="77777777" w:rsidR="003D74CD" w:rsidRPr="00362E1D" w:rsidRDefault="003D74CD" w:rsidP="003A449A">
            <w:pPr>
              <w:spacing w:after="0" w:line="240" w:lineRule="auto"/>
              <w:jc w:val="center"/>
              <w:rPr>
                <w:rFonts w:eastAsia="Times New Roman" w:cstheme="minorHAnsi"/>
                <w:color w:val="000000"/>
                <w:sz w:val="18"/>
                <w:szCs w:val="18"/>
                <w:lang w:val="en-US"/>
              </w:rPr>
            </w:pPr>
            <w:r w:rsidRPr="00362E1D">
              <w:rPr>
                <w:rFonts w:eastAsia="Times New Roman" w:cstheme="minorHAnsi"/>
                <w:color w:val="000000"/>
                <w:sz w:val="18"/>
                <w:szCs w:val="18"/>
                <w:lang w:val="en-US"/>
              </w:rPr>
              <w:t>-</w:t>
            </w:r>
          </w:p>
        </w:tc>
        <w:tc>
          <w:tcPr>
            <w:tcW w:w="1134" w:type="dxa"/>
            <w:vAlign w:val="center"/>
          </w:tcPr>
          <w:p w14:paraId="37FAB985" w14:textId="77777777" w:rsidR="003D74CD" w:rsidRPr="00362E1D" w:rsidRDefault="003D74CD" w:rsidP="003A449A">
            <w:pPr>
              <w:spacing w:after="0" w:line="240" w:lineRule="auto"/>
              <w:jc w:val="center"/>
              <w:rPr>
                <w:rFonts w:eastAsia="Times New Roman" w:cstheme="minorHAnsi"/>
                <w:color w:val="000000"/>
                <w:sz w:val="18"/>
                <w:szCs w:val="18"/>
                <w:lang w:val="en-US"/>
              </w:rPr>
            </w:pPr>
            <w:r w:rsidRPr="00362E1D">
              <w:rPr>
                <w:rFonts w:eastAsia="Times New Roman" w:cstheme="minorHAnsi"/>
                <w:color w:val="000000"/>
                <w:sz w:val="18"/>
                <w:szCs w:val="18"/>
                <w:lang w:val="en-US"/>
              </w:rPr>
              <w:t>III/a</w:t>
            </w:r>
          </w:p>
        </w:tc>
        <w:tc>
          <w:tcPr>
            <w:tcW w:w="1134" w:type="dxa"/>
            <w:vAlign w:val="center"/>
          </w:tcPr>
          <w:p w14:paraId="28ABEE79" w14:textId="01B3132C" w:rsidR="003D74CD" w:rsidRPr="00E02C83" w:rsidRDefault="00E02C83" w:rsidP="003A449A">
            <w:pPr>
              <w:spacing w:after="0" w:line="240" w:lineRule="auto"/>
              <w:jc w:val="center"/>
              <w:rPr>
                <w:rFonts w:eastAsia="Times New Roman" w:cstheme="minorHAnsi"/>
                <w:color w:val="000000"/>
                <w:sz w:val="18"/>
                <w:szCs w:val="18"/>
              </w:rPr>
            </w:pPr>
            <w:r>
              <w:rPr>
                <w:rFonts w:eastAsia="Times New Roman" w:cstheme="minorHAnsi"/>
                <w:color w:val="000000"/>
                <w:sz w:val="18"/>
                <w:szCs w:val="18"/>
              </w:rPr>
              <w:t>1</w:t>
            </w:r>
          </w:p>
        </w:tc>
        <w:tc>
          <w:tcPr>
            <w:tcW w:w="1134" w:type="dxa"/>
            <w:vAlign w:val="center"/>
          </w:tcPr>
          <w:p w14:paraId="66E8528D" w14:textId="08171132" w:rsidR="003D74CD" w:rsidRPr="00E02C83" w:rsidRDefault="00E02C83" w:rsidP="003A449A">
            <w:pPr>
              <w:spacing w:after="0" w:line="240" w:lineRule="auto"/>
              <w:jc w:val="center"/>
              <w:rPr>
                <w:rFonts w:eastAsia="Times New Roman" w:cstheme="minorHAnsi"/>
                <w:color w:val="000000"/>
                <w:sz w:val="18"/>
                <w:szCs w:val="18"/>
              </w:rPr>
            </w:pPr>
            <w:r>
              <w:rPr>
                <w:rFonts w:eastAsia="Times New Roman" w:cstheme="minorHAnsi"/>
                <w:color w:val="000000"/>
                <w:sz w:val="18"/>
                <w:szCs w:val="18"/>
              </w:rPr>
              <w:t>1</w:t>
            </w:r>
          </w:p>
        </w:tc>
      </w:tr>
      <w:tr w:rsidR="003D74CD" w:rsidRPr="00362E1D" w14:paraId="2DAC81DE" w14:textId="77777777" w:rsidTr="00E02C83">
        <w:trPr>
          <w:trHeight w:val="300"/>
          <w:jc w:val="center"/>
        </w:trPr>
        <w:tc>
          <w:tcPr>
            <w:tcW w:w="480" w:type="dxa"/>
            <w:vAlign w:val="center"/>
            <w:hideMark/>
          </w:tcPr>
          <w:p w14:paraId="00DB05A5" w14:textId="77777777" w:rsidR="003D74CD" w:rsidRPr="00362E1D" w:rsidRDefault="003D74CD" w:rsidP="003A449A">
            <w:pPr>
              <w:spacing w:after="0" w:line="240" w:lineRule="auto"/>
              <w:jc w:val="center"/>
              <w:rPr>
                <w:rFonts w:eastAsia="Times New Roman" w:cstheme="minorHAnsi"/>
                <w:color w:val="000000"/>
                <w:sz w:val="18"/>
                <w:szCs w:val="18"/>
                <w:lang w:val="en-US"/>
              </w:rPr>
            </w:pPr>
          </w:p>
        </w:tc>
        <w:tc>
          <w:tcPr>
            <w:tcW w:w="1817" w:type="dxa"/>
            <w:vAlign w:val="center"/>
            <w:hideMark/>
          </w:tcPr>
          <w:p w14:paraId="6D743007" w14:textId="77777777" w:rsidR="003D74CD" w:rsidRPr="00362E1D" w:rsidRDefault="003D74CD" w:rsidP="003A449A">
            <w:pPr>
              <w:spacing w:after="0" w:line="240" w:lineRule="auto"/>
              <w:jc w:val="center"/>
              <w:rPr>
                <w:rFonts w:eastAsia="Times New Roman" w:cstheme="minorHAnsi"/>
                <w:color w:val="000000"/>
                <w:sz w:val="18"/>
                <w:szCs w:val="18"/>
                <w:lang w:val="en-US"/>
              </w:rPr>
            </w:pPr>
            <w:r w:rsidRPr="00362E1D">
              <w:rPr>
                <w:rFonts w:eastAsia="Times New Roman" w:cstheme="minorHAnsi"/>
                <w:color w:val="000000"/>
                <w:sz w:val="18"/>
                <w:szCs w:val="18"/>
                <w:lang w:val="en-US"/>
              </w:rPr>
              <w:t>IV/b</w:t>
            </w:r>
          </w:p>
        </w:tc>
        <w:tc>
          <w:tcPr>
            <w:tcW w:w="1134" w:type="dxa"/>
            <w:vAlign w:val="center"/>
          </w:tcPr>
          <w:p w14:paraId="1D637961" w14:textId="433A47CC" w:rsidR="003D74CD" w:rsidRPr="00E02C83" w:rsidRDefault="00E02C83" w:rsidP="003A449A">
            <w:pPr>
              <w:spacing w:after="0" w:line="240" w:lineRule="auto"/>
              <w:jc w:val="center"/>
              <w:rPr>
                <w:rFonts w:eastAsia="Times New Roman" w:cstheme="minorHAnsi"/>
                <w:color w:val="000000"/>
                <w:sz w:val="18"/>
                <w:szCs w:val="18"/>
              </w:rPr>
            </w:pPr>
            <w:r>
              <w:rPr>
                <w:rFonts w:eastAsia="Times New Roman" w:cstheme="minorHAnsi"/>
                <w:color w:val="000000"/>
                <w:sz w:val="18"/>
                <w:szCs w:val="18"/>
              </w:rPr>
              <w:t>-</w:t>
            </w:r>
          </w:p>
        </w:tc>
        <w:tc>
          <w:tcPr>
            <w:tcW w:w="1134" w:type="dxa"/>
            <w:vAlign w:val="center"/>
          </w:tcPr>
          <w:p w14:paraId="0C342E6C" w14:textId="2DE137C6" w:rsidR="003D74CD" w:rsidRPr="00E02C83" w:rsidRDefault="00E02C83" w:rsidP="003A449A">
            <w:pPr>
              <w:spacing w:after="0" w:line="240" w:lineRule="auto"/>
              <w:jc w:val="center"/>
              <w:rPr>
                <w:rFonts w:eastAsia="Times New Roman" w:cstheme="minorHAnsi"/>
                <w:color w:val="000000"/>
                <w:sz w:val="18"/>
                <w:szCs w:val="18"/>
              </w:rPr>
            </w:pPr>
            <w:r>
              <w:rPr>
                <w:rFonts w:eastAsia="Times New Roman" w:cstheme="minorHAnsi"/>
                <w:color w:val="000000"/>
                <w:sz w:val="18"/>
                <w:szCs w:val="18"/>
              </w:rPr>
              <w:t>-</w:t>
            </w:r>
          </w:p>
        </w:tc>
        <w:tc>
          <w:tcPr>
            <w:tcW w:w="1134" w:type="dxa"/>
            <w:vAlign w:val="center"/>
          </w:tcPr>
          <w:p w14:paraId="48E590D8" w14:textId="77777777" w:rsidR="003D74CD" w:rsidRPr="00362E1D" w:rsidRDefault="003D74CD" w:rsidP="003A449A">
            <w:pPr>
              <w:spacing w:after="0" w:line="240" w:lineRule="auto"/>
              <w:jc w:val="center"/>
              <w:rPr>
                <w:rFonts w:eastAsia="Times New Roman" w:cstheme="minorHAnsi"/>
                <w:color w:val="000000"/>
                <w:sz w:val="18"/>
                <w:szCs w:val="18"/>
                <w:lang w:val="en-US"/>
              </w:rPr>
            </w:pPr>
            <w:r w:rsidRPr="00362E1D">
              <w:rPr>
                <w:rFonts w:eastAsia="Times New Roman" w:cstheme="minorHAnsi"/>
                <w:color w:val="000000"/>
                <w:sz w:val="18"/>
                <w:szCs w:val="18"/>
                <w:lang w:val="en-US"/>
              </w:rPr>
              <w:t>III/b</w:t>
            </w:r>
          </w:p>
        </w:tc>
        <w:tc>
          <w:tcPr>
            <w:tcW w:w="1134" w:type="dxa"/>
            <w:vAlign w:val="center"/>
          </w:tcPr>
          <w:p w14:paraId="29F27D5F" w14:textId="77777777" w:rsidR="003D74CD" w:rsidRPr="00362E1D" w:rsidRDefault="003D74CD" w:rsidP="003A449A">
            <w:pPr>
              <w:spacing w:after="0" w:line="240" w:lineRule="auto"/>
              <w:jc w:val="center"/>
              <w:rPr>
                <w:rFonts w:eastAsia="Times New Roman" w:cstheme="minorHAnsi"/>
                <w:color w:val="000000"/>
                <w:sz w:val="18"/>
                <w:szCs w:val="18"/>
                <w:lang w:val="en-US"/>
              </w:rPr>
            </w:pPr>
            <w:r w:rsidRPr="00362E1D">
              <w:rPr>
                <w:rFonts w:eastAsia="Times New Roman" w:cstheme="minorHAnsi"/>
                <w:color w:val="000000"/>
                <w:sz w:val="18"/>
                <w:szCs w:val="18"/>
                <w:lang w:val="en-US"/>
              </w:rPr>
              <w:t>-</w:t>
            </w:r>
          </w:p>
        </w:tc>
        <w:tc>
          <w:tcPr>
            <w:tcW w:w="1134" w:type="dxa"/>
            <w:vAlign w:val="center"/>
          </w:tcPr>
          <w:p w14:paraId="56C06340" w14:textId="77777777" w:rsidR="003D74CD" w:rsidRPr="00362E1D" w:rsidRDefault="003D74CD" w:rsidP="003A449A">
            <w:pPr>
              <w:spacing w:after="0" w:line="240" w:lineRule="auto"/>
              <w:jc w:val="center"/>
              <w:rPr>
                <w:rFonts w:eastAsia="Times New Roman" w:cstheme="minorHAnsi"/>
                <w:color w:val="000000"/>
                <w:sz w:val="18"/>
                <w:szCs w:val="18"/>
                <w:lang w:val="en-US"/>
              </w:rPr>
            </w:pPr>
            <w:r w:rsidRPr="00362E1D">
              <w:rPr>
                <w:rFonts w:eastAsia="Times New Roman" w:cstheme="minorHAnsi"/>
                <w:color w:val="000000"/>
                <w:sz w:val="18"/>
                <w:szCs w:val="18"/>
                <w:lang w:val="en-US"/>
              </w:rPr>
              <w:t>-</w:t>
            </w:r>
          </w:p>
        </w:tc>
      </w:tr>
      <w:tr w:rsidR="003D74CD" w:rsidRPr="00362E1D" w14:paraId="551F6D58" w14:textId="77777777" w:rsidTr="003A449A">
        <w:trPr>
          <w:trHeight w:val="300"/>
          <w:jc w:val="center"/>
        </w:trPr>
        <w:tc>
          <w:tcPr>
            <w:tcW w:w="480" w:type="dxa"/>
            <w:vAlign w:val="center"/>
            <w:hideMark/>
          </w:tcPr>
          <w:p w14:paraId="4DFEDF8A" w14:textId="77777777" w:rsidR="003D74CD" w:rsidRPr="00362E1D" w:rsidRDefault="003D74CD" w:rsidP="003A449A">
            <w:pPr>
              <w:spacing w:after="0" w:line="240" w:lineRule="auto"/>
              <w:jc w:val="center"/>
              <w:rPr>
                <w:rFonts w:eastAsia="Times New Roman" w:cstheme="minorHAnsi"/>
                <w:color w:val="000000"/>
                <w:sz w:val="18"/>
                <w:szCs w:val="18"/>
                <w:lang w:val="en-US"/>
              </w:rPr>
            </w:pPr>
          </w:p>
        </w:tc>
        <w:tc>
          <w:tcPr>
            <w:tcW w:w="1817" w:type="dxa"/>
            <w:vAlign w:val="center"/>
            <w:hideMark/>
          </w:tcPr>
          <w:p w14:paraId="45D28C52" w14:textId="77777777" w:rsidR="003D74CD" w:rsidRPr="00362E1D" w:rsidRDefault="003D74CD" w:rsidP="003A449A">
            <w:pPr>
              <w:spacing w:after="0" w:line="240" w:lineRule="auto"/>
              <w:jc w:val="center"/>
              <w:rPr>
                <w:rFonts w:eastAsia="Times New Roman" w:cstheme="minorHAnsi"/>
                <w:color w:val="000000"/>
                <w:sz w:val="18"/>
                <w:szCs w:val="18"/>
                <w:lang w:val="en-US"/>
              </w:rPr>
            </w:pPr>
            <w:r w:rsidRPr="00362E1D">
              <w:rPr>
                <w:rFonts w:eastAsia="Times New Roman" w:cstheme="minorHAnsi"/>
                <w:color w:val="000000"/>
                <w:sz w:val="18"/>
                <w:szCs w:val="18"/>
                <w:lang w:val="en-US"/>
              </w:rPr>
              <w:t>IV/a</w:t>
            </w:r>
          </w:p>
        </w:tc>
        <w:tc>
          <w:tcPr>
            <w:tcW w:w="1134" w:type="dxa"/>
            <w:vAlign w:val="center"/>
            <w:hideMark/>
          </w:tcPr>
          <w:p w14:paraId="395E01CD" w14:textId="77777777" w:rsidR="003D74CD" w:rsidRPr="00362E1D" w:rsidRDefault="003D74CD" w:rsidP="003A449A">
            <w:pPr>
              <w:spacing w:after="0" w:line="240" w:lineRule="auto"/>
              <w:jc w:val="center"/>
              <w:rPr>
                <w:rFonts w:eastAsia="Times New Roman" w:cstheme="minorHAnsi"/>
                <w:color w:val="000000"/>
                <w:sz w:val="18"/>
                <w:szCs w:val="18"/>
                <w:lang w:val="en-US"/>
              </w:rPr>
            </w:pPr>
            <w:r w:rsidRPr="00362E1D">
              <w:rPr>
                <w:rFonts w:eastAsia="Times New Roman" w:cstheme="minorHAnsi"/>
                <w:color w:val="000000"/>
                <w:sz w:val="18"/>
                <w:szCs w:val="18"/>
                <w:lang w:val="en-US"/>
              </w:rPr>
              <w:t>1</w:t>
            </w:r>
          </w:p>
        </w:tc>
        <w:tc>
          <w:tcPr>
            <w:tcW w:w="1134" w:type="dxa"/>
            <w:vAlign w:val="center"/>
          </w:tcPr>
          <w:p w14:paraId="6677F168" w14:textId="77777777" w:rsidR="003D74CD" w:rsidRPr="00362E1D" w:rsidRDefault="003D74CD" w:rsidP="003A449A">
            <w:pPr>
              <w:spacing w:after="0" w:line="240" w:lineRule="auto"/>
              <w:jc w:val="center"/>
              <w:rPr>
                <w:rFonts w:eastAsia="Times New Roman" w:cstheme="minorHAnsi"/>
                <w:color w:val="000000"/>
                <w:sz w:val="18"/>
                <w:szCs w:val="18"/>
                <w:lang w:val="en-US"/>
              </w:rPr>
            </w:pPr>
            <w:r w:rsidRPr="00362E1D">
              <w:rPr>
                <w:rFonts w:eastAsia="Times New Roman" w:cstheme="minorHAnsi"/>
                <w:color w:val="000000"/>
                <w:sz w:val="18"/>
                <w:szCs w:val="18"/>
                <w:lang w:val="en-US"/>
              </w:rPr>
              <w:t>1</w:t>
            </w:r>
          </w:p>
        </w:tc>
        <w:tc>
          <w:tcPr>
            <w:tcW w:w="1134" w:type="dxa"/>
            <w:vAlign w:val="center"/>
          </w:tcPr>
          <w:p w14:paraId="22751E1E" w14:textId="77777777" w:rsidR="003D74CD" w:rsidRPr="00362E1D" w:rsidRDefault="003D74CD" w:rsidP="003A449A">
            <w:pPr>
              <w:spacing w:after="0" w:line="240" w:lineRule="auto"/>
              <w:jc w:val="center"/>
              <w:rPr>
                <w:rFonts w:eastAsia="Times New Roman" w:cstheme="minorHAnsi"/>
                <w:color w:val="000000"/>
                <w:sz w:val="18"/>
                <w:szCs w:val="18"/>
                <w:lang w:val="en-US"/>
              </w:rPr>
            </w:pPr>
          </w:p>
        </w:tc>
        <w:tc>
          <w:tcPr>
            <w:tcW w:w="1134" w:type="dxa"/>
            <w:vAlign w:val="center"/>
          </w:tcPr>
          <w:p w14:paraId="021117A1" w14:textId="77777777" w:rsidR="003D74CD" w:rsidRPr="00362E1D" w:rsidRDefault="003D74CD" w:rsidP="003A449A">
            <w:pPr>
              <w:spacing w:after="0" w:line="240" w:lineRule="auto"/>
              <w:jc w:val="center"/>
              <w:rPr>
                <w:rFonts w:eastAsia="Times New Roman" w:cstheme="minorHAnsi"/>
                <w:color w:val="000000"/>
                <w:sz w:val="18"/>
                <w:szCs w:val="18"/>
                <w:lang w:val="en-US"/>
              </w:rPr>
            </w:pPr>
          </w:p>
        </w:tc>
        <w:tc>
          <w:tcPr>
            <w:tcW w:w="1134" w:type="dxa"/>
            <w:vAlign w:val="center"/>
          </w:tcPr>
          <w:p w14:paraId="64C42DD7" w14:textId="77777777" w:rsidR="003D74CD" w:rsidRPr="00362E1D" w:rsidRDefault="003D74CD" w:rsidP="003A449A">
            <w:pPr>
              <w:spacing w:after="0" w:line="240" w:lineRule="auto"/>
              <w:jc w:val="center"/>
              <w:rPr>
                <w:rFonts w:eastAsia="Times New Roman" w:cstheme="minorHAnsi"/>
                <w:color w:val="000000"/>
                <w:sz w:val="18"/>
                <w:szCs w:val="18"/>
                <w:lang w:val="en-US"/>
              </w:rPr>
            </w:pPr>
          </w:p>
        </w:tc>
      </w:tr>
      <w:tr w:rsidR="003D74CD" w:rsidRPr="00362E1D" w14:paraId="04944F8C" w14:textId="77777777" w:rsidTr="003A449A">
        <w:trPr>
          <w:trHeight w:val="214"/>
          <w:jc w:val="center"/>
        </w:trPr>
        <w:tc>
          <w:tcPr>
            <w:tcW w:w="480" w:type="dxa"/>
            <w:vAlign w:val="center"/>
            <w:hideMark/>
          </w:tcPr>
          <w:p w14:paraId="31B2AA74" w14:textId="77777777" w:rsidR="003D74CD" w:rsidRPr="00362E1D" w:rsidRDefault="003D74CD" w:rsidP="003A449A">
            <w:pPr>
              <w:spacing w:after="0" w:line="240" w:lineRule="auto"/>
              <w:jc w:val="center"/>
              <w:rPr>
                <w:rFonts w:eastAsia="Times New Roman" w:cstheme="minorHAnsi"/>
                <w:color w:val="000000"/>
                <w:sz w:val="18"/>
                <w:szCs w:val="18"/>
                <w:lang w:val="en-US"/>
              </w:rPr>
            </w:pPr>
            <w:r w:rsidRPr="00362E1D">
              <w:rPr>
                <w:rFonts w:eastAsia="Times New Roman" w:cstheme="minorHAnsi"/>
                <w:color w:val="000000"/>
                <w:sz w:val="18"/>
                <w:szCs w:val="18"/>
                <w:lang w:val="en-US"/>
              </w:rPr>
              <w:t>2</w:t>
            </w:r>
          </w:p>
        </w:tc>
        <w:tc>
          <w:tcPr>
            <w:tcW w:w="1817" w:type="dxa"/>
            <w:vAlign w:val="center"/>
            <w:hideMark/>
          </w:tcPr>
          <w:p w14:paraId="2E41E3AE" w14:textId="77777777" w:rsidR="003D74CD" w:rsidRPr="00362E1D" w:rsidRDefault="003D74CD" w:rsidP="003A449A">
            <w:pPr>
              <w:spacing w:after="0" w:line="240" w:lineRule="auto"/>
              <w:jc w:val="center"/>
              <w:rPr>
                <w:rFonts w:eastAsia="Times New Roman" w:cstheme="minorHAnsi"/>
                <w:b/>
                <w:color w:val="000000"/>
                <w:sz w:val="18"/>
                <w:szCs w:val="18"/>
                <w:lang w:val="en-US"/>
              </w:rPr>
            </w:pPr>
            <w:r w:rsidRPr="00362E1D">
              <w:rPr>
                <w:rFonts w:eastAsia="Times New Roman" w:cstheme="minorHAnsi"/>
                <w:b/>
                <w:color w:val="000000"/>
                <w:sz w:val="18"/>
                <w:szCs w:val="18"/>
                <w:lang w:val="en-US"/>
              </w:rPr>
              <w:t>Golongan III</w:t>
            </w:r>
          </w:p>
        </w:tc>
        <w:tc>
          <w:tcPr>
            <w:tcW w:w="1134" w:type="dxa"/>
            <w:vAlign w:val="center"/>
          </w:tcPr>
          <w:p w14:paraId="30C86540" w14:textId="77777777" w:rsidR="003D74CD" w:rsidRPr="00362E1D" w:rsidRDefault="003D74CD" w:rsidP="003A449A">
            <w:pPr>
              <w:spacing w:after="0" w:line="240" w:lineRule="auto"/>
              <w:jc w:val="center"/>
              <w:rPr>
                <w:rFonts w:eastAsia="Times New Roman" w:cstheme="minorHAnsi"/>
                <w:b/>
                <w:color w:val="000000"/>
                <w:sz w:val="18"/>
                <w:szCs w:val="18"/>
                <w:lang w:val="en-US"/>
              </w:rPr>
            </w:pPr>
            <w:r w:rsidRPr="00362E1D">
              <w:rPr>
                <w:rFonts w:eastAsia="Times New Roman" w:cstheme="minorHAnsi"/>
                <w:b/>
                <w:color w:val="000000"/>
                <w:sz w:val="18"/>
                <w:szCs w:val="18"/>
                <w:lang w:val="en-US"/>
              </w:rPr>
              <w:t>11</w:t>
            </w:r>
          </w:p>
        </w:tc>
        <w:tc>
          <w:tcPr>
            <w:tcW w:w="1134" w:type="dxa"/>
            <w:vAlign w:val="center"/>
          </w:tcPr>
          <w:p w14:paraId="12E11654" w14:textId="77777777" w:rsidR="003D74CD" w:rsidRPr="00362E1D" w:rsidRDefault="003D74CD" w:rsidP="003A449A">
            <w:pPr>
              <w:spacing w:after="0" w:line="240" w:lineRule="auto"/>
              <w:jc w:val="center"/>
              <w:rPr>
                <w:rFonts w:eastAsia="Times New Roman" w:cstheme="minorHAnsi"/>
                <w:b/>
                <w:color w:val="000000"/>
                <w:sz w:val="18"/>
                <w:szCs w:val="18"/>
                <w:lang w:val="en-US"/>
              </w:rPr>
            </w:pPr>
            <w:r w:rsidRPr="00362E1D">
              <w:rPr>
                <w:rFonts w:eastAsia="Times New Roman" w:cstheme="minorHAnsi"/>
                <w:b/>
                <w:color w:val="000000"/>
                <w:sz w:val="18"/>
                <w:szCs w:val="18"/>
                <w:lang w:val="en-US"/>
              </w:rPr>
              <w:t>11</w:t>
            </w:r>
          </w:p>
        </w:tc>
        <w:tc>
          <w:tcPr>
            <w:tcW w:w="1134" w:type="dxa"/>
            <w:vAlign w:val="center"/>
          </w:tcPr>
          <w:p w14:paraId="60225254" w14:textId="77777777" w:rsidR="003D74CD" w:rsidRPr="00362E1D" w:rsidRDefault="003D74CD" w:rsidP="003A449A">
            <w:pPr>
              <w:spacing w:after="0" w:line="240" w:lineRule="auto"/>
              <w:jc w:val="center"/>
              <w:rPr>
                <w:rFonts w:eastAsia="Times New Roman" w:cstheme="minorHAnsi"/>
                <w:b/>
                <w:color w:val="000000"/>
                <w:sz w:val="18"/>
                <w:szCs w:val="18"/>
                <w:lang w:val="en-US"/>
              </w:rPr>
            </w:pPr>
            <w:r w:rsidRPr="00362E1D">
              <w:rPr>
                <w:rFonts w:eastAsia="Times New Roman" w:cstheme="minorHAnsi"/>
                <w:b/>
                <w:color w:val="000000"/>
                <w:sz w:val="18"/>
                <w:szCs w:val="18"/>
                <w:lang w:val="en-US"/>
              </w:rPr>
              <w:t>IV</w:t>
            </w:r>
          </w:p>
        </w:tc>
        <w:tc>
          <w:tcPr>
            <w:tcW w:w="1134" w:type="dxa"/>
            <w:vAlign w:val="center"/>
          </w:tcPr>
          <w:p w14:paraId="1FBD5B1A" w14:textId="2F0B99AF" w:rsidR="003D74CD" w:rsidRPr="00E02C83" w:rsidRDefault="00E02C83" w:rsidP="003A449A">
            <w:pPr>
              <w:spacing w:after="0" w:line="240" w:lineRule="auto"/>
              <w:jc w:val="center"/>
              <w:rPr>
                <w:rFonts w:eastAsia="Times New Roman" w:cstheme="minorHAnsi"/>
                <w:b/>
                <w:color w:val="000000"/>
                <w:sz w:val="18"/>
                <w:szCs w:val="18"/>
              </w:rPr>
            </w:pPr>
            <w:r>
              <w:rPr>
                <w:rFonts w:eastAsia="Times New Roman" w:cstheme="minorHAnsi"/>
                <w:b/>
                <w:color w:val="000000"/>
                <w:sz w:val="18"/>
                <w:szCs w:val="18"/>
              </w:rPr>
              <w:t>6</w:t>
            </w:r>
          </w:p>
        </w:tc>
        <w:tc>
          <w:tcPr>
            <w:tcW w:w="1134" w:type="dxa"/>
            <w:vAlign w:val="center"/>
          </w:tcPr>
          <w:p w14:paraId="3E5CAE37" w14:textId="69BB3880" w:rsidR="003D74CD" w:rsidRPr="00E02C83" w:rsidRDefault="00E02C83" w:rsidP="003A449A">
            <w:pPr>
              <w:spacing w:after="0" w:line="240" w:lineRule="auto"/>
              <w:jc w:val="center"/>
              <w:rPr>
                <w:rFonts w:eastAsia="Times New Roman" w:cstheme="minorHAnsi"/>
                <w:b/>
                <w:color w:val="000000"/>
                <w:sz w:val="18"/>
                <w:szCs w:val="18"/>
              </w:rPr>
            </w:pPr>
            <w:r>
              <w:rPr>
                <w:rFonts w:eastAsia="Times New Roman" w:cstheme="minorHAnsi"/>
                <w:b/>
                <w:color w:val="000000"/>
                <w:sz w:val="18"/>
                <w:szCs w:val="18"/>
              </w:rPr>
              <w:t>6</w:t>
            </w:r>
          </w:p>
        </w:tc>
      </w:tr>
      <w:tr w:rsidR="003D74CD" w:rsidRPr="00362E1D" w14:paraId="00813600" w14:textId="77777777" w:rsidTr="003A449A">
        <w:trPr>
          <w:trHeight w:val="300"/>
          <w:jc w:val="center"/>
        </w:trPr>
        <w:tc>
          <w:tcPr>
            <w:tcW w:w="480" w:type="dxa"/>
            <w:vAlign w:val="center"/>
            <w:hideMark/>
          </w:tcPr>
          <w:p w14:paraId="48BC5FFC" w14:textId="77777777" w:rsidR="003D74CD" w:rsidRPr="00362E1D" w:rsidRDefault="003D74CD" w:rsidP="003A449A">
            <w:pPr>
              <w:spacing w:after="0" w:line="240" w:lineRule="auto"/>
              <w:jc w:val="center"/>
              <w:rPr>
                <w:rFonts w:eastAsia="Times New Roman" w:cstheme="minorHAnsi"/>
                <w:color w:val="000000"/>
                <w:sz w:val="18"/>
                <w:szCs w:val="18"/>
                <w:lang w:val="en-US"/>
              </w:rPr>
            </w:pPr>
          </w:p>
        </w:tc>
        <w:tc>
          <w:tcPr>
            <w:tcW w:w="1817" w:type="dxa"/>
            <w:vAlign w:val="center"/>
            <w:hideMark/>
          </w:tcPr>
          <w:p w14:paraId="7DBB343D" w14:textId="77777777" w:rsidR="003D74CD" w:rsidRPr="00362E1D" w:rsidRDefault="003D74CD" w:rsidP="003A449A">
            <w:pPr>
              <w:spacing w:after="0" w:line="240" w:lineRule="auto"/>
              <w:jc w:val="center"/>
              <w:rPr>
                <w:rFonts w:eastAsia="Times New Roman" w:cstheme="minorHAnsi"/>
                <w:color w:val="000000"/>
                <w:sz w:val="18"/>
                <w:szCs w:val="18"/>
                <w:lang w:val="en-US"/>
              </w:rPr>
            </w:pPr>
            <w:r w:rsidRPr="00362E1D">
              <w:rPr>
                <w:rFonts w:eastAsia="Times New Roman" w:cstheme="minorHAnsi"/>
                <w:color w:val="000000"/>
                <w:sz w:val="18"/>
                <w:szCs w:val="18"/>
                <w:lang w:val="en-US"/>
              </w:rPr>
              <w:t>III/d</w:t>
            </w:r>
          </w:p>
        </w:tc>
        <w:tc>
          <w:tcPr>
            <w:tcW w:w="1134" w:type="dxa"/>
            <w:vAlign w:val="center"/>
          </w:tcPr>
          <w:p w14:paraId="11D0055E" w14:textId="77777777" w:rsidR="003D74CD" w:rsidRPr="00362E1D" w:rsidRDefault="003D74CD" w:rsidP="003A449A">
            <w:pPr>
              <w:spacing w:after="0" w:line="240" w:lineRule="auto"/>
              <w:jc w:val="center"/>
              <w:rPr>
                <w:rFonts w:eastAsia="Times New Roman" w:cstheme="minorHAnsi"/>
                <w:color w:val="000000"/>
                <w:sz w:val="18"/>
                <w:szCs w:val="18"/>
                <w:lang w:val="en-US"/>
              </w:rPr>
            </w:pPr>
            <w:r w:rsidRPr="00362E1D">
              <w:rPr>
                <w:rFonts w:eastAsia="Times New Roman" w:cstheme="minorHAnsi"/>
                <w:color w:val="000000"/>
                <w:sz w:val="18"/>
                <w:szCs w:val="18"/>
                <w:lang w:val="en-US"/>
              </w:rPr>
              <w:t>3</w:t>
            </w:r>
          </w:p>
        </w:tc>
        <w:tc>
          <w:tcPr>
            <w:tcW w:w="1134" w:type="dxa"/>
            <w:vAlign w:val="center"/>
          </w:tcPr>
          <w:p w14:paraId="746AAEB4" w14:textId="77777777" w:rsidR="003D74CD" w:rsidRPr="00362E1D" w:rsidRDefault="003D74CD" w:rsidP="003A449A">
            <w:pPr>
              <w:spacing w:after="0" w:line="240" w:lineRule="auto"/>
              <w:jc w:val="center"/>
              <w:rPr>
                <w:rFonts w:eastAsia="Times New Roman" w:cstheme="minorHAnsi"/>
                <w:color w:val="000000"/>
                <w:sz w:val="18"/>
                <w:szCs w:val="18"/>
                <w:lang w:val="en-US"/>
              </w:rPr>
            </w:pPr>
            <w:r w:rsidRPr="00362E1D">
              <w:rPr>
                <w:rFonts w:eastAsia="Times New Roman" w:cstheme="minorHAnsi"/>
                <w:color w:val="000000"/>
                <w:sz w:val="18"/>
                <w:szCs w:val="18"/>
                <w:lang w:val="en-US"/>
              </w:rPr>
              <w:t>3</w:t>
            </w:r>
          </w:p>
        </w:tc>
        <w:tc>
          <w:tcPr>
            <w:tcW w:w="1134" w:type="dxa"/>
            <w:vAlign w:val="center"/>
          </w:tcPr>
          <w:p w14:paraId="3BBD1B23" w14:textId="77777777" w:rsidR="003D74CD" w:rsidRPr="00362E1D" w:rsidRDefault="003D74CD" w:rsidP="003A449A">
            <w:pPr>
              <w:spacing w:after="0" w:line="240" w:lineRule="auto"/>
              <w:jc w:val="center"/>
              <w:rPr>
                <w:rFonts w:eastAsia="Times New Roman" w:cstheme="minorHAnsi"/>
                <w:color w:val="000000"/>
                <w:sz w:val="18"/>
                <w:szCs w:val="18"/>
                <w:lang w:val="en-US"/>
              </w:rPr>
            </w:pPr>
            <w:r w:rsidRPr="00362E1D">
              <w:rPr>
                <w:rFonts w:eastAsia="Times New Roman" w:cstheme="minorHAnsi"/>
                <w:color w:val="000000"/>
                <w:sz w:val="18"/>
                <w:szCs w:val="18"/>
                <w:lang w:val="en-US"/>
              </w:rPr>
              <w:t>IV/a</w:t>
            </w:r>
          </w:p>
        </w:tc>
        <w:tc>
          <w:tcPr>
            <w:tcW w:w="1134" w:type="dxa"/>
            <w:vAlign w:val="center"/>
          </w:tcPr>
          <w:p w14:paraId="60C6EF58" w14:textId="1D726C84" w:rsidR="003D74CD" w:rsidRPr="00E02C83" w:rsidRDefault="00E02C83" w:rsidP="003A449A">
            <w:pPr>
              <w:spacing w:after="0" w:line="240" w:lineRule="auto"/>
              <w:jc w:val="center"/>
              <w:rPr>
                <w:rFonts w:eastAsia="Times New Roman" w:cstheme="minorHAnsi"/>
                <w:color w:val="000000"/>
                <w:sz w:val="18"/>
                <w:szCs w:val="18"/>
              </w:rPr>
            </w:pPr>
            <w:r>
              <w:rPr>
                <w:rFonts w:eastAsia="Times New Roman" w:cstheme="minorHAnsi"/>
                <w:color w:val="000000"/>
                <w:sz w:val="18"/>
                <w:szCs w:val="18"/>
              </w:rPr>
              <w:t>4</w:t>
            </w:r>
          </w:p>
        </w:tc>
        <w:tc>
          <w:tcPr>
            <w:tcW w:w="1134" w:type="dxa"/>
            <w:vAlign w:val="center"/>
          </w:tcPr>
          <w:p w14:paraId="4AD8F6CF" w14:textId="78E938A6" w:rsidR="003D74CD" w:rsidRPr="00E02C83" w:rsidRDefault="00E02C83" w:rsidP="003A449A">
            <w:pPr>
              <w:spacing w:after="0" w:line="240" w:lineRule="auto"/>
              <w:jc w:val="center"/>
              <w:rPr>
                <w:rFonts w:eastAsia="Times New Roman" w:cstheme="minorHAnsi"/>
                <w:color w:val="000000"/>
                <w:sz w:val="18"/>
                <w:szCs w:val="18"/>
              </w:rPr>
            </w:pPr>
            <w:r>
              <w:rPr>
                <w:rFonts w:eastAsia="Times New Roman" w:cstheme="minorHAnsi"/>
                <w:color w:val="000000"/>
                <w:sz w:val="18"/>
                <w:szCs w:val="18"/>
              </w:rPr>
              <w:t>4</w:t>
            </w:r>
          </w:p>
        </w:tc>
      </w:tr>
      <w:tr w:rsidR="003D74CD" w:rsidRPr="00362E1D" w14:paraId="1D2078F6" w14:textId="77777777" w:rsidTr="003A449A">
        <w:trPr>
          <w:trHeight w:val="300"/>
          <w:jc w:val="center"/>
        </w:trPr>
        <w:tc>
          <w:tcPr>
            <w:tcW w:w="480" w:type="dxa"/>
            <w:vAlign w:val="center"/>
            <w:hideMark/>
          </w:tcPr>
          <w:p w14:paraId="78014675" w14:textId="77777777" w:rsidR="003D74CD" w:rsidRPr="00362E1D" w:rsidRDefault="003D74CD" w:rsidP="003A449A">
            <w:pPr>
              <w:spacing w:after="0" w:line="240" w:lineRule="auto"/>
              <w:jc w:val="center"/>
              <w:rPr>
                <w:rFonts w:eastAsia="Times New Roman" w:cstheme="minorHAnsi"/>
                <w:color w:val="000000"/>
                <w:sz w:val="18"/>
                <w:szCs w:val="18"/>
                <w:lang w:val="en-US"/>
              </w:rPr>
            </w:pPr>
          </w:p>
        </w:tc>
        <w:tc>
          <w:tcPr>
            <w:tcW w:w="1817" w:type="dxa"/>
            <w:vAlign w:val="center"/>
            <w:hideMark/>
          </w:tcPr>
          <w:p w14:paraId="63F8FA01" w14:textId="77777777" w:rsidR="003D74CD" w:rsidRPr="00362E1D" w:rsidRDefault="003D74CD" w:rsidP="003A449A">
            <w:pPr>
              <w:spacing w:after="0" w:line="240" w:lineRule="auto"/>
              <w:jc w:val="center"/>
              <w:rPr>
                <w:rFonts w:eastAsia="Times New Roman" w:cstheme="minorHAnsi"/>
                <w:color w:val="000000"/>
                <w:sz w:val="18"/>
                <w:szCs w:val="18"/>
                <w:lang w:val="en-US"/>
              </w:rPr>
            </w:pPr>
            <w:r w:rsidRPr="00362E1D">
              <w:rPr>
                <w:rFonts w:eastAsia="Times New Roman" w:cstheme="minorHAnsi"/>
                <w:color w:val="000000"/>
                <w:sz w:val="18"/>
                <w:szCs w:val="18"/>
                <w:lang w:val="en-US"/>
              </w:rPr>
              <w:t>III/c</w:t>
            </w:r>
          </w:p>
        </w:tc>
        <w:tc>
          <w:tcPr>
            <w:tcW w:w="1134" w:type="dxa"/>
            <w:vAlign w:val="center"/>
          </w:tcPr>
          <w:p w14:paraId="619BD559" w14:textId="1D9A232E" w:rsidR="003D74CD" w:rsidRPr="00E02C83" w:rsidRDefault="00E02C83" w:rsidP="003A449A">
            <w:pPr>
              <w:spacing w:after="0" w:line="240" w:lineRule="auto"/>
              <w:jc w:val="center"/>
              <w:rPr>
                <w:rFonts w:eastAsia="Times New Roman" w:cstheme="minorHAnsi"/>
                <w:color w:val="000000"/>
                <w:sz w:val="18"/>
                <w:szCs w:val="18"/>
              </w:rPr>
            </w:pPr>
            <w:r>
              <w:rPr>
                <w:rFonts w:eastAsia="Times New Roman" w:cstheme="minorHAnsi"/>
                <w:color w:val="000000"/>
                <w:sz w:val="18"/>
                <w:szCs w:val="18"/>
              </w:rPr>
              <w:t>1</w:t>
            </w:r>
          </w:p>
        </w:tc>
        <w:tc>
          <w:tcPr>
            <w:tcW w:w="1134" w:type="dxa"/>
            <w:vAlign w:val="center"/>
          </w:tcPr>
          <w:p w14:paraId="3254A122" w14:textId="01BB494F" w:rsidR="003D74CD" w:rsidRPr="00E02C83" w:rsidRDefault="00E02C83" w:rsidP="003A449A">
            <w:pPr>
              <w:spacing w:after="0" w:line="240" w:lineRule="auto"/>
              <w:jc w:val="center"/>
              <w:rPr>
                <w:rFonts w:eastAsia="Times New Roman" w:cstheme="minorHAnsi"/>
                <w:color w:val="000000"/>
                <w:sz w:val="18"/>
                <w:szCs w:val="18"/>
              </w:rPr>
            </w:pPr>
            <w:r>
              <w:rPr>
                <w:rFonts w:eastAsia="Times New Roman" w:cstheme="minorHAnsi"/>
                <w:color w:val="000000"/>
                <w:sz w:val="18"/>
                <w:szCs w:val="18"/>
              </w:rPr>
              <w:t>1</w:t>
            </w:r>
          </w:p>
        </w:tc>
        <w:tc>
          <w:tcPr>
            <w:tcW w:w="1134" w:type="dxa"/>
            <w:vAlign w:val="center"/>
          </w:tcPr>
          <w:p w14:paraId="73B65B1B" w14:textId="77777777" w:rsidR="003D74CD" w:rsidRPr="00362E1D" w:rsidRDefault="003D74CD" w:rsidP="003A449A">
            <w:pPr>
              <w:spacing w:after="0" w:line="240" w:lineRule="auto"/>
              <w:jc w:val="center"/>
              <w:rPr>
                <w:rFonts w:eastAsia="Times New Roman" w:cstheme="minorHAnsi"/>
                <w:color w:val="000000"/>
                <w:sz w:val="18"/>
                <w:szCs w:val="18"/>
                <w:lang w:val="en-US"/>
              </w:rPr>
            </w:pPr>
            <w:r w:rsidRPr="00362E1D">
              <w:rPr>
                <w:rFonts w:eastAsia="Times New Roman" w:cstheme="minorHAnsi"/>
                <w:color w:val="000000"/>
                <w:sz w:val="18"/>
                <w:szCs w:val="18"/>
                <w:lang w:val="en-US"/>
              </w:rPr>
              <w:t>IV/b</w:t>
            </w:r>
          </w:p>
        </w:tc>
        <w:tc>
          <w:tcPr>
            <w:tcW w:w="1134" w:type="dxa"/>
            <w:vAlign w:val="center"/>
          </w:tcPr>
          <w:p w14:paraId="35D21F22" w14:textId="7D5DFBF9" w:rsidR="003D74CD" w:rsidRPr="00E02C83" w:rsidRDefault="00E02C83" w:rsidP="003A449A">
            <w:pPr>
              <w:spacing w:after="0" w:line="240" w:lineRule="auto"/>
              <w:jc w:val="center"/>
              <w:rPr>
                <w:rFonts w:eastAsia="Times New Roman" w:cstheme="minorHAnsi"/>
                <w:color w:val="000000"/>
                <w:sz w:val="18"/>
                <w:szCs w:val="18"/>
              </w:rPr>
            </w:pPr>
            <w:r>
              <w:rPr>
                <w:rFonts w:eastAsia="Times New Roman" w:cstheme="minorHAnsi"/>
                <w:color w:val="000000"/>
                <w:sz w:val="18"/>
                <w:szCs w:val="18"/>
              </w:rPr>
              <w:t>2</w:t>
            </w:r>
          </w:p>
        </w:tc>
        <w:tc>
          <w:tcPr>
            <w:tcW w:w="1134" w:type="dxa"/>
            <w:vAlign w:val="center"/>
          </w:tcPr>
          <w:p w14:paraId="59012CCC" w14:textId="07F68449" w:rsidR="003D74CD" w:rsidRPr="00E02C83" w:rsidRDefault="00E02C83" w:rsidP="003A449A">
            <w:pPr>
              <w:spacing w:after="0" w:line="240" w:lineRule="auto"/>
              <w:jc w:val="center"/>
              <w:rPr>
                <w:rFonts w:eastAsia="Times New Roman" w:cstheme="minorHAnsi"/>
                <w:color w:val="000000"/>
                <w:sz w:val="18"/>
                <w:szCs w:val="18"/>
              </w:rPr>
            </w:pPr>
            <w:r>
              <w:rPr>
                <w:rFonts w:eastAsia="Times New Roman" w:cstheme="minorHAnsi"/>
                <w:color w:val="000000"/>
                <w:sz w:val="18"/>
                <w:szCs w:val="18"/>
              </w:rPr>
              <w:t>2</w:t>
            </w:r>
          </w:p>
        </w:tc>
      </w:tr>
      <w:tr w:rsidR="003D74CD" w:rsidRPr="00362E1D" w14:paraId="34DE36A3" w14:textId="77777777" w:rsidTr="003A449A">
        <w:trPr>
          <w:trHeight w:val="300"/>
          <w:jc w:val="center"/>
        </w:trPr>
        <w:tc>
          <w:tcPr>
            <w:tcW w:w="480" w:type="dxa"/>
            <w:vAlign w:val="center"/>
            <w:hideMark/>
          </w:tcPr>
          <w:p w14:paraId="01CD2999" w14:textId="77777777" w:rsidR="003D74CD" w:rsidRPr="00362E1D" w:rsidRDefault="003D74CD" w:rsidP="003A449A">
            <w:pPr>
              <w:spacing w:after="0" w:line="240" w:lineRule="auto"/>
              <w:jc w:val="center"/>
              <w:rPr>
                <w:rFonts w:eastAsia="Times New Roman" w:cstheme="minorHAnsi"/>
                <w:color w:val="000000"/>
                <w:sz w:val="18"/>
                <w:szCs w:val="18"/>
                <w:lang w:val="en-US"/>
              </w:rPr>
            </w:pPr>
          </w:p>
        </w:tc>
        <w:tc>
          <w:tcPr>
            <w:tcW w:w="1817" w:type="dxa"/>
            <w:vAlign w:val="center"/>
            <w:hideMark/>
          </w:tcPr>
          <w:p w14:paraId="36C176D9" w14:textId="77777777" w:rsidR="003D74CD" w:rsidRPr="00362E1D" w:rsidRDefault="003D74CD" w:rsidP="003A449A">
            <w:pPr>
              <w:spacing w:after="0" w:line="240" w:lineRule="auto"/>
              <w:jc w:val="center"/>
              <w:rPr>
                <w:rFonts w:eastAsia="Times New Roman" w:cstheme="minorHAnsi"/>
                <w:color w:val="000000"/>
                <w:sz w:val="18"/>
                <w:szCs w:val="18"/>
                <w:lang w:val="en-US"/>
              </w:rPr>
            </w:pPr>
            <w:r w:rsidRPr="00362E1D">
              <w:rPr>
                <w:rFonts w:eastAsia="Times New Roman" w:cstheme="minorHAnsi"/>
                <w:color w:val="000000"/>
                <w:sz w:val="18"/>
                <w:szCs w:val="18"/>
                <w:lang w:val="en-US"/>
              </w:rPr>
              <w:t>III/b</w:t>
            </w:r>
          </w:p>
        </w:tc>
        <w:tc>
          <w:tcPr>
            <w:tcW w:w="1134" w:type="dxa"/>
            <w:vAlign w:val="center"/>
          </w:tcPr>
          <w:p w14:paraId="36F93961" w14:textId="31734B9D" w:rsidR="003D74CD" w:rsidRPr="00E02C83" w:rsidRDefault="00E02C83" w:rsidP="003A449A">
            <w:pPr>
              <w:spacing w:after="0" w:line="240" w:lineRule="auto"/>
              <w:jc w:val="center"/>
              <w:rPr>
                <w:rFonts w:eastAsia="Times New Roman" w:cstheme="minorHAnsi"/>
                <w:color w:val="000000"/>
                <w:sz w:val="18"/>
                <w:szCs w:val="18"/>
              </w:rPr>
            </w:pPr>
            <w:r>
              <w:rPr>
                <w:rFonts w:eastAsia="Times New Roman" w:cstheme="minorHAnsi"/>
                <w:color w:val="000000"/>
                <w:sz w:val="18"/>
                <w:szCs w:val="18"/>
              </w:rPr>
              <w:t>-</w:t>
            </w:r>
          </w:p>
        </w:tc>
        <w:tc>
          <w:tcPr>
            <w:tcW w:w="1134" w:type="dxa"/>
            <w:vAlign w:val="center"/>
          </w:tcPr>
          <w:p w14:paraId="121B00DA" w14:textId="455E8081" w:rsidR="003D74CD" w:rsidRPr="00E02C83" w:rsidRDefault="00E02C83" w:rsidP="003A449A">
            <w:pPr>
              <w:spacing w:after="0" w:line="240" w:lineRule="auto"/>
              <w:jc w:val="center"/>
              <w:rPr>
                <w:rFonts w:eastAsia="Times New Roman" w:cstheme="minorHAnsi"/>
                <w:color w:val="000000"/>
                <w:sz w:val="18"/>
                <w:szCs w:val="18"/>
              </w:rPr>
            </w:pPr>
            <w:r>
              <w:rPr>
                <w:rFonts w:eastAsia="Times New Roman" w:cstheme="minorHAnsi"/>
                <w:color w:val="000000"/>
                <w:sz w:val="18"/>
                <w:szCs w:val="18"/>
              </w:rPr>
              <w:t>-</w:t>
            </w:r>
          </w:p>
        </w:tc>
        <w:tc>
          <w:tcPr>
            <w:tcW w:w="1134" w:type="dxa"/>
            <w:vAlign w:val="center"/>
          </w:tcPr>
          <w:p w14:paraId="30FC7108" w14:textId="77777777" w:rsidR="003D74CD" w:rsidRPr="00362E1D" w:rsidRDefault="003D74CD" w:rsidP="003A449A">
            <w:pPr>
              <w:spacing w:after="0" w:line="240" w:lineRule="auto"/>
              <w:jc w:val="center"/>
              <w:rPr>
                <w:rFonts w:eastAsia="Times New Roman" w:cstheme="minorHAnsi"/>
                <w:color w:val="000000"/>
                <w:sz w:val="18"/>
                <w:szCs w:val="18"/>
                <w:lang w:val="en-US"/>
              </w:rPr>
            </w:pPr>
          </w:p>
        </w:tc>
        <w:tc>
          <w:tcPr>
            <w:tcW w:w="1134" w:type="dxa"/>
            <w:vAlign w:val="center"/>
          </w:tcPr>
          <w:p w14:paraId="5F88FE78" w14:textId="77777777" w:rsidR="003D74CD" w:rsidRPr="00362E1D" w:rsidRDefault="003D74CD" w:rsidP="003A449A">
            <w:pPr>
              <w:spacing w:after="0" w:line="240" w:lineRule="auto"/>
              <w:jc w:val="center"/>
              <w:rPr>
                <w:rFonts w:eastAsia="Times New Roman" w:cstheme="minorHAnsi"/>
                <w:color w:val="000000"/>
                <w:sz w:val="18"/>
                <w:szCs w:val="18"/>
                <w:lang w:val="en-US"/>
              </w:rPr>
            </w:pPr>
          </w:p>
        </w:tc>
        <w:tc>
          <w:tcPr>
            <w:tcW w:w="1134" w:type="dxa"/>
            <w:vAlign w:val="center"/>
          </w:tcPr>
          <w:p w14:paraId="25973523" w14:textId="77777777" w:rsidR="003D74CD" w:rsidRPr="00362E1D" w:rsidRDefault="003D74CD" w:rsidP="003A449A">
            <w:pPr>
              <w:spacing w:after="0" w:line="240" w:lineRule="auto"/>
              <w:jc w:val="center"/>
              <w:rPr>
                <w:rFonts w:eastAsia="Times New Roman" w:cstheme="minorHAnsi"/>
                <w:color w:val="000000"/>
                <w:sz w:val="18"/>
                <w:szCs w:val="18"/>
                <w:lang w:val="en-US"/>
              </w:rPr>
            </w:pPr>
          </w:p>
        </w:tc>
      </w:tr>
      <w:tr w:rsidR="003D74CD" w:rsidRPr="00362E1D" w14:paraId="44B498F1" w14:textId="77777777" w:rsidTr="003A449A">
        <w:trPr>
          <w:trHeight w:val="300"/>
          <w:jc w:val="center"/>
        </w:trPr>
        <w:tc>
          <w:tcPr>
            <w:tcW w:w="480" w:type="dxa"/>
            <w:vAlign w:val="center"/>
            <w:hideMark/>
          </w:tcPr>
          <w:p w14:paraId="4BE2EA86" w14:textId="77777777" w:rsidR="003D74CD" w:rsidRPr="00362E1D" w:rsidRDefault="003D74CD" w:rsidP="003A449A">
            <w:pPr>
              <w:spacing w:after="0" w:line="240" w:lineRule="auto"/>
              <w:jc w:val="center"/>
              <w:rPr>
                <w:rFonts w:eastAsia="Times New Roman" w:cstheme="minorHAnsi"/>
                <w:color w:val="000000"/>
                <w:sz w:val="18"/>
                <w:szCs w:val="18"/>
                <w:lang w:val="en-US"/>
              </w:rPr>
            </w:pPr>
          </w:p>
        </w:tc>
        <w:tc>
          <w:tcPr>
            <w:tcW w:w="1817" w:type="dxa"/>
            <w:vAlign w:val="center"/>
            <w:hideMark/>
          </w:tcPr>
          <w:p w14:paraId="5B4BF251" w14:textId="77777777" w:rsidR="003D74CD" w:rsidRPr="00362E1D" w:rsidRDefault="003D74CD" w:rsidP="003A449A">
            <w:pPr>
              <w:spacing w:after="0" w:line="240" w:lineRule="auto"/>
              <w:jc w:val="center"/>
              <w:rPr>
                <w:rFonts w:eastAsia="Times New Roman" w:cstheme="minorHAnsi"/>
                <w:color w:val="000000"/>
                <w:sz w:val="18"/>
                <w:szCs w:val="18"/>
                <w:lang w:val="en-US"/>
              </w:rPr>
            </w:pPr>
            <w:r w:rsidRPr="00362E1D">
              <w:rPr>
                <w:rFonts w:eastAsia="Times New Roman" w:cstheme="minorHAnsi"/>
                <w:color w:val="000000"/>
                <w:sz w:val="18"/>
                <w:szCs w:val="18"/>
                <w:lang w:val="en-US"/>
              </w:rPr>
              <w:t>III/a</w:t>
            </w:r>
          </w:p>
        </w:tc>
        <w:tc>
          <w:tcPr>
            <w:tcW w:w="1134" w:type="dxa"/>
            <w:vAlign w:val="center"/>
          </w:tcPr>
          <w:p w14:paraId="0B9BECE3" w14:textId="75EDCD27" w:rsidR="003D74CD" w:rsidRPr="00E02C83" w:rsidRDefault="00E02C83" w:rsidP="003A449A">
            <w:pPr>
              <w:spacing w:after="0" w:line="240" w:lineRule="auto"/>
              <w:jc w:val="center"/>
              <w:rPr>
                <w:rFonts w:eastAsia="Times New Roman" w:cstheme="minorHAnsi"/>
                <w:color w:val="000000"/>
                <w:sz w:val="18"/>
                <w:szCs w:val="18"/>
              </w:rPr>
            </w:pPr>
            <w:r>
              <w:rPr>
                <w:rFonts w:eastAsia="Times New Roman" w:cstheme="minorHAnsi"/>
                <w:color w:val="000000"/>
                <w:sz w:val="18"/>
                <w:szCs w:val="18"/>
              </w:rPr>
              <w:t>5</w:t>
            </w:r>
          </w:p>
        </w:tc>
        <w:tc>
          <w:tcPr>
            <w:tcW w:w="1134" w:type="dxa"/>
            <w:vAlign w:val="center"/>
          </w:tcPr>
          <w:p w14:paraId="77DB83AC" w14:textId="53D3EC25" w:rsidR="003D74CD" w:rsidRPr="00E02C83" w:rsidRDefault="00E02C83" w:rsidP="003A449A">
            <w:pPr>
              <w:spacing w:after="0" w:line="240" w:lineRule="auto"/>
              <w:jc w:val="center"/>
              <w:rPr>
                <w:rFonts w:eastAsia="Times New Roman" w:cstheme="minorHAnsi"/>
                <w:color w:val="000000"/>
                <w:sz w:val="18"/>
                <w:szCs w:val="18"/>
              </w:rPr>
            </w:pPr>
            <w:r>
              <w:rPr>
                <w:rFonts w:eastAsia="Times New Roman" w:cstheme="minorHAnsi"/>
                <w:color w:val="000000"/>
                <w:sz w:val="18"/>
                <w:szCs w:val="18"/>
              </w:rPr>
              <w:t>5</w:t>
            </w:r>
          </w:p>
        </w:tc>
        <w:tc>
          <w:tcPr>
            <w:tcW w:w="1134" w:type="dxa"/>
            <w:vAlign w:val="center"/>
          </w:tcPr>
          <w:p w14:paraId="3B575B11" w14:textId="77777777" w:rsidR="003D74CD" w:rsidRPr="00362E1D" w:rsidRDefault="003D74CD" w:rsidP="003A449A">
            <w:pPr>
              <w:spacing w:after="0" w:line="240" w:lineRule="auto"/>
              <w:jc w:val="center"/>
              <w:rPr>
                <w:rFonts w:eastAsia="Times New Roman" w:cstheme="minorHAnsi"/>
                <w:color w:val="000000"/>
                <w:sz w:val="18"/>
                <w:szCs w:val="18"/>
                <w:lang w:val="en-US"/>
              </w:rPr>
            </w:pPr>
          </w:p>
        </w:tc>
        <w:tc>
          <w:tcPr>
            <w:tcW w:w="1134" w:type="dxa"/>
            <w:vAlign w:val="center"/>
          </w:tcPr>
          <w:p w14:paraId="214D5F23" w14:textId="77777777" w:rsidR="003D74CD" w:rsidRPr="00362E1D" w:rsidRDefault="003D74CD" w:rsidP="003A449A">
            <w:pPr>
              <w:spacing w:after="0" w:line="240" w:lineRule="auto"/>
              <w:jc w:val="center"/>
              <w:rPr>
                <w:rFonts w:eastAsia="Times New Roman" w:cstheme="minorHAnsi"/>
                <w:color w:val="000000"/>
                <w:sz w:val="18"/>
                <w:szCs w:val="18"/>
                <w:lang w:val="en-US"/>
              </w:rPr>
            </w:pPr>
          </w:p>
        </w:tc>
        <w:tc>
          <w:tcPr>
            <w:tcW w:w="1134" w:type="dxa"/>
            <w:vAlign w:val="center"/>
          </w:tcPr>
          <w:p w14:paraId="304791E4" w14:textId="77777777" w:rsidR="003D74CD" w:rsidRPr="00362E1D" w:rsidRDefault="003D74CD" w:rsidP="003A449A">
            <w:pPr>
              <w:spacing w:after="0" w:line="240" w:lineRule="auto"/>
              <w:jc w:val="center"/>
              <w:rPr>
                <w:rFonts w:eastAsia="Times New Roman" w:cstheme="minorHAnsi"/>
                <w:color w:val="000000"/>
                <w:sz w:val="18"/>
                <w:szCs w:val="18"/>
                <w:lang w:val="en-US"/>
              </w:rPr>
            </w:pPr>
          </w:p>
        </w:tc>
      </w:tr>
      <w:tr w:rsidR="003D74CD" w:rsidRPr="00362E1D" w14:paraId="1518125B" w14:textId="77777777" w:rsidTr="003A449A">
        <w:trPr>
          <w:trHeight w:val="300"/>
          <w:jc w:val="center"/>
        </w:trPr>
        <w:tc>
          <w:tcPr>
            <w:tcW w:w="480" w:type="dxa"/>
            <w:vAlign w:val="center"/>
            <w:hideMark/>
          </w:tcPr>
          <w:p w14:paraId="5F5C2978" w14:textId="77777777" w:rsidR="003D74CD" w:rsidRPr="00362E1D" w:rsidRDefault="003D74CD" w:rsidP="003A449A">
            <w:pPr>
              <w:spacing w:after="0" w:line="240" w:lineRule="auto"/>
              <w:jc w:val="center"/>
              <w:rPr>
                <w:rFonts w:eastAsia="Times New Roman" w:cstheme="minorHAnsi"/>
                <w:color w:val="000000"/>
                <w:sz w:val="18"/>
                <w:szCs w:val="18"/>
                <w:lang w:val="en-US"/>
              </w:rPr>
            </w:pPr>
            <w:r w:rsidRPr="00362E1D">
              <w:rPr>
                <w:rFonts w:eastAsia="Times New Roman" w:cstheme="minorHAnsi"/>
                <w:color w:val="000000"/>
                <w:sz w:val="18"/>
                <w:szCs w:val="18"/>
                <w:lang w:val="en-US"/>
              </w:rPr>
              <w:t>3</w:t>
            </w:r>
          </w:p>
        </w:tc>
        <w:tc>
          <w:tcPr>
            <w:tcW w:w="1817" w:type="dxa"/>
            <w:vAlign w:val="center"/>
            <w:hideMark/>
          </w:tcPr>
          <w:p w14:paraId="6DAFCB37" w14:textId="77777777" w:rsidR="003D74CD" w:rsidRPr="00362E1D" w:rsidRDefault="003D74CD" w:rsidP="003A449A">
            <w:pPr>
              <w:spacing w:after="0" w:line="240" w:lineRule="auto"/>
              <w:jc w:val="center"/>
              <w:rPr>
                <w:rFonts w:eastAsia="Times New Roman" w:cstheme="minorHAnsi"/>
                <w:b/>
                <w:color w:val="000000"/>
                <w:sz w:val="18"/>
                <w:szCs w:val="18"/>
                <w:lang w:val="en-US"/>
              </w:rPr>
            </w:pPr>
            <w:r w:rsidRPr="00362E1D">
              <w:rPr>
                <w:rFonts w:eastAsia="Times New Roman" w:cstheme="minorHAnsi"/>
                <w:b/>
                <w:color w:val="000000"/>
                <w:sz w:val="18"/>
                <w:szCs w:val="18"/>
                <w:lang w:val="en-US"/>
              </w:rPr>
              <w:t>Golongan II</w:t>
            </w:r>
          </w:p>
        </w:tc>
        <w:tc>
          <w:tcPr>
            <w:tcW w:w="1134" w:type="dxa"/>
            <w:vAlign w:val="center"/>
          </w:tcPr>
          <w:p w14:paraId="0C13E908" w14:textId="051A07B4" w:rsidR="003D74CD" w:rsidRPr="00E02C83" w:rsidRDefault="00E02C83" w:rsidP="003A449A">
            <w:pPr>
              <w:spacing w:after="0" w:line="240" w:lineRule="auto"/>
              <w:jc w:val="center"/>
              <w:rPr>
                <w:rFonts w:eastAsia="Times New Roman" w:cstheme="minorHAnsi"/>
                <w:b/>
                <w:color w:val="000000"/>
                <w:sz w:val="18"/>
                <w:szCs w:val="18"/>
              </w:rPr>
            </w:pPr>
            <w:r>
              <w:rPr>
                <w:rFonts w:eastAsia="Times New Roman" w:cstheme="minorHAnsi"/>
                <w:b/>
                <w:color w:val="000000"/>
                <w:sz w:val="18"/>
                <w:szCs w:val="18"/>
              </w:rPr>
              <w:t>3</w:t>
            </w:r>
          </w:p>
        </w:tc>
        <w:tc>
          <w:tcPr>
            <w:tcW w:w="1134" w:type="dxa"/>
            <w:vAlign w:val="center"/>
          </w:tcPr>
          <w:p w14:paraId="72DF88AF" w14:textId="77777777" w:rsidR="003D74CD" w:rsidRPr="00362E1D" w:rsidRDefault="003D74CD" w:rsidP="003A449A">
            <w:pPr>
              <w:spacing w:after="0" w:line="240" w:lineRule="auto"/>
              <w:jc w:val="center"/>
              <w:rPr>
                <w:rFonts w:eastAsia="Times New Roman" w:cstheme="minorHAnsi"/>
                <w:color w:val="000000"/>
                <w:sz w:val="18"/>
                <w:szCs w:val="18"/>
                <w:lang w:val="en-US"/>
              </w:rPr>
            </w:pPr>
            <w:r w:rsidRPr="00362E1D">
              <w:rPr>
                <w:rFonts w:eastAsia="Times New Roman" w:cstheme="minorHAnsi"/>
                <w:b/>
                <w:color w:val="000000"/>
                <w:sz w:val="18"/>
                <w:szCs w:val="18"/>
                <w:lang w:val="en-US"/>
              </w:rPr>
              <w:t>9</w:t>
            </w:r>
          </w:p>
        </w:tc>
        <w:tc>
          <w:tcPr>
            <w:tcW w:w="1134" w:type="dxa"/>
            <w:vAlign w:val="center"/>
          </w:tcPr>
          <w:p w14:paraId="048B84EF" w14:textId="77777777" w:rsidR="003D74CD" w:rsidRPr="00362E1D" w:rsidRDefault="003D74CD" w:rsidP="003A449A">
            <w:pPr>
              <w:spacing w:after="0" w:line="240" w:lineRule="auto"/>
              <w:jc w:val="center"/>
              <w:rPr>
                <w:rFonts w:eastAsia="Times New Roman" w:cstheme="minorHAnsi"/>
                <w:color w:val="000000"/>
                <w:sz w:val="18"/>
                <w:szCs w:val="18"/>
                <w:lang w:val="en-US"/>
              </w:rPr>
            </w:pPr>
          </w:p>
        </w:tc>
        <w:tc>
          <w:tcPr>
            <w:tcW w:w="1134" w:type="dxa"/>
            <w:vAlign w:val="center"/>
          </w:tcPr>
          <w:p w14:paraId="777772E7" w14:textId="77777777" w:rsidR="003D74CD" w:rsidRPr="00362E1D" w:rsidRDefault="003D74CD" w:rsidP="003A449A">
            <w:pPr>
              <w:spacing w:after="0" w:line="240" w:lineRule="auto"/>
              <w:jc w:val="center"/>
              <w:rPr>
                <w:rFonts w:eastAsia="Times New Roman" w:cstheme="minorHAnsi"/>
                <w:color w:val="000000"/>
                <w:sz w:val="18"/>
                <w:szCs w:val="18"/>
                <w:lang w:val="en-US"/>
              </w:rPr>
            </w:pPr>
          </w:p>
        </w:tc>
        <w:tc>
          <w:tcPr>
            <w:tcW w:w="1134" w:type="dxa"/>
            <w:vAlign w:val="center"/>
          </w:tcPr>
          <w:p w14:paraId="3C7FFCF5" w14:textId="77777777" w:rsidR="003D74CD" w:rsidRPr="00362E1D" w:rsidRDefault="003D74CD" w:rsidP="003A449A">
            <w:pPr>
              <w:spacing w:after="0" w:line="240" w:lineRule="auto"/>
              <w:jc w:val="center"/>
              <w:rPr>
                <w:rFonts w:eastAsia="Times New Roman" w:cstheme="minorHAnsi"/>
                <w:color w:val="000000"/>
                <w:sz w:val="18"/>
                <w:szCs w:val="18"/>
                <w:lang w:val="en-US"/>
              </w:rPr>
            </w:pPr>
          </w:p>
        </w:tc>
      </w:tr>
      <w:tr w:rsidR="003D74CD" w:rsidRPr="00362E1D" w14:paraId="66D85C71" w14:textId="77777777" w:rsidTr="003A449A">
        <w:trPr>
          <w:trHeight w:val="300"/>
          <w:jc w:val="center"/>
        </w:trPr>
        <w:tc>
          <w:tcPr>
            <w:tcW w:w="480" w:type="dxa"/>
            <w:vAlign w:val="center"/>
            <w:hideMark/>
          </w:tcPr>
          <w:p w14:paraId="5784EE3F" w14:textId="77777777" w:rsidR="003D74CD" w:rsidRPr="00362E1D" w:rsidRDefault="003D74CD" w:rsidP="003A449A">
            <w:pPr>
              <w:spacing w:after="0" w:line="240" w:lineRule="auto"/>
              <w:jc w:val="center"/>
              <w:rPr>
                <w:rFonts w:eastAsia="Times New Roman" w:cstheme="minorHAnsi"/>
                <w:color w:val="000000"/>
                <w:sz w:val="18"/>
                <w:szCs w:val="18"/>
                <w:lang w:val="en-US"/>
              </w:rPr>
            </w:pPr>
          </w:p>
        </w:tc>
        <w:tc>
          <w:tcPr>
            <w:tcW w:w="1817" w:type="dxa"/>
            <w:vAlign w:val="center"/>
            <w:hideMark/>
          </w:tcPr>
          <w:p w14:paraId="21B4C1C7" w14:textId="77777777" w:rsidR="003D74CD" w:rsidRPr="00362E1D" w:rsidRDefault="003D74CD" w:rsidP="003A449A">
            <w:pPr>
              <w:spacing w:after="0" w:line="240" w:lineRule="auto"/>
              <w:jc w:val="center"/>
              <w:rPr>
                <w:rFonts w:eastAsia="Times New Roman" w:cstheme="minorHAnsi"/>
                <w:color w:val="000000"/>
                <w:sz w:val="18"/>
                <w:szCs w:val="18"/>
                <w:lang w:val="en-US"/>
              </w:rPr>
            </w:pPr>
            <w:r w:rsidRPr="00362E1D">
              <w:rPr>
                <w:rFonts w:eastAsia="Times New Roman" w:cstheme="minorHAnsi"/>
                <w:color w:val="000000"/>
                <w:sz w:val="18"/>
                <w:szCs w:val="18"/>
                <w:lang w:val="en-US"/>
              </w:rPr>
              <w:t>II/d</w:t>
            </w:r>
          </w:p>
        </w:tc>
        <w:tc>
          <w:tcPr>
            <w:tcW w:w="1134" w:type="dxa"/>
            <w:vAlign w:val="center"/>
          </w:tcPr>
          <w:p w14:paraId="2E7AAF6F" w14:textId="77777777" w:rsidR="003D74CD" w:rsidRPr="00362E1D" w:rsidRDefault="003D74CD" w:rsidP="003A449A">
            <w:pPr>
              <w:spacing w:after="0" w:line="240" w:lineRule="auto"/>
              <w:jc w:val="center"/>
              <w:rPr>
                <w:rFonts w:eastAsia="Times New Roman" w:cstheme="minorHAnsi"/>
                <w:color w:val="000000"/>
                <w:sz w:val="18"/>
                <w:szCs w:val="18"/>
                <w:lang w:val="en-US"/>
              </w:rPr>
            </w:pPr>
            <w:r w:rsidRPr="00362E1D">
              <w:rPr>
                <w:rFonts w:eastAsia="Times New Roman" w:cstheme="minorHAnsi"/>
                <w:color w:val="000000"/>
                <w:sz w:val="18"/>
                <w:szCs w:val="18"/>
                <w:lang w:val="en-US"/>
              </w:rPr>
              <w:t>2</w:t>
            </w:r>
          </w:p>
        </w:tc>
        <w:tc>
          <w:tcPr>
            <w:tcW w:w="1134" w:type="dxa"/>
            <w:vAlign w:val="center"/>
          </w:tcPr>
          <w:p w14:paraId="33A8FB62" w14:textId="77777777" w:rsidR="003D74CD" w:rsidRPr="00362E1D" w:rsidRDefault="003D74CD" w:rsidP="003A449A">
            <w:pPr>
              <w:spacing w:after="0" w:line="240" w:lineRule="auto"/>
              <w:jc w:val="center"/>
              <w:rPr>
                <w:rFonts w:eastAsia="Times New Roman" w:cstheme="minorHAnsi"/>
                <w:color w:val="000000"/>
                <w:sz w:val="18"/>
                <w:szCs w:val="18"/>
                <w:lang w:val="en-US"/>
              </w:rPr>
            </w:pPr>
            <w:r w:rsidRPr="00362E1D">
              <w:rPr>
                <w:rFonts w:eastAsia="Times New Roman" w:cstheme="minorHAnsi"/>
                <w:color w:val="000000"/>
                <w:sz w:val="18"/>
                <w:szCs w:val="18"/>
                <w:lang w:val="en-US"/>
              </w:rPr>
              <w:t>2</w:t>
            </w:r>
          </w:p>
        </w:tc>
        <w:tc>
          <w:tcPr>
            <w:tcW w:w="1134" w:type="dxa"/>
            <w:vAlign w:val="center"/>
          </w:tcPr>
          <w:p w14:paraId="74C0B212" w14:textId="77777777" w:rsidR="003D74CD" w:rsidRPr="00362E1D" w:rsidRDefault="003D74CD" w:rsidP="003A449A">
            <w:pPr>
              <w:spacing w:after="0" w:line="240" w:lineRule="auto"/>
              <w:jc w:val="center"/>
              <w:rPr>
                <w:rFonts w:eastAsia="Times New Roman" w:cstheme="minorHAnsi"/>
                <w:color w:val="000000"/>
                <w:sz w:val="18"/>
                <w:szCs w:val="18"/>
                <w:lang w:val="en-US"/>
              </w:rPr>
            </w:pPr>
          </w:p>
        </w:tc>
        <w:tc>
          <w:tcPr>
            <w:tcW w:w="1134" w:type="dxa"/>
            <w:vAlign w:val="center"/>
          </w:tcPr>
          <w:p w14:paraId="1F7C43B8" w14:textId="77777777" w:rsidR="003D74CD" w:rsidRPr="00362E1D" w:rsidRDefault="003D74CD" w:rsidP="003A449A">
            <w:pPr>
              <w:spacing w:after="0" w:line="240" w:lineRule="auto"/>
              <w:jc w:val="center"/>
              <w:rPr>
                <w:rFonts w:eastAsia="Times New Roman" w:cstheme="minorHAnsi"/>
                <w:color w:val="000000"/>
                <w:sz w:val="18"/>
                <w:szCs w:val="18"/>
                <w:lang w:val="en-US"/>
              </w:rPr>
            </w:pPr>
          </w:p>
        </w:tc>
        <w:tc>
          <w:tcPr>
            <w:tcW w:w="1134" w:type="dxa"/>
            <w:vAlign w:val="center"/>
          </w:tcPr>
          <w:p w14:paraId="7D3EA1F6" w14:textId="77777777" w:rsidR="003D74CD" w:rsidRPr="00362E1D" w:rsidRDefault="003D74CD" w:rsidP="003A449A">
            <w:pPr>
              <w:spacing w:after="0" w:line="240" w:lineRule="auto"/>
              <w:jc w:val="center"/>
              <w:rPr>
                <w:rFonts w:eastAsia="Times New Roman" w:cstheme="minorHAnsi"/>
                <w:color w:val="000000"/>
                <w:sz w:val="18"/>
                <w:szCs w:val="18"/>
                <w:lang w:val="en-US"/>
              </w:rPr>
            </w:pPr>
          </w:p>
        </w:tc>
      </w:tr>
      <w:tr w:rsidR="003D74CD" w:rsidRPr="00362E1D" w14:paraId="28DF8971" w14:textId="77777777" w:rsidTr="003A449A">
        <w:trPr>
          <w:trHeight w:val="300"/>
          <w:jc w:val="center"/>
        </w:trPr>
        <w:tc>
          <w:tcPr>
            <w:tcW w:w="480" w:type="dxa"/>
            <w:vAlign w:val="center"/>
            <w:hideMark/>
          </w:tcPr>
          <w:p w14:paraId="155F417B" w14:textId="77777777" w:rsidR="003D74CD" w:rsidRPr="00362E1D" w:rsidRDefault="003D74CD" w:rsidP="003A449A">
            <w:pPr>
              <w:spacing w:after="0" w:line="240" w:lineRule="auto"/>
              <w:jc w:val="center"/>
              <w:rPr>
                <w:rFonts w:eastAsia="Times New Roman" w:cstheme="minorHAnsi"/>
                <w:color w:val="000000"/>
                <w:sz w:val="18"/>
                <w:szCs w:val="18"/>
                <w:lang w:val="en-US"/>
              </w:rPr>
            </w:pPr>
          </w:p>
        </w:tc>
        <w:tc>
          <w:tcPr>
            <w:tcW w:w="1817" w:type="dxa"/>
            <w:vAlign w:val="center"/>
            <w:hideMark/>
          </w:tcPr>
          <w:p w14:paraId="025FCAC7" w14:textId="77777777" w:rsidR="003D74CD" w:rsidRPr="00362E1D" w:rsidRDefault="003D74CD" w:rsidP="003A449A">
            <w:pPr>
              <w:spacing w:after="0" w:line="240" w:lineRule="auto"/>
              <w:jc w:val="center"/>
              <w:rPr>
                <w:rFonts w:eastAsia="Times New Roman" w:cstheme="minorHAnsi"/>
                <w:color w:val="000000"/>
                <w:sz w:val="18"/>
                <w:szCs w:val="18"/>
                <w:lang w:val="en-US"/>
              </w:rPr>
            </w:pPr>
            <w:r w:rsidRPr="00362E1D">
              <w:rPr>
                <w:rFonts w:eastAsia="Times New Roman" w:cstheme="minorHAnsi"/>
                <w:color w:val="000000"/>
                <w:sz w:val="18"/>
                <w:szCs w:val="18"/>
                <w:lang w:val="en-US"/>
              </w:rPr>
              <w:t>II/c</w:t>
            </w:r>
          </w:p>
        </w:tc>
        <w:tc>
          <w:tcPr>
            <w:tcW w:w="1134" w:type="dxa"/>
            <w:vAlign w:val="center"/>
          </w:tcPr>
          <w:p w14:paraId="2FF2E586" w14:textId="4FB11AB0" w:rsidR="003D74CD" w:rsidRPr="00E02C83" w:rsidRDefault="00E02C83" w:rsidP="003A449A">
            <w:pPr>
              <w:spacing w:after="0" w:line="240" w:lineRule="auto"/>
              <w:jc w:val="center"/>
              <w:rPr>
                <w:rFonts w:eastAsia="Times New Roman" w:cstheme="minorHAnsi"/>
                <w:color w:val="000000"/>
                <w:sz w:val="18"/>
                <w:szCs w:val="18"/>
              </w:rPr>
            </w:pPr>
            <w:r>
              <w:rPr>
                <w:rFonts w:eastAsia="Times New Roman" w:cstheme="minorHAnsi"/>
                <w:color w:val="000000"/>
                <w:sz w:val="18"/>
                <w:szCs w:val="18"/>
              </w:rPr>
              <w:t>1</w:t>
            </w:r>
          </w:p>
        </w:tc>
        <w:tc>
          <w:tcPr>
            <w:tcW w:w="1134" w:type="dxa"/>
            <w:vAlign w:val="center"/>
          </w:tcPr>
          <w:p w14:paraId="145C0620" w14:textId="0436966D" w:rsidR="003D74CD" w:rsidRPr="00E02C83" w:rsidRDefault="00E02C83" w:rsidP="003A449A">
            <w:pPr>
              <w:spacing w:after="0" w:line="240" w:lineRule="auto"/>
              <w:jc w:val="center"/>
              <w:rPr>
                <w:rFonts w:eastAsia="Times New Roman" w:cstheme="minorHAnsi"/>
                <w:color w:val="000000"/>
                <w:sz w:val="18"/>
                <w:szCs w:val="18"/>
              </w:rPr>
            </w:pPr>
            <w:r>
              <w:rPr>
                <w:rFonts w:eastAsia="Times New Roman" w:cstheme="minorHAnsi"/>
                <w:color w:val="000000"/>
                <w:sz w:val="18"/>
                <w:szCs w:val="18"/>
              </w:rPr>
              <w:t>1</w:t>
            </w:r>
          </w:p>
        </w:tc>
        <w:tc>
          <w:tcPr>
            <w:tcW w:w="1134" w:type="dxa"/>
            <w:vAlign w:val="center"/>
          </w:tcPr>
          <w:p w14:paraId="2963A5D6" w14:textId="77777777" w:rsidR="003D74CD" w:rsidRPr="00362E1D" w:rsidRDefault="003D74CD" w:rsidP="003A449A">
            <w:pPr>
              <w:spacing w:after="0" w:line="240" w:lineRule="auto"/>
              <w:jc w:val="center"/>
              <w:rPr>
                <w:rFonts w:eastAsia="Times New Roman" w:cstheme="minorHAnsi"/>
                <w:color w:val="000000"/>
                <w:sz w:val="18"/>
                <w:szCs w:val="18"/>
                <w:lang w:val="en-US"/>
              </w:rPr>
            </w:pPr>
          </w:p>
        </w:tc>
        <w:tc>
          <w:tcPr>
            <w:tcW w:w="1134" w:type="dxa"/>
            <w:vAlign w:val="center"/>
          </w:tcPr>
          <w:p w14:paraId="6EDDBCA9" w14:textId="77777777" w:rsidR="003D74CD" w:rsidRPr="00362E1D" w:rsidRDefault="003D74CD" w:rsidP="003A449A">
            <w:pPr>
              <w:spacing w:after="0" w:line="240" w:lineRule="auto"/>
              <w:jc w:val="center"/>
              <w:rPr>
                <w:rFonts w:eastAsia="Times New Roman" w:cstheme="minorHAnsi"/>
                <w:color w:val="000000"/>
                <w:sz w:val="18"/>
                <w:szCs w:val="18"/>
                <w:lang w:val="en-US"/>
              </w:rPr>
            </w:pPr>
          </w:p>
        </w:tc>
        <w:tc>
          <w:tcPr>
            <w:tcW w:w="1134" w:type="dxa"/>
            <w:vAlign w:val="center"/>
          </w:tcPr>
          <w:p w14:paraId="4B9B88E5" w14:textId="77777777" w:rsidR="003D74CD" w:rsidRPr="00362E1D" w:rsidRDefault="003D74CD" w:rsidP="003A449A">
            <w:pPr>
              <w:spacing w:after="0" w:line="240" w:lineRule="auto"/>
              <w:jc w:val="center"/>
              <w:rPr>
                <w:rFonts w:eastAsia="Times New Roman" w:cstheme="minorHAnsi"/>
                <w:color w:val="000000"/>
                <w:sz w:val="18"/>
                <w:szCs w:val="18"/>
                <w:lang w:val="en-US"/>
              </w:rPr>
            </w:pPr>
          </w:p>
        </w:tc>
      </w:tr>
      <w:tr w:rsidR="003D74CD" w:rsidRPr="00362E1D" w14:paraId="2E0A1656" w14:textId="77777777" w:rsidTr="003A449A">
        <w:trPr>
          <w:trHeight w:val="300"/>
          <w:jc w:val="center"/>
        </w:trPr>
        <w:tc>
          <w:tcPr>
            <w:tcW w:w="480" w:type="dxa"/>
            <w:vAlign w:val="center"/>
            <w:hideMark/>
          </w:tcPr>
          <w:p w14:paraId="22A87C22" w14:textId="77777777" w:rsidR="003D74CD" w:rsidRPr="00362E1D" w:rsidRDefault="003D74CD" w:rsidP="003A449A">
            <w:pPr>
              <w:spacing w:after="0" w:line="240" w:lineRule="auto"/>
              <w:jc w:val="center"/>
              <w:rPr>
                <w:rFonts w:eastAsia="Times New Roman" w:cstheme="minorHAnsi"/>
                <w:color w:val="000000"/>
                <w:sz w:val="18"/>
                <w:szCs w:val="18"/>
                <w:lang w:val="en-US"/>
              </w:rPr>
            </w:pPr>
          </w:p>
        </w:tc>
        <w:tc>
          <w:tcPr>
            <w:tcW w:w="1817" w:type="dxa"/>
            <w:vAlign w:val="center"/>
            <w:hideMark/>
          </w:tcPr>
          <w:p w14:paraId="34AEF427" w14:textId="77777777" w:rsidR="003D74CD" w:rsidRPr="00362E1D" w:rsidRDefault="003D74CD" w:rsidP="003A449A">
            <w:pPr>
              <w:spacing w:after="0" w:line="240" w:lineRule="auto"/>
              <w:jc w:val="center"/>
              <w:rPr>
                <w:rFonts w:eastAsia="Times New Roman" w:cstheme="minorHAnsi"/>
                <w:color w:val="000000"/>
                <w:sz w:val="18"/>
                <w:szCs w:val="18"/>
                <w:lang w:val="en-US"/>
              </w:rPr>
            </w:pPr>
            <w:r w:rsidRPr="00362E1D">
              <w:rPr>
                <w:rFonts w:eastAsia="Times New Roman" w:cstheme="minorHAnsi"/>
                <w:color w:val="000000"/>
                <w:sz w:val="18"/>
                <w:szCs w:val="18"/>
                <w:lang w:val="en-US"/>
              </w:rPr>
              <w:t>II/b</w:t>
            </w:r>
          </w:p>
        </w:tc>
        <w:tc>
          <w:tcPr>
            <w:tcW w:w="1134" w:type="dxa"/>
            <w:vAlign w:val="center"/>
          </w:tcPr>
          <w:p w14:paraId="36D940CE" w14:textId="47107228" w:rsidR="003D74CD" w:rsidRPr="00E02C83" w:rsidRDefault="00E02C83" w:rsidP="003A449A">
            <w:pPr>
              <w:spacing w:after="0" w:line="240" w:lineRule="auto"/>
              <w:jc w:val="center"/>
              <w:rPr>
                <w:rFonts w:eastAsia="Times New Roman" w:cstheme="minorHAnsi"/>
                <w:color w:val="000000"/>
                <w:sz w:val="18"/>
                <w:szCs w:val="18"/>
              </w:rPr>
            </w:pPr>
            <w:r>
              <w:rPr>
                <w:rFonts w:eastAsia="Times New Roman" w:cstheme="minorHAnsi"/>
                <w:color w:val="000000"/>
                <w:sz w:val="18"/>
                <w:szCs w:val="18"/>
              </w:rPr>
              <w:t>-</w:t>
            </w:r>
          </w:p>
        </w:tc>
        <w:tc>
          <w:tcPr>
            <w:tcW w:w="1134" w:type="dxa"/>
            <w:vAlign w:val="center"/>
          </w:tcPr>
          <w:p w14:paraId="4797E0FF" w14:textId="39877A29" w:rsidR="003D74CD" w:rsidRPr="00E02C83" w:rsidRDefault="00E02C83" w:rsidP="003A449A">
            <w:pPr>
              <w:spacing w:after="0" w:line="240" w:lineRule="auto"/>
              <w:jc w:val="center"/>
              <w:rPr>
                <w:rFonts w:eastAsia="Times New Roman" w:cstheme="minorHAnsi"/>
                <w:color w:val="000000"/>
                <w:sz w:val="18"/>
                <w:szCs w:val="18"/>
              </w:rPr>
            </w:pPr>
            <w:r>
              <w:rPr>
                <w:rFonts w:eastAsia="Times New Roman" w:cstheme="minorHAnsi"/>
                <w:color w:val="000000"/>
                <w:sz w:val="18"/>
                <w:szCs w:val="18"/>
              </w:rPr>
              <w:t>-</w:t>
            </w:r>
          </w:p>
        </w:tc>
        <w:tc>
          <w:tcPr>
            <w:tcW w:w="1134" w:type="dxa"/>
            <w:vAlign w:val="center"/>
          </w:tcPr>
          <w:p w14:paraId="289F7F63" w14:textId="77777777" w:rsidR="003D74CD" w:rsidRPr="00362E1D" w:rsidRDefault="003D74CD" w:rsidP="003A449A">
            <w:pPr>
              <w:spacing w:after="0" w:line="240" w:lineRule="auto"/>
              <w:jc w:val="center"/>
              <w:rPr>
                <w:rFonts w:eastAsia="Times New Roman" w:cstheme="minorHAnsi"/>
                <w:color w:val="000000"/>
                <w:sz w:val="18"/>
                <w:szCs w:val="18"/>
                <w:lang w:val="en-US"/>
              </w:rPr>
            </w:pPr>
          </w:p>
        </w:tc>
        <w:tc>
          <w:tcPr>
            <w:tcW w:w="1134" w:type="dxa"/>
            <w:vAlign w:val="center"/>
          </w:tcPr>
          <w:p w14:paraId="09E6D043" w14:textId="77777777" w:rsidR="003D74CD" w:rsidRPr="00362E1D" w:rsidRDefault="003D74CD" w:rsidP="003A449A">
            <w:pPr>
              <w:spacing w:after="0" w:line="240" w:lineRule="auto"/>
              <w:jc w:val="center"/>
              <w:rPr>
                <w:rFonts w:eastAsia="Times New Roman" w:cstheme="minorHAnsi"/>
                <w:color w:val="000000"/>
                <w:sz w:val="18"/>
                <w:szCs w:val="18"/>
                <w:lang w:val="en-US"/>
              </w:rPr>
            </w:pPr>
          </w:p>
        </w:tc>
        <w:tc>
          <w:tcPr>
            <w:tcW w:w="1134" w:type="dxa"/>
            <w:vAlign w:val="center"/>
          </w:tcPr>
          <w:p w14:paraId="76D03EE7" w14:textId="77777777" w:rsidR="003D74CD" w:rsidRPr="00362E1D" w:rsidRDefault="003D74CD" w:rsidP="003A449A">
            <w:pPr>
              <w:spacing w:after="0" w:line="240" w:lineRule="auto"/>
              <w:jc w:val="center"/>
              <w:rPr>
                <w:rFonts w:eastAsia="Times New Roman" w:cstheme="minorHAnsi"/>
                <w:color w:val="000000"/>
                <w:sz w:val="18"/>
                <w:szCs w:val="18"/>
                <w:lang w:val="en-US"/>
              </w:rPr>
            </w:pPr>
          </w:p>
        </w:tc>
      </w:tr>
      <w:tr w:rsidR="003D74CD" w:rsidRPr="00362E1D" w14:paraId="08F7260C" w14:textId="77777777" w:rsidTr="003A449A">
        <w:trPr>
          <w:trHeight w:val="300"/>
          <w:jc w:val="center"/>
        </w:trPr>
        <w:tc>
          <w:tcPr>
            <w:tcW w:w="480" w:type="dxa"/>
            <w:vAlign w:val="center"/>
            <w:hideMark/>
          </w:tcPr>
          <w:p w14:paraId="5407A2CE" w14:textId="77777777" w:rsidR="003D74CD" w:rsidRPr="00362E1D" w:rsidRDefault="003D74CD" w:rsidP="003A449A">
            <w:pPr>
              <w:spacing w:after="0" w:line="240" w:lineRule="auto"/>
              <w:jc w:val="center"/>
              <w:rPr>
                <w:rFonts w:eastAsia="Times New Roman" w:cstheme="minorHAnsi"/>
                <w:color w:val="000000"/>
                <w:sz w:val="18"/>
                <w:szCs w:val="18"/>
                <w:lang w:val="en-US"/>
              </w:rPr>
            </w:pPr>
          </w:p>
        </w:tc>
        <w:tc>
          <w:tcPr>
            <w:tcW w:w="1817" w:type="dxa"/>
            <w:vAlign w:val="center"/>
            <w:hideMark/>
          </w:tcPr>
          <w:p w14:paraId="43FD9034" w14:textId="77777777" w:rsidR="003D74CD" w:rsidRPr="00362E1D" w:rsidRDefault="003D74CD" w:rsidP="003A449A">
            <w:pPr>
              <w:spacing w:after="0" w:line="240" w:lineRule="auto"/>
              <w:jc w:val="center"/>
              <w:rPr>
                <w:rFonts w:eastAsia="Times New Roman" w:cstheme="minorHAnsi"/>
                <w:color w:val="000000"/>
                <w:sz w:val="18"/>
                <w:szCs w:val="18"/>
                <w:lang w:val="en-US"/>
              </w:rPr>
            </w:pPr>
            <w:r w:rsidRPr="00362E1D">
              <w:rPr>
                <w:rFonts w:eastAsia="Times New Roman" w:cstheme="minorHAnsi"/>
                <w:color w:val="000000"/>
                <w:sz w:val="18"/>
                <w:szCs w:val="18"/>
                <w:lang w:val="en-US"/>
              </w:rPr>
              <w:t>II/a</w:t>
            </w:r>
          </w:p>
        </w:tc>
        <w:tc>
          <w:tcPr>
            <w:tcW w:w="1134" w:type="dxa"/>
            <w:vAlign w:val="center"/>
          </w:tcPr>
          <w:p w14:paraId="7191ECC9" w14:textId="77777777" w:rsidR="003D74CD" w:rsidRPr="00362E1D" w:rsidRDefault="003D74CD" w:rsidP="003A449A">
            <w:pPr>
              <w:spacing w:after="0" w:line="240" w:lineRule="auto"/>
              <w:jc w:val="center"/>
              <w:rPr>
                <w:rFonts w:eastAsia="Times New Roman" w:cstheme="minorHAnsi"/>
                <w:color w:val="000000"/>
                <w:sz w:val="18"/>
                <w:szCs w:val="18"/>
                <w:lang w:val="en-US"/>
              </w:rPr>
            </w:pPr>
            <w:r w:rsidRPr="00362E1D">
              <w:rPr>
                <w:rFonts w:eastAsia="Times New Roman" w:cstheme="minorHAnsi"/>
                <w:color w:val="000000"/>
                <w:sz w:val="18"/>
                <w:szCs w:val="18"/>
                <w:lang w:val="en-US"/>
              </w:rPr>
              <w:t>-</w:t>
            </w:r>
          </w:p>
        </w:tc>
        <w:tc>
          <w:tcPr>
            <w:tcW w:w="1134" w:type="dxa"/>
            <w:vAlign w:val="center"/>
          </w:tcPr>
          <w:p w14:paraId="0635C951" w14:textId="77777777" w:rsidR="003D74CD" w:rsidRPr="00362E1D" w:rsidRDefault="003D74CD" w:rsidP="003A449A">
            <w:pPr>
              <w:spacing w:after="0" w:line="240" w:lineRule="auto"/>
              <w:jc w:val="center"/>
              <w:rPr>
                <w:rFonts w:eastAsia="Times New Roman" w:cstheme="minorHAnsi"/>
                <w:color w:val="000000"/>
                <w:sz w:val="18"/>
                <w:szCs w:val="18"/>
                <w:lang w:val="en-US"/>
              </w:rPr>
            </w:pPr>
            <w:r w:rsidRPr="00362E1D">
              <w:rPr>
                <w:rFonts w:eastAsia="Times New Roman" w:cstheme="minorHAnsi"/>
                <w:color w:val="000000"/>
                <w:sz w:val="18"/>
                <w:szCs w:val="18"/>
                <w:lang w:val="en-US"/>
              </w:rPr>
              <w:t>-</w:t>
            </w:r>
          </w:p>
        </w:tc>
        <w:tc>
          <w:tcPr>
            <w:tcW w:w="1134" w:type="dxa"/>
            <w:vAlign w:val="center"/>
          </w:tcPr>
          <w:p w14:paraId="5878EA49" w14:textId="77777777" w:rsidR="003D74CD" w:rsidRPr="00362E1D" w:rsidRDefault="003D74CD" w:rsidP="003A449A">
            <w:pPr>
              <w:spacing w:after="0" w:line="240" w:lineRule="auto"/>
              <w:jc w:val="center"/>
              <w:rPr>
                <w:rFonts w:eastAsia="Times New Roman" w:cstheme="minorHAnsi"/>
                <w:color w:val="000000"/>
                <w:sz w:val="18"/>
                <w:szCs w:val="18"/>
                <w:lang w:val="en-US"/>
              </w:rPr>
            </w:pPr>
          </w:p>
        </w:tc>
        <w:tc>
          <w:tcPr>
            <w:tcW w:w="1134" w:type="dxa"/>
            <w:vAlign w:val="center"/>
          </w:tcPr>
          <w:p w14:paraId="31C0E5C3" w14:textId="77777777" w:rsidR="003D74CD" w:rsidRPr="00362E1D" w:rsidRDefault="003D74CD" w:rsidP="003A449A">
            <w:pPr>
              <w:spacing w:after="0" w:line="240" w:lineRule="auto"/>
              <w:jc w:val="center"/>
              <w:rPr>
                <w:rFonts w:eastAsia="Times New Roman" w:cstheme="minorHAnsi"/>
                <w:color w:val="000000"/>
                <w:sz w:val="18"/>
                <w:szCs w:val="18"/>
                <w:lang w:val="en-US"/>
              </w:rPr>
            </w:pPr>
          </w:p>
        </w:tc>
        <w:tc>
          <w:tcPr>
            <w:tcW w:w="1134" w:type="dxa"/>
            <w:vAlign w:val="center"/>
          </w:tcPr>
          <w:p w14:paraId="503B2B40" w14:textId="77777777" w:rsidR="003D74CD" w:rsidRPr="00362E1D" w:rsidRDefault="003D74CD" w:rsidP="003A449A">
            <w:pPr>
              <w:spacing w:after="0" w:line="240" w:lineRule="auto"/>
              <w:jc w:val="center"/>
              <w:rPr>
                <w:rFonts w:eastAsia="Times New Roman" w:cstheme="minorHAnsi"/>
                <w:color w:val="000000"/>
                <w:sz w:val="18"/>
                <w:szCs w:val="18"/>
                <w:lang w:val="en-US"/>
              </w:rPr>
            </w:pPr>
          </w:p>
        </w:tc>
      </w:tr>
      <w:tr w:rsidR="003D74CD" w:rsidRPr="00362E1D" w14:paraId="7AE8D2F6" w14:textId="77777777" w:rsidTr="003A449A">
        <w:trPr>
          <w:trHeight w:val="300"/>
          <w:jc w:val="center"/>
        </w:trPr>
        <w:tc>
          <w:tcPr>
            <w:tcW w:w="2297" w:type="dxa"/>
            <w:gridSpan w:val="2"/>
            <w:noWrap/>
            <w:vAlign w:val="center"/>
            <w:hideMark/>
          </w:tcPr>
          <w:p w14:paraId="0C7B4E23" w14:textId="77777777" w:rsidR="003D74CD" w:rsidRPr="00362E1D" w:rsidRDefault="003D74CD" w:rsidP="003A449A">
            <w:pPr>
              <w:spacing w:after="0" w:line="240" w:lineRule="auto"/>
              <w:jc w:val="center"/>
              <w:rPr>
                <w:rFonts w:eastAsia="Times New Roman" w:cstheme="minorHAnsi"/>
                <w:b/>
                <w:sz w:val="18"/>
                <w:szCs w:val="18"/>
                <w:lang w:val="en-US"/>
              </w:rPr>
            </w:pPr>
            <w:r w:rsidRPr="00362E1D">
              <w:rPr>
                <w:rFonts w:eastAsia="Times New Roman" w:cstheme="minorHAnsi"/>
                <w:b/>
                <w:sz w:val="18"/>
                <w:szCs w:val="18"/>
                <w:lang w:val="en-US"/>
              </w:rPr>
              <w:t>Jumlah</w:t>
            </w:r>
          </w:p>
        </w:tc>
        <w:tc>
          <w:tcPr>
            <w:tcW w:w="1134" w:type="dxa"/>
            <w:noWrap/>
            <w:vAlign w:val="center"/>
          </w:tcPr>
          <w:p w14:paraId="71715BE5" w14:textId="78BE3345" w:rsidR="003D74CD" w:rsidRPr="00E02C83" w:rsidRDefault="00E02C83" w:rsidP="003A449A">
            <w:pPr>
              <w:spacing w:after="0" w:line="240" w:lineRule="auto"/>
              <w:jc w:val="center"/>
              <w:rPr>
                <w:rFonts w:eastAsia="Times New Roman" w:cstheme="minorHAnsi"/>
                <w:b/>
                <w:sz w:val="18"/>
                <w:szCs w:val="18"/>
              </w:rPr>
            </w:pPr>
            <w:r>
              <w:rPr>
                <w:rFonts w:eastAsia="Times New Roman" w:cstheme="minorHAnsi"/>
                <w:b/>
                <w:sz w:val="18"/>
                <w:szCs w:val="18"/>
              </w:rPr>
              <w:t>15</w:t>
            </w:r>
          </w:p>
        </w:tc>
        <w:tc>
          <w:tcPr>
            <w:tcW w:w="1134" w:type="dxa"/>
            <w:noWrap/>
            <w:vAlign w:val="center"/>
          </w:tcPr>
          <w:p w14:paraId="24DF4F76" w14:textId="2BFAD6F6" w:rsidR="003D74CD" w:rsidRPr="00E02C83" w:rsidRDefault="00E02C83" w:rsidP="003A449A">
            <w:pPr>
              <w:spacing w:after="0" w:line="240" w:lineRule="auto"/>
              <w:jc w:val="center"/>
              <w:rPr>
                <w:rFonts w:eastAsia="Times New Roman" w:cstheme="minorHAnsi"/>
                <w:b/>
                <w:color w:val="000000"/>
                <w:sz w:val="18"/>
                <w:szCs w:val="18"/>
              </w:rPr>
            </w:pPr>
            <w:r>
              <w:rPr>
                <w:rFonts w:eastAsia="Times New Roman" w:cstheme="minorHAnsi"/>
                <w:b/>
                <w:color w:val="000000"/>
                <w:sz w:val="18"/>
                <w:szCs w:val="18"/>
              </w:rPr>
              <w:t>15</w:t>
            </w:r>
          </w:p>
        </w:tc>
        <w:tc>
          <w:tcPr>
            <w:tcW w:w="1134" w:type="dxa"/>
            <w:vAlign w:val="center"/>
          </w:tcPr>
          <w:p w14:paraId="25F831AB" w14:textId="77777777" w:rsidR="003D74CD" w:rsidRPr="00362E1D" w:rsidRDefault="003D74CD" w:rsidP="003A449A">
            <w:pPr>
              <w:spacing w:after="0" w:line="240" w:lineRule="auto"/>
              <w:jc w:val="center"/>
              <w:rPr>
                <w:rFonts w:eastAsia="Times New Roman" w:cstheme="minorHAnsi"/>
                <w:b/>
                <w:color w:val="000000"/>
                <w:sz w:val="18"/>
                <w:szCs w:val="18"/>
                <w:lang w:val="en-US"/>
              </w:rPr>
            </w:pPr>
          </w:p>
        </w:tc>
        <w:tc>
          <w:tcPr>
            <w:tcW w:w="1134" w:type="dxa"/>
            <w:vAlign w:val="center"/>
          </w:tcPr>
          <w:p w14:paraId="3D9631C2" w14:textId="77777777" w:rsidR="003D74CD" w:rsidRPr="00362E1D" w:rsidRDefault="003D74CD" w:rsidP="003A449A">
            <w:pPr>
              <w:spacing w:after="0" w:line="240" w:lineRule="auto"/>
              <w:jc w:val="center"/>
              <w:rPr>
                <w:rFonts w:eastAsia="Times New Roman" w:cstheme="minorHAnsi"/>
                <w:b/>
                <w:color w:val="000000"/>
                <w:sz w:val="18"/>
                <w:szCs w:val="18"/>
                <w:lang w:val="en-US"/>
              </w:rPr>
            </w:pPr>
            <w:r w:rsidRPr="00362E1D">
              <w:rPr>
                <w:rFonts w:eastAsia="Times New Roman" w:cstheme="minorHAnsi"/>
                <w:b/>
                <w:color w:val="000000"/>
                <w:sz w:val="18"/>
                <w:szCs w:val="18"/>
                <w:lang w:val="en-US"/>
              </w:rPr>
              <w:t>8</w:t>
            </w:r>
          </w:p>
        </w:tc>
        <w:tc>
          <w:tcPr>
            <w:tcW w:w="1134" w:type="dxa"/>
            <w:vAlign w:val="center"/>
          </w:tcPr>
          <w:p w14:paraId="45FFA1A3" w14:textId="77777777" w:rsidR="003D74CD" w:rsidRPr="00362E1D" w:rsidRDefault="003D74CD" w:rsidP="003A449A">
            <w:pPr>
              <w:spacing w:after="0" w:line="240" w:lineRule="auto"/>
              <w:jc w:val="center"/>
              <w:rPr>
                <w:rFonts w:eastAsia="Times New Roman" w:cstheme="minorHAnsi"/>
                <w:b/>
                <w:color w:val="000000"/>
                <w:sz w:val="18"/>
                <w:szCs w:val="18"/>
                <w:lang w:val="en-US"/>
              </w:rPr>
            </w:pPr>
            <w:r w:rsidRPr="00362E1D">
              <w:rPr>
                <w:rFonts w:eastAsia="Times New Roman" w:cstheme="minorHAnsi"/>
                <w:b/>
                <w:color w:val="000000"/>
                <w:sz w:val="18"/>
                <w:szCs w:val="18"/>
                <w:lang w:val="en-US"/>
              </w:rPr>
              <w:t>8</w:t>
            </w:r>
          </w:p>
        </w:tc>
      </w:tr>
      <w:tr w:rsidR="003D74CD" w:rsidRPr="00362E1D" w14:paraId="2A1E4329" w14:textId="77777777" w:rsidTr="003A449A">
        <w:trPr>
          <w:trHeight w:val="510"/>
          <w:jc w:val="center"/>
        </w:trPr>
        <w:tc>
          <w:tcPr>
            <w:tcW w:w="2297" w:type="dxa"/>
            <w:gridSpan w:val="2"/>
            <w:vAlign w:val="center"/>
            <w:hideMark/>
          </w:tcPr>
          <w:p w14:paraId="50F22505" w14:textId="77777777" w:rsidR="003D74CD" w:rsidRPr="00362E1D" w:rsidRDefault="003D74CD" w:rsidP="003A449A">
            <w:pPr>
              <w:spacing w:after="0" w:line="240" w:lineRule="auto"/>
              <w:jc w:val="center"/>
              <w:rPr>
                <w:rFonts w:eastAsia="Times New Roman" w:cstheme="minorHAnsi"/>
                <w:b/>
                <w:sz w:val="18"/>
                <w:szCs w:val="18"/>
                <w:lang w:val="en-US"/>
              </w:rPr>
            </w:pPr>
            <w:r w:rsidRPr="00362E1D">
              <w:rPr>
                <w:rFonts w:eastAsia="Times New Roman" w:cstheme="minorHAnsi"/>
                <w:b/>
                <w:sz w:val="18"/>
                <w:szCs w:val="18"/>
                <w:lang w:val="en-US"/>
              </w:rPr>
              <w:t>Jumlah Seluruh Pegawai</w:t>
            </w:r>
            <w:r w:rsidRPr="00362E1D">
              <w:rPr>
                <w:rFonts w:eastAsia="Times New Roman" w:cstheme="minorHAnsi"/>
                <w:b/>
                <w:sz w:val="18"/>
                <w:szCs w:val="18"/>
                <w:lang w:val="en-US"/>
              </w:rPr>
              <w:br/>
              <w:t>(ASN )</w:t>
            </w:r>
          </w:p>
        </w:tc>
        <w:tc>
          <w:tcPr>
            <w:tcW w:w="1134" w:type="dxa"/>
            <w:vAlign w:val="center"/>
          </w:tcPr>
          <w:p w14:paraId="7483222E" w14:textId="3BC60BE3" w:rsidR="003D74CD" w:rsidRPr="00E02C83" w:rsidRDefault="00E02C83" w:rsidP="003A449A">
            <w:pPr>
              <w:spacing w:after="0" w:line="240" w:lineRule="auto"/>
              <w:jc w:val="center"/>
              <w:rPr>
                <w:rFonts w:eastAsia="Times New Roman" w:cstheme="minorHAnsi"/>
                <w:b/>
                <w:sz w:val="18"/>
                <w:szCs w:val="18"/>
              </w:rPr>
            </w:pPr>
            <w:r>
              <w:rPr>
                <w:rFonts w:eastAsia="Times New Roman" w:cstheme="minorHAnsi"/>
                <w:b/>
                <w:sz w:val="18"/>
                <w:szCs w:val="18"/>
              </w:rPr>
              <w:t>15</w:t>
            </w:r>
          </w:p>
        </w:tc>
        <w:tc>
          <w:tcPr>
            <w:tcW w:w="1134" w:type="dxa"/>
            <w:noWrap/>
            <w:vAlign w:val="center"/>
          </w:tcPr>
          <w:p w14:paraId="65C33818" w14:textId="4ABC1EFB" w:rsidR="003D74CD" w:rsidRPr="00E02C83" w:rsidRDefault="00E02C83" w:rsidP="003A449A">
            <w:pPr>
              <w:spacing w:after="0" w:line="240" w:lineRule="auto"/>
              <w:jc w:val="center"/>
              <w:rPr>
                <w:rFonts w:eastAsia="Times New Roman" w:cstheme="minorHAnsi"/>
                <w:b/>
                <w:color w:val="000000"/>
                <w:sz w:val="18"/>
                <w:szCs w:val="18"/>
              </w:rPr>
            </w:pPr>
            <w:r>
              <w:rPr>
                <w:rFonts w:eastAsia="Times New Roman" w:cstheme="minorHAnsi"/>
                <w:b/>
                <w:color w:val="000000"/>
                <w:sz w:val="18"/>
                <w:szCs w:val="18"/>
              </w:rPr>
              <w:t>15</w:t>
            </w:r>
          </w:p>
        </w:tc>
        <w:tc>
          <w:tcPr>
            <w:tcW w:w="1134" w:type="dxa"/>
            <w:vAlign w:val="center"/>
          </w:tcPr>
          <w:p w14:paraId="0D4BD474" w14:textId="77777777" w:rsidR="003D74CD" w:rsidRPr="00362E1D" w:rsidRDefault="003D74CD" w:rsidP="003A449A">
            <w:pPr>
              <w:spacing w:after="0" w:line="240" w:lineRule="auto"/>
              <w:jc w:val="center"/>
              <w:rPr>
                <w:rFonts w:eastAsia="Times New Roman" w:cstheme="minorHAnsi"/>
                <w:b/>
                <w:color w:val="000000"/>
                <w:sz w:val="18"/>
                <w:szCs w:val="18"/>
                <w:lang w:val="en-US"/>
              </w:rPr>
            </w:pPr>
          </w:p>
        </w:tc>
        <w:tc>
          <w:tcPr>
            <w:tcW w:w="1134" w:type="dxa"/>
            <w:vAlign w:val="center"/>
          </w:tcPr>
          <w:p w14:paraId="3122108D" w14:textId="77777777" w:rsidR="003D74CD" w:rsidRPr="00362E1D" w:rsidRDefault="003D74CD" w:rsidP="003A449A">
            <w:pPr>
              <w:spacing w:after="0" w:line="240" w:lineRule="auto"/>
              <w:jc w:val="center"/>
              <w:rPr>
                <w:rFonts w:eastAsia="Times New Roman" w:cstheme="minorHAnsi"/>
                <w:b/>
                <w:color w:val="000000"/>
                <w:sz w:val="18"/>
                <w:szCs w:val="18"/>
                <w:lang w:val="en-US"/>
              </w:rPr>
            </w:pPr>
            <w:r w:rsidRPr="00362E1D">
              <w:rPr>
                <w:rFonts w:eastAsia="Times New Roman" w:cstheme="minorHAnsi"/>
                <w:b/>
                <w:color w:val="000000"/>
                <w:sz w:val="18"/>
                <w:szCs w:val="18"/>
                <w:lang w:val="en-US"/>
              </w:rPr>
              <w:t>8</w:t>
            </w:r>
          </w:p>
        </w:tc>
        <w:tc>
          <w:tcPr>
            <w:tcW w:w="1134" w:type="dxa"/>
            <w:vAlign w:val="center"/>
          </w:tcPr>
          <w:p w14:paraId="02E1C3B9" w14:textId="77777777" w:rsidR="003D74CD" w:rsidRPr="00362E1D" w:rsidRDefault="003D74CD" w:rsidP="003A449A">
            <w:pPr>
              <w:spacing w:after="0" w:line="240" w:lineRule="auto"/>
              <w:jc w:val="center"/>
              <w:rPr>
                <w:rFonts w:eastAsia="Times New Roman" w:cstheme="minorHAnsi"/>
                <w:b/>
                <w:color w:val="000000"/>
                <w:sz w:val="18"/>
                <w:szCs w:val="18"/>
                <w:lang w:val="en-US"/>
              </w:rPr>
            </w:pPr>
            <w:r w:rsidRPr="00362E1D">
              <w:rPr>
                <w:rFonts w:eastAsia="Times New Roman" w:cstheme="minorHAnsi"/>
                <w:b/>
                <w:color w:val="000000"/>
                <w:sz w:val="18"/>
                <w:szCs w:val="18"/>
                <w:lang w:val="en-US"/>
              </w:rPr>
              <w:t>8</w:t>
            </w:r>
          </w:p>
        </w:tc>
      </w:tr>
    </w:tbl>
    <w:p w14:paraId="66034327" w14:textId="6A07A2C8" w:rsidR="003D74CD" w:rsidRPr="00362E1D" w:rsidRDefault="003D74CD" w:rsidP="00045BE2">
      <w:pPr>
        <w:spacing w:before="8"/>
        <w:ind w:left="284" w:right="4798"/>
        <w:rPr>
          <w:rFonts w:cstheme="minorHAnsi"/>
          <w:i/>
          <w:sz w:val="18"/>
          <w:szCs w:val="18"/>
          <w:lang w:val="en-US"/>
        </w:rPr>
      </w:pPr>
      <w:r w:rsidRPr="00362E1D">
        <w:rPr>
          <w:rFonts w:cstheme="minorHAnsi"/>
          <w:i/>
          <w:sz w:val="18"/>
          <w:szCs w:val="18"/>
        </w:rPr>
        <w:t xml:space="preserve">Sumber: </w:t>
      </w:r>
      <w:r w:rsidRPr="00362E1D">
        <w:rPr>
          <w:rFonts w:cstheme="minorHAnsi"/>
          <w:i/>
          <w:sz w:val="18"/>
          <w:szCs w:val="18"/>
          <w:lang w:val="en-US"/>
        </w:rPr>
        <w:t xml:space="preserve">Kecamatan </w:t>
      </w:r>
      <w:r w:rsidR="00D9768D">
        <w:rPr>
          <w:rFonts w:cstheme="minorHAnsi"/>
          <w:i/>
          <w:sz w:val="18"/>
          <w:szCs w:val="18"/>
          <w:lang w:val="en-US"/>
        </w:rPr>
        <w:t>Gunem</w:t>
      </w:r>
      <w:r w:rsidRPr="00362E1D">
        <w:rPr>
          <w:rFonts w:cstheme="minorHAnsi"/>
          <w:i/>
          <w:sz w:val="18"/>
          <w:szCs w:val="18"/>
        </w:rPr>
        <w:t xml:space="preserve">, </w:t>
      </w:r>
      <w:r w:rsidRPr="00362E1D">
        <w:rPr>
          <w:rFonts w:cstheme="minorHAnsi"/>
          <w:i/>
          <w:sz w:val="18"/>
          <w:szCs w:val="18"/>
          <w:lang w:val="en-US"/>
        </w:rPr>
        <w:t>Juli 2021</w:t>
      </w:r>
    </w:p>
    <w:p w14:paraId="2634160C" w14:textId="41CDD4C4" w:rsidR="003D74CD" w:rsidRDefault="003D74CD" w:rsidP="00BD7699">
      <w:pPr>
        <w:autoSpaceDE w:val="0"/>
        <w:autoSpaceDN w:val="0"/>
        <w:adjustRightInd w:val="0"/>
        <w:spacing w:after="0" w:line="360" w:lineRule="auto"/>
        <w:ind w:left="709" w:firstLine="425"/>
        <w:jc w:val="both"/>
        <w:rPr>
          <w:rFonts w:cstheme="minorHAnsi"/>
          <w:sz w:val="24"/>
          <w:szCs w:val="24"/>
          <w:lang w:val="en-ID"/>
        </w:rPr>
      </w:pPr>
      <w:r w:rsidRPr="00362E1D">
        <w:rPr>
          <w:rFonts w:cstheme="minorHAnsi"/>
          <w:sz w:val="24"/>
          <w:szCs w:val="24"/>
        </w:rPr>
        <w:t xml:space="preserve">Berdasarkan data pada tabel 2.5 diatas jumlah pegawai </w:t>
      </w:r>
      <w:r w:rsidRPr="00362E1D">
        <w:rPr>
          <w:rFonts w:cstheme="minorHAnsi"/>
          <w:sz w:val="24"/>
          <w:szCs w:val="24"/>
          <w:lang w:val="en-US"/>
        </w:rPr>
        <w:t xml:space="preserve">Kecamatan </w:t>
      </w:r>
      <w:r w:rsidR="00D9768D">
        <w:rPr>
          <w:rFonts w:cstheme="minorHAnsi"/>
          <w:sz w:val="24"/>
          <w:szCs w:val="24"/>
          <w:lang w:val="en-US"/>
        </w:rPr>
        <w:t>Gunem</w:t>
      </w:r>
      <w:r w:rsidRPr="00362E1D">
        <w:rPr>
          <w:rFonts w:cstheme="minorHAnsi"/>
          <w:sz w:val="24"/>
          <w:szCs w:val="24"/>
          <w:lang w:val="en-US"/>
        </w:rPr>
        <w:t xml:space="preserve"> </w:t>
      </w:r>
      <w:r w:rsidRPr="00362E1D">
        <w:rPr>
          <w:rFonts w:cstheme="minorHAnsi"/>
          <w:sz w:val="24"/>
          <w:szCs w:val="24"/>
        </w:rPr>
        <w:t xml:space="preserve">berdasarkan pangkat dan golongan dari total keseluruhan pegawai, didominasi oleh golongan dan pangkat </w:t>
      </w:r>
      <w:r w:rsidRPr="00362E1D">
        <w:rPr>
          <w:rFonts w:cstheme="minorHAnsi"/>
          <w:sz w:val="24"/>
          <w:szCs w:val="24"/>
          <w:lang w:val="en-US"/>
        </w:rPr>
        <w:t>III</w:t>
      </w:r>
      <w:r w:rsidRPr="00362E1D">
        <w:rPr>
          <w:rFonts w:cstheme="minorHAnsi"/>
          <w:sz w:val="24"/>
          <w:szCs w:val="24"/>
        </w:rPr>
        <w:t xml:space="preserve"> berjumlah </w:t>
      </w:r>
      <w:r w:rsidR="00E02C83">
        <w:rPr>
          <w:rFonts w:cstheme="minorHAnsi"/>
          <w:sz w:val="24"/>
          <w:szCs w:val="24"/>
        </w:rPr>
        <w:t>5</w:t>
      </w:r>
      <w:r w:rsidRPr="00362E1D">
        <w:rPr>
          <w:rFonts w:cstheme="minorHAnsi"/>
          <w:sz w:val="24"/>
          <w:szCs w:val="24"/>
        </w:rPr>
        <w:t xml:space="preserve"> orang atau </w:t>
      </w:r>
      <w:r w:rsidR="00264B92">
        <w:rPr>
          <w:rFonts w:cstheme="minorHAnsi"/>
          <w:sz w:val="24"/>
          <w:szCs w:val="24"/>
        </w:rPr>
        <w:t>33,33</w:t>
      </w:r>
      <w:r w:rsidRPr="00362E1D">
        <w:rPr>
          <w:rFonts w:cstheme="minorHAnsi"/>
          <w:sz w:val="24"/>
          <w:szCs w:val="24"/>
          <w:lang w:val="en-US"/>
        </w:rPr>
        <w:t xml:space="preserve"> </w:t>
      </w:r>
      <w:r w:rsidRPr="00362E1D">
        <w:rPr>
          <w:rFonts w:cstheme="minorHAnsi"/>
          <w:sz w:val="24"/>
          <w:szCs w:val="24"/>
        </w:rPr>
        <w:t>% dari seluruh jumlah pegawai</w:t>
      </w:r>
      <w:r>
        <w:rPr>
          <w:rFonts w:cstheme="minorHAnsi"/>
          <w:sz w:val="24"/>
          <w:szCs w:val="24"/>
          <w:lang w:val="en-ID"/>
        </w:rPr>
        <w:t>.</w:t>
      </w:r>
    </w:p>
    <w:bookmarkEnd w:id="0"/>
    <w:p w14:paraId="373E8CE6" w14:textId="77777777" w:rsidR="003D74CD" w:rsidRDefault="003D74CD" w:rsidP="00BD7699">
      <w:pPr>
        <w:autoSpaceDE w:val="0"/>
        <w:autoSpaceDN w:val="0"/>
        <w:adjustRightInd w:val="0"/>
        <w:spacing w:after="0" w:line="360" w:lineRule="auto"/>
        <w:jc w:val="both"/>
        <w:rPr>
          <w:rFonts w:eastAsia="Times New Roman" w:cstheme="minorHAnsi"/>
          <w:b/>
          <w:sz w:val="24"/>
          <w:szCs w:val="24"/>
          <w:lang w:val="en-US" w:eastAsia="id-ID"/>
        </w:rPr>
      </w:pPr>
    </w:p>
    <w:p w14:paraId="6629EDF0" w14:textId="77777777" w:rsidR="003D74CD" w:rsidRDefault="003D74CD" w:rsidP="00BD7699">
      <w:pPr>
        <w:autoSpaceDE w:val="0"/>
        <w:autoSpaceDN w:val="0"/>
        <w:adjustRightInd w:val="0"/>
        <w:spacing w:after="0" w:line="360" w:lineRule="auto"/>
        <w:jc w:val="both"/>
        <w:rPr>
          <w:rFonts w:eastAsia="Times New Roman" w:cstheme="minorHAnsi"/>
          <w:b/>
          <w:sz w:val="24"/>
          <w:szCs w:val="24"/>
          <w:lang w:eastAsia="id-ID"/>
        </w:rPr>
      </w:pPr>
      <w:r>
        <w:rPr>
          <w:rFonts w:eastAsia="Times New Roman" w:cstheme="minorHAnsi"/>
          <w:b/>
          <w:sz w:val="24"/>
          <w:szCs w:val="24"/>
          <w:lang w:val="en-US" w:eastAsia="id-ID"/>
        </w:rPr>
        <w:t xml:space="preserve">2.3  </w:t>
      </w:r>
      <w:r w:rsidRPr="004B1A38">
        <w:rPr>
          <w:rFonts w:eastAsia="Times New Roman" w:cstheme="minorHAnsi"/>
          <w:b/>
          <w:sz w:val="24"/>
          <w:szCs w:val="24"/>
          <w:lang w:val="en-US" w:eastAsia="id-ID"/>
        </w:rPr>
        <w:t>Sumberdaya Aset / Sarana dan Prasara</w:t>
      </w:r>
      <w:r w:rsidRPr="004B1A38">
        <w:rPr>
          <w:rFonts w:eastAsia="Times New Roman" w:cstheme="minorHAnsi"/>
          <w:b/>
          <w:sz w:val="24"/>
          <w:szCs w:val="24"/>
          <w:lang w:eastAsia="id-ID"/>
        </w:rPr>
        <w:t>na</w:t>
      </w:r>
    </w:p>
    <w:p w14:paraId="7199F962" w14:textId="6F5045F8" w:rsidR="003D74CD" w:rsidRDefault="003D74CD" w:rsidP="00BD7699">
      <w:pPr>
        <w:autoSpaceDE w:val="0"/>
        <w:autoSpaceDN w:val="0"/>
        <w:adjustRightInd w:val="0"/>
        <w:spacing w:after="0" w:line="360" w:lineRule="auto"/>
        <w:ind w:left="426" w:firstLine="425"/>
        <w:jc w:val="both"/>
        <w:rPr>
          <w:rFonts w:eastAsia="Times New Roman" w:cstheme="minorHAnsi"/>
          <w:sz w:val="24"/>
          <w:szCs w:val="24"/>
          <w:lang w:eastAsia="id-ID"/>
        </w:rPr>
      </w:pPr>
      <w:r w:rsidRPr="004B1A38">
        <w:rPr>
          <w:rFonts w:eastAsia="Times New Roman" w:cstheme="minorHAnsi"/>
          <w:sz w:val="24"/>
          <w:szCs w:val="24"/>
          <w:lang w:eastAsia="id-ID"/>
        </w:rPr>
        <w:t xml:space="preserve">Sedangkan </w:t>
      </w:r>
      <w:r w:rsidRPr="004B1A38">
        <w:rPr>
          <w:rFonts w:eastAsia="Times New Roman" w:cstheme="minorHAnsi"/>
          <w:sz w:val="24"/>
          <w:szCs w:val="24"/>
          <w:lang w:val="en-US" w:eastAsia="id-ID"/>
        </w:rPr>
        <w:t>sumberdaya aset/sarpras ke</w:t>
      </w:r>
      <w:r w:rsidRPr="004B1A38">
        <w:rPr>
          <w:rFonts w:eastAsia="Times New Roman" w:cstheme="minorHAnsi"/>
          <w:sz w:val="24"/>
          <w:szCs w:val="24"/>
          <w:lang w:eastAsia="id-ID"/>
        </w:rPr>
        <w:t xml:space="preserve">lengkapan </w:t>
      </w:r>
      <w:r w:rsidRPr="004B1A38">
        <w:rPr>
          <w:rFonts w:eastAsia="Times New Roman" w:cstheme="minorHAnsi"/>
          <w:sz w:val="24"/>
          <w:szCs w:val="24"/>
          <w:lang w:val="en-US" w:eastAsia="id-ID"/>
        </w:rPr>
        <w:t xml:space="preserve">dan sarana pendukung kerja </w:t>
      </w:r>
      <w:r w:rsidRPr="004B1A38">
        <w:rPr>
          <w:rFonts w:eastAsia="Times New Roman" w:cstheme="minorHAnsi"/>
          <w:sz w:val="24"/>
          <w:szCs w:val="24"/>
          <w:lang w:eastAsia="id-ID"/>
        </w:rPr>
        <w:t xml:space="preserve">Kecamatan </w:t>
      </w:r>
      <w:r w:rsidR="00D9768D">
        <w:rPr>
          <w:rFonts w:eastAsia="Times New Roman" w:cstheme="minorHAnsi"/>
          <w:sz w:val="24"/>
          <w:szCs w:val="24"/>
          <w:lang w:eastAsia="id-ID"/>
        </w:rPr>
        <w:t>Gunem</w:t>
      </w:r>
      <w:r w:rsidRPr="004B1A38">
        <w:rPr>
          <w:rFonts w:eastAsia="Times New Roman" w:cstheme="minorHAnsi"/>
          <w:sz w:val="24"/>
          <w:szCs w:val="24"/>
          <w:lang w:eastAsia="id-ID"/>
        </w:rPr>
        <w:t xml:space="preserve"> memiliki kekayaan/aset peralatan, sarana dan prasarana sebagai pendukung pelaksanaan tugas, dengan rincian sebagaimana </w:t>
      </w:r>
      <w:r w:rsidRPr="004B1A38">
        <w:rPr>
          <w:rFonts w:eastAsia="Times New Roman" w:cstheme="minorHAnsi"/>
          <w:sz w:val="24"/>
          <w:szCs w:val="24"/>
          <w:lang w:val="en-US" w:eastAsia="id-ID"/>
        </w:rPr>
        <w:t>pada  tabel sebagai berikut</w:t>
      </w:r>
      <w:r w:rsidRPr="004B1A38">
        <w:rPr>
          <w:rFonts w:eastAsia="Times New Roman" w:cstheme="minorHAnsi"/>
          <w:sz w:val="24"/>
          <w:szCs w:val="24"/>
          <w:lang w:eastAsia="id-ID"/>
        </w:rPr>
        <w:t xml:space="preserve"> :</w:t>
      </w:r>
    </w:p>
    <w:p w14:paraId="3B0125B4" w14:textId="77777777" w:rsidR="003D74CD" w:rsidRDefault="003D74CD" w:rsidP="00BD7699">
      <w:pPr>
        <w:autoSpaceDE w:val="0"/>
        <w:autoSpaceDN w:val="0"/>
        <w:adjustRightInd w:val="0"/>
        <w:spacing w:after="0" w:line="240" w:lineRule="auto"/>
        <w:jc w:val="center"/>
        <w:rPr>
          <w:rFonts w:eastAsia="Times New Roman" w:cstheme="minorHAnsi"/>
          <w:b/>
          <w:bCs/>
          <w:color w:val="000000"/>
          <w:sz w:val="24"/>
          <w:szCs w:val="24"/>
          <w:lang w:val="en-US" w:eastAsia="id-ID"/>
        </w:rPr>
      </w:pPr>
    </w:p>
    <w:p w14:paraId="36104308" w14:textId="0EFB2D06" w:rsidR="003D74CD" w:rsidRDefault="003D74CD" w:rsidP="00BD7699">
      <w:pPr>
        <w:autoSpaceDE w:val="0"/>
        <w:autoSpaceDN w:val="0"/>
        <w:adjustRightInd w:val="0"/>
        <w:spacing w:after="0" w:line="240" w:lineRule="auto"/>
        <w:jc w:val="center"/>
        <w:rPr>
          <w:rFonts w:eastAsia="Times New Roman" w:cstheme="minorHAnsi"/>
          <w:b/>
          <w:bCs/>
          <w:color w:val="000000"/>
          <w:sz w:val="24"/>
          <w:szCs w:val="24"/>
          <w:lang w:val="en-US" w:eastAsia="id-ID"/>
        </w:rPr>
      </w:pPr>
      <w:r w:rsidRPr="00362E1D">
        <w:rPr>
          <w:rFonts w:eastAsia="Times New Roman" w:cstheme="minorHAnsi"/>
          <w:b/>
          <w:bCs/>
          <w:color w:val="000000"/>
          <w:sz w:val="24"/>
          <w:szCs w:val="24"/>
          <w:lang w:val="en-US" w:eastAsia="id-ID"/>
        </w:rPr>
        <w:t>Tabel 2.6</w:t>
      </w:r>
      <w:r w:rsidRPr="00362E1D">
        <w:rPr>
          <w:rFonts w:eastAsia="Times New Roman" w:cstheme="minorHAnsi"/>
          <w:b/>
          <w:bCs/>
          <w:color w:val="000000"/>
          <w:sz w:val="24"/>
          <w:szCs w:val="24"/>
          <w:lang w:val="en-US" w:eastAsia="id-ID"/>
        </w:rPr>
        <w:br/>
      </w:r>
      <w:r w:rsidRPr="00362E1D">
        <w:rPr>
          <w:rFonts w:eastAsia="Times New Roman" w:cstheme="minorHAnsi"/>
          <w:b/>
          <w:bCs/>
          <w:color w:val="000000"/>
          <w:sz w:val="24"/>
          <w:szCs w:val="24"/>
          <w:lang w:eastAsia="id-ID"/>
        </w:rPr>
        <w:t xml:space="preserve">Daftar Inventaris Sarana Dan </w:t>
      </w:r>
      <w:r w:rsidRPr="00362E1D">
        <w:rPr>
          <w:rFonts w:eastAsia="Times New Roman" w:cstheme="minorHAnsi"/>
          <w:b/>
          <w:bCs/>
          <w:color w:val="000000"/>
          <w:sz w:val="24"/>
          <w:szCs w:val="24"/>
          <w:lang w:val="en-US" w:eastAsia="id-ID"/>
        </w:rPr>
        <w:t>Prasara</w:t>
      </w:r>
      <w:r w:rsidRPr="00362E1D">
        <w:rPr>
          <w:rFonts w:eastAsia="Times New Roman" w:cstheme="minorHAnsi"/>
          <w:b/>
          <w:bCs/>
          <w:color w:val="000000"/>
          <w:sz w:val="24"/>
          <w:szCs w:val="24"/>
          <w:lang w:eastAsia="id-ID"/>
        </w:rPr>
        <w:t xml:space="preserve">na </w:t>
      </w:r>
      <w:r w:rsidRPr="00362E1D">
        <w:rPr>
          <w:rFonts w:eastAsia="Times New Roman" w:cstheme="minorHAnsi"/>
          <w:b/>
          <w:bCs/>
          <w:color w:val="000000"/>
          <w:sz w:val="24"/>
          <w:szCs w:val="24"/>
          <w:lang w:val="en-US" w:eastAsia="id-ID"/>
        </w:rPr>
        <w:t xml:space="preserve">Kecamatan </w:t>
      </w:r>
      <w:r w:rsidR="00D9768D">
        <w:rPr>
          <w:rFonts w:eastAsia="Times New Roman" w:cstheme="minorHAnsi"/>
          <w:b/>
          <w:bCs/>
          <w:color w:val="000000"/>
          <w:sz w:val="24"/>
          <w:szCs w:val="24"/>
          <w:lang w:val="en-US" w:eastAsia="id-ID"/>
        </w:rPr>
        <w:t>Gunem</w:t>
      </w:r>
    </w:p>
    <w:p w14:paraId="28E85F2D" w14:textId="77777777" w:rsidR="003D74CD" w:rsidRPr="00362E1D" w:rsidRDefault="003D74CD" w:rsidP="00BD7699">
      <w:pPr>
        <w:autoSpaceDE w:val="0"/>
        <w:autoSpaceDN w:val="0"/>
        <w:adjustRightInd w:val="0"/>
        <w:spacing w:after="0" w:line="240" w:lineRule="auto"/>
        <w:jc w:val="center"/>
        <w:rPr>
          <w:rFonts w:eastAsia="Times New Roman" w:cstheme="minorHAnsi"/>
          <w:b/>
          <w:bCs/>
          <w:color w:val="000000"/>
          <w:sz w:val="24"/>
          <w:szCs w:val="24"/>
          <w:lang w:val="en-US" w:eastAsia="id-ID"/>
        </w:rPr>
      </w:pPr>
    </w:p>
    <w:tbl>
      <w:tblPr>
        <w:tblStyle w:val="TableGrid"/>
        <w:tblW w:w="0" w:type="auto"/>
        <w:jc w:val="center"/>
        <w:tblLayout w:type="fixed"/>
        <w:tblLook w:val="04A0" w:firstRow="1" w:lastRow="0" w:firstColumn="1" w:lastColumn="0" w:noHBand="0" w:noVBand="1"/>
      </w:tblPr>
      <w:tblGrid>
        <w:gridCol w:w="432"/>
        <w:gridCol w:w="2605"/>
        <w:gridCol w:w="1314"/>
        <w:gridCol w:w="627"/>
        <w:gridCol w:w="1199"/>
        <w:gridCol w:w="1079"/>
      </w:tblGrid>
      <w:tr w:rsidR="003D74CD" w:rsidRPr="00925A38" w14:paraId="2DD92C7A" w14:textId="77777777" w:rsidTr="009309DF">
        <w:trPr>
          <w:trHeight w:val="70"/>
          <w:tblHeader/>
          <w:jc w:val="center"/>
        </w:trPr>
        <w:tc>
          <w:tcPr>
            <w:tcW w:w="432" w:type="dxa"/>
            <w:vMerge w:val="restart"/>
            <w:shd w:val="clear" w:color="auto" w:fill="F2F2F2" w:themeFill="background1" w:themeFillShade="F2"/>
            <w:vAlign w:val="center"/>
          </w:tcPr>
          <w:p w14:paraId="75980FF2" w14:textId="77777777" w:rsidR="003D74CD" w:rsidRPr="00925A38" w:rsidRDefault="003D74CD" w:rsidP="00BD7699">
            <w:pPr>
              <w:spacing w:after="0" w:line="240" w:lineRule="auto"/>
              <w:jc w:val="center"/>
              <w:rPr>
                <w:rFonts w:cstheme="minorHAnsi"/>
                <w:b/>
                <w:sz w:val="18"/>
                <w:szCs w:val="18"/>
              </w:rPr>
            </w:pPr>
            <w:r w:rsidRPr="00925A38">
              <w:rPr>
                <w:rFonts w:cstheme="minorHAnsi"/>
                <w:b/>
                <w:sz w:val="18"/>
                <w:szCs w:val="18"/>
              </w:rPr>
              <w:t>No</w:t>
            </w:r>
          </w:p>
        </w:tc>
        <w:tc>
          <w:tcPr>
            <w:tcW w:w="2605" w:type="dxa"/>
            <w:vMerge w:val="restart"/>
            <w:shd w:val="clear" w:color="auto" w:fill="F2F2F2" w:themeFill="background1" w:themeFillShade="F2"/>
            <w:vAlign w:val="center"/>
          </w:tcPr>
          <w:p w14:paraId="65A8A582" w14:textId="77777777" w:rsidR="003D74CD" w:rsidRPr="00925A38" w:rsidRDefault="003D74CD" w:rsidP="00BD7699">
            <w:pPr>
              <w:spacing w:after="0" w:line="240" w:lineRule="auto"/>
              <w:jc w:val="center"/>
              <w:rPr>
                <w:rFonts w:cstheme="minorHAnsi"/>
                <w:b/>
                <w:sz w:val="18"/>
                <w:szCs w:val="18"/>
              </w:rPr>
            </w:pPr>
            <w:r w:rsidRPr="00925A38">
              <w:rPr>
                <w:rFonts w:cstheme="minorHAnsi"/>
                <w:b/>
                <w:sz w:val="18"/>
                <w:szCs w:val="18"/>
              </w:rPr>
              <w:t>Nama Barang / Jenis Barang</w:t>
            </w:r>
          </w:p>
        </w:tc>
        <w:tc>
          <w:tcPr>
            <w:tcW w:w="1314" w:type="dxa"/>
            <w:vMerge w:val="restart"/>
            <w:shd w:val="clear" w:color="auto" w:fill="F2F2F2" w:themeFill="background1" w:themeFillShade="F2"/>
            <w:vAlign w:val="center"/>
          </w:tcPr>
          <w:p w14:paraId="11E249F7" w14:textId="77777777" w:rsidR="003D74CD" w:rsidRPr="00925A38" w:rsidRDefault="003D74CD" w:rsidP="00BD7699">
            <w:pPr>
              <w:spacing w:after="0" w:line="240" w:lineRule="auto"/>
              <w:jc w:val="center"/>
              <w:rPr>
                <w:rFonts w:cstheme="minorHAnsi"/>
                <w:b/>
                <w:sz w:val="18"/>
                <w:szCs w:val="18"/>
              </w:rPr>
            </w:pPr>
            <w:r w:rsidRPr="00925A38">
              <w:rPr>
                <w:rFonts w:cstheme="minorHAnsi"/>
                <w:b/>
                <w:sz w:val="18"/>
                <w:szCs w:val="18"/>
              </w:rPr>
              <w:t>Jumlah Barang</w:t>
            </w:r>
          </w:p>
        </w:tc>
        <w:tc>
          <w:tcPr>
            <w:tcW w:w="1826" w:type="dxa"/>
            <w:gridSpan w:val="2"/>
            <w:shd w:val="clear" w:color="auto" w:fill="F2F2F2" w:themeFill="background1" w:themeFillShade="F2"/>
            <w:vAlign w:val="center"/>
          </w:tcPr>
          <w:p w14:paraId="313C4520" w14:textId="77777777" w:rsidR="003D74CD" w:rsidRPr="00925A38" w:rsidRDefault="003D74CD" w:rsidP="00BD7699">
            <w:pPr>
              <w:spacing w:after="0" w:line="240" w:lineRule="auto"/>
              <w:jc w:val="center"/>
              <w:rPr>
                <w:rFonts w:cstheme="minorHAnsi"/>
                <w:b/>
                <w:sz w:val="18"/>
                <w:szCs w:val="18"/>
              </w:rPr>
            </w:pPr>
            <w:r w:rsidRPr="00925A38">
              <w:rPr>
                <w:rFonts w:cstheme="minorHAnsi"/>
                <w:b/>
                <w:sz w:val="18"/>
                <w:szCs w:val="18"/>
              </w:rPr>
              <w:t>Kondisi Barang</w:t>
            </w:r>
          </w:p>
        </w:tc>
        <w:tc>
          <w:tcPr>
            <w:tcW w:w="1079" w:type="dxa"/>
            <w:shd w:val="clear" w:color="auto" w:fill="F2F2F2" w:themeFill="background1" w:themeFillShade="F2"/>
            <w:vAlign w:val="center"/>
          </w:tcPr>
          <w:p w14:paraId="70349F89" w14:textId="77777777" w:rsidR="003D74CD" w:rsidRPr="00925A38" w:rsidRDefault="003D74CD" w:rsidP="00BD7699">
            <w:pPr>
              <w:spacing w:after="0" w:line="240" w:lineRule="auto"/>
              <w:jc w:val="center"/>
              <w:rPr>
                <w:rFonts w:cstheme="minorHAnsi"/>
                <w:b/>
                <w:sz w:val="18"/>
                <w:szCs w:val="18"/>
              </w:rPr>
            </w:pPr>
            <w:r w:rsidRPr="00925A38">
              <w:rPr>
                <w:rFonts w:cstheme="minorHAnsi"/>
                <w:b/>
                <w:sz w:val="18"/>
                <w:szCs w:val="18"/>
              </w:rPr>
              <w:t>Keterangan</w:t>
            </w:r>
          </w:p>
        </w:tc>
      </w:tr>
      <w:tr w:rsidR="003D74CD" w:rsidRPr="00925A38" w14:paraId="3FBBEDDE" w14:textId="77777777" w:rsidTr="009309DF">
        <w:trPr>
          <w:trHeight w:val="70"/>
          <w:tblHeader/>
          <w:jc w:val="center"/>
        </w:trPr>
        <w:tc>
          <w:tcPr>
            <w:tcW w:w="432" w:type="dxa"/>
            <w:vMerge/>
            <w:shd w:val="clear" w:color="auto" w:fill="F2F2F2" w:themeFill="background1" w:themeFillShade="F2"/>
            <w:vAlign w:val="center"/>
          </w:tcPr>
          <w:p w14:paraId="7F8C18C3" w14:textId="77777777" w:rsidR="003D74CD" w:rsidRPr="00925A38" w:rsidRDefault="003D74CD" w:rsidP="00BD7699">
            <w:pPr>
              <w:spacing w:after="0" w:line="240" w:lineRule="auto"/>
              <w:jc w:val="center"/>
              <w:rPr>
                <w:rFonts w:cstheme="minorHAnsi"/>
                <w:b/>
                <w:sz w:val="18"/>
                <w:szCs w:val="18"/>
              </w:rPr>
            </w:pPr>
          </w:p>
        </w:tc>
        <w:tc>
          <w:tcPr>
            <w:tcW w:w="2605" w:type="dxa"/>
            <w:vMerge/>
            <w:shd w:val="clear" w:color="auto" w:fill="F2F2F2" w:themeFill="background1" w:themeFillShade="F2"/>
            <w:vAlign w:val="center"/>
          </w:tcPr>
          <w:p w14:paraId="3C9EE5E1" w14:textId="77777777" w:rsidR="003D74CD" w:rsidRPr="00925A38" w:rsidRDefault="003D74CD" w:rsidP="00BD7699">
            <w:pPr>
              <w:spacing w:after="0" w:line="240" w:lineRule="auto"/>
              <w:jc w:val="center"/>
              <w:rPr>
                <w:rFonts w:cstheme="minorHAnsi"/>
                <w:b/>
                <w:sz w:val="18"/>
                <w:szCs w:val="18"/>
              </w:rPr>
            </w:pPr>
          </w:p>
        </w:tc>
        <w:tc>
          <w:tcPr>
            <w:tcW w:w="1314" w:type="dxa"/>
            <w:vMerge/>
            <w:shd w:val="clear" w:color="auto" w:fill="F2F2F2" w:themeFill="background1" w:themeFillShade="F2"/>
            <w:vAlign w:val="center"/>
          </w:tcPr>
          <w:p w14:paraId="36E5B817" w14:textId="77777777" w:rsidR="003D74CD" w:rsidRPr="00925A38" w:rsidRDefault="003D74CD" w:rsidP="00BD7699">
            <w:pPr>
              <w:spacing w:after="0" w:line="240" w:lineRule="auto"/>
              <w:jc w:val="center"/>
              <w:rPr>
                <w:rFonts w:cstheme="minorHAnsi"/>
                <w:b/>
                <w:sz w:val="18"/>
                <w:szCs w:val="18"/>
              </w:rPr>
            </w:pPr>
          </w:p>
        </w:tc>
        <w:tc>
          <w:tcPr>
            <w:tcW w:w="627" w:type="dxa"/>
            <w:shd w:val="clear" w:color="auto" w:fill="F2F2F2" w:themeFill="background1" w:themeFillShade="F2"/>
            <w:vAlign w:val="center"/>
          </w:tcPr>
          <w:p w14:paraId="25D40B8C" w14:textId="77777777" w:rsidR="003D74CD" w:rsidRPr="00925A38" w:rsidRDefault="003D74CD" w:rsidP="00BD7699">
            <w:pPr>
              <w:spacing w:after="0" w:line="240" w:lineRule="auto"/>
              <w:jc w:val="center"/>
              <w:rPr>
                <w:rFonts w:cstheme="minorHAnsi"/>
                <w:b/>
                <w:sz w:val="18"/>
                <w:szCs w:val="18"/>
              </w:rPr>
            </w:pPr>
            <w:r w:rsidRPr="00925A38">
              <w:rPr>
                <w:rFonts w:cstheme="minorHAnsi"/>
                <w:b/>
                <w:sz w:val="18"/>
                <w:szCs w:val="18"/>
              </w:rPr>
              <w:t>Baik</w:t>
            </w:r>
          </w:p>
        </w:tc>
        <w:tc>
          <w:tcPr>
            <w:tcW w:w="1199" w:type="dxa"/>
            <w:shd w:val="clear" w:color="auto" w:fill="F2F2F2" w:themeFill="background1" w:themeFillShade="F2"/>
            <w:vAlign w:val="center"/>
          </w:tcPr>
          <w:p w14:paraId="52CBAE62" w14:textId="77777777" w:rsidR="003D74CD" w:rsidRPr="00925A38" w:rsidRDefault="003D74CD" w:rsidP="00BD7699">
            <w:pPr>
              <w:spacing w:after="0" w:line="240" w:lineRule="auto"/>
              <w:jc w:val="center"/>
              <w:rPr>
                <w:rFonts w:cstheme="minorHAnsi"/>
                <w:b/>
                <w:sz w:val="18"/>
                <w:szCs w:val="18"/>
              </w:rPr>
            </w:pPr>
            <w:r w:rsidRPr="00925A38">
              <w:rPr>
                <w:rFonts w:cstheme="minorHAnsi"/>
                <w:b/>
                <w:sz w:val="18"/>
                <w:szCs w:val="18"/>
              </w:rPr>
              <w:t>Rusak Berat</w:t>
            </w:r>
          </w:p>
        </w:tc>
        <w:tc>
          <w:tcPr>
            <w:tcW w:w="1079" w:type="dxa"/>
            <w:shd w:val="clear" w:color="auto" w:fill="F2F2F2" w:themeFill="background1" w:themeFillShade="F2"/>
            <w:vAlign w:val="center"/>
          </w:tcPr>
          <w:p w14:paraId="6AEDCC1A" w14:textId="77777777" w:rsidR="003D74CD" w:rsidRPr="00925A38" w:rsidRDefault="003D74CD" w:rsidP="00BD7699">
            <w:pPr>
              <w:spacing w:after="0" w:line="240" w:lineRule="auto"/>
              <w:jc w:val="center"/>
              <w:rPr>
                <w:rFonts w:cstheme="minorHAnsi"/>
                <w:sz w:val="18"/>
                <w:szCs w:val="18"/>
              </w:rPr>
            </w:pPr>
          </w:p>
        </w:tc>
      </w:tr>
      <w:tr w:rsidR="003D74CD" w:rsidRPr="00925A38" w14:paraId="181546AF" w14:textId="77777777" w:rsidTr="009309DF">
        <w:trPr>
          <w:trHeight w:val="146"/>
          <w:tblHeader/>
          <w:jc w:val="center"/>
        </w:trPr>
        <w:tc>
          <w:tcPr>
            <w:tcW w:w="432" w:type="dxa"/>
            <w:shd w:val="clear" w:color="auto" w:fill="F2F2F2" w:themeFill="background1" w:themeFillShade="F2"/>
            <w:vAlign w:val="center"/>
          </w:tcPr>
          <w:p w14:paraId="27A13132" w14:textId="77777777" w:rsidR="003D74CD" w:rsidRPr="00925A38" w:rsidRDefault="003D74CD" w:rsidP="00BD7699">
            <w:pPr>
              <w:spacing w:after="0" w:line="240" w:lineRule="auto"/>
              <w:jc w:val="center"/>
              <w:rPr>
                <w:rFonts w:cstheme="minorHAnsi"/>
                <w:b/>
                <w:sz w:val="18"/>
                <w:szCs w:val="18"/>
                <w:lang w:val="en-US"/>
              </w:rPr>
            </w:pPr>
            <w:r w:rsidRPr="00925A38">
              <w:rPr>
                <w:rFonts w:cstheme="minorHAnsi"/>
                <w:b/>
                <w:sz w:val="18"/>
                <w:szCs w:val="18"/>
                <w:lang w:val="en-US"/>
              </w:rPr>
              <w:t>1</w:t>
            </w:r>
          </w:p>
        </w:tc>
        <w:tc>
          <w:tcPr>
            <w:tcW w:w="2605" w:type="dxa"/>
            <w:shd w:val="clear" w:color="auto" w:fill="F2F2F2" w:themeFill="background1" w:themeFillShade="F2"/>
            <w:vAlign w:val="center"/>
          </w:tcPr>
          <w:p w14:paraId="6DE912F1" w14:textId="77777777" w:rsidR="003D74CD" w:rsidRPr="00925A38" w:rsidRDefault="003D74CD" w:rsidP="00BD7699">
            <w:pPr>
              <w:spacing w:after="0" w:line="240" w:lineRule="auto"/>
              <w:jc w:val="center"/>
              <w:rPr>
                <w:rFonts w:cstheme="minorHAnsi"/>
                <w:b/>
                <w:sz w:val="18"/>
                <w:szCs w:val="18"/>
                <w:lang w:val="en-US"/>
              </w:rPr>
            </w:pPr>
            <w:r w:rsidRPr="00925A38">
              <w:rPr>
                <w:rFonts w:cstheme="minorHAnsi"/>
                <w:b/>
                <w:sz w:val="18"/>
                <w:szCs w:val="18"/>
                <w:lang w:val="en-US"/>
              </w:rPr>
              <w:t>2</w:t>
            </w:r>
          </w:p>
        </w:tc>
        <w:tc>
          <w:tcPr>
            <w:tcW w:w="1314" w:type="dxa"/>
            <w:shd w:val="clear" w:color="auto" w:fill="F2F2F2" w:themeFill="background1" w:themeFillShade="F2"/>
            <w:vAlign w:val="center"/>
          </w:tcPr>
          <w:p w14:paraId="2188A834" w14:textId="77777777" w:rsidR="003D74CD" w:rsidRPr="00925A38" w:rsidRDefault="003D74CD" w:rsidP="00BD7699">
            <w:pPr>
              <w:spacing w:after="0" w:line="240" w:lineRule="auto"/>
              <w:jc w:val="center"/>
              <w:rPr>
                <w:rFonts w:cstheme="minorHAnsi"/>
                <w:b/>
                <w:sz w:val="18"/>
                <w:szCs w:val="18"/>
                <w:lang w:val="en-US"/>
              </w:rPr>
            </w:pPr>
            <w:r w:rsidRPr="00925A38">
              <w:rPr>
                <w:rFonts w:cstheme="minorHAnsi"/>
                <w:b/>
                <w:sz w:val="18"/>
                <w:szCs w:val="18"/>
                <w:lang w:val="en-US"/>
              </w:rPr>
              <w:t>3</w:t>
            </w:r>
          </w:p>
        </w:tc>
        <w:tc>
          <w:tcPr>
            <w:tcW w:w="627" w:type="dxa"/>
            <w:shd w:val="clear" w:color="auto" w:fill="F2F2F2" w:themeFill="background1" w:themeFillShade="F2"/>
            <w:vAlign w:val="center"/>
          </w:tcPr>
          <w:p w14:paraId="12A9A816" w14:textId="77777777" w:rsidR="003D74CD" w:rsidRPr="00925A38" w:rsidRDefault="003D74CD" w:rsidP="00BD7699">
            <w:pPr>
              <w:spacing w:after="0" w:line="240" w:lineRule="auto"/>
              <w:jc w:val="center"/>
              <w:rPr>
                <w:rFonts w:cstheme="minorHAnsi"/>
                <w:b/>
                <w:sz w:val="18"/>
                <w:szCs w:val="18"/>
                <w:lang w:val="en-US"/>
              </w:rPr>
            </w:pPr>
            <w:r w:rsidRPr="00925A38">
              <w:rPr>
                <w:rFonts w:cstheme="minorHAnsi"/>
                <w:b/>
                <w:sz w:val="18"/>
                <w:szCs w:val="18"/>
                <w:lang w:val="en-US"/>
              </w:rPr>
              <w:t>4</w:t>
            </w:r>
          </w:p>
        </w:tc>
        <w:tc>
          <w:tcPr>
            <w:tcW w:w="1199" w:type="dxa"/>
            <w:shd w:val="clear" w:color="auto" w:fill="F2F2F2" w:themeFill="background1" w:themeFillShade="F2"/>
            <w:vAlign w:val="center"/>
          </w:tcPr>
          <w:p w14:paraId="11A21BA0" w14:textId="77777777" w:rsidR="003D74CD" w:rsidRPr="00925A38" w:rsidRDefault="003D74CD" w:rsidP="00BD7699">
            <w:pPr>
              <w:spacing w:after="0" w:line="240" w:lineRule="auto"/>
              <w:jc w:val="center"/>
              <w:rPr>
                <w:rFonts w:cstheme="minorHAnsi"/>
                <w:b/>
                <w:sz w:val="18"/>
                <w:szCs w:val="18"/>
                <w:lang w:val="en-US"/>
              </w:rPr>
            </w:pPr>
            <w:r w:rsidRPr="00925A38">
              <w:rPr>
                <w:rFonts w:cstheme="minorHAnsi"/>
                <w:b/>
                <w:sz w:val="18"/>
                <w:szCs w:val="18"/>
                <w:lang w:val="en-US"/>
              </w:rPr>
              <w:t>5</w:t>
            </w:r>
          </w:p>
        </w:tc>
        <w:tc>
          <w:tcPr>
            <w:tcW w:w="1079" w:type="dxa"/>
            <w:shd w:val="clear" w:color="auto" w:fill="F2F2F2" w:themeFill="background1" w:themeFillShade="F2"/>
            <w:vAlign w:val="center"/>
          </w:tcPr>
          <w:p w14:paraId="130A957B" w14:textId="77777777" w:rsidR="003D74CD" w:rsidRPr="00925A38" w:rsidRDefault="003D74CD" w:rsidP="00BD7699">
            <w:pPr>
              <w:spacing w:after="0" w:line="240" w:lineRule="auto"/>
              <w:jc w:val="center"/>
              <w:rPr>
                <w:rFonts w:cstheme="minorHAnsi"/>
                <w:b/>
                <w:sz w:val="18"/>
                <w:szCs w:val="18"/>
                <w:lang w:val="en-US"/>
              </w:rPr>
            </w:pPr>
            <w:r w:rsidRPr="00925A38">
              <w:rPr>
                <w:rFonts w:cstheme="minorHAnsi"/>
                <w:b/>
                <w:sz w:val="18"/>
                <w:szCs w:val="18"/>
                <w:lang w:val="en-US"/>
              </w:rPr>
              <w:t>6</w:t>
            </w:r>
          </w:p>
        </w:tc>
      </w:tr>
      <w:tr w:rsidR="003D74CD" w:rsidRPr="00925A38" w14:paraId="454D4467" w14:textId="77777777" w:rsidTr="00BD7699">
        <w:trPr>
          <w:trHeight w:val="70"/>
          <w:jc w:val="center"/>
        </w:trPr>
        <w:tc>
          <w:tcPr>
            <w:tcW w:w="432" w:type="dxa"/>
            <w:vAlign w:val="center"/>
          </w:tcPr>
          <w:p w14:paraId="0345677E" w14:textId="77777777" w:rsidR="003D74CD" w:rsidRPr="00925A38" w:rsidRDefault="003D74CD" w:rsidP="00BD7699">
            <w:pPr>
              <w:spacing w:after="0" w:line="240" w:lineRule="auto"/>
              <w:jc w:val="center"/>
              <w:rPr>
                <w:rFonts w:cstheme="minorHAnsi"/>
                <w:sz w:val="18"/>
                <w:szCs w:val="18"/>
                <w:lang w:val="es-ES"/>
              </w:rPr>
            </w:pPr>
            <w:r w:rsidRPr="00925A38">
              <w:rPr>
                <w:rFonts w:cstheme="minorHAnsi"/>
                <w:sz w:val="18"/>
                <w:szCs w:val="18"/>
                <w:lang w:val="es-ES"/>
              </w:rPr>
              <w:t>1</w:t>
            </w:r>
          </w:p>
        </w:tc>
        <w:tc>
          <w:tcPr>
            <w:tcW w:w="2605" w:type="dxa"/>
          </w:tcPr>
          <w:p w14:paraId="189FFDEE" w14:textId="77777777" w:rsidR="003D74CD" w:rsidRPr="00925A38" w:rsidRDefault="003D74CD" w:rsidP="00BD7699">
            <w:pPr>
              <w:spacing w:after="0" w:line="240" w:lineRule="auto"/>
              <w:rPr>
                <w:rFonts w:cstheme="minorHAnsi"/>
                <w:sz w:val="18"/>
                <w:szCs w:val="18"/>
                <w:lang w:val="es-ES"/>
              </w:rPr>
            </w:pPr>
            <w:r w:rsidRPr="00925A38">
              <w:rPr>
                <w:rFonts w:cstheme="minorHAnsi"/>
                <w:sz w:val="18"/>
                <w:szCs w:val="18"/>
              </w:rPr>
              <w:t>Portable generating set</w:t>
            </w:r>
          </w:p>
        </w:tc>
        <w:tc>
          <w:tcPr>
            <w:tcW w:w="1314" w:type="dxa"/>
          </w:tcPr>
          <w:p w14:paraId="4CDD4CEF" w14:textId="77777777" w:rsidR="003D74CD" w:rsidRPr="00925A38" w:rsidRDefault="003D74CD" w:rsidP="00BD7699">
            <w:pPr>
              <w:spacing w:after="0" w:line="240" w:lineRule="auto"/>
              <w:rPr>
                <w:rFonts w:cstheme="minorHAnsi"/>
                <w:sz w:val="18"/>
                <w:szCs w:val="18"/>
                <w:lang w:val="es-ES"/>
              </w:rPr>
            </w:pPr>
            <w:r w:rsidRPr="00925A38">
              <w:rPr>
                <w:rFonts w:cstheme="minorHAnsi"/>
                <w:sz w:val="18"/>
                <w:szCs w:val="18"/>
                <w:lang w:val="es-ES"/>
              </w:rPr>
              <w:t>1 unit</w:t>
            </w:r>
          </w:p>
        </w:tc>
        <w:tc>
          <w:tcPr>
            <w:tcW w:w="627" w:type="dxa"/>
          </w:tcPr>
          <w:p w14:paraId="60DD4384" w14:textId="77777777" w:rsidR="003D74CD" w:rsidRPr="00925A38" w:rsidRDefault="003D74CD" w:rsidP="00BD7699">
            <w:pPr>
              <w:pStyle w:val="TOC4"/>
              <w:ind w:left="-74" w:right="3"/>
              <w:jc w:val="right"/>
              <w:rPr>
                <w:rFonts w:asciiTheme="minorHAnsi" w:hAnsiTheme="minorHAnsi" w:cstheme="minorHAnsi"/>
                <w:sz w:val="18"/>
                <w:szCs w:val="18"/>
              </w:rPr>
            </w:pPr>
            <w:r w:rsidRPr="00925A38">
              <w:rPr>
                <w:rFonts w:asciiTheme="minorHAnsi" w:hAnsiTheme="minorHAnsi" w:cstheme="minorHAnsi"/>
                <w:sz w:val="18"/>
                <w:szCs w:val="18"/>
              </w:rPr>
              <w:t>1</w:t>
            </w:r>
          </w:p>
        </w:tc>
        <w:tc>
          <w:tcPr>
            <w:tcW w:w="1199" w:type="dxa"/>
          </w:tcPr>
          <w:p w14:paraId="2373FEDD" w14:textId="77777777" w:rsidR="003D74CD" w:rsidRPr="00925A38" w:rsidRDefault="003D74CD" w:rsidP="00BD7699">
            <w:pPr>
              <w:spacing w:after="0" w:line="240" w:lineRule="auto"/>
              <w:jc w:val="right"/>
              <w:rPr>
                <w:rFonts w:cstheme="minorHAnsi"/>
                <w:sz w:val="18"/>
                <w:szCs w:val="18"/>
                <w:lang w:val="en-US"/>
              </w:rPr>
            </w:pPr>
            <w:r w:rsidRPr="00925A38">
              <w:rPr>
                <w:rFonts w:cstheme="minorHAnsi"/>
                <w:sz w:val="18"/>
                <w:szCs w:val="18"/>
                <w:lang w:val="en-US"/>
              </w:rPr>
              <w:t>-</w:t>
            </w:r>
          </w:p>
        </w:tc>
        <w:tc>
          <w:tcPr>
            <w:tcW w:w="1079" w:type="dxa"/>
          </w:tcPr>
          <w:p w14:paraId="34052AF2" w14:textId="77777777" w:rsidR="003D74CD" w:rsidRPr="00925A38" w:rsidRDefault="003D74CD" w:rsidP="00BD7699">
            <w:pPr>
              <w:spacing w:after="0" w:line="240" w:lineRule="auto"/>
              <w:rPr>
                <w:rFonts w:cstheme="minorHAnsi"/>
                <w:sz w:val="18"/>
                <w:szCs w:val="18"/>
              </w:rPr>
            </w:pPr>
          </w:p>
        </w:tc>
      </w:tr>
      <w:tr w:rsidR="003D74CD" w:rsidRPr="00925A38" w14:paraId="2DFC0A4E" w14:textId="77777777" w:rsidTr="00BD7699">
        <w:trPr>
          <w:trHeight w:val="70"/>
          <w:jc w:val="center"/>
        </w:trPr>
        <w:tc>
          <w:tcPr>
            <w:tcW w:w="432" w:type="dxa"/>
            <w:vAlign w:val="center"/>
          </w:tcPr>
          <w:p w14:paraId="40460FFD" w14:textId="77777777" w:rsidR="003D74CD" w:rsidRPr="00925A38" w:rsidRDefault="003D74CD" w:rsidP="00BD7699">
            <w:pPr>
              <w:spacing w:after="0" w:line="240" w:lineRule="auto"/>
              <w:jc w:val="center"/>
              <w:rPr>
                <w:rFonts w:cstheme="minorHAnsi"/>
                <w:sz w:val="18"/>
                <w:szCs w:val="18"/>
              </w:rPr>
            </w:pPr>
            <w:r w:rsidRPr="00925A38">
              <w:rPr>
                <w:rFonts w:cstheme="minorHAnsi"/>
                <w:sz w:val="18"/>
                <w:szCs w:val="18"/>
              </w:rPr>
              <w:t>2</w:t>
            </w:r>
          </w:p>
        </w:tc>
        <w:tc>
          <w:tcPr>
            <w:tcW w:w="2605" w:type="dxa"/>
          </w:tcPr>
          <w:p w14:paraId="5AE03E51" w14:textId="77777777" w:rsidR="003D74CD" w:rsidRPr="00925A38" w:rsidRDefault="003D74CD" w:rsidP="00BD7699">
            <w:pPr>
              <w:spacing w:after="0" w:line="240" w:lineRule="auto"/>
              <w:rPr>
                <w:rFonts w:cstheme="minorHAnsi"/>
                <w:sz w:val="18"/>
                <w:szCs w:val="18"/>
              </w:rPr>
            </w:pPr>
            <w:r w:rsidRPr="00925A38">
              <w:rPr>
                <w:rFonts w:cstheme="minorHAnsi"/>
                <w:sz w:val="18"/>
                <w:szCs w:val="18"/>
              </w:rPr>
              <w:t>Mobil</w:t>
            </w:r>
          </w:p>
        </w:tc>
        <w:tc>
          <w:tcPr>
            <w:tcW w:w="1314" w:type="dxa"/>
          </w:tcPr>
          <w:p w14:paraId="67C3885C" w14:textId="77777777" w:rsidR="003D74CD" w:rsidRPr="00925A38" w:rsidRDefault="003D74CD" w:rsidP="00BD7699">
            <w:pPr>
              <w:spacing w:after="0" w:line="240" w:lineRule="auto"/>
              <w:rPr>
                <w:rFonts w:cstheme="minorHAnsi"/>
                <w:sz w:val="18"/>
                <w:szCs w:val="18"/>
              </w:rPr>
            </w:pPr>
            <w:r w:rsidRPr="00925A38">
              <w:rPr>
                <w:rFonts w:cstheme="minorHAnsi"/>
                <w:sz w:val="18"/>
                <w:szCs w:val="18"/>
              </w:rPr>
              <w:t>2 buah</w:t>
            </w:r>
          </w:p>
        </w:tc>
        <w:tc>
          <w:tcPr>
            <w:tcW w:w="627" w:type="dxa"/>
          </w:tcPr>
          <w:p w14:paraId="53531094" w14:textId="77777777" w:rsidR="003D74CD" w:rsidRPr="00925A38" w:rsidRDefault="003D74CD" w:rsidP="00BD7699">
            <w:pPr>
              <w:pStyle w:val="TOC4"/>
              <w:ind w:left="-74" w:right="3"/>
              <w:jc w:val="right"/>
              <w:rPr>
                <w:rFonts w:asciiTheme="minorHAnsi" w:hAnsiTheme="minorHAnsi" w:cstheme="minorHAnsi"/>
                <w:sz w:val="18"/>
                <w:szCs w:val="18"/>
              </w:rPr>
            </w:pPr>
            <w:r w:rsidRPr="00925A38">
              <w:rPr>
                <w:rFonts w:asciiTheme="minorHAnsi" w:hAnsiTheme="minorHAnsi" w:cstheme="minorHAnsi"/>
                <w:sz w:val="18"/>
                <w:szCs w:val="18"/>
              </w:rPr>
              <w:t>1</w:t>
            </w:r>
          </w:p>
        </w:tc>
        <w:tc>
          <w:tcPr>
            <w:tcW w:w="1199" w:type="dxa"/>
          </w:tcPr>
          <w:p w14:paraId="34AFF1D5" w14:textId="77777777" w:rsidR="003D74CD" w:rsidRPr="00925A38" w:rsidRDefault="003D74CD" w:rsidP="00BD7699">
            <w:pPr>
              <w:spacing w:after="0" w:line="240" w:lineRule="auto"/>
              <w:jc w:val="right"/>
              <w:rPr>
                <w:rFonts w:cstheme="minorHAnsi"/>
                <w:sz w:val="18"/>
                <w:szCs w:val="18"/>
                <w:lang w:val="en-US"/>
              </w:rPr>
            </w:pPr>
            <w:r w:rsidRPr="00925A38">
              <w:rPr>
                <w:rFonts w:cstheme="minorHAnsi"/>
                <w:sz w:val="18"/>
                <w:szCs w:val="18"/>
                <w:lang w:val="en-US"/>
              </w:rPr>
              <w:t>-</w:t>
            </w:r>
          </w:p>
        </w:tc>
        <w:tc>
          <w:tcPr>
            <w:tcW w:w="1079" w:type="dxa"/>
          </w:tcPr>
          <w:p w14:paraId="5CDD39B7" w14:textId="77777777" w:rsidR="003D74CD" w:rsidRPr="00925A38" w:rsidRDefault="003D74CD" w:rsidP="00BD7699">
            <w:pPr>
              <w:spacing w:after="0" w:line="240" w:lineRule="auto"/>
              <w:rPr>
                <w:rFonts w:cstheme="minorHAnsi"/>
                <w:sz w:val="18"/>
                <w:szCs w:val="18"/>
              </w:rPr>
            </w:pPr>
          </w:p>
        </w:tc>
      </w:tr>
      <w:tr w:rsidR="003D74CD" w:rsidRPr="00925A38" w14:paraId="516EF17E" w14:textId="77777777" w:rsidTr="00BD7699">
        <w:trPr>
          <w:trHeight w:val="70"/>
          <w:jc w:val="center"/>
        </w:trPr>
        <w:tc>
          <w:tcPr>
            <w:tcW w:w="432" w:type="dxa"/>
            <w:vAlign w:val="center"/>
          </w:tcPr>
          <w:p w14:paraId="39243099" w14:textId="77777777" w:rsidR="003D74CD" w:rsidRPr="00925A38" w:rsidRDefault="003D74CD" w:rsidP="00BD7699">
            <w:pPr>
              <w:spacing w:after="0" w:line="240" w:lineRule="auto"/>
              <w:jc w:val="center"/>
              <w:rPr>
                <w:rFonts w:cstheme="minorHAnsi"/>
                <w:sz w:val="18"/>
                <w:szCs w:val="18"/>
              </w:rPr>
            </w:pPr>
            <w:r w:rsidRPr="00925A38">
              <w:rPr>
                <w:rFonts w:cstheme="minorHAnsi"/>
                <w:sz w:val="18"/>
                <w:szCs w:val="18"/>
              </w:rPr>
              <w:t>3</w:t>
            </w:r>
          </w:p>
        </w:tc>
        <w:tc>
          <w:tcPr>
            <w:tcW w:w="2605" w:type="dxa"/>
          </w:tcPr>
          <w:p w14:paraId="3C692464" w14:textId="77777777" w:rsidR="003D74CD" w:rsidRPr="00925A38" w:rsidRDefault="003D74CD" w:rsidP="00BD7699">
            <w:pPr>
              <w:spacing w:after="0" w:line="240" w:lineRule="auto"/>
              <w:rPr>
                <w:rFonts w:cstheme="minorHAnsi"/>
                <w:sz w:val="18"/>
                <w:szCs w:val="18"/>
                <w:lang w:val="es-ES"/>
              </w:rPr>
            </w:pPr>
            <w:r w:rsidRPr="00925A38">
              <w:rPr>
                <w:rFonts w:cstheme="minorHAnsi"/>
                <w:sz w:val="18"/>
                <w:szCs w:val="18"/>
                <w:lang w:val="es-ES"/>
              </w:rPr>
              <w:t>Pompa</w:t>
            </w:r>
          </w:p>
        </w:tc>
        <w:tc>
          <w:tcPr>
            <w:tcW w:w="1314" w:type="dxa"/>
          </w:tcPr>
          <w:p w14:paraId="28A5DCC2" w14:textId="77777777" w:rsidR="003D74CD" w:rsidRPr="00925A38" w:rsidRDefault="003D74CD" w:rsidP="00BD7699">
            <w:pPr>
              <w:tabs>
                <w:tab w:val="center" w:pos="1454"/>
              </w:tabs>
              <w:spacing w:after="0" w:line="240" w:lineRule="auto"/>
              <w:rPr>
                <w:rFonts w:cstheme="minorHAnsi"/>
                <w:sz w:val="18"/>
                <w:szCs w:val="18"/>
              </w:rPr>
            </w:pPr>
            <w:r w:rsidRPr="00925A38">
              <w:rPr>
                <w:rFonts w:cstheme="minorHAnsi"/>
                <w:sz w:val="18"/>
                <w:szCs w:val="18"/>
              </w:rPr>
              <w:t>1 buah</w:t>
            </w:r>
          </w:p>
        </w:tc>
        <w:tc>
          <w:tcPr>
            <w:tcW w:w="627" w:type="dxa"/>
          </w:tcPr>
          <w:p w14:paraId="7E12BC70" w14:textId="77777777" w:rsidR="003D74CD" w:rsidRPr="00925A38" w:rsidRDefault="003D74CD" w:rsidP="00BD7699">
            <w:pPr>
              <w:pStyle w:val="TOC4"/>
              <w:ind w:left="-74" w:right="3"/>
              <w:jc w:val="right"/>
              <w:rPr>
                <w:rFonts w:asciiTheme="minorHAnsi" w:hAnsiTheme="minorHAnsi" w:cstheme="minorHAnsi"/>
                <w:sz w:val="18"/>
                <w:szCs w:val="18"/>
              </w:rPr>
            </w:pPr>
            <w:r w:rsidRPr="00925A38">
              <w:rPr>
                <w:rFonts w:asciiTheme="minorHAnsi" w:hAnsiTheme="minorHAnsi" w:cstheme="minorHAnsi"/>
                <w:sz w:val="18"/>
                <w:szCs w:val="18"/>
              </w:rPr>
              <w:t>1</w:t>
            </w:r>
          </w:p>
        </w:tc>
        <w:tc>
          <w:tcPr>
            <w:tcW w:w="1199" w:type="dxa"/>
          </w:tcPr>
          <w:p w14:paraId="2FD41D35" w14:textId="77777777" w:rsidR="003D74CD" w:rsidRPr="00925A38" w:rsidRDefault="003D74CD" w:rsidP="00BD7699">
            <w:pPr>
              <w:spacing w:after="0" w:line="240" w:lineRule="auto"/>
              <w:jc w:val="right"/>
              <w:rPr>
                <w:rFonts w:cstheme="minorHAnsi"/>
                <w:sz w:val="18"/>
                <w:szCs w:val="18"/>
                <w:lang w:val="en-US"/>
              </w:rPr>
            </w:pPr>
            <w:r w:rsidRPr="00925A38">
              <w:rPr>
                <w:rFonts w:cstheme="minorHAnsi"/>
                <w:sz w:val="18"/>
                <w:szCs w:val="18"/>
                <w:lang w:val="en-US"/>
              </w:rPr>
              <w:t>-</w:t>
            </w:r>
          </w:p>
        </w:tc>
        <w:tc>
          <w:tcPr>
            <w:tcW w:w="1079" w:type="dxa"/>
          </w:tcPr>
          <w:p w14:paraId="7771524B" w14:textId="77777777" w:rsidR="003D74CD" w:rsidRPr="00925A38" w:rsidRDefault="003D74CD" w:rsidP="00BD7699">
            <w:pPr>
              <w:spacing w:after="0" w:line="240" w:lineRule="auto"/>
              <w:rPr>
                <w:rFonts w:cstheme="minorHAnsi"/>
                <w:sz w:val="18"/>
                <w:szCs w:val="18"/>
              </w:rPr>
            </w:pPr>
          </w:p>
        </w:tc>
      </w:tr>
      <w:tr w:rsidR="003D74CD" w:rsidRPr="00925A38" w14:paraId="7D10DCAD" w14:textId="77777777" w:rsidTr="00BD7699">
        <w:trPr>
          <w:trHeight w:val="70"/>
          <w:jc w:val="center"/>
        </w:trPr>
        <w:tc>
          <w:tcPr>
            <w:tcW w:w="432" w:type="dxa"/>
            <w:vAlign w:val="center"/>
          </w:tcPr>
          <w:p w14:paraId="28335E7E" w14:textId="77777777" w:rsidR="003D74CD" w:rsidRPr="00925A38" w:rsidRDefault="003D74CD" w:rsidP="00BD7699">
            <w:pPr>
              <w:spacing w:after="0" w:line="240" w:lineRule="auto"/>
              <w:jc w:val="center"/>
              <w:rPr>
                <w:rFonts w:cstheme="minorHAnsi"/>
                <w:sz w:val="18"/>
                <w:szCs w:val="18"/>
              </w:rPr>
            </w:pPr>
            <w:r w:rsidRPr="00925A38">
              <w:rPr>
                <w:rFonts w:cstheme="minorHAnsi"/>
                <w:sz w:val="18"/>
                <w:szCs w:val="18"/>
              </w:rPr>
              <w:t>4</w:t>
            </w:r>
          </w:p>
        </w:tc>
        <w:tc>
          <w:tcPr>
            <w:tcW w:w="2605" w:type="dxa"/>
          </w:tcPr>
          <w:p w14:paraId="55BCDAF1" w14:textId="77777777" w:rsidR="003D74CD" w:rsidRPr="00925A38" w:rsidRDefault="003D74CD" w:rsidP="00BD7699">
            <w:pPr>
              <w:spacing w:after="0" w:line="240" w:lineRule="auto"/>
              <w:rPr>
                <w:rFonts w:cstheme="minorHAnsi"/>
                <w:sz w:val="18"/>
                <w:szCs w:val="18"/>
              </w:rPr>
            </w:pPr>
            <w:r w:rsidRPr="00925A38">
              <w:rPr>
                <w:rFonts w:cstheme="minorHAnsi"/>
                <w:sz w:val="18"/>
                <w:szCs w:val="18"/>
              </w:rPr>
              <w:t>Mesin ketik Portable</w:t>
            </w:r>
          </w:p>
        </w:tc>
        <w:tc>
          <w:tcPr>
            <w:tcW w:w="1314" w:type="dxa"/>
          </w:tcPr>
          <w:p w14:paraId="49284137" w14:textId="77777777" w:rsidR="003D74CD" w:rsidRPr="00925A38" w:rsidRDefault="003D74CD" w:rsidP="00BD7699">
            <w:pPr>
              <w:spacing w:after="0" w:line="240" w:lineRule="auto"/>
              <w:rPr>
                <w:rFonts w:cstheme="minorHAnsi"/>
                <w:sz w:val="18"/>
                <w:szCs w:val="18"/>
                <w:lang w:val="es-ES"/>
              </w:rPr>
            </w:pPr>
            <w:r w:rsidRPr="00925A38">
              <w:rPr>
                <w:rFonts w:cstheme="minorHAnsi"/>
                <w:sz w:val="18"/>
                <w:szCs w:val="18"/>
              </w:rPr>
              <w:t>1</w:t>
            </w:r>
            <w:r w:rsidRPr="00925A38">
              <w:rPr>
                <w:rFonts w:cstheme="minorHAnsi"/>
                <w:sz w:val="18"/>
                <w:szCs w:val="18"/>
                <w:lang w:val="es-ES"/>
              </w:rPr>
              <w:t xml:space="preserve"> buah</w:t>
            </w:r>
          </w:p>
        </w:tc>
        <w:tc>
          <w:tcPr>
            <w:tcW w:w="627" w:type="dxa"/>
          </w:tcPr>
          <w:p w14:paraId="285AC9E0" w14:textId="77777777" w:rsidR="003D74CD" w:rsidRPr="00925A38" w:rsidRDefault="003D74CD" w:rsidP="00BD7699">
            <w:pPr>
              <w:pStyle w:val="TOC4"/>
              <w:ind w:left="-74" w:right="3"/>
              <w:jc w:val="right"/>
              <w:rPr>
                <w:rFonts w:asciiTheme="minorHAnsi" w:hAnsiTheme="minorHAnsi" w:cstheme="minorHAnsi"/>
                <w:sz w:val="18"/>
                <w:szCs w:val="18"/>
              </w:rPr>
            </w:pPr>
            <w:r w:rsidRPr="00925A38">
              <w:rPr>
                <w:rFonts w:asciiTheme="minorHAnsi" w:hAnsiTheme="minorHAnsi" w:cstheme="minorHAnsi"/>
                <w:sz w:val="18"/>
                <w:szCs w:val="18"/>
              </w:rPr>
              <w:t>1</w:t>
            </w:r>
          </w:p>
        </w:tc>
        <w:tc>
          <w:tcPr>
            <w:tcW w:w="1199" w:type="dxa"/>
          </w:tcPr>
          <w:p w14:paraId="3DFF699F" w14:textId="77777777" w:rsidR="003D74CD" w:rsidRPr="00925A38" w:rsidRDefault="003D74CD" w:rsidP="00BD7699">
            <w:pPr>
              <w:spacing w:after="0" w:line="240" w:lineRule="auto"/>
              <w:jc w:val="right"/>
              <w:rPr>
                <w:rFonts w:cstheme="minorHAnsi"/>
                <w:sz w:val="18"/>
                <w:szCs w:val="18"/>
                <w:lang w:val="en-US"/>
              </w:rPr>
            </w:pPr>
            <w:r w:rsidRPr="00925A38">
              <w:rPr>
                <w:rFonts w:cstheme="minorHAnsi"/>
                <w:sz w:val="18"/>
                <w:szCs w:val="18"/>
                <w:lang w:val="en-US"/>
              </w:rPr>
              <w:t>-</w:t>
            </w:r>
          </w:p>
        </w:tc>
        <w:tc>
          <w:tcPr>
            <w:tcW w:w="1079" w:type="dxa"/>
          </w:tcPr>
          <w:p w14:paraId="0A83CB09" w14:textId="77777777" w:rsidR="003D74CD" w:rsidRPr="00925A38" w:rsidRDefault="003D74CD" w:rsidP="00BD7699">
            <w:pPr>
              <w:spacing w:after="0" w:line="240" w:lineRule="auto"/>
              <w:rPr>
                <w:rFonts w:cstheme="minorHAnsi"/>
                <w:sz w:val="18"/>
                <w:szCs w:val="18"/>
              </w:rPr>
            </w:pPr>
          </w:p>
        </w:tc>
      </w:tr>
      <w:tr w:rsidR="003D74CD" w:rsidRPr="00925A38" w14:paraId="05877DB3" w14:textId="77777777" w:rsidTr="00BD7699">
        <w:trPr>
          <w:trHeight w:val="70"/>
          <w:jc w:val="center"/>
        </w:trPr>
        <w:tc>
          <w:tcPr>
            <w:tcW w:w="432" w:type="dxa"/>
            <w:vAlign w:val="center"/>
          </w:tcPr>
          <w:p w14:paraId="0AEED2D6" w14:textId="77777777" w:rsidR="003D74CD" w:rsidRPr="00925A38" w:rsidRDefault="003D74CD" w:rsidP="00BD7699">
            <w:pPr>
              <w:spacing w:after="0" w:line="240" w:lineRule="auto"/>
              <w:jc w:val="center"/>
              <w:rPr>
                <w:rFonts w:cstheme="minorHAnsi"/>
                <w:sz w:val="18"/>
                <w:szCs w:val="18"/>
              </w:rPr>
            </w:pPr>
            <w:r w:rsidRPr="00925A38">
              <w:rPr>
                <w:rFonts w:cstheme="minorHAnsi"/>
                <w:sz w:val="18"/>
                <w:szCs w:val="18"/>
              </w:rPr>
              <w:t>5</w:t>
            </w:r>
          </w:p>
        </w:tc>
        <w:tc>
          <w:tcPr>
            <w:tcW w:w="2605" w:type="dxa"/>
          </w:tcPr>
          <w:p w14:paraId="071B0422" w14:textId="77777777" w:rsidR="003D74CD" w:rsidRPr="00925A38" w:rsidRDefault="003D74CD" w:rsidP="00BD7699">
            <w:pPr>
              <w:spacing w:after="0" w:line="240" w:lineRule="auto"/>
              <w:rPr>
                <w:rFonts w:cstheme="minorHAnsi"/>
                <w:sz w:val="18"/>
                <w:szCs w:val="18"/>
              </w:rPr>
            </w:pPr>
            <w:r w:rsidRPr="00925A38">
              <w:rPr>
                <w:rFonts w:cstheme="minorHAnsi"/>
                <w:sz w:val="18"/>
                <w:szCs w:val="18"/>
              </w:rPr>
              <w:t>Mesin ketik standar</w:t>
            </w:r>
          </w:p>
        </w:tc>
        <w:tc>
          <w:tcPr>
            <w:tcW w:w="1314" w:type="dxa"/>
          </w:tcPr>
          <w:p w14:paraId="327A3C28" w14:textId="77777777" w:rsidR="003D74CD" w:rsidRPr="00925A38" w:rsidRDefault="003D74CD" w:rsidP="00BD7699">
            <w:pPr>
              <w:spacing w:after="0" w:line="240" w:lineRule="auto"/>
              <w:rPr>
                <w:rFonts w:cstheme="minorHAnsi"/>
                <w:sz w:val="18"/>
                <w:szCs w:val="18"/>
                <w:lang w:val="es-ES"/>
              </w:rPr>
            </w:pPr>
            <w:r w:rsidRPr="00925A38">
              <w:rPr>
                <w:rFonts w:cstheme="minorHAnsi"/>
                <w:sz w:val="18"/>
                <w:szCs w:val="18"/>
              </w:rPr>
              <w:t>1</w:t>
            </w:r>
            <w:r w:rsidRPr="00925A38">
              <w:rPr>
                <w:rFonts w:cstheme="minorHAnsi"/>
                <w:sz w:val="18"/>
                <w:szCs w:val="18"/>
                <w:lang w:val="es-ES"/>
              </w:rPr>
              <w:t xml:space="preserve"> buah</w:t>
            </w:r>
          </w:p>
        </w:tc>
        <w:tc>
          <w:tcPr>
            <w:tcW w:w="627" w:type="dxa"/>
          </w:tcPr>
          <w:p w14:paraId="1662A007" w14:textId="77777777" w:rsidR="003D74CD" w:rsidRPr="00925A38" w:rsidRDefault="003D74CD" w:rsidP="00BD7699">
            <w:pPr>
              <w:pStyle w:val="TOC4"/>
              <w:ind w:left="-74" w:right="3"/>
              <w:jc w:val="right"/>
              <w:rPr>
                <w:rFonts w:asciiTheme="minorHAnsi" w:hAnsiTheme="minorHAnsi" w:cstheme="minorHAnsi"/>
                <w:sz w:val="18"/>
                <w:szCs w:val="18"/>
              </w:rPr>
            </w:pPr>
            <w:r w:rsidRPr="00925A38">
              <w:rPr>
                <w:rFonts w:asciiTheme="minorHAnsi" w:hAnsiTheme="minorHAnsi" w:cstheme="minorHAnsi"/>
                <w:sz w:val="18"/>
                <w:szCs w:val="18"/>
              </w:rPr>
              <w:t>1</w:t>
            </w:r>
          </w:p>
        </w:tc>
        <w:tc>
          <w:tcPr>
            <w:tcW w:w="1199" w:type="dxa"/>
          </w:tcPr>
          <w:p w14:paraId="60A1E9AF" w14:textId="77777777" w:rsidR="003D74CD" w:rsidRPr="00925A38" w:rsidRDefault="003D74CD" w:rsidP="00BD7699">
            <w:pPr>
              <w:spacing w:after="0" w:line="240" w:lineRule="auto"/>
              <w:jc w:val="right"/>
              <w:rPr>
                <w:rFonts w:cstheme="minorHAnsi"/>
                <w:sz w:val="18"/>
                <w:szCs w:val="18"/>
                <w:lang w:val="en-US"/>
              </w:rPr>
            </w:pPr>
            <w:r w:rsidRPr="00925A38">
              <w:rPr>
                <w:rFonts w:cstheme="minorHAnsi"/>
                <w:sz w:val="18"/>
                <w:szCs w:val="18"/>
                <w:lang w:val="en-US"/>
              </w:rPr>
              <w:t>-</w:t>
            </w:r>
          </w:p>
        </w:tc>
        <w:tc>
          <w:tcPr>
            <w:tcW w:w="1079" w:type="dxa"/>
          </w:tcPr>
          <w:p w14:paraId="3E8EC0CE" w14:textId="77777777" w:rsidR="003D74CD" w:rsidRPr="00925A38" w:rsidRDefault="003D74CD" w:rsidP="00BD7699">
            <w:pPr>
              <w:spacing w:after="0" w:line="240" w:lineRule="auto"/>
              <w:rPr>
                <w:rFonts w:cstheme="minorHAnsi"/>
                <w:sz w:val="18"/>
                <w:szCs w:val="18"/>
              </w:rPr>
            </w:pPr>
          </w:p>
        </w:tc>
      </w:tr>
      <w:tr w:rsidR="003D74CD" w:rsidRPr="00925A38" w14:paraId="503108A6" w14:textId="77777777" w:rsidTr="00BD7699">
        <w:trPr>
          <w:trHeight w:val="70"/>
          <w:jc w:val="center"/>
        </w:trPr>
        <w:tc>
          <w:tcPr>
            <w:tcW w:w="432" w:type="dxa"/>
            <w:vAlign w:val="center"/>
          </w:tcPr>
          <w:p w14:paraId="39EDEDDB" w14:textId="77777777" w:rsidR="003D74CD" w:rsidRPr="00925A38" w:rsidRDefault="003D74CD" w:rsidP="00BD7699">
            <w:pPr>
              <w:spacing w:after="0" w:line="240" w:lineRule="auto"/>
              <w:jc w:val="center"/>
              <w:rPr>
                <w:rFonts w:cstheme="minorHAnsi"/>
                <w:sz w:val="18"/>
                <w:szCs w:val="18"/>
              </w:rPr>
            </w:pPr>
            <w:r w:rsidRPr="00925A38">
              <w:rPr>
                <w:rFonts w:cstheme="minorHAnsi"/>
                <w:sz w:val="18"/>
                <w:szCs w:val="18"/>
              </w:rPr>
              <w:t>6</w:t>
            </w:r>
          </w:p>
        </w:tc>
        <w:tc>
          <w:tcPr>
            <w:tcW w:w="2605" w:type="dxa"/>
          </w:tcPr>
          <w:p w14:paraId="77CABC61" w14:textId="77777777" w:rsidR="003D74CD" w:rsidRPr="00925A38" w:rsidRDefault="003D74CD" w:rsidP="00BD7699">
            <w:pPr>
              <w:spacing w:after="0" w:line="240" w:lineRule="auto"/>
              <w:rPr>
                <w:rFonts w:cstheme="minorHAnsi"/>
                <w:sz w:val="18"/>
                <w:szCs w:val="18"/>
              </w:rPr>
            </w:pPr>
            <w:r w:rsidRPr="00925A38">
              <w:rPr>
                <w:rFonts w:cstheme="minorHAnsi"/>
                <w:sz w:val="18"/>
                <w:szCs w:val="18"/>
              </w:rPr>
              <w:t>Mesin hitung manual</w:t>
            </w:r>
          </w:p>
        </w:tc>
        <w:tc>
          <w:tcPr>
            <w:tcW w:w="1314" w:type="dxa"/>
          </w:tcPr>
          <w:p w14:paraId="37A9BC91" w14:textId="77777777" w:rsidR="003D74CD" w:rsidRPr="00925A38" w:rsidRDefault="003D74CD" w:rsidP="00BD7699">
            <w:pPr>
              <w:spacing w:after="0" w:line="240" w:lineRule="auto"/>
              <w:rPr>
                <w:rFonts w:cstheme="minorHAnsi"/>
                <w:sz w:val="18"/>
                <w:szCs w:val="18"/>
                <w:lang w:val="es-ES"/>
              </w:rPr>
            </w:pPr>
            <w:r w:rsidRPr="00925A38">
              <w:rPr>
                <w:rFonts w:cstheme="minorHAnsi"/>
                <w:sz w:val="18"/>
                <w:szCs w:val="18"/>
              </w:rPr>
              <w:t>1</w:t>
            </w:r>
            <w:r w:rsidRPr="00925A38">
              <w:rPr>
                <w:rFonts w:cstheme="minorHAnsi"/>
                <w:sz w:val="18"/>
                <w:szCs w:val="18"/>
                <w:lang w:val="es-ES"/>
              </w:rPr>
              <w:t xml:space="preserve"> buah</w:t>
            </w:r>
          </w:p>
        </w:tc>
        <w:tc>
          <w:tcPr>
            <w:tcW w:w="627" w:type="dxa"/>
          </w:tcPr>
          <w:p w14:paraId="05B3CCBD" w14:textId="77777777" w:rsidR="003D74CD" w:rsidRPr="00925A38" w:rsidRDefault="003D74CD" w:rsidP="00BD7699">
            <w:pPr>
              <w:pStyle w:val="TOC4"/>
              <w:spacing w:before="14"/>
              <w:ind w:left="-74" w:right="3"/>
              <w:jc w:val="right"/>
              <w:rPr>
                <w:rFonts w:asciiTheme="minorHAnsi" w:hAnsiTheme="minorHAnsi" w:cstheme="minorHAnsi"/>
                <w:sz w:val="18"/>
                <w:szCs w:val="18"/>
              </w:rPr>
            </w:pPr>
            <w:r w:rsidRPr="00925A38">
              <w:rPr>
                <w:rFonts w:asciiTheme="minorHAnsi" w:hAnsiTheme="minorHAnsi" w:cstheme="minorHAnsi"/>
                <w:sz w:val="18"/>
                <w:szCs w:val="18"/>
              </w:rPr>
              <w:t>1</w:t>
            </w:r>
          </w:p>
        </w:tc>
        <w:tc>
          <w:tcPr>
            <w:tcW w:w="1199" w:type="dxa"/>
          </w:tcPr>
          <w:p w14:paraId="5DC21BC4" w14:textId="77777777" w:rsidR="003D74CD" w:rsidRPr="00925A38" w:rsidRDefault="003D74CD" w:rsidP="00BD7699">
            <w:pPr>
              <w:spacing w:after="0" w:line="240" w:lineRule="auto"/>
              <w:jc w:val="right"/>
              <w:rPr>
                <w:rFonts w:cstheme="minorHAnsi"/>
                <w:sz w:val="18"/>
                <w:szCs w:val="18"/>
                <w:lang w:val="en-US"/>
              </w:rPr>
            </w:pPr>
            <w:r w:rsidRPr="00925A38">
              <w:rPr>
                <w:rFonts w:cstheme="minorHAnsi"/>
                <w:sz w:val="18"/>
                <w:szCs w:val="18"/>
                <w:lang w:val="en-US"/>
              </w:rPr>
              <w:t>-</w:t>
            </w:r>
          </w:p>
        </w:tc>
        <w:tc>
          <w:tcPr>
            <w:tcW w:w="1079" w:type="dxa"/>
          </w:tcPr>
          <w:p w14:paraId="7AB01560" w14:textId="77777777" w:rsidR="003D74CD" w:rsidRPr="00925A38" w:rsidRDefault="003D74CD" w:rsidP="00BD7699">
            <w:pPr>
              <w:spacing w:after="0" w:line="240" w:lineRule="auto"/>
              <w:rPr>
                <w:rFonts w:cstheme="minorHAnsi"/>
                <w:sz w:val="18"/>
                <w:szCs w:val="18"/>
              </w:rPr>
            </w:pPr>
          </w:p>
        </w:tc>
      </w:tr>
      <w:tr w:rsidR="003D74CD" w:rsidRPr="00925A38" w14:paraId="2EF3E35B" w14:textId="77777777" w:rsidTr="00BD7699">
        <w:trPr>
          <w:trHeight w:val="70"/>
          <w:jc w:val="center"/>
        </w:trPr>
        <w:tc>
          <w:tcPr>
            <w:tcW w:w="432" w:type="dxa"/>
            <w:vAlign w:val="center"/>
          </w:tcPr>
          <w:p w14:paraId="04259D0D" w14:textId="77777777" w:rsidR="003D74CD" w:rsidRPr="00925A38" w:rsidRDefault="003D74CD" w:rsidP="00BD7699">
            <w:pPr>
              <w:spacing w:after="0" w:line="240" w:lineRule="auto"/>
              <w:jc w:val="center"/>
              <w:rPr>
                <w:rFonts w:cstheme="minorHAnsi"/>
                <w:sz w:val="18"/>
                <w:szCs w:val="18"/>
              </w:rPr>
            </w:pPr>
            <w:r w:rsidRPr="00925A38">
              <w:rPr>
                <w:rFonts w:cstheme="minorHAnsi"/>
                <w:sz w:val="18"/>
                <w:szCs w:val="18"/>
              </w:rPr>
              <w:t>7</w:t>
            </w:r>
          </w:p>
        </w:tc>
        <w:tc>
          <w:tcPr>
            <w:tcW w:w="2605" w:type="dxa"/>
          </w:tcPr>
          <w:p w14:paraId="3206BFE9" w14:textId="77777777" w:rsidR="003D74CD" w:rsidRPr="00925A38" w:rsidRDefault="003D74CD" w:rsidP="00BD7699">
            <w:pPr>
              <w:spacing w:after="0" w:line="240" w:lineRule="auto"/>
              <w:rPr>
                <w:rFonts w:cstheme="minorHAnsi"/>
                <w:sz w:val="18"/>
                <w:szCs w:val="18"/>
              </w:rPr>
            </w:pPr>
            <w:r w:rsidRPr="00925A38">
              <w:rPr>
                <w:rFonts w:cstheme="minorHAnsi"/>
                <w:sz w:val="18"/>
                <w:szCs w:val="18"/>
              </w:rPr>
              <w:t>Filling Besi/Metal</w:t>
            </w:r>
          </w:p>
        </w:tc>
        <w:tc>
          <w:tcPr>
            <w:tcW w:w="1314" w:type="dxa"/>
          </w:tcPr>
          <w:p w14:paraId="47FD0C5C" w14:textId="77777777" w:rsidR="003D74CD" w:rsidRPr="00925A38" w:rsidRDefault="003D74CD" w:rsidP="00BD7699">
            <w:pPr>
              <w:spacing w:after="0" w:line="240" w:lineRule="auto"/>
              <w:rPr>
                <w:rFonts w:cstheme="minorHAnsi"/>
                <w:sz w:val="18"/>
                <w:szCs w:val="18"/>
                <w:lang w:val="es-ES"/>
              </w:rPr>
            </w:pPr>
            <w:r w:rsidRPr="00925A38">
              <w:rPr>
                <w:rFonts w:cstheme="minorHAnsi"/>
                <w:sz w:val="18"/>
                <w:szCs w:val="18"/>
              </w:rPr>
              <w:t>1</w:t>
            </w:r>
            <w:r w:rsidRPr="00925A38">
              <w:rPr>
                <w:rFonts w:cstheme="minorHAnsi"/>
                <w:sz w:val="18"/>
                <w:szCs w:val="18"/>
                <w:lang w:val="es-ES"/>
              </w:rPr>
              <w:t xml:space="preserve"> buah</w:t>
            </w:r>
          </w:p>
        </w:tc>
        <w:tc>
          <w:tcPr>
            <w:tcW w:w="627" w:type="dxa"/>
          </w:tcPr>
          <w:p w14:paraId="51D00089" w14:textId="77777777" w:rsidR="003D74CD" w:rsidRPr="00925A38" w:rsidRDefault="003D74CD" w:rsidP="00BD7699">
            <w:pPr>
              <w:pStyle w:val="TOC4"/>
              <w:ind w:left="-74" w:right="3"/>
              <w:jc w:val="right"/>
              <w:rPr>
                <w:rFonts w:asciiTheme="minorHAnsi" w:hAnsiTheme="minorHAnsi" w:cstheme="minorHAnsi"/>
                <w:sz w:val="18"/>
                <w:szCs w:val="18"/>
              </w:rPr>
            </w:pPr>
            <w:r w:rsidRPr="00925A38">
              <w:rPr>
                <w:rFonts w:asciiTheme="minorHAnsi" w:hAnsiTheme="minorHAnsi" w:cstheme="minorHAnsi"/>
                <w:sz w:val="18"/>
                <w:szCs w:val="18"/>
              </w:rPr>
              <w:t>1</w:t>
            </w:r>
          </w:p>
        </w:tc>
        <w:tc>
          <w:tcPr>
            <w:tcW w:w="1199" w:type="dxa"/>
          </w:tcPr>
          <w:p w14:paraId="33B15CD0" w14:textId="77777777" w:rsidR="003D74CD" w:rsidRPr="00925A38" w:rsidRDefault="003D74CD" w:rsidP="00BD7699">
            <w:pPr>
              <w:spacing w:after="0" w:line="240" w:lineRule="auto"/>
              <w:jc w:val="right"/>
              <w:rPr>
                <w:rFonts w:cstheme="minorHAnsi"/>
                <w:sz w:val="18"/>
                <w:szCs w:val="18"/>
                <w:lang w:val="en-US"/>
              </w:rPr>
            </w:pPr>
            <w:r w:rsidRPr="00925A38">
              <w:rPr>
                <w:rFonts w:cstheme="minorHAnsi"/>
                <w:sz w:val="18"/>
                <w:szCs w:val="18"/>
                <w:lang w:val="en-US"/>
              </w:rPr>
              <w:t>-</w:t>
            </w:r>
          </w:p>
        </w:tc>
        <w:tc>
          <w:tcPr>
            <w:tcW w:w="1079" w:type="dxa"/>
          </w:tcPr>
          <w:p w14:paraId="3642779F" w14:textId="77777777" w:rsidR="003D74CD" w:rsidRPr="00925A38" w:rsidRDefault="003D74CD" w:rsidP="00BD7699">
            <w:pPr>
              <w:spacing w:after="0" w:line="240" w:lineRule="auto"/>
              <w:rPr>
                <w:rFonts w:cstheme="minorHAnsi"/>
                <w:sz w:val="18"/>
                <w:szCs w:val="18"/>
              </w:rPr>
            </w:pPr>
          </w:p>
        </w:tc>
      </w:tr>
      <w:tr w:rsidR="003D74CD" w:rsidRPr="00925A38" w14:paraId="69707F6B" w14:textId="77777777" w:rsidTr="00BD7699">
        <w:trPr>
          <w:trHeight w:val="70"/>
          <w:jc w:val="center"/>
        </w:trPr>
        <w:tc>
          <w:tcPr>
            <w:tcW w:w="432" w:type="dxa"/>
            <w:vAlign w:val="center"/>
          </w:tcPr>
          <w:p w14:paraId="5D65F6AB" w14:textId="77777777" w:rsidR="003D74CD" w:rsidRPr="00925A38" w:rsidRDefault="003D74CD" w:rsidP="00BD7699">
            <w:pPr>
              <w:spacing w:after="0" w:line="240" w:lineRule="auto"/>
              <w:jc w:val="center"/>
              <w:rPr>
                <w:rFonts w:cstheme="minorHAnsi"/>
                <w:sz w:val="18"/>
                <w:szCs w:val="18"/>
              </w:rPr>
            </w:pPr>
            <w:r w:rsidRPr="00925A38">
              <w:rPr>
                <w:rFonts w:cstheme="minorHAnsi"/>
                <w:sz w:val="18"/>
                <w:szCs w:val="18"/>
              </w:rPr>
              <w:t>8</w:t>
            </w:r>
          </w:p>
        </w:tc>
        <w:tc>
          <w:tcPr>
            <w:tcW w:w="2605" w:type="dxa"/>
          </w:tcPr>
          <w:p w14:paraId="2BB4EB71" w14:textId="77777777" w:rsidR="003D74CD" w:rsidRPr="00925A38" w:rsidRDefault="003D74CD" w:rsidP="00BD7699">
            <w:pPr>
              <w:spacing w:after="0" w:line="240" w:lineRule="auto"/>
              <w:rPr>
                <w:rFonts w:cstheme="minorHAnsi"/>
                <w:sz w:val="18"/>
                <w:szCs w:val="18"/>
              </w:rPr>
            </w:pPr>
            <w:r w:rsidRPr="00925A38">
              <w:rPr>
                <w:rFonts w:cstheme="minorHAnsi"/>
                <w:sz w:val="18"/>
                <w:szCs w:val="18"/>
              </w:rPr>
              <w:t>Filling Kayu</w:t>
            </w:r>
          </w:p>
        </w:tc>
        <w:tc>
          <w:tcPr>
            <w:tcW w:w="1314" w:type="dxa"/>
          </w:tcPr>
          <w:p w14:paraId="56B9286A" w14:textId="77777777" w:rsidR="003D74CD" w:rsidRPr="00925A38" w:rsidRDefault="003D74CD" w:rsidP="00BD7699">
            <w:pPr>
              <w:spacing w:after="0" w:line="240" w:lineRule="auto"/>
              <w:rPr>
                <w:rFonts w:cstheme="minorHAnsi"/>
                <w:sz w:val="18"/>
                <w:szCs w:val="18"/>
                <w:lang w:val="es-ES"/>
              </w:rPr>
            </w:pPr>
            <w:r w:rsidRPr="00925A38">
              <w:rPr>
                <w:rFonts w:cstheme="minorHAnsi"/>
                <w:sz w:val="18"/>
                <w:szCs w:val="18"/>
              </w:rPr>
              <w:t>1</w:t>
            </w:r>
            <w:r w:rsidRPr="00925A38">
              <w:rPr>
                <w:rFonts w:cstheme="minorHAnsi"/>
                <w:sz w:val="18"/>
                <w:szCs w:val="18"/>
                <w:lang w:val="es-ES"/>
              </w:rPr>
              <w:t xml:space="preserve"> buah</w:t>
            </w:r>
          </w:p>
        </w:tc>
        <w:tc>
          <w:tcPr>
            <w:tcW w:w="627" w:type="dxa"/>
          </w:tcPr>
          <w:p w14:paraId="18504699" w14:textId="77777777" w:rsidR="003D74CD" w:rsidRPr="00925A38" w:rsidRDefault="003D74CD" w:rsidP="00BD7699">
            <w:pPr>
              <w:pStyle w:val="TOC4"/>
              <w:ind w:left="-74" w:right="2"/>
              <w:jc w:val="right"/>
              <w:rPr>
                <w:rFonts w:asciiTheme="minorHAnsi" w:hAnsiTheme="minorHAnsi" w:cstheme="minorHAnsi"/>
                <w:sz w:val="18"/>
                <w:szCs w:val="18"/>
              </w:rPr>
            </w:pPr>
            <w:r w:rsidRPr="00925A38">
              <w:rPr>
                <w:rFonts w:asciiTheme="minorHAnsi" w:hAnsiTheme="minorHAnsi" w:cstheme="minorHAnsi"/>
                <w:sz w:val="18"/>
                <w:szCs w:val="18"/>
              </w:rPr>
              <w:t>1</w:t>
            </w:r>
          </w:p>
        </w:tc>
        <w:tc>
          <w:tcPr>
            <w:tcW w:w="1199" w:type="dxa"/>
          </w:tcPr>
          <w:p w14:paraId="5AB1181F" w14:textId="77777777" w:rsidR="003D74CD" w:rsidRPr="00925A38" w:rsidRDefault="003D74CD" w:rsidP="00BD7699">
            <w:pPr>
              <w:spacing w:after="0" w:line="240" w:lineRule="auto"/>
              <w:jc w:val="right"/>
              <w:rPr>
                <w:rFonts w:cstheme="minorHAnsi"/>
                <w:sz w:val="18"/>
                <w:szCs w:val="18"/>
                <w:lang w:val="en-US"/>
              </w:rPr>
            </w:pPr>
            <w:r w:rsidRPr="00925A38">
              <w:rPr>
                <w:rFonts w:cstheme="minorHAnsi"/>
                <w:sz w:val="18"/>
                <w:szCs w:val="18"/>
                <w:lang w:val="en-US"/>
              </w:rPr>
              <w:t>-</w:t>
            </w:r>
          </w:p>
        </w:tc>
        <w:tc>
          <w:tcPr>
            <w:tcW w:w="1079" w:type="dxa"/>
          </w:tcPr>
          <w:p w14:paraId="56F75479" w14:textId="77777777" w:rsidR="003D74CD" w:rsidRPr="00925A38" w:rsidRDefault="003D74CD" w:rsidP="00BD7699">
            <w:pPr>
              <w:spacing w:after="0" w:line="240" w:lineRule="auto"/>
              <w:rPr>
                <w:rFonts w:cstheme="minorHAnsi"/>
                <w:sz w:val="18"/>
                <w:szCs w:val="18"/>
              </w:rPr>
            </w:pPr>
          </w:p>
        </w:tc>
      </w:tr>
      <w:tr w:rsidR="003D74CD" w:rsidRPr="00925A38" w14:paraId="524C3C86" w14:textId="77777777" w:rsidTr="00BD7699">
        <w:trPr>
          <w:trHeight w:val="70"/>
          <w:jc w:val="center"/>
        </w:trPr>
        <w:tc>
          <w:tcPr>
            <w:tcW w:w="432" w:type="dxa"/>
            <w:vAlign w:val="center"/>
          </w:tcPr>
          <w:p w14:paraId="1BD5276E" w14:textId="77777777" w:rsidR="003D74CD" w:rsidRPr="00925A38" w:rsidRDefault="003D74CD" w:rsidP="00BD7699">
            <w:pPr>
              <w:spacing w:after="0" w:line="240" w:lineRule="auto"/>
              <w:jc w:val="center"/>
              <w:rPr>
                <w:rFonts w:cstheme="minorHAnsi"/>
                <w:sz w:val="18"/>
                <w:szCs w:val="18"/>
              </w:rPr>
            </w:pPr>
            <w:r w:rsidRPr="00925A38">
              <w:rPr>
                <w:rFonts w:cstheme="minorHAnsi"/>
                <w:sz w:val="18"/>
                <w:szCs w:val="18"/>
              </w:rPr>
              <w:t>9</w:t>
            </w:r>
          </w:p>
        </w:tc>
        <w:tc>
          <w:tcPr>
            <w:tcW w:w="2605" w:type="dxa"/>
          </w:tcPr>
          <w:p w14:paraId="5B566E97" w14:textId="77777777" w:rsidR="003D74CD" w:rsidRPr="00925A38" w:rsidRDefault="003D74CD" w:rsidP="00BD7699">
            <w:pPr>
              <w:spacing w:after="0" w:line="240" w:lineRule="auto"/>
              <w:rPr>
                <w:rFonts w:cstheme="minorHAnsi"/>
                <w:sz w:val="18"/>
                <w:szCs w:val="18"/>
              </w:rPr>
            </w:pPr>
            <w:r w:rsidRPr="00925A38">
              <w:rPr>
                <w:rFonts w:cstheme="minorHAnsi"/>
                <w:sz w:val="18"/>
                <w:szCs w:val="18"/>
              </w:rPr>
              <w:t>Kardek besi/Metal</w:t>
            </w:r>
          </w:p>
        </w:tc>
        <w:tc>
          <w:tcPr>
            <w:tcW w:w="1314" w:type="dxa"/>
          </w:tcPr>
          <w:p w14:paraId="1DDD8993" w14:textId="77777777" w:rsidR="003D74CD" w:rsidRPr="00925A38" w:rsidRDefault="003D74CD" w:rsidP="00BD7699">
            <w:pPr>
              <w:spacing w:after="0" w:line="240" w:lineRule="auto"/>
              <w:rPr>
                <w:rFonts w:cstheme="minorHAnsi"/>
                <w:sz w:val="18"/>
                <w:szCs w:val="18"/>
              </w:rPr>
            </w:pPr>
            <w:r w:rsidRPr="00925A38">
              <w:rPr>
                <w:rFonts w:cstheme="minorHAnsi"/>
                <w:sz w:val="18"/>
                <w:szCs w:val="18"/>
              </w:rPr>
              <w:t>1</w:t>
            </w:r>
            <w:r w:rsidRPr="00925A38">
              <w:rPr>
                <w:rFonts w:cstheme="minorHAnsi"/>
                <w:sz w:val="18"/>
                <w:szCs w:val="18"/>
                <w:lang w:val="es-ES"/>
              </w:rPr>
              <w:t xml:space="preserve"> buah</w:t>
            </w:r>
          </w:p>
        </w:tc>
        <w:tc>
          <w:tcPr>
            <w:tcW w:w="627" w:type="dxa"/>
          </w:tcPr>
          <w:p w14:paraId="56F38366" w14:textId="77777777" w:rsidR="003D74CD" w:rsidRPr="00925A38" w:rsidRDefault="003D74CD" w:rsidP="00BD7699">
            <w:pPr>
              <w:pStyle w:val="TOC4"/>
              <w:ind w:left="-74" w:right="2"/>
              <w:jc w:val="right"/>
              <w:rPr>
                <w:rFonts w:asciiTheme="minorHAnsi" w:hAnsiTheme="minorHAnsi" w:cstheme="minorHAnsi"/>
                <w:sz w:val="18"/>
                <w:szCs w:val="18"/>
              </w:rPr>
            </w:pPr>
            <w:r w:rsidRPr="00925A38">
              <w:rPr>
                <w:rFonts w:asciiTheme="minorHAnsi" w:hAnsiTheme="minorHAnsi" w:cstheme="minorHAnsi"/>
                <w:sz w:val="18"/>
                <w:szCs w:val="18"/>
              </w:rPr>
              <w:t>1</w:t>
            </w:r>
          </w:p>
        </w:tc>
        <w:tc>
          <w:tcPr>
            <w:tcW w:w="1199" w:type="dxa"/>
          </w:tcPr>
          <w:p w14:paraId="5704C655" w14:textId="77777777" w:rsidR="003D74CD" w:rsidRPr="00925A38" w:rsidRDefault="003D74CD" w:rsidP="00BD7699">
            <w:pPr>
              <w:spacing w:after="0" w:line="240" w:lineRule="auto"/>
              <w:jc w:val="right"/>
              <w:rPr>
                <w:rFonts w:cstheme="minorHAnsi"/>
                <w:sz w:val="18"/>
                <w:szCs w:val="18"/>
                <w:lang w:val="en-US"/>
              </w:rPr>
            </w:pPr>
            <w:r w:rsidRPr="00925A38">
              <w:rPr>
                <w:rFonts w:cstheme="minorHAnsi"/>
                <w:sz w:val="18"/>
                <w:szCs w:val="18"/>
                <w:lang w:val="en-US"/>
              </w:rPr>
              <w:t>-</w:t>
            </w:r>
          </w:p>
        </w:tc>
        <w:tc>
          <w:tcPr>
            <w:tcW w:w="1079" w:type="dxa"/>
          </w:tcPr>
          <w:p w14:paraId="6D398265" w14:textId="77777777" w:rsidR="003D74CD" w:rsidRPr="00925A38" w:rsidRDefault="003D74CD" w:rsidP="00BD7699">
            <w:pPr>
              <w:spacing w:after="0" w:line="240" w:lineRule="auto"/>
              <w:rPr>
                <w:rFonts w:cstheme="minorHAnsi"/>
                <w:sz w:val="18"/>
                <w:szCs w:val="18"/>
              </w:rPr>
            </w:pPr>
          </w:p>
        </w:tc>
      </w:tr>
      <w:tr w:rsidR="003D74CD" w:rsidRPr="00925A38" w14:paraId="1AFF6891" w14:textId="77777777" w:rsidTr="00BD7699">
        <w:trPr>
          <w:trHeight w:val="70"/>
          <w:jc w:val="center"/>
        </w:trPr>
        <w:tc>
          <w:tcPr>
            <w:tcW w:w="432" w:type="dxa"/>
            <w:vAlign w:val="center"/>
          </w:tcPr>
          <w:p w14:paraId="51BAC6CE" w14:textId="77777777" w:rsidR="003D74CD" w:rsidRPr="00925A38" w:rsidRDefault="003D74CD" w:rsidP="00BD7699">
            <w:pPr>
              <w:spacing w:after="0" w:line="240" w:lineRule="auto"/>
              <w:jc w:val="center"/>
              <w:rPr>
                <w:rFonts w:cstheme="minorHAnsi"/>
                <w:sz w:val="18"/>
                <w:szCs w:val="18"/>
              </w:rPr>
            </w:pPr>
            <w:r w:rsidRPr="00925A38">
              <w:rPr>
                <w:rFonts w:cstheme="minorHAnsi"/>
                <w:sz w:val="18"/>
                <w:szCs w:val="18"/>
              </w:rPr>
              <w:t>10</w:t>
            </w:r>
          </w:p>
        </w:tc>
        <w:tc>
          <w:tcPr>
            <w:tcW w:w="2605" w:type="dxa"/>
          </w:tcPr>
          <w:p w14:paraId="0569BCC8" w14:textId="77777777" w:rsidR="003D74CD" w:rsidRPr="00925A38" w:rsidRDefault="003D74CD" w:rsidP="00BD7699">
            <w:pPr>
              <w:spacing w:after="0" w:line="240" w:lineRule="auto"/>
              <w:rPr>
                <w:rFonts w:cstheme="minorHAnsi"/>
                <w:sz w:val="18"/>
                <w:szCs w:val="18"/>
              </w:rPr>
            </w:pPr>
            <w:r w:rsidRPr="00925A38">
              <w:rPr>
                <w:rFonts w:cstheme="minorHAnsi"/>
                <w:sz w:val="18"/>
                <w:szCs w:val="18"/>
              </w:rPr>
              <w:t>Lemari kayu</w:t>
            </w:r>
          </w:p>
        </w:tc>
        <w:tc>
          <w:tcPr>
            <w:tcW w:w="1314" w:type="dxa"/>
          </w:tcPr>
          <w:p w14:paraId="447C065E" w14:textId="77777777" w:rsidR="003D74CD" w:rsidRPr="00925A38" w:rsidRDefault="003D74CD" w:rsidP="00BD7699">
            <w:pPr>
              <w:spacing w:after="0" w:line="240" w:lineRule="auto"/>
              <w:rPr>
                <w:rFonts w:cstheme="minorHAnsi"/>
                <w:sz w:val="18"/>
                <w:szCs w:val="18"/>
              </w:rPr>
            </w:pPr>
            <w:r w:rsidRPr="00925A38">
              <w:rPr>
                <w:rFonts w:cstheme="minorHAnsi"/>
                <w:sz w:val="18"/>
                <w:szCs w:val="18"/>
              </w:rPr>
              <w:t>1 buah</w:t>
            </w:r>
          </w:p>
        </w:tc>
        <w:tc>
          <w:tcPr>
            <w:tcW w:w="627" w:type="dxa"/>
          </w:tcPr>
          <w:p w14:paraId="650D2973" w14:textId="77777777" w:rsidR="003D74CD" w:rsidRPr="00925A38" w:rsidRDefault="003D74CD" w:rsidP="00BD7699">
            <w:pPr>
              <w:pStyle w:val="TOC4"/>
              <w:ind w:left="-74"/>
              <w:jc w:val="right"/>
              <w:rPr>
                <w:rFonts w:asciiTheme="minorHAnsi" w:hAnsiTheme="minorHAnsi" w:cstheme="minorHAnsi"/>
                <w:sz w:val="18"/>
                <w:szCs w:val="18"/>
              </w:rPr>
            </w:pPr>
            <w:r w:rsidRPr="00925A38">
              <w:rPr>
                <w:rFonts w:asciiTheme="minorHAnsi" w:hAnsiTheme="minorHAnsi" w:cstheme="minorHAnsi"/>
                <w:sz w:val="18"/>
                <w:szCs w:val="18"/>
              </w:rPr>
              <w:t>1</w:t>
            </w:r>
          </w:p>
        </w:tc>
        <w:tc>
          <w:tcPr>
            <w:tcW w:w="1199" w:type="dxa"/>
          </w:tcPr>
          <w:p w14:paraId="44FC10CC" w14:textId="77777777" w:rsidR="003D74CD" w:rsidRPr="00925A38" w:rsidRDefault="003D74CD" w:rsidP="00BD7699">
            <w:pPr>
              <w:spacing w:after="0" w:line="240" w:lineRule="auto"/>
              <w:jc w:val="right"/>
              <w:rPr>
                <w:rFonts w:cstheme="minorHAnsi"/>
                <w:sz w:val="18"/>
                <w:szCs w:val="18"/>
                <w:lang w:val="en-US"/>
              </w:rPr>
            </w:pPr>
            <w:r w:rsidRPr="00925A38">
              <w:rPr>
                <w:rFonts w:cstheme="minorHAnsi"/>
                <w:sz w:val="18"/>
                <w:szCs w:val="18"/>
                <w:lang w:val="en-US"/>
              </w:rPr>
              <w:t>-</w:t>
            </w:r>
          </w:p>
        </w:tc>
        <w:tc>
          <w:tcPr>
            <w:tcW w:w="1079" w:type="dxa"/>
          </w:tcPr>
          <w:p w14:paraId="151D2ACB" w14:textId="77777777" w:rsidR="003D74CD" w:rsidRPr="00925A38" w:rsidRDefault="003D74CD" w:rsidP="00BD7699">
            <w:pPr>
              <w:spacing w:after="0" w:line="240" w:lineRule="auto"/>
              <w:rPr>
                <w:rFonts w:cstheme="minorHAnsi"/>
                <w:sz w:val="18"/>
                <w:szCs w:val="18"/>
              </w:rPr>
            </w:pPr>
          </w:p>
        </w:tc>
      </w:tr>
      <w:tr w:rsidR="003D74CD" w:rsidRPr="00925A38" w14:paraId="4E42FAD7" w14:textId="77777777" w:rsidTr="00BD7699">
        <w:trPr>
          <w:trHeight w:val="70"/>
          <w:jc w:val="center"/>
        </w:trPr>
        <w:tc>
          <w:tcPr>
            <w:tcW w:w="432" w:type="dxa"/>
            <w:vAlign w:val="center"/>
          </w:tcPr>
          <w:p w14:paraId="535B4CB4" w14:textId="77777777" w:rsidR="003D74CD" w:rsidRPr="00925A38" w:rsidRDefault="003D74CD" w:rsidP="00BD7699">
            <w:pPr>
              <w:spacing w:after="0" w:line="240" w:lineRule="auto"/>
              <w:jc w:val="center"/>
              <w:rPr>
                <w:rFonts w:cstheme="minorHAnsi"/>
                <w:sz w:val="18"/>
                <w:szCs w:val="18"/>
              </w:rPr>
            </w:pPr>
            <w:r w:rsidRPr="00925A38">
              <w:rPr>
                <w:rFonts w:cstheme="minorHAnsi"/>
                <w:sz w:val="18"/>
                <w:szCs w:val="18"/>
              </w:rPr>
              <w:t>11</w:t>
            </w:r>
          </w:p>
        </w:tc>
        <w:tc>
          <w:tcPr>
            <w:tcW w:w="2605" w:type="dxa"/>
          </w:tcPr>
          <w:p w14:paraId="709A80E9" w14:textId="77777777" w:rsidR="003D74CD" w:rsidRPr="00925A38" w:rsidRDefault="003D74CD" w:rsidP="00BD7699">
            <w:pPr>
              <w:spacing w:after="0" w:line="240" w:lineRule="auto"/>
              <w:rPr>
                <w:rFonts w:cstheme="minorHAnsi"/>
                <w:sz w:val="18"/>
                <w:szCs w:val="18"/>
              </w:rPr>
            </w:pPr>
            <w:r w:rsidRPr="00925A38">
              <w:rPr>
                <w:rFonts w:cstheme="minorHAnsi"/>
                <w:sz w:val="18"/>
                <w:szCs w:val="18"/>
              </w:rPr>
              <w:t>Papan visuil kayu plastik-besi</w:t>
            </w:r>
          </w:p>
        </w:tc>
        <w:tc>
          <w:tcPr>
            <w:tcW w:w="1314" w:type="dxa"/>
          </w:tcPr>
          <w:p w14:paraId="72505D95" w14:textId="77777777" w:rsidR="003D74CD" w:rsidRPr="00925A38" w:rsidRDefault="003D74CD" w:rsidP="00BD7699">
            <w:pPr>
              <w:spacing w:after="0" w:line="240" w:lineRule="auto"/>
              <w:rPr>
                <w:rFonts w:cstheme="minorHAnsi"/>
                <w:sz w:val="18"/>
                <w:szCs w:val="18"/>
              </w:rPr>
            </w:pPr>
            <w:r w:rsidRPr="00925A38">
              <w:rPr>
                <w:rFonts w:cstheme="minorHAnsi"/>
                <w:sz w:val="18"/>
                <w:szCs w:val="18"/>
              </w:rPr>
              <w:t>1 buah</w:t>
            </w:r>
          </w:p>
        </w:tc>
        <w:tc>
          <w:tcPr>
            <w:tcW w:w="627" w:type="dxa"/>
          </w:tcPr>
          <w:p w14:paraId="10230F8C" w14:textId="77777777" w:rsidR="003D74CD" w:rsidRPr="00925A38" w:rsidRDefault="003D74CD" w:rsidP="00BD7699">
            <w:pPr>
              <w:pStyle w:val="TOC4"/>
              <w:ind w:left="-74" w:right="3"/>
              <w:jc w:val="right"/>
              <w:rPr>
                <w:rFonts w:asciiTheme="minorHAnsi" w:hAnsiTheme="minorHAnsi" w:cstheme="minorHAnsi"/>
                <w:sz w:val="18"/>
                <w:szCs w:val="18"/>
              </w:rPr>
            </w:pPr>
            <w:r w:rsidRPr="00925A38">
              <w:rPr>
                <w:rFonts w:asciiTheme="minorHAnsi" w:hAnsiTheme="minorHAnsi" w:cstheme="minorHAnsi"/>
                <w:sz w:val="18"/>
                <w:szCs w:val="18"/>
              </w:rPr>
              <w:t>1</w:t>
            </w:r>
          </w:p>
        </w:tc>
        <w:tc>
          <w:tcPr>
            <w:tcW w:w="1199" w:type="dxa"/>
          </w:tcPr>
          <w:p w14:paraId="2C182F6C" w14:textId="77777777" w:rsidR="003D74CD" w:rsidRPr="00925A38" w:rsidRDefault="003D74CD" w:rsidP="00BD7699">
            <w:pPr>
              <w:spacing w:after="0" w:line="240" w:lineRule="auto"/>
              <w:jc w:val="right"/>
              <w:rPr>
                <w:rFonts w:cstheme="minorHAnsi"/>
                <w:sz w:val="18"/>
                <w:szCs w:val="18"/>
                <w:lang w:val="en-US"/>
              </w:rPr>
            </w:pPr>
            <w:r w:rsidRPr="00925A38">
              <w:rPr>
                <w:rFonts w:cstheme="minorHAnsi"/>
                <w:sz w:val="18"/>
                <w:szCs w:val="18"/>
                <w:lang w:val="en-US"/>
              </w:rPr>
              <w:t>-</w:t>
            </w:r>
          </w:p>
        </w:tc>
        <w:tc>
          <w:tcPr>
            <w:tcW w:w="1079" w:type="dxa"/>
          </w:tcPr>
          <w:p w14:paraId="36E0199A" w14:textId="77777777" w:rsidR="003D74CD" w:rsidRPr="00925A38" w:rsidRDefault="003D74CD" w:rsidP="00BD7699">
            <w:pPr>
              <w:spacing w:after="0" w:line="240" w:lineRule="auto"/>
              <w:rPr>
                <w:rFonts w:cstheme="minorHAnsi"/>
                <w:sz w:val="18"/>
                <w:szCs w:val="18"/>
              </w:rPr>
            </w:pPr>
          </w:p>
        </w:tc>
      </w:tr>
      <w:tr w:rsidR="003D74CD" w:rsidRPr="00925A38" w14:paraId="7AEEAC69" w14:textId="77777777" w:rsidTr="00BD7699">
        <w:trPr>
          <w:trHeight w:val="70"/>
          <w:jc w:val="center"/>
        </w:trPr>
        <w:tc>
          <w:tcPr>
            <w:tcW w:w="432" w:type="dxa"/>
            <w:vAlign w:val="center"/>
          </w:tcPr>
          <w:p w14:paraId="7A9DF866" w14:textId="77777777" w:rsidR="003D74CD" w:rsidRPr="00925A38" w:rsidRDefault="003D74CD" w:rsidP="00BD7699">
            <w:pPr>
              <w:spacing w:after="0" w:line="240" w:lineRule="auto"/>
              <w:jc w:val="center"/>
              <w:rPr>
                <w:rFonts w:cstheme="minorHAnsi"/>
                <w:sz w:val="18"/>
                <w:szCs w:val="18"/>
              </w:rPr>
            </w:pPr>
            <w:r w:rsidRPr="00925A38">
              <w:rPr>
                <w:rFonts w:cstheme="minorHAnsi"/>
                <w:sz w:val="18"/>
                <w:szCs w:val="18"/>
              </w:rPr>
              <w:lastRenderedPageBreak/>
              <w:t>12</w:t>
            </w:r>
          </w:p>
        </w:tc>
        <w:tc>
          <w:tcPr>
            <w:tcW w:w="2605" w:type="dxa"/>
          </w:tcPr>
          <w:p w14:paraId="194F4948" w14:textId="77777777" w:rsidR="003D74CD" w:rsidRPr="00925A38" w:rsidRDefault="003D74CD" w:rsidP="00BD7699">
            <w:pPr>
              <w:spacing w:after="0" w:line="240" w:lineRule="auto"/>
              <w:rPr>
                <w:rFonts w:cstheme="minorHAnsi"/>
                <w:sz w:val="18"/>
                <w:szCs w:val="18"/>
              </w:rPr>
            </w:pPr>
            <w:r w:rsidRPr="00925A38">
              <w:rPr>
                <w:rFonts w:cstheme="minorHAnsi"/>
                <w:sz w:val="18"/>
                <w:szCs w:val="18"/>
              </w:rPr>
              <w:t>Papan visuil</w:t>
            </w:r>
          </w:p>
        </w:tc>
        <w:tc>
          <w:tcPr>
            <w:tcW w:w="1314" w:type="dxa"/>
          </w:tcPr>
          <w:p w14:paraId="11BB1C1C" w14:textId="77777777" w:rsidR="003D74CD" w:rsidRPr="00925A38" w:rsidRDefault="003D74CD" w:rsidP="00BD7699">
            <w:pPr>
              <w:spacing w:after="0" w:line="240" w:lineRule="auto"/>
              <w:rPr>
                <w:rFonts w:cstheme="minorHAnsi"/>
                <w:sz w:val="18"/>
                <w:szCs w:val="18"/>
              </w:rPr>
            </w:pPr>
            <w:r w:rsidRPr="00925A38">
              <w:rPr>
                <w:rFonts w:cstheme="minorHAnsi"/>
                <w:sz w:val="18"/>
                <w:szCs w:val="18"/>
              </w:rPr>
              <w:t>1 buah</w:t>
            </w:r>
          </w:p>
        </w:tc>
        <w:tc>
          <w:tcPr>
            <w:tcW w:w="627" w:type="dxa"/>
          </w:tcPr>
          <w:p w14:paraId="5232268D" w14:textId="77777777" w:rsidR="003D74CD" w:rsidRPr="00925A38" w:rsidRDefault="003D74CD" w:rsidP="00BD7699">
            <w:pPr>
              <w:pStyle w:val="TOC4"/>
              <w:ind w:left="-74" w:right="3"/>
              <w:jc w:val="right"/>
              <w:rPr>
                <w:rFonts w:asciiTheme="minorHAnsi" w:hAnsiTheme="minorHAnsi" w:cstheme="minorHAnsi"/>
                <w:sz w:val="18"/>
                <w:szCs w:val="18"/>
              </w:rPr>
            </w:pPr>
            <w:r w:rsidRPr="00925A38">
              <w:rPr>
                <w:rFonts w:asciiTheme="minorHAnsi" w:hAnsiTheme="minorHAnsi" w:cstheme="minorHAnsi"/>
                <w:sz w:val="18"/>
                <w:szCs w:val="18"/>
              </w:rPr>
              <w:t>1</w:t>
            </w:r>
          </w:p>
        </w:tc>
        <w:tc>
          <w:tcPr>
            <w:tcW w:w="1199" w:type="dxa"/>
          </w:tcPr>
          <w:p w14:paraId="68FDDAE4" w14:textId="77777777" w:rsidR="003D74CD" w:rsidRPr="00925A38" w:rsidRDefault="003D74CD" w:rsidP="00BD7699">
            <w:pPr>
              <w:spacing w:after="0" w:line="240" w:lineRule="auto"/>
              <w:jc w:val="right"/>
              <w:rPr>
                <w:rFonts w:cstheme="minorHAnsi"/>
                <w:sz w:val="18"/>
                <w:szCs w:val="18"/>
                <w:lang w:val="en-US"/>
              </w:rPr>
            </w:pPr>
            <w:r w:rsidRPr="00925A38">
              <w:rPr>
                <w:rFonts w:cstheme="minorHAnsi"/>
                <w:sz w:val="18"/>
                <w:szCs w:val="18"/>
                <w:lang w:val="en-US"/>
              </w:rPr>
              <w:t>-</w:t>
            </w:r>
          </w:p>
        </w:tc>
        <w:tc>
          <w:tcPr>
            <w:tcW w:w="1079" w:type="dxa"/>
          </w:tcPr>
          <w:p w14:paraId="6DC35DB4" w14:textId="77777777" w:rsidR="003D74CD" w:rsidRPr="00925A38" w:rsidRDefault="003D74CD" w:rsidP="00BD7699">
            <w:pPr>
              <w:spacing w:after="0" w:line="240" w:lineRule="auto"/>
              <w:rPr>
                <w:rFonts w:cstheme="minorHAnsi"/>
                <w:sz w:val="18"/>
                <w:szCs w:val="18"/>
              </w:rPr>
            </w:pPr>
          </w:p>
        </w:tc>
      </w:tr>
      <w:tr w:rsidR="003D74CD" w:rsidRPr="00925A38" w14:paraId="3AEE1DB3" w14:textId="77777777" w:rsidTr="00BD7699">
        <w:trPr>
          <w:trHeight w:val="70"/>
          <w:jc w:val="center"/>
        </w:trPr>
        <w:tc>
          <w:tcPr>
            <w:tcW w:w="432" w:type="dxa"/>
            <w:vAlign w:val="center"/>
          </w:tcPr>
          <w:p w14:paraId="3159393F" w14:textId="77777777" w:rsidR="003D74CD" w:rsidRPr="00925A38" w:rsidRDefault="003D74CD" w:rsidP="00BD7699">
            <w:pPr>
              <w:spacing w:after="0" w:line="240" w:lineRule="auto"/>
              <w:jc w:val="center"/>
              <w:rPr>
                <w:rFonts w:cstheme="minorHAnsi"/>
                <w:sz w:val="18"/>
                <w:szCs w:val="18"/>
              </w:rPr>
            </w:pPr>
            <w:r w:rsidRPr="00925A38">
              <w:rPr>
                <w:rFonts w:cstheme="minorHAnsi"/>
                <w:sz w:val="18"/>
                <w:szCs w:val="18"/>
              </w:rPr>
              <w:t>13</w:t>
            </w:r>
          </w:p>
        </w:tc>
        <w:tc>
          <w:tcPr>
            <w:tcW w:w="2605" w:type="dxa"/>
          </w:tcPr>
          <w:p w14:paraId="46F5FE87" w14:textId="77777777" w:rsidR="003D74CD" w:rsidRPr="00925A38" w:rsidRDefault="003D74CD" w:rsidP="00BD7699">
            <w:pPr>
              <w:spacing w:after="0" w:line="240" w:lineRule="auto"/>
              <w:rPr>
                <w:rFonts w:cstheme="minorHAnsi"/>
                <w:sz w:val="18"/>
                <w:szCs w:val="18"/>
              </w:rPr>
            </w:pPr>
            <w:r w:rsidRPr="00925A38">
              <w:rPr>
                <w:rFonts w:cstheme="minorHAnsi"/>
                <w:sz w:val="18"/>
                <w:szCs w:val="18"/>
              </w:rPr>
              <w:t>Papan pengumuman</w:t>
            </w:r>
          </w:p>
        </w:tc>
        <w:tc>
          <w:tcPr>
            <w:tcW w:w="1314" w:type="dxa"/>
          </w:tcPr>
          <w:p w14:paraId="6632564F" w14:textId="77777777" w:rsidR="003D74CD" w:rsidRPr="00925A38" w:rsidRDefault="003D74CD" w:rsidP="00BD7699">
            <w:pPr>
              <w:spacing w:after="0" w:line="240" w:lineRule="auto"/>
              <w:rPr>
                <w:rFonts w:cstheme="minorHAnsi"/>
                <w:sz w:val="18"/>
                <w:szCs w:val="18"/>
              </w:rPr>
            </w:pPr>
            <w:r w:rsidRPr="00925A38">
              <w:rPr>
                <w:rFonts w:cstheme="minorHAnsi"/>
                <w:sz w:val="18"/>
                <w:szCs w:val="18"/>
              </w:rPr>
              <w:t>1 buah</w:t>
            </w:r>
          </w:p>
        </w:tc>
        <w:tc>
          <w:tcPr>
            <w:tcW w:w="627" w:type="dxa"/>
          </w:tcPr>
          <w:p w14:paraId="342609AA" w14:textId="77777777" w:rsidR="003D74CD" w:rsidRPr="00925A38" w:rsidRDefault="003D74CD" w:rsidP="00BD7699">
            <w:pPr>
              <w:pStyle w:val="TOC4"/>
              <w:ind w:left="-74" w:right="3"/>
              <w:jc w:val="right"/>
              <w:rPr>
                <w:rFonts w:asciiTheme="minorHAnsi" w:hAnsiTheme="minorHAnsi" w:cstheme="minorHAnsi"/>
                <w:sz w:val="18"/>
                <w:szCs w:val="18"/>
              </w:rPr>
            </w:pPr>
            <w:r w:rsidRPr="00925A38">
              <w:rPr>
                <w:rFonts w:asciiTheme="minorHAnsi" w:hAnsiTheme="minorHAnsi" w:cstheme="minorHAnsi"/>
                <w:sz w:val="18"/>
                <w:szCs w:val="18"/>
              </w:rPr>
              <w:t>1</w:t>
            </w:r>
          </w:p>
        </w:tc>
        <w:tc>
          <w:tcPr>
            <w:tcW w:w="1199" w:type="dxa"/>
          </w:tcPr>
          <w:p w14:paraId="324D86FD" w14:textId="77777777" w:rsidR="003D74CD" w:rsidRPr="00925A38" w:rsidRDefault="003D74CD" w:rsidP="00BD7699">
            <w:pPr>
              <w:spacing w:after="0" w:line="240" w:lineRule="auto"/>
              <w:jc w:val="right"/>
              <w:rPr>
                <w:rFonts w:cstheme="minorHAnsi"/>
                <w:sz w:val="18"/>
                <w:szCs w:val="18"/>
                <w:lang w:val="en-US"/>
              </w:rPr>
            </w:pPr>
            <w:r w:rsidRPr="00925A38">
              <w:rPr>
                <w:rFonts w:cstheme="minorHAnsi"/>
                <w:sz w:val="18"/>
                <w:szCs w:val="18"/>
                <w:lang w:val="en-US"/>
              </w:rPr>
              <w:t>-</w:t>
            </w:r>
          </w:p>
        </w:tc>
        <w:tc>
          <w:tcPr>
            <w:tcW w:w="1079" w:type="dxa"/>
          </w:tcPr>
          <w:p w14:paraId="634075A5" w14:textId="77777777" w:rsidR="003D74CD" w:rsidRPr="00925A38" w:rsidRDefault="003D74CD" w:rsidP="00BD7699">
            <w:pPr>
              <w:spacing w:after="0" w:line="240" w:lineRule="auto"/>
              <w:rPr>
                <w:rFonts w:cstheme="minorHAnsi"/>
                <w:sz w:val="18"/>
                <w:szCs w:val="18"/>
              </w:rPr>
            </w:pPr>
          </w:p>
        </w:tc>
      </w:tr>
      <w:tr w:rsidR="003D74CD" w:rsidRPr="00925A38" w14:paraId="782AFBA9" w14:textId="77777777" w:rsidTr="00BD7699">
        <w:trPr>
          <w:trHeight w:val="70"/>
          <w:jc w:val="center"/>
        </w:trPr>
        <w:tc>
          <w:tcPr>
            <w:tcW w:w="432" w:type="dxa"/>
            <w:vAlign w:val="center"/>
          </w:tcPr>
          <w:p w14:paraId="5BF61EF0" w14:textId="77777777" w:rsidR="003D74CD" w:rsidRPr="00925A38" w:rsidRDefault="003D74CD" w:rsidP="00BD7699">
            <w:pPr>
              <w:spacing w:after="0" w:line="240" w:lineRule="auto"/>
              <w:jc w:val="center"/>
              <w:rPr>
                <w:rFonts w:cstheme="minorHAnsi"/>
                <w:sz w:val="18"/>
                <w:szCs w:val="18"/>
              </w:rPr>
            </w:pPr>
            <w:r w:rsidRPr="00925A38">
              <w:rPr>
                <w:rFonts w:cstheme="minorHAnsi"/>
                <w:sz w:val="18"/>
                <w:szCs w:val="18"/>
              </w:rPr>
              <w:t>14</w:t>
            </w:r>
          </w:p>
        </w:tc>
        <w:tc>
          <w:tcPr>
            <w:tcW w:w="2605" w:type="dxa"/>
          </w:tcPr>
          <w:p w14:paraId="0C0DBEE6" w14:textId="77777777" w:rsidR="003D74CD" w:rsidRPr="00925A38" w:rsidRDefault="003D74CD" w:rsidP="00BD7699">
            <w:pPr>
              <w:spacing w:after="0" w:line="240" w:lineRule="auto"/>
              <w:rPr>
                <w:rFonts w:cstheme="minorHAnsi"/>
                <w:sz w:val="18"/>
                <w:szCs w:val="18"/>
              </w:rPr>
            </w:pPr>
            <w:r w:rsidRPr="00925A38">
              <w:rPr>
                <w:rFonts w:cstheme="minorHAnsi"/>
                <w:sz w:val="18"/>
                <w:szCs w:val="18"/>
              </w:rPr>
              <w:t>Papan absen kayu</w:t>
            </w:r>
          </w:p>
        </w:tc>
        <w:tc>
          <w:tcPr>
            <w:tcW w:w="1314" w:type="dxa"/>
          </w:tcPr>
          <w:p w14:paraId="06612BA4" w14:textId="77777777" w:rsidR="003D74CD" w:rsidRPr="00925A38" w:rsidRDefault="003D74CD" w:rsidP="00BD7699">
            <w:pPr>
              <w:spacing w:after="0" w:line="240" w:lineRule="auto"/>
              <w:rPr>
                <w:rFonts w:cstheme="minorHAnsi"/>
                <w:sz w:val="18"/>
                <w:szCs w:val="18"/>
              </w:rPr>
            </w:pPr>
            <w:r w:rsidRPr="00925A38">
              <w:rPr>
                <w:rFonts w:cstheme="minorHAnsi"/>
                <w:sz w:val="18"/>
                <w:szCs w:val="18"/>
                <w:lang w:val="en-ID"/>
              </w:rPr>
              <w:t>1</w:t>
            </w:r>
            <w:r w:rsidRPr="00925A38">
              <w:rPr>
                <w:rFonts w:cstheme="minorHAnsi"/>
                <w:sz w:val="18"/>
                <w:szCs w:val="18"/>
              </w:rPr>
              <w:t xml:space="preserve"> buah</w:t>
            </w:r>
          </w:p>
        </w:tc>
        <w:tc>
          <w:tcPr>
            <w:tcW w:w="627" w:type="dxa"/>
          </w:tcPr>
          <w:p w14:paraId="58D3DAE3" w14:textId="77777777" w:rsidR="003D74CD" w:rsidRPr="00925A38" w:rsidRDefault="003D74CD" w:rsidP="00BD7699">
            <w:pPr>
              <w:pStyle w:val="TOC4"/>
              <w:ind w:left="-74" w:right="3"/>
              <w:jc w:val="right"/>
              <w:rPr>
                <w:rFonts w:asciiTheme="minorHAnsi" w:hAnsiTheme="minorHAnsi" w:cstheme="minorHAnsi"/>
                <w:sz w:val="18"/>
                <w:szCs w:val="18"/>
              </w:rPr>
            </w:pPr>
            <w:r w:rsidRPr="00925A38">
              <w:rPr>
                <w:rFonts w:asciiTheme="minorHAnsi" w:hAnsiTheme="minorHAnsi" w:cstheme="minorHAnsi"/>
                <w:sz w:val="18"/>
                <w:szCs w:val="18"/>
              </w:rPr>
              <w:t>1</w:t>
            </w:r>
          </w:p>
        </w:tc>
        <w:tc>
          <w:tcPr>
            <w:tcW w:w="1199" w:type="dxa"/>
          </w:tcPr>
          <w:p w14:paraId="52812C07" w14:textId="77777777" w:rsidR="003D74CD" w:rsidRPr="00925A38" w:rsidRDefault="003D74CD" w:rsidP="00BD7699">
            <w:pPr>
              <w:spacing w:after="0" w:line="240" w:lineRule="auto"/>
              <w:jc w:val="right"/>
              <w:rPr>
                <w:rFonts w:cstheme="minorHAnsi"/>
                <w:sz w:val="18"/>
                <w:szCs w:val="18"/>
                <w:lang w:val="en-US"/>
              </w:rPr>
            </w:pPr>
            <w:r w:rsidRPr="00925A38">
              <w:rPr>
                <w:rFonts w:cstheme="minorHAnsi"/>
                <w:sz w:val="18"/>
                <w:szCs w:val="18"/>
                <w:lang w:val="en-US"/>
              </w:rPr>
              <w:t>-</w:t>
            </w:r>
          </w:p>
        </w:tc>
        <w:tc>
          <w:tcPr>
            <w:tcW w:w="1079" w:type="dxa"/>
          </w:tcPr>
          <w:p w14:paraId="4082E228" w14:textId="77777777" w:rsidR="003D74CD" w:rsidRPr="00925A38" w:rsidRDefault="003D74CD" w:rsidP="00BD7699">
            <w:pPr>
              <w:spacing w:after="0" w:line="240" w:lineRule="auto"/>
              <w:rPr>
                <w:rFonts w:cstheme="minorHAnsi"/>
                <w:sz w:val="18"/>
                <w:szCs w:val="18"/>
              </w:rPr>
            </w:pPr>
          </w:p>
        </w:tc>
      </w:tr>
      <w:tr w:rsidR="003D74CD" w:rsidRPr="00925A38" w14:paraId="4FC4089F" w14:textId="77777777" w:rsidTr="00BD7699">
        <w:trPr>
          <w:trHeight w:val="70"/>
          <w:jc w:val="center"/>
        </w:trPr>
        <w:tc>
          <w:tcPr>
            <w:tcW w:w="432" w:type="dxa"/>
            <w:vAlign w:val="center"/>
          </w:tcPr>
          <w:p w14:paraId="24056826" w14:textId="77777777" w:rsidR="003D74CD" w:rsidRPr="00925A38" w:rsidRDefault="003D74CD" w:rsidP="00BD7699">
            <w:pPr>
              <w:spacing w:after="0" w:line="240" w:lineRule="auto"/>
              <w:jc w:val="center"/>
              <w:rPr>
                <w:rFonts w:cstheme="minorHAnsi"/>
                <w:sz w:val="18"/>
                <w:szCs w:val="18"/>
              </w:rPr>
            </w:pPr>
            <w:r w:rsidRPr="00925A38">
              <w:rPr>
                <w:rFonts w:cstheme="minorHAnsi"/>
                <w:sz w:val="18"/>
                <w:szCs w:val="18"/>
              </w:rPr>
              <w:t>15</w:t>
            </w:r>
          </w:p>
        </w:tc>
        <w:tc>
          <w:tcPr>
            <w:tcW w:w="2605" w:type="dxa"/>
          </w:tcPr>
          <w:p w14:paraId="7E79470D" w14:textId="77777777" w:rsidR="003D74CD" w:rsidRPr="00925A38" w:rsidRDefault="003D74CD" w:rsidP="00BD7699">
            <w:pPr>
              <w:spacing w:after="0" w:line="240" w:lineRule="auto"/>
              <w:rPr>
                <w:rFonts w:cstheme="minorHAnsi"/>
                <w:sz w:val="18"/>
                <w:szCs w:val="18"/>
              </w:rPr>
            </w:pPr>
            <w:r w:rsidRPr="00925A38">
              <w:rPr>
                <w:rFonts w:cstheme="minorHAnsi"/>
                <w:sz w:val="18"/>
                <w:szCs w:val="18"/>
              </w:rPr>
              <w:t>Lemari kayu</w:t>
            </w:r>
          </w:p>
        </w:tc>
        <w:tc>
          <w:tcPr>
            <w:tcW w:w="1314" w:type="dxa"/>
          </w:tcPr>
          <w:p w14:paraId="0DA7C858" w14:textId="77777777" w:rsidR="003D74CD" w:rsidRPr="00925A38" w:rsidRDefault="003D74CD" w:rsidP="00BD7699">
            <w:pPr>
              <w:spacing w:after="0" w:line="240" w:lineRule="auto"/>
              <w:rPr>
                <w:rFonts w:cstheme="minorHAnsi"/>
                <w:sz w:val="18"/>
                <w:szCs w:val="18"/>
              </w:rPr>
            </w:pPr>
            <w:r w:rsidRPr="00925A38">
              <w:rPr>
                <w:rFonts w:cstheme="minorHAnsi"/>
                <w:sz w:val="18"/>
                <w:szCs w:val="18"/>
              </w:rPr>
              <w:t>9 buah</w:t>
            </w:r>
          </w:p>
        </w:tc>
        <w:tc>
          <w:tcPr>
            <w:tcW w:w="627" w:type="dxa"/>
          </w:tcPr>
          <w:p w14:paraId="78BD8CF1" w14:textId="77777777" w:rsidR="003D74CD" w:rsidRPr="00925A38" w:rsidRDefault="003D74CD" w:rsidP="00BD7699">
            <w:pPr>
              <w:pStyle w:val="TOC4"/>
              <w:ind w:left="-74" w:right="3"/>
              <w:jc w:val="right"/>
              <w:rPr>
                <w:rFonts w:asciiTheme="minorHAnsi" w:hAnsiTheme="minorHAnsi" w:cstheme="minorHAnsi"/>
                <w:sz w:val="18"/>
                <w:szCs w:val="18"/>
              </w:rPr>
            </w:pPr>
            <w:r w:rsidRPr="00925A38">
              <w:rPr>
                <w:rFonts w:asciiTheme="minorHAnsi" w:hAnsiTheme="minorHAnsi" w:cstheme="minorHAnsi"/>
                <w:sz w:val="18"/>
                <w:szCs w:val="18"/>
              </w:rPr>
              <w:t>9</w:t>
            </w:r>
          </w:p>
        </w:tc>
        <w:tc>
          <w:tcPr>
            <w:tcW w:w="1199" w:type="dxa"/>
          </w:tcPr>
          <w:p w14:paraId="1AD4E381" w14:textId="77777777" w:rsidR="003D74CD" w:rsidRPr="00925A38" w:rsidRDefault="003D74CD" w:rsidP="00BD7699">
            <w:pPr>
              <w:spacing w:after="0" w:line="240" w:lineRule="auto"/>
              <w:jc w:val="right"/>
              <w:rPr>
                <w:rFonts w:cstheme="minorHAnsi"/>
                <w:sz w:val="18"/>
                <w:szCs w:val="18"/>
                <w:lang w:val="en-US"/>
              </w:rPr>
            </w:pPr>
            <w:r w:rsidRPr="00925A38">
              <w:rPr>
                <w:rFonts w:cstheme="minorHAnsi"/>
                <w:sz w:val="18"/>
                <w:szCs w:val="18"/>
                <w:lang w:val="en-US"/>
              </w:rPr>
              <w:t>-</w:t>
            </w:r>
          </w:p>
        </w:tc>
        <w:tc>
          <w:tcPr>
            <w:tcW w:w="1079" w:type="dxa"/>
          </w:tcPr>
          <w:p w14:paraId="74287958" w14:textId="77777777" w:rsidR="003D74CD" w:rsidRPr="00925A38" w:rsidRDefault="003D74CD" w:rsidP="00BD7699">
            <w:pPr>
              <w:spacing w:after="0" w:line="240" w:lineRule="auto"/>
              <w:rPr>
                <w:rFonts w:cstheme="minorHAnsi"/>
                <w:sz w:val="18"/>
                <w:szCs w:val="18"/>
              </w:rPr>
            </w:pPr>
          </w:p>
        </w:tc>
      </w:tr>
      <w:tr w:rsidR="003D74CD" w:rsidRPr="00925A38" w14:paraId="4E54F2C5" w14:textId="77777777" w:rsidTr="00BD7699">
        <w:trPr>
          <w:trHeight w:val="100"/>
          <w:jc w:val="center"/>
        </w:trPr>
        <w:tc>
          <w:tcPr>
            <w:tcW w:w="432" w:type="dxa"/>
            <w:vAlign w:val="center"/>
          </w:tcPr>
          <w:p w14:paraId="2E8BAC15" w14:textId="77777777" w:rsidR="003D74CD" w:rsidRPr="00925A38" w:rsidRDefault="003D74CD" w:rsidP="00BD7699">
            <w:pPr>
              <w:spacing w:after="0" w:line="240" w:lineRule="auto"/>
              <w:jc w:val="center"/>
              <w:rPr>
                <w:rFonts w:cstheme="minorHAnsi"/>
                <w:sz w:val="18"/>
                <w:szCs w:val="18"/>
              </w:rPr>
            </w:pPr>
            <w:r w:rsidRPr="00925A38">
              <w:rPr>
                <w:rFonts w:cstheme="minorHAnsi"/>
                <w:sz w:val="18"/>
                <w:szCs w:val="18"/>
              </w:rPr>
              <w:t>16</w:t>
            </w:r>
          </w:p>
        </w:tc>
        <w:tc>
          <w:tcPr>
            <w:tcW w:w="2605" w:type="dxa"/>
          </w:tcPr>
          <w:p w14:paraId="3F555FD2" w14:textId="77777777" w:rsidR="003D74CD" w:rsidRPr="00925A38" w:rsidRDefault="003D74CD" w:rsidP="00BD7699">
            <w:pPr>
              <w:spacing w:after="0" w:line="240" w:lineRule="auto"/>
              <w:rPr>
                <w:rFonts w:cstheme="minorHAnsi"/>
                <w:sz w:val="18"/>
                <w:szCs w:val="18"/>
              </w:rPr>
            </w:pPr>
            <w:r w:rsidRPr="00925A38">
              <w:rPr>
                <w:rFonts w:cstheme="minorHAnsi"/>
                <w:sz w:val="18"/>
                <w:szCs w:val="18"/>
              </w:rPr>
              <w:t>Kursi besi/metal</w:t>
            </w:r>
          </w:p>
        </w:tc>
        <w:tc>
          <w:tcPr>
            <w:tcW w:w="1314" w:type="dxa"/>
          </w:tcPr>
          <w:p w14:paraId="4949CBFD" w14:textId="77777777" w:rsidR="003D74CD" w:rsidRPr="00925A38" w:rsidRDefault="003D74CD" w:rsidP="00BD7699">
            <w:pPr>
              <w:spacing w:after="0" w:line="240" w:lineRule="auto"/>
              <w:rPr>
                <w:rFonts w:cstheme="minorHAnsi"/>
                <w:sz w:val="18"/>
                <w:szCs w:val="18"/>
              </w:rPr>
            </w:pPr>
            <w:r w:rsidRPr="00925A38">
              <w:rPr>
                <w:rFonts w:cstheme="minorHAnsi"/>
                <w:sz w:val="18"/>
                <w:szCs w:val="18"/>
              </w:rPr>
              <w:t>14</w:t>
            </w:r>
            <w:r w:rsidRPr="00925A38">
              <w:rPr>
                <w:rFonts w:cstheme="minorHAnsi"/>
                <w:sz w:val="18"/>
                <w:szCs w:val="18"/>
                <w:lang w:val="es-ES"/>
              </w:rPr>
              <w:t xml:space="preserve"> buah</w:t>
            </w:r>
          </w:p>
        </w:tc>
        <w:tc>
          <w:tcPr>
            <w:tcW w:w="627" w:type="dxa"/>
          </w:tcPr>
          <w:p w14:paraId="2F237470" w14:textId="77777777" w:rsidR="003D74CD" w:rsidRPr="00925A38" w:rsidRDefault="003D74CD" w:rsidP="00BD7699">
            <w:pPr>
              <w:pStyle w:val="TOC4"/>
              <w:ind w:left="-74" w:right="2"/>
              <w:jc w:val="right"/>
              <w:rPr>
                <w:rFonts w:asciiTheme="minorHAnsi" w:hAnsiTheme="minorHAnsi" w:cstheme="minorHAnsi"/>
                <w:sz w:val="18"/>
                <w:szCs w:val="18"/>
              </w:rPr>
            </w:pPr>
            <w:r w:rsidRPr="00925A38">
              <w:rPr>
                <w:rFonts w:asciiTheme="minorHAnsi" w:hAnsiTheme="minorHAnsi" w:cstheme="minorHAnsi"/>
                <w:sz w:val="18"/>
                <w:szCs w:val="18"/>
              </w:rPr>
              <w:t>14</w:t>
            </w:r>
          </w:p>
        </w:tc>
        <w:tc>
          <w:tcPr>
            <w:tcW w:w="1199" w:type="dxa"/>
          </w:tcPr>
          <w:p w14:paraId="7E36CA1F" w14:textId="77777777" w:rsidR="003D74CD" w:rsidRPr="00925A38" w:rsidRDefault="003D74CD" w:rsidP="00BD7699">
            <w:pPr>
              <w:spacing w:after="0" w:line="240" w:lineRule="auto"/>
              <w:jc w:val="right"/>
              <w:rPr>
                <w:rFonts w:cstheme="minorHAnsi"/>
                <w:sz w:val="18"/>
                <w:szCs w:val="18"/>
                <w:lang w:val="en-US"/>
              </w:rPr>
            </w:pPr>
            <w:r w:rsidRPr="00925A38">
              <w:rPr>
                <w:rFonts w:cstheme="minorHAnsi"/>
                <w:sz w:val="18"/>
                <w:szCs w:val="18"/>
                <w:lang w:val="en-US"/>
              </w:rPr>
              <w:t>-</w:t>
            </w:r>
          </w:p>
        </w:tc>
        <w:tc>
          <w:tcPr>
            <w:tcW w:w="1079" w:type="dxa"/>
          </w:tcPr>
          <w:p w14:paraId="16F4F483" w14:textId="77777777" w:rsidR="003D74CD" w:rsidRPr="00925A38" w:rsidRDefault="003D74CD" w:rsidP="00BD7699">
            <w:pPr>
              <w:spacing w:after="0" w:line="240" w:lineRule="auto"/>
              <w:rPr>
                <w:rFonts w:cstheme="minorHAnsi"/>
                <w:sz w:val="18"/>
                <w:szCs w:val="18"/>
              </w:rPr>
            </w:pPr>
          </w:p>
        </w:tc>
      </w:tr>
      <w:tr w:rsidR="003D74CD" w:rsidRPr="00925A38" w14:paraId="20201D43" w14:textId="77777777" w:rsidTr="00BD7699">
        <w:trPr>
          <w:trHeight w:val="117"/>
          <w:jc w:val="center"/>
        </w:trPr>
        <w:tc>
          <w:tcPr>
            <w:tcW w:w="432" w:type="dxa"/>
            <w:vAlign w:val="center"/>
          </w:tcPr>
          <w:p w14:paraId="2BF25DB6" w14:textId="77777777" w:rsidR="003D74CD" w:rsidRPr="00925A38" w:rsidRDefault="003D74CD" w:rsidP="00BD7699">
            <w:pPr>
              <w:spacing w:after="0" w:line="240" w:lineRule="auto"/>
              <w:jc w:val="center"/>
              <w:rPr>
                <w:rFonts w:cstheme="minorHAnsi"/>
                <w:sz w:val="18"/>
                <w:szCs w:val="18"/>
              </w:rPr>
            </w:pPr>
            <w:r w:rsidRPr="00925A38">
              <w:rPr>
                <w:rFonts w:cstheme="minorHAnsi"/>
                <w:sz w:val="18"/>
                <w:szCs w:val="18"/>
              </w:rPr>
              <w:t>17</w:t>
            </w:r>
          </w:p>
        </w:tc>
        <w:tc>
          <w:tcPr>
            <w:tcW w:w="2605" w:type="dxa"/>
          </w:tcPr>
          <w:p w14:paraId="0C01E969" w14:textId="77777777" w:rsidR="003D74CD" w:rsidRPr="00925A38" w:rsidRDefault="003D74CD" w:rsidP="00BD7699">
            <w:pPr>
              <w:spacing w:after="0" w:line="240" w:lineRule="auto"/>
              <w:rPr>
                <w:rFonts w:cstheme="minorHAnsi"/>
                <w:sz w:val="18"/>
                <w:szCs w:val="18"/>
              </w:rPr>
            </w:pPr>
            <w:r w:rsidRPr="00925A38">
              <w:rPr>
                <w:rFonts w:cstheme="minorHAnsi"/>
                <w:sz w:val="18"/>
                <w:szCs w:val="18"/>
              </w:rPr>
              <w:t>Tempat tidur kayu</w:t>
            </w:r>
          </w:p>
        </w:tc>
        <w:tc>
          <w:tcPr>
            <w:tcW w:w="1314" w:type="dxa"/>
          </w:tcPr>
          <w:p w14:paraId="40640FE6" w14:textId="77777777" w:rsidR="003D74CD" w:rsidRPr="00925A38" w:rsidRDefault="003D74CD" w:rsidP="00BD7699">
            <w:pPr>
              <w:spacing w:after="0" w:line="240" w:lineRule="auto"/>
              <w:rPr>
                <w:rFonts w:cstheme="minorHAnsi"/>
                <w:sz w:val="18"/>
                <w:szCs w:val="18"/>
              </w:rPr>
            </w:pPr>
            <w:r w:rsidRPr="00925A38">
              <w:rPr>
                <w:rFonts w:cstheme="minorHAnsi"/>
                <w:sz w:val="18"/>
                <w:szCs w:val="18"/>
                <w:lang w:val="es-ES"/>
              </w:rPr>
              <w:t>3 buah</w:t>
            </w:r>
          </w:p>
        </w:tc>
        <w:tc>
          <w:tcPr>
            <w:tcW w:w="627" w:type="dxa"/>
          </w:tcPr>
          <w:p w14:paraId="59C2D194" w14:textId="77777777" w:rsidR="003D74CD" w:rsidRPr="00925A38" w:rsidRDefault="003D74CD" w:rsidP="00BD7699">
            <w:pPr>
              <w:pStyle w:val="TOC4"/>
              <w:ind w:left="-74" w:right="3"/>
              <w:jc w:val="right"/>
              <w:rPr>
                <w:rFonts w:asciiTheme="minorHAnsi" w:hAnsiTheme="minorHAnsi" w:cstheme="minorHAnsi"/>
                <w:sz w:val="18"/>
                <w:szCs w:val="18"/>
              </w:rPr>
            </w:pPr>
            <w:r w:rsidRPr="00925A38">
              <w:rPr>
                <w:rFonts w:asciiTheme="minorHAnsi" w:hAnsiTheme="minorHAnsi" w:cstheme="minorHAnsi"/>
                <w:sz w:val="18"/>
                <w:szCs w:val="18"/>
              </w:rPr>
              <w:t>3</w:t>
            </w:r>
          </w:p>
        </w:tc>
        <w:tc>
          <w:tcPr>
            <w:tcW w:w="1199" w:type="dxa"/>
          </w:tcPr>
          <w:p w14:paraId="21EF119B" w14:textId="77777777" w:rsidR="003D74CD" w:rsidRPr="00925A38" w:rsidRDefault="003D74CD" w:rsidP="00BD7699">
            <w:pPr>
              <w:spacing w:after="0" w:line="240" w:lineRule="auto"/>
              <w:jc w:val="right"/>
              <w:rPr>
                <w:rFonts w:cstheme="minorHAnsi"/>
                <w:sz w:val="18"/>
                <w:szCs w:val="18"/>
                <w:lang w:val="en-US"/>
              </w:rPr>
            </w:pPr>
            <w:r w:rsidRPr="00925A38">
              <w:rPr>
                <w:rFonts w:cstheme="minorHAnsi"/>
                <w:sz w:val="18"/>
                <w:szCs w:val="18"/>
                <w:lang w:val="en-US"/>
              </w:rPr>
              <w:t>-</w:t>
            </w:r>
          </w:p>
        </w:tc>
        <w:tc>
          <w:tcPr>
            <w:tcW w:w="1079" w:type="dxa"/>
          </w:tcPr>
          <w:p w14:paraId="6B831DEE" w14:textId="77777777" w:rsidR="003D74CD" w:rsidRPr="00925A38" w:rsidRDefault="003D74CD" w:rsidP="00BD7699">
            <w:pPr>
              <w:spacing w:after="0" w:line="240" w:lineRule="auto"/>
              <w:rPr>
                <w:rFonts w:cstheme="minorHAnsi"/>
                <w:sz w:val="18"/>
                <w:szCs w:val="18"/>
                <w:u w:val="single"/>
              </w:rPr>
            </w:pPr>
          </w:p>
        </w:tc>
      </w:tr>
      <w:tr w:rsidR="003D74CD" w:rsidRPr="00925A38" w14:paraId="5036E87E" w14:textId="77777777" w:rsidTr="00BD7699">
        <w:trPr>
          <w:trHeight w:val="70"/>
          <w:jc w:val="center"/>
        </w:trPr>
        <w:tc>
          <w:tcPr>
            <w:tcW w:w="432" w:type="dxa"/>
            <w:vAlign w:val="center"/>
          </w:tcPr>
          <w:p w14:paraId="0B0F591A" w14:textId="77777777" w:rsidR="003D74CD" w:rsidRPr="00925A38" w:rsidRDefault="003D74CD" w:rsidP="00BD7699">
            <w:pPr>
              <w:spacing w:after="0" w:line="240" w:lineRule="auto"/>
              <w:jc w:val="center"/>
              <w:rPr>
                <w:rFonts w:cstheme="minorHAnsi"/>
                <w:sz w:val="18"/>
                <w:szCs w:val="18"/>
              </w:rPr>
            </w:pPr>
            <w:r w:rsidRPr="00925A38">
              <w:rPr>
                <w:rFonts w:cstheme="minorHAnsi"/>
                <w:sz w:val="18"/>
                <w:szCs w:val="18"/>
              </w:rPr>
              <w:t>18</w:t>
            </w:r>
          </w:p>
        </w:tc>
        <w:tc>
          <w:tcPr>
            <w:tcW w:w="2605" w:type="dxa"/>
          </w:tcPr>
          <w:p w14:paraId="66D9F20A" w14:textId="77777777" w:rsidR="003D74CD" w:rsidRPr="00925A38" w:rsidRDefault="003D74CD" w:rsidP="00BD7699">
            <w:pPr>
              <w:spacing w:after="0" w:line="240" w:lineRule="auto"/>
              <w:rPr>
                <w:rFonts w:cstheme="minorHAnsi"/>
                <w:sz w:val="18"/>
                <w:szCs w:val="18"/>
              </w:rPr>
            </w:pPr>
            <w:r w:rsidRPr="00925A38">
              <w:rPr>
                <w:rFonts w:cstheme="minorHAnsi"/>
                <w:sz w:val="18"/>
                <w:szCs w:val="18"/>
              </w:rPr>
              <w:t>Meja Rapat</w:t>
            </w:r>
          </w:p>
        </w:tc>
        <w:tc>
          <w:tcPr>
            <w:tcW w:w="1314" w:type="dxa"/>
          </w:tcPr>
          <w:p w14:paraId="5227614B" w14:textId="77777777" w:rsidR="003D74CD" w:rsidRPr="00925A38" w:rsidRDefault="003D74CD" w:rsidP="00BD7699">
            <w:pPr>
              <w:spacing w:after="0" w:line="240" w:lineRule="auto"/>
              <w:rPr>
                <w:rFonts w:cstheme="minorHAnsi"/>
                <w:sz w:val="18"/>
                <w:szCs w:val="18"/>
              </w:rPr>
            </w:pPr>
            <w:r w:rsidRPr="00925A38">
              <w:rPr>
                <w:rFonts w:cstheme="minorHAnsi"/>
                <w:sz w:val="18"/>
                <w:szCs w:val="18"/>
              </w:rPr>
              <w:t>21</w:t>
            </w:r>
            <w:r w:rsidRPr="00925A38">
              <w:rPr>
                <w:rFonts w:cstheme="minorHAnsi"/>
                <w:sz w:val="18"/>
                <w:szCs w:val="18"/>
                <w:lang w:val="es-ES"/>
              </w:rPr>
              <w:t xml:space="preserve"> buah</w:t>
            </w:r>
          </w:p>
        </w:tc>
        <w:tc>
          <w:tcPr>
            <w:tcW w:w="627" w:type="dxa"/>
          </w:tcPr>
          <w:p w14:paraId="4BCC5728" w14:textId="77777777" w:rsidR="003D74CD" w:rsidRPr="00925A38" w:rsidRDefault="003D74CD" w:rsidP="00BD7699">
            <w:pPr>
              <w:pStyle w:val="TOC4"/>
              <w:ind w:left="-74" w:right="3"/>
              <w:jc w:val="right"/>
              <w:rPr>
                <w:rFonts w:asciiTheme="minorHAnsi" w:hAnsiTheme="minorHAnsi" w:cstheme="minorHAnsi"/>
                <w:sz w:val="18"/>
                <w:szCs w:val="18"/>
              </w:rPr>
            </w:pPr>
            <w:r w:rsidRPr="00925A38">
              <w:rPr>
                <w:rFonts w:asciiTheme="minorHAnsi" w:hAnsiTheme="minorHAnsi" w:cstheme="minorHAnsi"/>
                <w:sz w:val="18"/>
                <w:szCs w:val="18"/>
              </w:rPr>
              <w:t>21</w:t>
            </w:r>
          </w:p>
        </w:tc>
        <w:tc>
          <w:tcPr>
            <w:tcW w:w="1199" w:type="dxa"/>
          </w:tcPr>
          <w:p w14:paraId="79387C5C" w14:textId="77777777" w:rsidR="003D74CD" w:rsidRPr="00925A38" w:rsidRDefault="003D74CD" w:rsidP="00BD7699">
            <w:pPr>
              <w:spacing w:after="0" w:line="240" w:lineRule="auto"/>
              <w:jc w:val="right"/>
              <w:rPr>
                <w:rFonts w:cstheme="minorHAnsi"/>
                <w:sz w:val="18"/>
                <w:szCs w:val="18"/>
                <w:lang w:val="en-US"/>
              </w:rPr>
            </w:pPr>
            <w:r w:rsidRPr="00925A38">
              <w:rPr>
                <w:rFonts w:cstheme="minorHAnsi"/>
                <w:sz w:val="18"/>
                <w:szCs w:val="18"/>
                <w:lang w:val="en-US"/>
              </w:rPr>
              <w:t>-</w:t>
            </w:r>
          </w:p>
        </w:tc>
        <w:tc>
          <w:tcPr>
            <w:tcW w:w="1079" w:type="dxa"/>
          </w:tcPr>
          <w:p w14:paraId="0707C5AB" w14:textId="77777777" w:rsidR="003D74CD" w:rsidRPr="00925A38" w:rsidRDefault="003D74CD" w:rsidP="00BD7699">
            <w:pPr>
              <w:spacing w:after="0" w:line="240" w:lineRule="auto"/>
              <w:rPr>
                <w:rFonts w:cstheme="minorHAnsi"/>
                <w:sz w:val="18"/>
                <w:szCs w:val="18"/>
              </w:rPr>
            </w:pPr>
          </w:p>
        </w:tc>
      </w:tr>
      <w:tr w:rsidR="003D74CD" w:rsidRPr="00925A38" w14:paraId="6BAB44F5" w14:textId="77777777" w:rsidTr="00BD7699">
        <w:trPr>
          <w:trHeight w:val="70"/>
          <w:jc w:val="center"/>
        </w:trPr>
        <w:tc>
          <w:tcPr>
            <w:tcW w:w="432" w:type="dxa"/>
            <w:vAlign w:val="center"/>
          </w:tcPr>
          <w:p w14:paraId="65820C87" w14:textId="77777777" w:rsidR="003D74CD" w:rsidRPr="00925A38" w:rsidRDefault="003D74CD" w:rsidP="00BD7699">
            <w:pPr>
              <w:spacing w:after="0" w:line="240" w:lineRule="auto"/>
              <w:jc w:val="center"/>
              <w:rPr>
                <w:rFonts w:cstheme="minorHAnsi"/>
                <w:sz w:val="18"/>
                <w:szCs w:val="18"/>
              </w:rPr>
            </w:pPr>
            <w:r w:rsidRPr="00925A38">
              <w:rPr>
                <w:rFonts w:cstheme="minorHAnsi"/>
                <w:sz w:val="18"/>
                <w:szCs w:val="18"/>
              </w:rPr>
              <w:t>19</w:t>
            </w:r>
          </w:p>
        </w:tc>
        <w:tc>
          <w:tcPr>
            <w:tcW w:w="2605" w:type="dxa"/>
          </w:tcPr>
          <w:p w14:paraId="49278051" w14:textId="77777777" w:rsidR="003D74CD" w:rsidRPr="00925A38" w:rsidRDefault="003D74CD" w:rsidP="00BD7699">
            <w:pPr>
              <w:spacing w:after="0" w:line="240" w:lineRule="auto"/>
              <w:rPr>
                <w:rFonts w:cstheme="minorHAnsi"/>
                <w:sz w:val="18"/>
                <w:szCs w:val="18"/>
              </w:rPr>
            </w:pPr>
            <w:r w:rsidRPr="00925A38">
              <w:rPr>
                <w:rFonts w:cstheme="minorHAnsi"/>
                <w:sz w:val="18"/>
                <w:szCs w:val="18"/>
              </w:rPr>
              <w:t>Meja Tulis</w:t>
            </w:r>
          </w:p>
        </w:tc>
        <w:tc>
          <w:tcPr>
            <w:tcW w:w="1314" w:type="dxa"/>
          </w:tcPr>
          <w:p w14:paraId="0B728523" w14:textId="77777777" w:rsidR="003D74CD" w:rsidRPr="00925A38" w:rsidRDefault="003D74CD" w:rsidP="00BD7699">
            <w:pPr>
              <w:spacing w:after="0" w:line="240" w:lineRule="auto"/>
              <w:rPr>
                <w:rFonts w:cstheme="minorHAnsi"/>
                <w:sz w:val="18"/>
                <w:szCs w:val="18"/>
              </w:rPr>
            </w:pPr>
            <w:r w:rsidRPr="00925A38">
              <w:rPr>
                <w:rFonts w:cstheme="minorHAnsi"/>
                <w:sz w:val="18"/>
                <w:szCs w:val="18"/>
              </w:rPr>
              <w:t>31</w:t>
            </w:r>
            <w:r w:rsidRPr="00925A38">
              <w:rPr>
                <w:rFonts w:cstheme="minorHAnsi"/>
                <w:sz w:val="18"/>
                <w:szCs w:val="18"/>
                <w:lang w:val="es-ES"/>
              </w:rPr>
              <w:t xml:space="preserve"> buah</w:t>
            </w:r>
          </w:p>
        </w:tc>
        <w:tc>
          <w:tcPr>
            <w:tcW w:w="627" w:type="dxa"/>
          </w:tcPr>
          <w:p w14:paraId="436A3DCC" w14:textId="77777777" w:rsidR="003D74CD" w:rsidRPr="00925A38" w:rsidRDefault="003D74CD" w:rsidP="00BD7699">
            <w:pPr>
              <w:pStyle w:val="TOC4"/>
              <w:ind w:left="-74" w:right="3"/>
              <w:jc w:val="right"/>
              <w:rPr>
                <w:rFonts w:asciiTheme="minorHAnsi" w:hAnsiTheme="minorHAnsi" w:cstheme="minorHAnsi"/>
                <w:sz w:val="18"/>
                <w:szCs w:val="18"/>
              </w:rPr>
            </w:pPr>
            <w:r w:rsidRPr="00925A38">
              <w:rPr>
                <w:rFonts w:asciiTheme="minorHAnsi" w:hAnsiTheme="minorHAnsi" w:cstheme="minorHAnsi"/>
                <w:sz w:val="18"/>
                <w:szCs w:val="18"/>
              </w:rPr>
              <w:t>31</w:t>
            </w:r>
          </w:p>
        </w:tc>
        <w:tc>
          <w:tcPr>
            <w:tcW w:w="1199" w:type="dxa"/>
          </w:tcPr>
          <w:p w14:paraId="5DD189C8" w14:textId="77777777" w:rsidR="003D74CD" w:rsidRPr="00925A38" w:rsidRDefault="003D74CD" w:rsidP="00BD7699">
            <w:pPr>
              <w:spacing w:after="0" w:line="240" w:lineRule="auto"/>
              <w:jc w:val="right"/>
              <w:rPr>
                <w:rFonts w:cstheme="minorHAnsi"/>
                <w:sz w:val="18"/>
                <w:szCs w:val="18"/>
                <w:lang w:val="en-US"/>
              </w:rPr>
            </w:pPr>
            <w:r w:rsidRPr="00925A38">
              <w:rPr>
                <w:rFonts w:cstheme="minorHAnsi"/>
                <w:sz w:val="18"/>
                <w:szCs w:val="18"/>
                <w:lang w:val="en-US"/>
              </w:rPr>
              <w:t>-</w:t>
            </w:r>
          </w:p>
        </w:tc>
        <w:tc>
          <w:tcPr>
            <w:tcW w:w="1079" w:type="dxa"/>
          </w:tcPr>
          <w:p w14:paraId="4A9FB338" w14:textId="77777777" w:rsidR="003D74CD" w:rsidRPr="00925A38" w:rsidRDefault="003D74CD" w:rsidP="00BD7699">
            <w:pPr>
              <w:spacing w:after="0" w:line="240" w:lineRule="auto"/>
              <w:rPr>
                <w:rFonts w:cstheme="minorHAnsi"/>
                <w:sz w:val="18"/>
                <w:szCs w:val="18"/>
              </w:rPr>
            </w:pPr>
          </w:p>
        </w:tc>
      </w:tr>
      <w:tr w:rsidR="003D74CD" w:rsidRPr="00925A38" w14:paraId="7D56E13B" w14:textId="77777777" w:rsidTr="00BD7699">
        <w:trPr>
          <w:trHeight w:val="70"/>
          <w:jc w:val="center"/>
        </w:trPr>
        <w:tc>
          <w:tcPr>
            <w:tcW w:w="432" w:type="dxa"/>
            <w:vAlign w:val="center"/>
          </w:tcPr>
          <w:p w14:paraId="24814E23" w14:textId="77777777" w:rsidR="003D74CD" w:rsidRPr="00925A38" w:rsidRDefault="003D74CD" w:rsidP="00BD7699">
            <w:pPr>
              <w:spacing w:after="0" w:line="240" w:lineRule="auto"/>
              <w:jc w:val="center"/>
              <w:rPr>
                <w:rFonts w:cstheme="minorHAnsi"/>
                <w:sz w:val="18"/>
                <w:szCs w:val="18"/>
              </w:rPr>
            </w:pPr>
            <w:r w:rsidRPr="00925A38">
              <w:rPr>
                <w:rFonts w:cstheme="minorHAnsi"/>
                <w:sz w:val="18"/>
                <w:szCs w:val="18"/>
              </w:rPr>
              <w:t>20</w:t>
            </w:r>
          </w:p>
        </w:tc>
        <w:tc>
          <w:tcPr>
            <w:tcW w:w="2605" w:type="dxa"/>
          </w:tcPr>
          <w:p w14:paraId="0F9F542F" w14:textId="77777777" w:rsidR="003D74CD" w:rsidRPr="00925A38" w:rsidRDefault="003D74CD" w:rsidP="00BD7699">
            <w:pPr>
              <w:spacing w:after="0" w:line="240" w:lineRule="auto"/>
              <w:rPr>
                <w:rFonts w:cstheme="minorHAnsi"/>
                <w:sz w:val="18"/>
                <w:szCs w:val="18"/>
                <w:lang w:val="es-ES"/>
              </w:rPr>
            </w:pPr>
            <w:r w:rsidRPr="00925A38">
              <w:rPr>
                <w:rFonts w:cstheme="minorHAnsi"/>
                <w:sz w:val="18"/>
                <w:szCs w:val="18"/>
                <w:lang w:val="es-ES"/>
              </w:rPr>
              <w:t>Kursi Rapat plastik</w:t>
            </w:r>
          </w:p>
        </w:tc>
        <w:tc>
          <w:tcPr>
            <w:tcW w:w="1314" w:type="dxa"/>
          </w:tcPr>
          <w:p w14:paraId="6E6D3CC7" w14:textId="7057AF8F" w:rsidR="003D74CD" w:rsidRPr="00925A38" w:rsidRDefault="000C6A8E" w:rsidP="00BD7699">
            <w:pPr>
              <w:spacing w:after="0" w:line="240" w:lineRule="auto"/>
              <w:rPr>
                <w:rFonts w:cstheme="minorHAnsi"/>
                <w:sz w:val="18"/>
                <w:szCs w:val="18"/>
              </w:rPr>
            </w:pPr>
            <w:r>
              <w:rPr>
                <w:rFonts w:cstheme="minorHAnsi"/>
                <w:sz w:val="18"/>
                <w:szCs w:val="18"/>
              </w:rPr>
              <w:t>2</w:t>
            </w:r>
            <w:r w:rsidR="003D74CD" w:rsidRPr="00925A38">
              <w:rPr>
                <w:rFonts w:cstheme="minorHAnsi"/>
                <w:sz w:val="18"/>
                <w:szCs w:val="18"/>
              </w:rPr>
              <w:t>15 buah</w:t>
            </w:r>
          </w:p>
        </w:tc>
        <w:tc>
          <w:tcPr>
            <w:tcW w:w="627" w:type="dxa"/>
          </w:tcPr>
          <w:p w14:paraId="6FC196DA" w14:textId="77777777" w:rsidR="003D74CD" w:rsidRPr="00925A38" w:rsidRDefault="003D74CD" w:rsidP="00BD7699">
            <w:pPr>
              <w:pStyle w:val="TOC4"/>
              <w:ind w:left="-74" w:right="3"/>
              <w:jc w:val="right"/>
              <w:rPr>
                <w:rFonts w:asciiTheme="minorHAnsi" w:hAnsiTheme="minorHAnsi" w:cstheme="minorHAnsi"/>
                <w:sz w:val="18"/>
                <w:szCs w:val="18"/>
              </w:rPr>
            </w:pPr>
            <w:r w:rsidRPr="00925A38">
              <w:rPr>
                <w:rFonts w:asciiTheme="minorHAnsi" w:hAnsiTheme="minorHAnsi" w:cstheme="minorHAnsi"/>
                <w:sz w:val="18"/>
                <w:szCs w:val="18"/>
              </w:rPr>
              <w:t>315</w:t>
            </w:r>
          </w:p>
        </w:tc>
        <w:tc>
          <w:tcPr>
            <w:tcW w:w="1199" w:type="dxa"/>
          </w:tcPr>
          <w:p w14:paraId="70C50D12" w14:textId="77777777" w:rsidR="003D74CD" w:rsidRPr="00925A38" w:rsidRDefault="003D74CD" w:rsidP="00BD7699">
            <w:pPr>
              <w:spacing w:after="0" w:line="240" w:lineRule="auto"/>
              <w:jc w:val="right"/>
              <w:rPr>
                <w:rFonts w:cstheme="minorHAnsi"/>
                <w:sz w:val="18"/>
                <w:szCs w:val="18"/>
                <w:lang w:val="en-US"/>
              </w:rPr>
            </w:pPr>
            <w:r w:rsidRPr="00925A38">
              <w:rPr>
                <w:rFonts w:cstheme="minorHAnsi"/>
                <w:sz w:val="18"/>
                <w:szCs w:val="18"/>
                <w:lang w:val="en-US"/>
              </w:rPr>
              <w:t>-</w:t>
            </w:r>
          </w:p>
        </w:tc>
        <w:tc>
          <w:tcPr>
            <w:tcW w:w="1079" w:type="dxa"/>
          </w:tcPr>
          <w:p w14:paraId="529370B0" w14:textId="77777777" w:rsidR="003D74CD" w:rsidRPr="00925A38" w:rsidRDefault="003D74CD" w:rsidP="00BD7699">
            <w:pPr>
              <w:spacing w:after="0" w:line="240" w:lineRule="auto"/>
              <w:rPr>
                <w:rFonts w:cstheme="minorHAnsi"/>
                <w:sz w:val="18"/>
                <w:szCs w:val="18"/>
              </w:rPr>
            </w:pPr>
          </w:p>
        </w:tc>
      </w:tr>
      <w:tr w:rsidR="003D74CD" w:rsidRPr="00925A38" w14:paraId="49BAC27F" w14:textId="77777777" w:rsidTr="00BD7699">
        <w:trPr>
          <w:trHeight w:val="70"/>
          <w:jc w:val="center"/>
        </w:trPr>
        <w:tc>
          <w:tcPr>
            <w:tcW w:w="432" w:type="dxa"/>
            <w:vAlign w:val="center"/>
          </w:tcPr>
          <w:p w14:paraId="090B97B6" w14:textId="77777777" w:rsidR="003D74CD" w:rsidRPr="00925A38" w:rsidRDefault="003D74CD" w:rsidP="00BD7699">
            <w:pPr>
              <w:spacing w:after="0" w:line="240" w:lineRule="auto"/>
              <w:jc w:val="center"/>
              <w:rPr>
                <w:rFonts w:cstheme="minorHAnsi"/>
                <w:sz w:val="18"/>
                <w:szCs w:val="18"/>
              </w:rPr>
            </w:pPr>
            <w:r w:rsidRPr="00925A38">
              <w:rPr>
                <w:rFonts w:cstheme="minorHAnsi"/>
                <w:sz w:val="18"/>
                <w:szCs w:val="18"/>
              </w:rPr>
              <w:t>21</w:t>
            </w:r>
          </w:p>
        </w:tc>
        <w:tc>
          <w:tcPr>
            <w:tcW w:w="2605" w:type="dxa"/>
          </w:tcPr>
          <w:p w14:paraId="1CC7DD96" w14:textId="77777777" w:rsidR="003D74CD" w:rsidRPr="00925A38" w:rsidRDefault="003D74CD" w:rsidP="00BD7699">
            <w:pPr>
              <w:spacing w:after="0" w:line="240" w:lineRule="auto"/>
              <w:rPr>
                <w:rFonts w:cstheme="minorHAnsi"/>
                <w:sz w:val="18"/>
                <w:szCs w:val="18"/>
              </w:rPr>
            </w:pPr>
            <w:r w:rsidRPr="00925A38">
              <w:rPr>
                <w:rFonts w:cstheme="minorHAnsi"/>
                <w:sz w:val="18"/>
                <w:szCs w:val="18"/>
              </w:rPr>
              <w:t>Kursi Tamu</w:t>
            </w:r>
          </w:p>
        </w:tc>
        <w:tc>
          <w:tcPr>
            <w:tcW w:w="1314" w:type="dxa"/>
          </w:tcPr>
          <w:p w14:paraId="3A8C8D5F" w14:textId="77777777" w:rsidR="003D74CD" w:rsidRPr="00925A38" w:rsidRDefault="003D74CD" w:rsidP="00BD7699">
            <w:pPr>
              <w:spacing w:after="0" w:line="240" w:lineRule="auto"/>
              <w:rPr>
                <w:rFonts w:cstheme="minorHAnsi"/>
                <w:sz w:val="18"/>
                <w:szCs w:val="18"/>
              </w:rPr>
            </w:pPr>
            <w:r w:rsidRPr="00925A38">
              <w:rPr>
                <w:rFonts w:cstheme="minorHAnsi"/>
                <w:sz w:val="18"/>
                <w:szCs w:val="18"/>
              </w:rPr>
              <w:t>2 set</w:t>
            </w:r>
          </w:p>
        </w:tc>
        <w:tc>
          <w:tcPr>
            <w:tcW w:w="627" w:type="dxa"/>
          </w:tcPr>
          <w:p w14:paraId="3D185319" w14:textId="77777777" w:rsidR="003D74CD" w:rsidRPr="00925A38" w:rsidRDefault="003D74CD" w:rsidP="00BD7699">
            <w:pPr>
              <w:pStyle w:val="TOC4"/>
              <w:ind w:left="-74" w:right="3"/>
              <w:jc w:val="right"/>
              <w:rPr>
                <w:rFonts w:asciiTheme="minorHAnsi" w:hAnsiTheme="minorHAnsi" w:cstheme="minorHAnsi"/>
                <w:sz w:val="18"/>
                <w:szCs w:val="18"/>
              </w:rPr>
            </w:pPr>
            <w:r w:rsidRPr="00925A38">
              <w:rPr>
                <w:rFonts w:asciiTheme="minorHAnsi" w:hAnsiTheme="minorHAnsi" w:cstheme="minorHAnsi"/>
                <w:sz w:val="18"/>
                <w:szCs w:val="18"/>
              </w:rPr>
              <w:t>2</w:t>
            </w:r>
          </w:p>
        </w:tc>
        <w:tc>
          <w:tcPr>
            <w:tcW w:w="1199" w:type="dxa"/>
          </w:tcPr>
          <w:p w14:paraId="6938BAE6" w14:textId="77777777" w:rsidR="003D74CD" w:rsidRPr="00925A38" w:rsidRDefault="003D74CD" w:rsidP="00BD7699">
            <w:pPr>
              <w:spacing w:after="0" w:line="240" w:lineRule="auto"/>
              <w:jc w:val="right"/>
              <w:rPr>
                <w:rFonts w:cstheme="minorHAnsi"/>
                <w:sz w:val="18"/>
                <w:szCs w:val="18"/>
                <w:lang w:val="en-US"/>
              </w:rPr>
            </w:pPr>
            <w:r w:rsidRPr="00925A38">
              <w:rPr>
                <w:rFonts w:cstheme="minorHAnsi"/>
                <w:sz w:val="18"/>
                <w:szCs w:val="18"/>
                <w:lang w:val="en-US"/>
              </w:rPr>
              <w:t>-</w:t>
            </w:r>
          </w:p>
        </w:tc>
        <w:tc>
          <w:tcPr>
            <w:tcW w:w="1079" w:type="dxa"/>
          </w:tcPr>
          <w:p w14:paraId="4066FB12" w14:textId="77777777" w:rsidR="003D74CD" w:rsidRPr="00925A38" w:rsidRDefault="003D74CD" w:rsidP="00BD7699">
            <w:pPr>
              <w:spacing w:after="0" w:line="240" w:lineRule="auto"/>
              <w:rPr>
                <w:rFonts w:cstheme="minorHAnsi"/>
                <w:sz w:val="18"/>
                <w:szCs w:val="18"/>
              </w:rPr>
            </w:pPr>
          </w:p>
        </w:tc>
      </w:tr>
      <w:tr w:rsidR="003D74CD" w:rsidRPr="00925A38" w14:paraId="1A65A70F" w14:textId="77777777" w:rsidTr="00BD7699">
        <w:trPr>
          <w:trHeight w:val="70"/>
          <w:jc w:val="center"/>
        </w:trPr>
        <w:tc>
          <w:tcPr>
            <w:tcW w:w="432" w:type="dxa"/>
            <w:vAlign w:val="center"/>
          </w:tcPr>
          <w:p w14:paraId="1CC45DA0" w14:textId="77777777" w:rsidR="003D74CD" w:rsidRPr="00925A38" w:rsidRDefault="003D74CD" w:rsidP="00BD7699">
            <w:pPr>
              <w:spacing w:after="0" w:line="240" w:lineRule="auto"/>
              <w:jc w:val="center"/>
              <w:rPr>
                <w:rFonts w:cstheme="minorHAnsi"/>
                <w:sz w:val="18"/>
                <w:szCs w:val="18"/>
              </w:rPr>
            </w:pPr>
            <w:r w:rsidRPr="00925A38">
              <w:rPr>
                <w:rFonts w:cstheme="minorHAnsi"/>
                <w:sz w:val="18"/>
                <w:szCs w:val="18"/>
              </w:rPr>
              <w:t>22</w:t>
            </w:r>
          </w:p>
        </w:tc>
        <w:tc>
          <w:tcPr>
            <w:tcW w:w="2605" w:type="dxa"/>
          </w:tcPr>
          <w:p w14:paraId="344894A6" w14:textId="77777777" w:rsidR="003D74CD" w:rsidRPr="00925A38" w:rsidRDefault="003D74CD" w:rsidP="00BD7699">
            <w:pPr>
              <w:spacing w:after="0" w:line="240" w:lineRule="auto"/>
              <w:rPr>
                <w:rFonts w:cstheme="minorHAnsi"/>
                <w:sz w:val="18"/>
                <w:szCs w:val="18"/>
                <w:lang w:val="es-ES"/>
              </w:rPr>
            </w:pPr>
            <w:r w:rsidRPr="00925A38">
              <w:rPr>
                <w:rFonts w:cstheme="minorHAnsi"/>
                <w:sz w:val="18"/>
                <w:szCs w:val="18"/>
                <w:lang w:val="es-ES"/>
              </w:rPr>
              <w:t>Meja Komputer</w:t>
            </w:r>
          </w:p>
        </w:tc>
        <w:tc>
          <w:tcPr>
            <w:tcW w:w="1314" w:type="dxa"/>
          </w:tcPr>
          <w:p w14:paraId="5F7B6FC2" w14:textId="77777777" w:rsidR="003D74CD" w:rsidRPr="00925A38" w:rsidRDefault="003D74CD" w:rsidP="00BD7699">
            <w:pPr>
              <w:spacing w:after="0" w:line="240" w:lineRule="auto"/>
              <w:rPr>
                <w:rFonts w:cstheme="minorHAnsi"/>
                <w:sz w:val="18"/>
                <w:szCs w:val="18"/>
                <w:lang w:val="es-ES"/>
              </w:rPr>
            </w:pPr>
            <w:r w:rsidRPr="00925A38">
              <w:rPr>
                <w:rFonts w:cstheme="minorHAnsi"/>
                <w:sz w:val="18"/>
                <w:szCs w:val="18"/>
                <w:lang w:val="es-ES"/>
              </w:rPr>
              <w:t>1 buah</w:t>
            </w:r>
          </w:p>
        </w:tc>
        <w:tc>
          <w:tcPr>
            <w:tcW w:w="627" w:type="dxa"/>
          </w:tcPr>
          <w:p w14:paraId="1D7B3BF2" w14:textId="77777777" w:rsidR="003D74CD" w:rsidRPr="00925A38" w:rsidRDefault="003D74CD" w:rsidP="00BD7699">
            <w:pPr>
              <w:pStyle w:val="TOC4"/>
              <w:ind w:left="-74" w:right="3"/>
              <w:jc w:val="right"/>
              <w:rPr>
                <w:rFonts w:asciiTheme="minorHAnsi" w:hAnsiTheme="minorHAnsi" w:cstheme="minorHAnsi"/>
                <w:sz w:val="18"/>
                <w:szCs w:val="18"/>
              </w:rPr>
            </w:pPr>
            <w:r w:rsidRPr="00925A38">
              <w:rPr>
                <w:rFonts w:asciiTheme="minorHAnsi" w:hAnsiTheme="minorHAnsi" w:cstheme="minorHAnsi"/>
                <w:sz w:val="18"/>
                <w:szCs w:val="18"/>
              </w:rPr>
              <w:t>1</w:t>
            </w:r>
          </w:p>
        </w:tc>
        <w:tc>
          <w:tcPr>
            <w:tcW w:w="1199" w:type="dxa"/>
          </w:tcPr>
          <w:p w14:paraId="1BB77DEB" w14:textId="77777777" w:rsidR="003D74CD" w:rsidRPr="00925A38" w:rsidRDefault="003D74CD" w:rsidP="00BD7699">
            <w:pPr>
              <w:spacing w:after="0" w:line="240" w:lineRule="auto"/>
              <w:jc w:val="right"/>
              <w:rPr>
                <w:rFonts w:cstheme="minorHAnsi"/>
                <w:sz w:val="18"/>
                <w:szCs w:val="18"/>
                <w:lang w:val="en-US"/>
              </w:rPr>
            </w:pPr>
            <w:r w:rsidRPr="00925A38">
              <w:rPr>
                <w:rFonts w:cstheme="minorHAnsi"/>
                <w:sz w:val="18"/>
                <w:szCs w:val="18"/>
                <w:lang w:val="en-US"/>
              </w:rPr>
              <w:t>-</w:t>
            </w:r>
          </w:p>
        </w:tc>
        <w:tc>
          <w:tcPr>
            <w:tcW w:w="1079" w:type="dxa"/>
          </w:tcPr>
          <w:p w14:paraId="69667364" w14:textId="77777777" w:rsidR="003D74CD" w:rsidRPr="00925A38" w:rsidRDefault="003D74CD" w:rsidP="00BD7699">
            <w:pPr>
              <w:spacing w:after="0" w:line="240" w:lineRule="auto"/>
              <w:rPr>
                <w:rFonts w:cstheme="minorHAnsi"/>
                <w:sz w:val="18"/>
                <w:szCs w:val="18"/>
              </w:rPr>
            </w:pPr>
          </w:p>
        </w:tc>
      </w:tr>
      <w:tr w:rsidR="003D74CD" w:rsidRPr="00925A38" w14:paraId="7AA1EAD2" w14:textId="77777777" w:rsidTr="00BD7699">
        <w:trPr>
          <w:trHeight w:val="70"/>
          <w:jc w:val="center"/>
        </w:trPr>
        <w:tc>
          <w:tcPr>
            <w:tcW w:w="432" w:type="dxa"/>
            <w:vAlign w:val="center"/>
          </w:tcPr>
          <w:p w14:paraId="48C6BB39" w14:textId="77777777" w:rsidR="003D74CD" w:rsidRPr="00925A38" w:rsidRDefault="003D74CD" w:rsidP="00BD7699">
            <w:pPr>
              <w:spacing w:after="0" w:line="240" w:lineRule="auto"/>
              <w:jc w:val="center"/>
              <w:rPr>
                <w:rFonts w:cstheme="minorHAnsi"/>
                <w:sz w:val="18"/>
                <w:szCs w:val="18"/>
              </w:rPr>
            </w:pPr>
            <w:r w:rsidRPr="00925A38">
              <w:rPr>
                <w:rFonts w:cstheme="minorHAnsi"/>
                <w:sz w:val="18"/>
                <w:szCs w:val="18"/>
              </w:rPr>
              <w:t>23</w:t>
            </w:r>
          </w:p>
        </w:tc>
        <w:tc>
          <w:tcPr>
            <w:tcW w:w="2605" w:type="dxa"/>
          </w:tcPr>
          <w:p w14:paraId="0B094C35" w14:textId="77777777" w:rsidR="003D74CD" w:rsidRPr="00925A38" w:rsidRDefault="003D74CD" w:rsidP="00BD7699">
            <w:pPr>
              <w:spacing w:after="0" w:line="240" w:lineRule="auto"/>
              <w:rPr>
                <w:rFonts w:cstheme="minorHAnsi"/>
                <w:sz w:val="18"/>
                <w:szCs w:val="18"/>
              </w:rPr>
            </w:pPr>
            <w:r w:rsidRPr="00925A38">
              <w:rPr>
                <w:rFonts w:cstheme="minorHAnsi"/>
                <w:sz w:val="18"/>
                <w:szCs w:val="18"/>
              </w:rPr>
              <w:t>Daun Pintu Aluminium</w:t>
            </w:r>
          </w:p>
        </w:tc>
        <w:tc>
          <w:tcPr>
            <w:tcW w:w="1314" w:type="dxa"/>
          </w:tcPr>
          <w:p w14:paraId="7EBD4034" w14:textId="77777777" w:rsidR="003D74CD" w:rsidRPr="00925A38" w:rsidRDefault="003D74CD" w:rsidP="00BD7699">
            <w:pPr>
              <w:spacing w:after="0" w:line="240" w:lineRule="auto"/>
              <w:rPr>
                <w:rFonts w:cstheme="minorHAnsi"/>
                <w:sz w:val="18"/>
                <w:szCs w:val="18"/>
              </w:rPr>
            </w:pPr>
            <w:r w:rsidRPr="00925A38">
              <w:rPr>
                <w:rFonts w:cstheme="minorHAnsi"/>
                <w:sz w:val="18"/>
                <w:szCs w:val="18"/>
              </w:rPr>
              <w:t>1 buah</w:t>
            </w:r>
          </w:p>
        </w:tc>
        <w:tc>
          <w:tcPr>
            <w:tcW w:w="627" w:type="dxa"/>
          </w:tcPr>
          <w:p w14:paraId="3D54F883" w14:textId="77777777" w:rsidR="003D74CD" w:rsidRPr="00925A38" w:rsidRDefault="003D74CD" w:rsidP="00BD7699">
            <w:pPr>
              <w:pStyle w:val="TOC4"/>
              <w:ind w:left="-74" w:right="3"/>
              <w:jc w:val="right"/>
              <w:rPr>
                <w:rFonts w:asciiTheme="minorHAnsi" w:hAnsiTheme="minorHAnsi" w:cstheme="minorHAnsi"/>
                <w:sz w:val="18"/>
                <w:szCs w:val="18"/>
              </w:rPr>
            </w:pPr>
            <w:r w:rsidRPr="00925A38">
              <w:rPr>
                <w:rFonts w:asciiTheme="minorHAnsi" w:hAnsiTheme="minorHAnsi" w:cstheme="minorHAnsi"/>
                <w:sz w:val="18"/>
                <w:szCs w:val="18"/>
              </w:rPr>
              <w:t>1</w:t>
            </w:r>
          </w:p>
        </w:tc>
        <w:tc>
          <w:tcPr>
            <w:tcW w:w="1199" w:type="dxa"/>
          </w:tcPr>
          <w:p w14:paraId="7FCE8989" w14:textId="77777777" w:rsidR="003D74CD" w:rsidRPr="00925A38" w:rsidRDefault="003D74CD" w:rsidP="00BD7699">
            <w:pPr>
              <w:spacing w:after="0" w:line="240" w:lineRule="auto"/>
              <w:jc w:val="right"/>
              <w:rPr>
                <w:rFonts w:cstheme="minorHAnsi"/>
                <w:sz w:val="18"/>
                <w:szCs w:val="18"/>
                <w:lang w:val="en-US"/>
              </w:rPr>
            </w:pPr>
            <w:r w:rsidRPr="00925A38">
              <w:rPr>
                <w:rFonts w:cstheme="minorHAnsi"/>
                <w:sz w:val="18"/>
                <w:szCs w:val="18"/>
                <w:lang w:val="en-US"/>
              </w:rPr>
              <w:t>-</w:t>
            </w:r>
          </w:p>
        </w:tc>
        <w:tc>
          <w:tcPr>
            <w:tcW w:w="1079" w:type="dxa"/>
          </w:tcPr>
          <w:p w14:paraId="317F45B4" w14:textId="77777777" w:rsidR="003D74CD" w:rsidRPr="00925A38" w:rsidRDefault="003D74CD" w:rsidP="00BD7699">
            <w:pPr>
              <w:spacing w:after="0" w:line="240" w:lineRule="auto"/>
              <w:rPr>
                <w:rFonts w:cstheme="minorHAnsi"/>
                <w:sz w:val="18"/>
                <w:szCs w:val="18"/>
              </w:rPr>
            </w:pPr>
          </w:p>
        </w:tc>
      </w:tr>
      <w:tr w:rsidR="003D74CD" w:rsidRPr="00925A38" w14:paraId="53EEB2B2" w14:textId="77777777" w:rsidTr="00BD7699">
        <w:trPr>
          <w:trHeight w:val="70"/>
          <w:jc w:val="center"/>
        </w:trPr>
        <w:tc>
          <w:tcPr>
            <w:tcW w:w="432" w:type="dxa"/>
            <w:vAlign w:val="center"/>
          </w:tcPr>
          <w:p w14:paraId="30BA71BA" w14:textId="77777777" w:rsidR="003D74CD" w:rsidRPr="00925A38" w:rsidRDefault="003D74CD" w:rsidP="00BD7699">
            <w:pPr>
              <w:spacing w:after="0" w:line="240" w:lineRule="auto"/>
              <w:jc w:val="center"/>
              <w:rPr>
                <w:rFonts w:cstheme="minorHAnsi"/>
                <w:sz w:val="18"/>
                <w:szCs w:val="18"/>
              </w:rPr>
            </w:pPr>
            <w:r w:rsidRPr="00925A38">
              <w:rPr>
                <w:rFonts w:cstheme="minorHAnsi"/>
                <w:sz w:val="18"/>
                <w:szCs w:val="18"/>
              </w:rPr>
              <w:t>24</w:t>
            </w:r>
          </w:p>
        </w:tc>
        <w:tc>
          <w:tcPr>
            <w:tcW w:w="2605" w:type="dxa"/>
          </w:tcPr>
          <w:p w14:paraId="7BA9B4B9" w14:textId="77777777" w:rsidR="003D74CD" w:rsidRPr="00925A38" w:rsidRDefault="003D74CD" w:rsidP="00BD7699">
            <w:pPr>
              <w:spacing w:after="0" w:line="240" w:lineRule="auto"/>
              <w:rPr>
                <w:rFonts w:cstheme="minorHAnsi"/>
                <w:sz w:val="18"/>
                <w:szCs w:val="18"/>
              </w:rPr>
            </w:pPr>
            <w:r w:rsidRPr="00925A38">
              <w:rPr>
                <w:rFonts w:cstheme="minorHAnsi"/>
                <w:sz w:val="18"/>
                <w:szCs w:val="18"/>
              </w:rPr>
              <w:t>Mesin Potong Rumput</w:t>
            </w:r>
          </w:p>
        </w:tc>
        <w:tc>
          <w:tcPr>
            <w:tcW w:w="1314" w:type="dxa"/>
          </w:tcPr>
          <w:p w14:paraId="38871A57" w14:textId="77777777" w:rsidR="003D74CD" w:rsidRPr="00925A38" w:rsidRDefault="003D74CD" w:rsidP="00BD7699">
            <w:pPr>
              <w:spacing w:after="0" w:line="240" w:lineRule="auto"/>
              <w:rPr>
                <w:rFonts w:cstheme="minorHAnsi"/>
                <w:sz w:val="18"/>
                <w:szCs w:val="18"/>
              </w:rPr>
            </w:pPr>
            <w:r w:rsidRPr="00925A38">
              <w:rPr>
                <w:rFonts w:cstheme="minorHAnsi"/>
                <w:sz w:val="18"/>
                <w:szCs w:val="18"/>
              </w:rPr>
              <w:t>1 buah</w:t>
            </w:r>
          </w:p>
        </w:tc>
        <w:tc>
          <w:tcPr>
            <w:tcW w:w="627" w:type="dxa"/>
          </w:tcPr>
          <w:p w14:paraId="320A3C45" w14:textId="77777777" w:rsidR="003D74CD" w:rsidRPr="00925A38" w:rsidRDefault="003D74CD" w:rsidP="00BD7699">
            <w:pPr>
              <w:pStyle w:val="TOC4"/>
              <w:ind w:left="-74" w:right="3"/>
              <w:jc w:val="right"/>
              <w:rPr>
                <w:rFonts w:asciiTheme="minorHAnsi" w:hAnsiTheme="minorHAnsi" w:cstheme="minorHAnsi"/>
                <w:sz w:val="18"/>
                <w:szCs w:val="18"/>
              </w:rPr>
            </w:pPr>
            <w:r w:rsidRPr="00925A38">
              <w:rPr>
                <w:rFonts w:asciiTheme="minorHAnsi" w:hAnsiTheme="minorHAnsi" w:cstheme="minorHAnsi"/>
                <w:sz w:val="18"/>
                <w:szCs w:val="18"/>
              </w:rPr>
              <w:t>1</w:t>
            </w:r>
          </w:p>
        </w:tc>
        <w:tc>
          <w:tcPr>
            <w:tcW w:w="1199" w:type="dxa"/>
          </w:tcPr>
          <w:p w14:paraId="4DB6F38A" w14:textId="77777777" w:rsidR="003D74CD" w:rsidRPr="00925A38" w:rsidRDefault="003D74CD" w:rsidP="00BD7699">
            <w:pPr>
              <w:spacing w:after="0" w:line="240" w:lineRule="auto"/>
              <w:jc w:val="right"/>
              <w:rPr>
                <w:rFonts w:cstheme="minorHAnsi"/>
                <w:sz w:val="18"/>
                <w:szCs w:val="18"/>
                <w:lang w:val="en-US"/>
              </w:rPr>
            </w:pPr>
            <w:r w:rsidRPr="00925A38">
              <w:rPr>
                <w:rFonts w:cstheme="minorHAnsi"/>
                <w:sz w:val="18"/>
                <w:szCs w:val="18"/>
                <w:lang w:val="en-US"/>
              </w:rPr>
              <w:t>-</w:t>
            </w:r>
          </w:p>
        </w:tc>
        <w:tc>
          <w:tcPr>
            <w:tcW w:w="1079" w:type="dxa"/>
          </w:tcPr>
          <w:p w14:paraId="7EA9D21E" w14:textId="77777777" w:rsidR="003D74CD" w:rsidRPr="00925A38" w:rsidRDefault="003D74CD" w:rsidP="00BD7699">
            <w:pPr>
              <w:spacing w:after="0" w:line="240" w:lineRule="auto"/>
              <w:rPr>
                <w:rFonts w:cstheme="minorHAnsi"/>
                <w:sz w:val="18"/>
                <w:szCs w:val="18"/>
              </w:rPr>
            </w:pPr>
          </w:p>
        </w:tc>
      </w:tr>
      <w:tr w:rsidR="003D74CD" w:rsidRPr="00925A38" w14:paraId="7846BA87" w14:textId="77777777" w:rsidTr="00BD7699">
        <w:trPr>
          <w:trHeight w:val="70"/>
          <w:jc w:val="center"/>
        </w:trPr>
        <w:tc>
          <w:tcPr>
            <w:tcW w:w="432" w:type="dxa"/>
            <w:vAlign w:val="center"/>
          </w:tcPr>
          <w:p w14:paraId="074A42CA" w14:textId="77777777" w:rsidR="003D74CD" w:rsidRPr="00925A38" w:rsidRDefault="003D74CD" w:rsidP="00BD7699">
            <w:pPr>
              <w:spacing w:after="0" w:line="240" w:lineRule="auto"/>
              <w:jc w:val="center"/>
              <w:rPr>
                <w:rFonts w:cstheme="minorHAnsi"/>
                <w:sz w:val="18"/>
                <w:szCs w:val="18"/>
              </w:rPr>
            </w:pPr>
            <w:r w:rsidRPr="00925A38">
              <w:rPr>
                <w:rFonts w:cstheme="minorHAnsi"/>
                <w:sz w:val="18"/>
                <w:szCs w:val="18"/>
              </w:rPr>
              <w:t>25</w:t>
            </w:r>
          </w:p>
        </w:tc>
        <w:tc>
          <w:tcPr>
            <w:tcW w:w="2605" w:type="dxa"/>
          </w:tcPr>
          <w:p w14:paraId="46F0F6FB" w14:textId="77777777" w:rsidR="003D74CD" w:rsidRPr="00925A38" w:rsidRDefault="003D74CD" w:rsidP="00BD7699">
            <w:pPr>
              <w:spacing w:after="0" w:line="240" w:lineRule="auto"/>
              <w:rPr>
                <w:rFonts w:cstheme="minorHAnsi"/>
                <w:sz w:val="18"/>
                <w:szCs w:val="18"/>
              </w:rPr>
            </w:pPr>
            <w:r w:rsidRPr="00925A38">
              <w:rPr>
                <w:rFonts w:cstheme="minorHAnsi"/>
                <w:sz w:val="18"/>
                <w:szCs w:val="18"/>
              </w:rPr>
              <w:t>Lemari Es</w:t>
            </w:r>
          </w:p>
        </w:tc>
        <w:tc>
          <w:tcPr>
            <w:tcW w:w="1314" w:type="dxa"/>
          </w:tcPr>
          <w:p w14:paraId="253FCC7C" w14:textId="77777777" w:rsidR="003D74CD" w:rsidRPr="00925A38" w:rsidRDefault="003D74CD" w:rsidP="00BD7699">
            <w:pPr>
              <w:spacing w:after="0" w:line="240" w:lineRule="auto"/>
              <w:rPr>
                <w:rFonts w:cstheme="minorHAnsi"/>
                <w:sz w:val="18"/>
                <w:szCs w:val="18"/>
              </w:rPr>
            </w:pPr>
            <w:r w:rsidRPr="00925A38">
              <w:rPr>
                <w:rFonts w:cstheme="minorHAnsi"/>
                <w:sz w:val="18"/>
                <w:szCs w:val="18"/>
              </w:rPr>
              <w:t>1 buah</w:t>
            </w:r>
          </w:p>
        </w:tc>
        <w:tc>
          <w:tcPr>
            <w:tcW w:w="627" w:type="dxa"/>
          </w:tcPr>
          <w:p w14:paraId="1B946799" w14:textId="77777777" w:rsidR="003D74CD" w:rsidRPr="00925A38" w:rsidRDefault="003D74CD" w:rsidP="00BD7699">
            <w:pPr>
              <w:pStyle w:val="TOC4"/>
              <w:ind w:left="-74" w:right="3"/>
              <w:jc w:val="right"/>
              <w:rPr>
                <w:rFonts w:asciiTheme="minorHAnsi" w:hAnsiTheme="minorHAnsi" w:cstheme="minorHAnsi"/>
                <w:sz w:val="18"/>
                <w:szCs w:val="18"/>
              </w:rPr>
            </w:pPr>
            <w:r w:rsidRPr="00925A38">
              <w:rPr>
                <w:rFonts w:asciiTheme="minorHAnsi" w:hAnsiTheme="minorHAnsi" w:cstheme="minorHAnsi"/>
                <w:sz w:val="18"/>
                <w:szCs w:val="18"/>
              </w:rPr>
              <w:t>1</w:t>
            </w:r>
          </w:p>
        </w:tc>
        <w:tc>
          <w:tcPr>
            <w:tcW w:w="1199" w:type="dxa"/>
          </w:tcPr>
          <w:p w14:paraId="2757150D" w14:textId="77777777" w:rsidR="003D74CD" w:rsidRPr="00925A38" w:rsidRDefault="003D74CD" w:rsidP="00BD7699">
            <w:pPr>
              <w:spacing w:after="0" w:line="240" w:lineRule="auto"/>
              <w:jc w:val="right"/>
              <w:rPr>
                <w:rFonts w:cstheme="minorHAnsi"/>
                <w:sz w:val="18"/>
                <w:szCs w:val="18"/>
                <w:lang w:val="en-US"/>
              </w:rPr>
            </w:pPr>
            <w:r w:rsidRPr="00925A38">
              <w:rPr>
                <w:rFonts w:cstheme="minorHAnsi"/>
                <w:sz w:val="18"/>
                <w:szCs w:val="18"/>
                <w:lang w:val="en-US"/>
              </w:rPr>
              <w:t>-</w:t>
            </w:r>
          </w:p>
        </w:tc>
        <w:tc>
          <w:tcPr>
            <w:tcW w:w="1079" w:type="dxa"/>
          </w:tcPr>
          <w:p w14:paraId="52CF5D9A" w14:textId="77777777" w:rsidR="003D74CD" w:rsidRPr="00925A38" w:rsidRDefault="003D74CD" w:rsidP="00BD7699">
            <w:pPr>
              <w:spacing w:after="0" w:line="240" w:lineRule="auto"/>
              <w:rPr>
                <w:rFonts w:cstheme="minorHAnsi"/>
                <w:sz w:val="18"/>
                <w:szCs w:val="18"/>
              </w:rPr>
            </w:pPr>
          </w:p>
        </w:tc>
      </w:tr>
      <w:tr w:rsidR="003D74CD" w:rsidRPr="00925A38" w14:paraId="48B4F90D" w14:textId="77777777" w:rsidTr="00BD7699">
        <w:trPr>
          <w:trHeight w:val="70"/>
          <w:jc w:val="center"/>
        </w:trPr>
        <w:tc>
          <w:tcPr>
            <w:tcW w:w="432" w:type="dxa"/>
            <w:vAlign w:val="center"/>
          </w:tcPr>
          <w:p w14:paraId="4C6EC83A" w14:textId="77777777" w:rsidR="003D74CD" w:rsidRPr="00925A38" w:rsidRDefault="003D74CD" w:rsidP="00BD7699">
            <w:pPr>
              <w:spacing w:after="0" w:line="240" w:lineRule="auto"/>
              <w:jc w:val="center"/>
              <w:rPr>
                <w:rFonts w:cstheme="minorHAnsi"/>
                <w:sz w:val="18"/>
                <w:szCs w:val="18"/>
              </w:rPr>
            </w:pPr>
            <w:r w:rsidRPr="00925A38">
              <w:rPr>
                <w:rFonts w:cstheme="minorHAnsi"/>
                <w:sz w:val="18"/>
                <w:szCs w:val="18"/>
              </w:rPr>
              <w:t>26</w:t>
            </w:r>
          </w:p>
        </w:tc>
        <w:tc>
          <w:tcPr>
            <w:tcW w:w="2605" w:type="dxa"/>
          </w:tcPr>
          <w:p w14:paraId="51042439" w14:textId="77777777" w:rsidR="003D74CD" w:rsidRPr="00925A38" w:rsidRDefault="003D74CD" w:rsidP="00BD7699">
            <w:pPr>
              <w:spacing w:after="0" w:line="240" w:lineRule="auto"/>
              <w:rPr>
                <w:rFonts w:cstheme="minorHAnsi"/>
                <w:sz w:val="18"/>
                <w:szCs w:val="18"/>
              </w:rPr>
            </w:pPr>
            <w:r w:rsidRPr="00925A38">
              <w:rPr>
                <w:rFonts w:cstheme="minorHAnsi"/>
                <w:sz w:val="18"/>
                <w:szCs w:val="18"/>
              </w:rPr>
              <w:t>AC Split</w:t>
            </w:r>
          </w:p>
        </w:tc>
        <w:tc>
          <w:tcPr>
            <w:tcW w:w="1314" w:type="dxa"/>
          </w:tcPr>
          <w:p w14:paraId="26EE7FAB" w14:textId="77777777" w:rsidR="003D74CD" w:rsidRPr="00925A38" w:rsidRDefault="003D74CD" w:rsidP="00BD7699">
            <w:pPr>
              <w:spacing w:after="0" w:line="240" w:lineRule="auto"/>
              <w:rPr>
                <w:rFonts w:cstheme="minorHAnsi"/>
                <w:sz w:val="18"/>
                <w:szCs w:val="18"/>
              </w:rPr>
            </w:pPr>
            <w:r w:rsidRPr="00925A38">
              <w:rPr>
                <w:rFonts w:cstheme="minorHAnsi"/>
                <w:sz w:val="18"/>
                <w:szCs w:val="18"/>
              </w:rPr>
              <w:t>6 buah</w:t>
            </w:r>
          </w:p>
        </w:tc>
        <w:tc>
          <w:tcPr>
            <w:tcW w:w="627" w:type="dxa"/>
          </w:tcPr>
          <w:p w14:paraId="26A4783F" w14:textId="77777777" w:rsidR="003D74CD" w:rsidRPr="00925A38" w:rsidRDefault="003D74CD" w:rsidP="00BD7699">
            <w:pPr>
              <w:pStyle w:val="TOC4"/>
              <w:ind w:left="-74" w:right="3"/>
              <w:jc w:val="right"/>
              <w:rPr>
                <w:rFonts w:asciiTheme="minorHAnsi" w:hAnsiTheme="minorHAnsi" w:cstheme="minorHAnsi"/>
                <w:sz w:val="18"/>
                <w:szCs w:val="18"/>
              </w:rPr>
            </w:pPr>
            <w:r w:rsidRPr="00925A38">
              <w:rPr>
                <w:rFonts w:asciiTheme="minorHAnsi" w:hAnsiTheme="minorHAnsi" w:cstheme="minorHAnsi"/>
                <w:sz w:val="18"/>
                <w:szCs w:val="18"/>
              </w:rPr>
              <w:t>6</w:t>
            </w:r>
          </w:p>
        </w:tc>
        <w:tc>
          <w:tcPr>
            <w:tcW w:w="1199" w:type="dxa"/>
          </w:tcPr>
          <w:p w14:paraId="0EA5DA69" w14:textId="77777777" w:rsidR="003D74CD" w:rsidRPr="00925A38" w:rsidRDefault="003D74CD" w:rsidP="00BD7699">
            <w:pPr>
              <w:spacing w:after="0" w:line="240" w:lineRule="auto"/>
              <w:jc w:val="right"/>
              <w:rPr>
                <w:rFonts w:cstheme="minorHAnsi"/>
                <w:sz w:val="18"/>
                <w:szCs w:val="18"/>
                <w:lang w:val="en-US"/>
              </w:rPr>
            </w:pPr>
            <w:r w:rsidRPr="00925A38">
              <w:rPr>
                <w:rFonts w:cstheme="minorHAnsi"/>
                <w:sz w:val="18"/>
                <w:szCs w:val="18"/>
                <w:lang w:val="en-US"/>
              </w:rPr>
              <w:t>-</w:t>
            </w:r>
          </w:p>
        </w:tc>
        <w:tc>
          <w:tcPr>
            <w:tcW w:w="1079" w:type="dxa"/>
          </w:tcPr>
          <w:p w14:paraId="0BB8B99A" w14:textId="77777777" w:rsidR="003D74CD" w:rsidRPr="00925A38" w:rsidRDefault="003D74CD" w:rsidP="00BD7699">
            <w:pPr>
              <w:spacing w:after="0" w:line="240" w:lineRule="auto"/>
              <w:rPr>
                <w:rFonts w:cstheme="minorHAnsi"/>
                <w:sz w:val="18"/>
                <w:szCs w:val="18"/>
              </w:rPr>
            </w:pPr>
          </w:p>
        </w:tc>
      </w:tr>
      <w:tr w:rsidR="003D74CD" w:rsidRPr="00925A38" w14:paraId="7AECD0B9" w14:textId="77777777" w:rsidTr="00BD7699">
        <w:trPr>
          <w:trHeight w:val="70"/>
          <w:jc w:val="center"/>
        </w:trPr>
        <w:tc>
          <w:tcPr>
            <w:tcW w:w="432" w:type="dxa"/>
            <w:vAlign w:val="center"/>
          </w:tcPr>
          <w:p w14:paraId="61C332B9" w14:textId="77777777" w:rsidR="003D74CD" w:rsidRPr="00925A38" w:rsidRDefault="003D74CD" w:rsidP="00BD7699">
            <w:pPr>
              <w:spacing w:after="0" w:line="240" w:lineRule="auto"/>
              <w:jc w:val="center"/>
              <w:rPr>
                <w:rFonts w:cstheme="minorHAnsi"/>
                <w:sz w:val="18"/>
                <w:szCs w:val="18"/>
              </w:rPr>
            </w:pPr>
            <w:r w:rsidRPr="00925A38">
              <w:rPr>
                <w:rFonts w:cstheme="minorHAnsi"/>
                <w:sz w:val="18"/>
                <w:szCs w:val="18"/>
              </w:rPr>
              <w:t>27</w:t>
            </w:r>
          </w:p>
        </w:tc>
        <w:tc>
          <w:tcPr>
            <w:tcW w:w="2605" w:type="dxa"/>
          </w:tcPr>
          <w:p w14:paraId="187DDC98" w14:textId="77777777" w:rsidR="003D74CD" w:rsidRPr="00925A38" w:rsidRDefault="003D74CD" w:rsidP="00BD7699">
            <w:pPr>
              <w:spacing w:after="0" w:line="240" w:lineRule="auto"/>
              <w:rPr>
                <w:rFonts w:cstheme="minorHAnsi"/>
                <w:sz w:val="18"/>
                <w:szCs w:val="18"/>
              </w:rPr>
            </w:pPr>
            <w:r w:rsidRPr="00925A38">
              <w:rPr>
                <w:rFonts w:cstheme="minorHAnsi"/>
                <w:sz w:val="18"/>
                <w:szCs w:val="18"/>
              </w:rPr>
              <w:t>Kompor Gas</w:t>
            </w:r>
          </w:p>
        </w:tc>
        <w:tc>
          <w:tcPr>
            <w:tcW w:w="1314" w:type="dxa"/>
          </w:tcPr>
          <w:p w14:paraId="2F847096" w14:textId="77777777" w:rsidR="003D74CD" w:rsidRPr="00925A38" w:rsidRDefault="003D74CD" w:rsidP="00BD7699">
            <w:pPr>
              <w:spacing w:after="0" w:line="240" w:lineRule="auto"/>
              <w:rPr>
                <w:rFonts w:cstheme="minorHAnsi"/>
                <w:sz w:val="18"/>
                <w:szCs w:val="18"/>
              </w:rPr>
            </w:pPr>
            <w:r w:rsidRPr="00925A38">
              <w:rPr>
                <w:rFonts w:cstheme="minorHAnsi"/>
                <w:sz w:val="18"/>
                <w:szCs w:val="18"/>
              </w:rPr>
              <w:t>1 buah</w:t>
            </w:r>
          </w:p>
        </w:tc>
        <w:tc>
          <w:tcPr>
            <w:tcW w:w="627" w:type="dxa"/>
          </w:tcPr>
          <w:p w14:paraId="06DFFB45" w14:textId="77777777" w:rsidR="003D74CD" w:rsidRPr="00925A38" w:rsidRDefault="003D74CD" w:rsidP="00BD7699">
            <w:pPr>
              <w:pStyle w:val="TOC4"/>
              <w:ind w:left="-74" w:right="3"/>
              <w:jc w:val="right"/>
              <w:rPr>
                <w:rFonts w:asciiTheme="minorHAnsi" w:hAnsiTheme="minorHAnsi" w:cstheme="minorHAnsi"/>
                <w:sz w:val="18"/>
                <w:szCs w:val="18"/>
              </w:rPr>
            </w:pPr>
            <w:r w:rsidRPr="00925A38">
              <w:rPr>
                <w:rFonts w:asciiTheme="minorHAnsi" w:hAnsiTheme="minorHAnsi" w:cstheme="minorHAnsi"/>
                <w:sz w:val="18"/>
                <w:szCs w:val="18"/>
              </w:rPr>
              <w:t>1</w:t>
            </w:r>
          </w:p>
        </w:tc>
        <w:tc>
          <w:tcPr>
            <w:tcW w:w="1199" w:type="dxa"/>
          </w:tcPr>
          <w:p w14:paraId="59B73233" w14:textId="77777777" w:rsidR="003D74CD" w:rsidRPr="00925A38" w:rsidRDefault="003D74CD" w:rsidP="00BD7699">
            <w:pPr>
              <w:spacing w:after="0" w:line="240" w:lineRule="auto"/>
              <w:jc w:val="right"/>
              <w:rPr>
                <w:rFonts w:cstheme="minorHAnsi"/>
                <w:sz w:val="18"/>
                <w:szCs w:val="18"/>
                <w:lang w:val="en-US"/>
              </w:rPr>
            </w:pPr>
            <w:r w:rsidRPr="00925A38">
              <w:rPr>
                <w:rFonts w:cstheme="minorHAnsi"/>
                <w:sz w:val="18"/>
                <w:szCs w:val="18"/>
                <w:lang w:val="en-US"/>
              </w:rPr>
              <w:t>-</w:t>
            </w:r>
          </w:p>
        </w:tc>
        <w:tc>
          <w:tcPr>
            <w:tcW w:w="1079" w:type="dxa"/>
          </w:tcPr>
          <w:p w14:paraId="640DA7D7" w14:textId="77777777" w:rsidR="003D74CD" w:rsidRPr="00925A38" w:rsidRDefault="003D74CD" w:rsidP="00BD7699">
            <w:pPr>
              <w:spacing w:after="0" w:line="240" w:lineRule="auto"/>
              <w:rPr>
                <w:rFonts w:cstheme="minorHAnsi"/>
                <w:sz w:val="18"/>
                <w:szCs w:val="18"/>
              </w:rPr>
            </w:pPr>
          </w:p>
        </w:tc>
      </w:tr>
      <w:tr w:rsidR="003D74CD" w:rsidRPr="00925A38" w14:paraId="31A134C5" w14:textId="77777777" w:rsidTr="00BD7699">
        <w:trPr>
          <w:trHeight w:val="70"/>
          <w:jc w:val="center"/>
        </w:trPr>
        <w:tc>
          <w:tcPr>
            <w:tcW w:w="432" w:type="dxa"/>
            <w:vAlign w:val="center"/>
          </w:tcPr>
          <w:p w14:paraId="6A103F71" w14:textId="77777777" w:rsidR="003D74CD" w:rsidRPr="00925A38" w:rsidRDefault="003D74CD" w:rsidP="00BD7699">
            <w:pPr>
              <w:spacing w:after="0" w:line="240" w:lineRule="auto"/>
              <w:jc w:val="center"/>
              <w:rPr>
                <w:rFonts w:cstheme="minorHAnsi"/>
                <w:sz w:val="18"/>
                <w:szCs w:val="18"/>
              </w:rPr>
            </w:pPr>
            <w:r w:rsidRPr="00925A38">
              <w:rPr>
                <w:rFonts w:cstheme="minorHAnsi"/>
                <w:sz w:val="18"/>
                <w:szCs w:val="18"/>
              </w:rPr>
              <w:t>28</w:t>
            </w:r>
          </w:p>
        </w:tc>
        <w:tc>
          <w:tcPr>
            <w:tcW w:w="2605" w:type="dxa"/>
          </w:tcPr>
          <w:p w14:paraId="0C5EC42C" w14:textId="77777777" w:rsidR="003D74CD" w:rsidRPr="00925A38" w:rsidRDefault="003D74CD" w:rsidP="00BD7699">
            <w:pPr>
              <w:spacing w:after="0" w:line="240" w:lineRule="auto"/>
              <w:rPr>
                <w:rFonts w:cstheme="minorHAnsi"/>
                <w:sz w:val="18"/>
                <w:szCs w:val="18"/>
              </w:rPr>
            </w:pPr>
            <w:r w:rsidRPr="00925A38">
              <w:rPr>
                <w:rFonts w:cstheme="minorHAnsi"/>
                <w:sz w:val="18"/>
                <w:szCs w:val="18"/>
              </w:rPr>
              <w:t>Kipas Angin</w:t>
            </w:r>
          </w:p>
        </w:tc>
        <w:tc>
          <w:tcPr>
            <w:tcW w:w="1314" w:type="dxa"/>
          </w:tcPr>
          <w:p w14:paraId="2A98719A" w14:textId="77777777" w:rsidR="003D74CD" w:rsidRPr="00925A38" w:rsidRDefault="003D74CD" w:rsidP="00BD7699">
            <w:pPr>
              <w:spacing w:after="0" w:line="240" w:lineRule="auto"/>
              <w:rPr>
                <w:rFonts w:cstheme="minorHAnsi"/>
                <w:sz w:val="18"/>
                <w:szCs w:val="18"/>
              </w:rPr>
            </w:pPr>
            <w:r w:rsidRPr="00925A38">
              <w:rPr>
                <w:rFonts w:cstheme="minorHAnsi"/>
                <w:sz w:val="18"/>
                <w:szCs w:val="18"/>
              </w:rPr>
              <w:t>10 buah</w:t>
            </w:r>
          </w:p>
        </w:tc>
        <w:tc>
          <w:tcPr>
            <w:tcW w:w="627" w:type="dxa"/>
          </w:tcPr>
          <w:p w14:paraId="354ADB77" w14:textId="77777777" w:rsidR="003D74CD" w:rsidRPr="00925A38" w:rsidRDefault="003D74CD" w:rsidP="00BD7699">
            <w:pPr>
              <w:pStyle w:val="TOC4"/>
              <w:ind w:left="-74" w:right="3"/>
              <w:jc w:val="right"/>
              <w:rPr>
                <w:rFonts w:asciiTheme="minorHAnsi" w:hAnsiTheme="minorHAnsi" w:cstheme="minorHAnsi"/>
                <w:sz w:val="18"/>
                <w:szCs w:val="18"/>
              </w:rPr>
            </w:pPr>
            <w:r w:rsidRPr="00925A38">
              <w:rPr>
                <w:rFonts w:asciiTheme="minorHAnsi" w:hAnsiTheme="minorHAnsi" w:cstheme="minorHAnsi"/>
                <w:sz w:val="18"/>
                <w:szCs w:val="18"/>
              </w:rPr>
              <w:t>10</w:t>
            </w:r>
          </w:p>
        </w:tc>
        <w:tc>
          <w:tcPr>
            <w:tcW w:w="1199" w:type="dxa"/>
          </w:tcPr>
          <w:p w14:paraId="13D238C1" w14:textId="77777777" w:rsidR="003D74CD" w:rsidRPr="00925A38" w:rsidRDefault="003D74CD" w:rsidP="00BD7699">
            <w:pPr>
              <w:spacing w:after="0" w:line="240" w:lineRule="auto"/>
              <w:jc w:val="right"/>
              <w:rPr>
                <w:rFonts w:cstheme="minorHAnsi"/>
                <w:sz w:val="18"/>
                <w:szCs w:val="18"/>
                <w:lang w:val="en-US"/>
              </w:rPr>
            </w:pPr>
            <w:r w:rsidRPr="00925A38">
              <w:rPr>
                <w:rFonts w:cstheme="minorHAnsi"/>
                <w:sz w:val="18"/>
                <w:szCs w:val="18"/>
                <w:lang w:val="en-US"/>
              </w:rPr>
              <w:t>-</w:t>
            </w:r>
          </w:p>
        </w:tc>
        <w:tc>
          <w:tcPr>
            <w:tcW w:w="1079" w:type="dxa"/>
          </w:tcPr>
          <w:p w14:paraId="02D7F366" w14:textId="77777777" w:rsidR="003D74CD" w:rsidRPr="00925A38" w:rsidRDefault="003D74CD" w:rsidP="00BD7699">
            <w:pPr>
              <w:spacing w:after="0" w:line="240" w:lineRule="auto"/>
              <w:rPr>
                <w:rFonts w:cstheme="minorHAnsi"/>
                <w:sz w:val="18"/>
                <w:szCs w:val="18"/>
              </w:rPr>
            </w:pPr>
          </w:p>
        </w:tc>
      </w:tr>
      <w:tr w:rsidR="003D74CD" w:rsidRPr="00925A38" w14:paraId="4B93D9FD" w14:textId="77777777" w:rsidTr="00BD7699">
        <w:trPr>
          <w:trHeight w:val="70"/>
          <w:jc w:val="center"/>
        </w:trPr>
        <w:tc>
          <w:tcPr>
            <w:tcW w:w="432" w:type="dxa"/>
            <w:vAlign w:val="center"/>
          </w:tcPr>
          <w:p w14:paraId="10724390" w14:textId="77777777" w:rsidR="003D74CD" w:rsidRPr="00925A38" w:rsidRDefault="003D74CD" w:rsidP="00BD7699">
            <w:pPr>
              <w:spacing w:after="0" w:line="240" w:lineRule="auto"/>
              <w:jc w:val="center"/>
              <w:rPr>
                <w:rFonts w:cstheme="minorHAnsi"/>
                <w:sz w:val="18"/>
                <w:szCs w:val="18"/>
              </w:rPr>
            </w:pPr>
            <w:r w:rsidRPr="00925A38">
              <w:rPr>
                <w:rFonts w:cstheme="minorHAnsi"/>
                <w:sz w:val="18"/>
                <w:szCs w:val="18"/>
              </w:rPr>
              <w:t>29</w:t>
            </w:r>
          </w:p>
        </w:tc>
        <w:tc>
          <w:tcPr>
            <w:tcW w:w="2605" w:type="dxa"/>
          </w:tcPr>
          <w:p w14:paraId="0A969533" w14:textId="77777777" w:rsidR="003D74CD" w:rsidRPr="00925A38" w:rsidRDefault="003D74CD" w:rsidP="00BD7699">
            <w:pPr>
              <w:spacing w:after="0" w:line="240" w:lineRule="auto"/>
              <w:rPr>
                <w:rFonts w:cstheme="minorHAnsi"/>
                <w:sz w:val="18"/>
                <w:szCs w:val="18"/>
              </w:rPr>
            </w:pPr>
            <w:r w:rsidRPr="00925A38">
              <w:rPr>
                <w:rFonts w:cstheme="minorHAnsi"/>
                <w:sz w:val="18"/>
                <w:szCs w:val="18"/>
              </w:rPr>
              <w:t>Radio</w:t>
            </w:r>
          </w:p>
        </w:tc>
        <w:tc>
          <w:tcPr>
            <w:tcW w:w="1314" w:type="dxa"/>
          </w:tcPr>
          <w:p w14:paraId="4DE68D9C" w14:textId="77777777" w:rsidR="003D74CD" w:rsidRPr="00925A38" w:rsidRDefault="003D74CD" w:rsidP="00BD7699">
            <w:pPr>
              <w:spacing w:after="0" w:line="240" w:lineRule="auto"/>
              <w:rPr>
                <w:rFonts w:cstheme="minorHAnsi"/>
                <w:sz w:val="18"/>
                <w:szCs w:val="18"/>
              </w:rPr>
            </w:pPr>
            <w:r w:rsidRPr="00925A38">
              <w:rPr>
                <w:rFonts w:cstheme="minorHAnsi"/>
                <w:sz w:val="18"/>
                <w:szCs w:val="18"/>
              </w:rPr>
              <w:t>1 buah</w:t>
            </w:r>
          </w:p>
        </w:tc>
        <w:tc>
          <w:tcPr>
            <w:tcW w:w="627" w:type="dxa"/>
          </w:tcPr>
          <w:p w14:paraId="20D36979" w14:textId="77777777" w:rsidR="003D74CD" w:rsidRPr="00925A38" w:rsidRDefault="003D74CD" w:rsidP="00BD7699">
            <w:pPr>
              <w:pStyle w:val="TOC4"/>
              <w:ind w:left="-74" w:right="3"/>
              <w:jc w:val="right"/>
              <w:rPr>
                <w:rFonts w:asciiTheme="minorHAnsi" w:hAnsiTheme="minorHAnsi" w:cstheme="minorHAnsi"/>
                <w:sz w:val="18"/>
                <w:szCs w:val="18"/>
              </w:rPr>
            </w:pPr>
            <w:r w:rsidRPr="00925A38">
              <w:rPr>
                <w:rFonts w:asciiTheme="minorHAnsi" w:hAnsiTheme="minorHAnsi" w:cstheme="minorHAnsi"/>
                <w:sz w:val="18"/>
                <w:szCs w:val="18"/>
              </w:rPr>
              <w:t>1</w:t>
            </w:r>
          </w:p>
        </w:tc>
        <w:tc>
          <w:tcPr>
            <w:tcW w:w="1199" w:type="dxa"/>
          </w:tcPr>
          <w:p w14:paraId="69820B97" w14:textId="77777777" w:rsidR="003D74CD" w:rsidRPr="00925A38" w:rsidRDefault="003D74CD" w:rsidP="00BD7699">
            <w:pPr>
              <w:spacing w:after="0" w:line="240" w:lineRule="auto"/>
              <w:jc w:val="right"/>
              <w:rPr>
                <w:rFonts w:cstheme="minorHAnsi"/>
                <w:sz w:val="18"/>
                <w:szCs w:val="18"/>
                <w:lang w:val="en-US"/>
              </w:rPr>
            </w:pPr>
            <w:r w:rsidRPr="00925A38">
              <w:rPr>
                <w:rFonts w:cstheme="minorHAnsi"/>
                <w:sz w:val="18"/>
                <w:szCs w:val="18"/>
                <w:lang w:val="en-US"/>
              </w:rPr>
              <w:t>-</w:t>
            </w:r>
          </w:p>
        </w:tc>
        <w:tc>
          <w:tcPr>
            <w:tcW w:w="1079" w:type="dxa"/>
          </w:tcPr>
          <w:p w14:paraId="3D038862" w14:textId="77777777" w:rsidR="003D74CD" w:rsidRPr="00925A38" w:rsidRDefault="003D74CD" w:rsidP="00BD7699">
            <w:pPr>
              <w:spacing w:after="0" w:line="240" w:lineRule="auto"/>
              <w:rPr>
                <w:rFonts w:cstheme="minorHAnsi"/>
                <w:sz w:val="18"/>
                <w:szCs w:val="18"/>
              </w:rPr>
            </w:pPr>
          </w:p>
        </w:tc>
      </w:tr>
      <w:tr w:rsidR="003D74CD" w:rsidRPr="00925A38" w14:paraId="346E9BFF" w14:textId="77777777" w:rsidTr="00BD7699">
        <w:trPr>
          <w:trHeight w:val="70"/>
          <w:jc w:val="center"/>
        </w:trPr>
        <w:tc>
          <w:tcPr>
            <w:tcW w:w="432" w:type="dxa"/>
            <w:vAlign w:val="center"/>
          </w:tcPr>
          <w:p w14:paraId="021E9635" w14:textId="77777777" w:rsidR="003D74CD" w:rsidRPr="00925A38" w:rsidRDefault="003D74CD" w:rsidP="00BD7699">
            <w:pPr>
              <w:spacing w:after="0" w:line="240" w:lineRule="auto"/>
              <w:jc w:val="center"/>
              <w:rPr>
                <w:rFonts w:cstheme="minorHAnsi"/>
                <w:sz w:val="18"/>
                <w:szCs w:val="18"/>
              </w:rPr>
            </w:pPr>
            <w:r w:rsidRPr="00925A38">
              <w:rPr>
                <w:rFonts w:cstheme="minorHAnsi"/>
                <w:sz w:val="18"/>
                <w:szCs w:val="18"/>
              </w:rPr>
              <w:t>30</w:t>
            </w:r>
          </w:p>
        </w:tc>
        <w:tc>
          <w:tcPr>
            <w:tcW w:w="2605" w:type="dxa"/>
          </w:tcPr>
          <w:p w14:paraId="6A7513D1" w14:textId="77777777" w:rsidR="003D74CD" w:rsidRPr="00925A38" w:rsidRDefault="003D74CD" w:rsidP="00BD7699">
            <w:pPr>
              <w:spacing w:after="0" w:line="240" w:lineRule="auto"/>
              <w:rPr>
                <w:rFonts w:cstheme="minorHAnsi"/>
                <w:sz w:val="18"/>
                <w:szCs w:val="18"/>
              </w:rPr>
            </w:pPr>
            <w:r w:rsidRPr="00925A38">
              <w:rPr>
                <w:rFonts w:cstheme="minorHAnsi"/>
                <w:sz w:val="18"/>
                <w:szCs w:val="18"/>
              </w:rPr>
              <w:t>Televisi</w:t>
            </w:r>
          </w:p>
        </w:tc>
        <w:tc>
          <w:tcPr>
            <w:tcW w:w="1314" w:type="dxa"/>
          </w:tcPr>
          <w:p w14:paraId="28862B58" w14:textId="4AB28CC2" w:rsidR="003D74CD" w:rsidRPr="00925A38" w:rsidRDefault="000C6A8E" w:rsidP="00BD7699">
            <w:pPr>
              <w:spacing w:after="0" w:line="240" w:lineRule="auto"/>
              <w:rPr>
                <w:rFonts w:cstheme="minorHAnsi"/>
                <w:sz w:val="18"/>
                <w:szCs w:val="18"/>
              </w:rPr>
            </w:pPr>
            <w:r>
              <w:rPr>
                <w:rFonts w:cstheme="minorHAnsi"/>
                <w:sz w:val="18"/>
                <w:szCs w:val="18"/>
              </w:rPr>
              <w:t>1</w:t>
            </w:r>
            <w:r w:rsidR="003D74CD" w:rsidRPr="00925A38">
              <w:rPr>
                <w:rFonts w:cstheme="minorHAnsi"/>
                <w:sz w:val="18"/>
                <w:szCs w:val="18"/>
              </w:rPr>
              <w:t xml:space="preserve"> buah</w:t>
            </w:r>
          </w:p>
        </w:tc>
        <w:tc>
          <w:tcPr>
            <w:tcW w:w="627" w:type="dxa"/>
          </w:tcPr>
          <w:p w14:paraId="3E39A776" w14:textId="77777777" w:rsidR="003D74CD" w:rsidRPr="00925A38" w:rsidRDefault="003D74CD" w:rsidP="00BD7699">
            <w:pPr>
              <w:pStyle w:val="TOC4"/>
              <w:ind w:left="-74" w:right="3"/>
              <w:jc w:val="right"/>
              <w:rPr>
                <w:rFonts w:asciiTheme="minorHAnsi" w:hAnsiTheme="minorHAnsi" w:cstheme="minorHAnsi"/>
                <w:sz w:val="18"/>
                <w:szCs w:val="18"/>
              </w:rPr>
            </w:pPr>
            <w:r w:rsidRPr="00925A38">
              <w:rPr>
                <w:rFonts w:asciiTheme="minorHAnsi" w:hAnsiTheme="minorHAnsi" w:cstheme="minorHAnsi"/>
                <w:sz w:val="18"/>
                <w:szCs w:val="18"/>
              </w:rPr>
              <w:t>4</w:t>
            </w:r>
          </w:p>
        </w:tc>
        <w:tc>
          <w:tcPr>
            <w:tcW w:w="1199" w:type="dxa"/>
          </w:tcPr>
          <w:p w14:paraId="44DA2133" w14:textId="77777777" w:rsidR="003D74CD" w:rsidRPr="00925A38" w:rsidRDefault="003D74CD" w:rsidP="00BD7699">
            <w:pPr>
              <w:spacing w:after="0" w:line="240" w:lineRule="auto"/>
              <w:jc w:val="right"/>
              <w:rPr>
                <w:rFonts w:cstheme="minorHAnsi"/>
                <w:sz w:val="18"/>
                <w:szCs w:val="18"/>
                <w:lang w:val="en-US"/>
              </w:rPr>
            </w:pPr>
            <w:r w:rsidRPr="00925A38">
              <w:rPr>
                <w:rFonts w:cstheme="minorHAnsi"/>
                <w:sz w:val="18"/>
                <w:szCs w:val="18"/>
                <w:lang w:val="en-US"/>
              </w:rPr>
              <w:t>-</w:t>
            </w:r>
          </w:p>
        </w:tc>
        <w:tc>
          <w:tcPr>
            <w:tcW w:w="1079" w:type="dxa"/>
          </w:tcPr>
          <w:p w14:paraId="7F38785E" w14:textId="77777777" w:rsidR="003D74CD" w:rsidRPr="00925A38" w:rsidRDefault="003D74CD" w:rsidP="00BD7699">
            <w:pPr>
              <w:spacing w:after="0" w:line="240" w:lineRule="auto"/>
              <w:rPr>
                <w:rFonts w:cstheme="minorHAnsi"/>
                <w:sz w:val="18"/>
                <w:szCs w:val="18"/>
              </w:rPr>
            </w:pPr>
          </w:p>
        </w:tc>
      </w:tr>
      <w:tr w:rsidR="003D74CD" w:rsidRPr="00925A38" w14:paraId="05FB42F1" w14:textId="77777777" w:rsidTr="00BD7699">
        <w:trPr>
          <w:trHeight w:val="72"/>
          <w:jc w:val="center"/>
        </w:trPr>
        <w:tc>
          <w:tcPr>
            <w:tcW w:w="432" w:type="dxa"/>
            <w:vAlign w:val="center"/>
          </w:tcPr>
          <w:p w14:paraId="12634434" w14:textId="77777777" w:rsidR="003D74CD" w:rsidRPr="00925A38" w:rsidRDefault="003D74CD" w:rsidP="00BD7699">
            <w:pPr>
              <w:spacing w:after="0" w:line="240" w:lineRule="auto"/>
              <w:jc w:val="center"/>
              <w:rPr>
                <w:rFonts w:cstheme="minorHAnsi"/>
                <w:sz w:val="18"/>
                <w:szCs w:val="18"/>
                <w:lang w:val="es-ES"/>
              </w:rPr>
            </w:pPr>
            <w:r w:rsidRPr="00925A38">
              <w:rPr>
                <w:rFonts w:cstheme="minorHAnsi"/>
                <w:sz w:val="18"/>
                <w:szCs w:val="18"/>
                <w:lang w:val="es-ES"/>
              </w:rPr>
              <w:t>31</w:t>
            </w:r>
          </w:p>
        </w:tc>
        <w:tc>
          <w:tcPr>
            <w:tcW w:w="2605" w:type="dxa"/>
          </w:tcPr>
          <w:p w14:paraId="053C4C12" w14:textId="77777777" w:rsidR="003D74CD" w:rsidRPr="00925A38" w:rsidRDefault="003D74CD" w:rsidP="00BD7699">
            <w:pPr>
              <w:spacing w:after="0" w:line="240" w:lineRule="auto"/>
              <w:rPr>
                <w:rFonts w:cstheme="minorHAnsi"/>
                <w:sz w:val="18"/>
                <w:szCs w:val="18"/>
              </w:rPr>
            </w:pPr>
            <w:r w:rsidRPr="00925A38">
              <w:rPr>
                <w:rFonts w:cstheme="minorHAnsi"/>
                <w:sz w:val="18"/>
                <w:szCs w:val="18"/>
              </w:rPr>
              <w:t>Sound system</w:t>
            </w:r>
          </w:p>
        </w:tc>
        <w:tc>
          <w:tcPr>
            <w:tcW w:w="1314" w:type="dxa"/>
          </w:tcPr>
          <w:p w14:paraId="753F0575" w14:textId="77777777" w:rsidR="003D74CD" w:rsidRPr="00925A38" w:rsidRDefault="003D74CD" w:rsidP="00BD7699">
            <w:pPr>
              <w:spacing w:after="0" w:line="240" w:lineRule="auto"/>
              <w:rPr>
                <w:rFonts w:cstheme="minorHAnsi"/>
                <w:sz w:val="18"/>
                <w:szCs w:val="18"/>
                <w:lang w:val="es-ES"/>
              </w:rPr>
            </w:pPr>
            <w:r w:rsidRPr="00925A38">
              <w:rPr>
                <w:rFonts w:cstheme="minorHAnsi"/>
                <w:sz w:val="18"/>
                <w:szCs w:val="18"/>
                <w:lang w:val="es-ES"/>
              </w:rPr>
              <w:t>2 buah</w:t>
            </w:r>
          </w:p>
        </w:tc>
        <w:tc>
          <w:tcPr>
            <w:tcW w:w="627" w:type="dxa"/>
          </w:tcPr>
          <w:p w14:paraId="0DC15F2E" w14:textId="77777777" w:rsidR="003D74CD" w:rsidRPr="00925A38" w:rsidRDefault="003D74CD" w:rsidP="00BD7699">
            <w:pPr>
              <w:pStyle w:val="TOC4"/>
              <w:ind w:left="-74" w:right="3"/>
              <w:jc w:val="right"/>
              <w:rPr>
                <w:rFonts w:asciiTheme="minorHAnsi" w:hAnsiTheme="minorHAnsi" w:cstheme="minorHAnsi"/>
                <w:sz w:val="18"/>
                <w:szCs w:val="18"/>
              </w:rPr>
            </w:pPr>
            <w:r w:rsidRPr="00925A38">
              <w:rPr>
                <w:rFonts w:asciiTheme="minorHAnsi" w:hAnsiTheme="minorHAnsi" w:cstheme="minorHAnsi"/>
                <w:sz w:val="18"/>
                <w:szCs w:val="18"/>
              </w:rPr>
              <w:t>2</w:t>
            </w:r>
          </w:p>
        </w:tc>
        <w:tc>
          <w:tcPr>
            <w:tcW w:w="1199" w:type="dxa"/>
          </w:tcPr>
          <w:p w14:paraId="4E6D1CFC" w14:textId="77777777" w:rsidR="003D74CD" w:rsidRPr="00925A38" w:rsidRDefault="003D74CD" w:rsidP="00BD7699">
            <w:pPr>
              <w:spacing w:after="0" w:line="240" w:lineRule="auto"/>
              <w:jc w:val="right"/>
              <w:rPr>
                <w:rFonts w:cstheme="minorHAnsi"/>
                <w:sz w:val="18"/>
                <w:szCs w:val="18"/>
                <w:lang w:val="en-US"/>
              </w:rPr>
            </w:pPr>
            <w:r w:rsidRPr="00925A38">
              <w:rPr>
                <w:rFonts w:cstheme="minorHAnsi"/>
                <w:sz w:val="18"/>
                <w:szCs w:val="18"/>
                <w:lang w:val="en-US"/>
              </w:rPr>
              <w:t>-</w:t>
            </w:r>
          </w:p>
        </w:tc>
        <w:tc>
          <w:tcPr>
            <w:tcW w:w="1079" w:type="dxa"/>
          </w:tcPr>
          <w:p w14:paraId="4AFDCF01" w14:textId="77777777" w:rsidR="003D74CD" w:rsidRPr="00925A38" w:rsidRDefault="003D74CD" w:rsidP="00BD7699">
            <w:pPr>
              <w:spacing w:after="0" w:line="240" w:lineRule="auto"/>
              <w:rPr>
                <w:rFonts w:cstheme="minorHAnsi"/>
                <w:sz w:val="18"/>
                <w:szCs w:val="18"/>
              </w:rPr>
            </w:pPr>
          </w:p>
        </w:tc>
      </w:tr>
      <w:tr w:rsidR="003D74CD" w:rsidRPr="00925A38" w14:paraId="5D344686" w14:textId="77777777" w:rsidTr="00BD7699">
        <w:trPr>
          <w:trHeight w:val="70"/>
          <w:jc w:val="center"/>
        </w:trPr>
        <w:tc>
          <w:tcPr>
            <w:tcW w:w="432" w:type="dxa"/>
            <w:vAlign w:val="center"/>
          </w:tcPr>
          <w:p w14:paraId="1343C868" w14:textId="77777777" w:rsidR="003D74CD" w:rsidRPr="00925A38" w:rsidRDefault="003D74CD" w:rsidP="00BD7699">
            <w:pPr>
              <w:spacing w:after="0" w:line="240" w:lineRule="auto"/>
              <w:jc w:val="center"/>
              <w:rPr>
                <w:rFonts w:cstheme="minorHAnsi"/>
                <w:sz w:val="18"/>
                <w:szCs w:val="18"/>
                <w:lang w:val="es-ES"/>
              </w:rPr>
            </w:pPr>
            <w:r w:rsidRPr="00925A38">
              <w:rPr>
                <w:rFonts w:cstheme="minorHAnsi"/>
                <w:sz w:val="18"/>
                <w:szCs w:val="18"/>
                <w:lang w:val="es-ES"/>
              </w:rPr>
              <w:t>32</w:t>
            </w:r>
          </w:p>
        </w:tc>
        <w:tc>
          <w:tcPr>
            <w:tcW w:w="2605" w:type="dxa"/>
          </w:tcPr>
          <w:p w14:paraId="2A6C01BE" w14:textId="77777777" w:rsidR="003D74CD" w:rsidRPr="00925A38" w:rsidRDefault="003D74CD" w:rsidP="00BD7699">
            <w:pPr>
              <w:spacing w:after="0" w:line="240" w:lineRule="auto"/>
              <w:rPr>
                <w:rFonts w:cstheme="minorHAnsi"/>
                <w:sz w:val="18"/>
                <w:szCs w:val="18"/>
              </w:rPr>
            </w:pPr>
            <w:r w:rsidRPr="00925A38">
              <w:rPr>
                <w:rFonts w:cstheme="minorHAnsi"/>
                <w:sz w:val="18"/>
                <w:szCs w:val="18"/>
              </w:rPr>
              <w:t>Lambang Garuda Pancasila</w:t>
            </w:r>
          </w:p>
        </w:tc>
        <w:tc>
          <w:tcPr>
            <w:tcW w:w="1314" w:type="dxa"/>
          </w:tcPr>
          <w:p w14:paraId="0C8BA633" w14:textId="77777777" w:rsidR="003D74CD" w:rsidRPr="00925A38" w:rsidRDefault="003D74CD" w:rsidP="00BD7699">
            <w:pPr>
              <w:spacing w:after="0" w:line="240" w:lineRule="auto"/>
              <w:rPr>
                <w:rFonts w:cstheme="minorHAnsi"/>
                <w:sz w:val="18"/>
                <w:szCs w:val="18"/>
              </w:rPr>
            </w:pPr>
            <w:r w:rsidRPr="00925A38">
              <w:rPr>
                <w:rFonts w:cstheme="minorHAnsi"/>
                <w:sz w:val="18"/>
                <w:szCs w:val="18"/>
              </w:rPr>
              <w:t>1 buah</w:t>
            </w:r>
          </w:p>
        </w:tc>
        <w:tc>
          <w:tcPr>
            <w:tcW w:w="627" w:type="dxa"/>
          </w:tcPr>
          <w:p w14:paraId="6473B3A3" w14:textId="77777777" w:rsidR="003D74CD" w:rsidRPr="00925A38" w:rsidRDefault="003D74CD" w:rsidP="00BD7699">
            <w:pPr>
              <w:pStyle w:val="TOC4"/>
              <w:ind w:left="-74" w:right="3"/>
              <w:jc w:val="right"/>
              <w:rPr>
                <w:rFonts w:asciiTheme="minorHAnsi" w:hAnsiTheme="minorHAnsi" w:cstheme="minorHAnsi"/>
                <w:sz w:val="18"/>
                <w:szCs w:val="18"/>
              </w:rPr>
            </w:pPr>
            <w:r w:rsidRPr="00925A38">
              <w:rPr>
                <w:rFonts w:asciiTheme="minorHAnsi" w:hAnsiTheme="minorHAnsi" w:cstheme="minorHAnsi"/>
                <w:sz w:val="18"/>
                <w:szCs w:val="18"/>
              </w:rPr>
              <w:t>1</w:t>
            </w:r>
          </w:p>
        </w:tc>
        <w:tc>
          <w:tcPr>
            <w:tcW w:w="1199" w:type="dxa"/>
          </w:tcPr>
          <w:p w14:paraId="45BF6E7F" w14:textId="77777777" w:rsidR="003D74CD" w:rsidRPr="00925A38" w:rsidRDefault="003D74CD" w:rsidP="00BD7699">
            <w:pPr>
              <w:spacing w:after="0" w:line="240" w:lineRule="auto"/>
              <w:jc w:val="right"/>
              <w:rPr>
                <w:rFonts w:cstheme="minorHAnsi"/>
                <w:sz w:val="18"/>
                <w:szCs w:val="18"/>
                <w:lang w:val="en-US"/>
              </w:rPr>
            </w:pPr>
            <w:r w:rsidRPr="00925A38">
              <w:rPr>
                <w:rFonts w:cstheme="minorHAnsi"/>
                <w:sz w:val="18"/>
                <w:szCs w:val="18"/>
                <w:lang w:val="en-US"/>
              </w:rPr>
              <w:t>-</w:t>
            </w:r>
          </w:p>
        </w:tc>
        <w:tc>
          <w:tcPr>
            <w:tcW w:w="1079" w:type="dxa"/>
          </w:tcPr>
          <w:p w14:paraId="5BFEE8C2" w14:textId="77777777" w:rsidR="003D74CD" w:rsidRPr="00925A38" w:rsidRDefault="003D74CD" w:rsidP="00BD7699">
            <w:pPr>
              <w:spacing w:after="0" w:line="240" w:lineRule="auto"/>
              <w:rPr>
                <w:rFonts w:cstheme="minorHAnsi"/>
                <w:sz w:val="18"/>
                <w:szCs w:val="18"/>
              </w:rPr>
            </w:pPr>
          </w:p>
        </w:tc>
      </w:tr>
      <w:tr w:rsidR="003D74CD" w:rsidRPr="00925A38" w14:paraId="594B6F25" w14:textId="77777777" w:rsidTr="00BD7699">
        <w:trPr>
          <w:trHeight w:val="70"/>
          <w:jc w:val="center"/>
        </w:trPr>
        <w:tc>
          <w:tcPr>
            <w:tcW w:w="432" w:type="dxa"/>
            <w:vAlign w:val="center"/>
          </w:tcPr>
          <w:p w14:paraId="398259AC" w14:textId="77777777" w:rsidR="003D74CD" w:rsidRPr="00925A38" w:rsidRDefault="003D74CD" w:rsidP="00BD7699">
            <w:pPr>
              <w:spacing w:after="0" w:line="240" w:lineRule="auto"/>
              <w:jc w:val="center"/>
              <w:rPr>
                <w:rFonts w:cstheme="minorHAnsi"/>
                <w:sz w:val="18"/>
                <w:szCs w:val="18"/>
                <w:lang w:val="es-ES"/>
              </w:rPr>
            </w:pPr>
            <w:r w:rsidRPr="00925A38">
              <w:rPr>
                <w:rFonts w:cstheme="minorHAnsi"/>
                <w:sz w:val="18"/>
                <w:szCs w:val="18"/>
                <w:lang w:val="es-ES"/>
              </w:rPr>
              <w:t>33</w:t>
            </w:r>
          </w:p>
        </w:tc>
        <w:tc>
          <w:tcPr>
            <w:tcW w:w="2605" w:type="dxa"/>
          </w:tcPr>
          <w:p w14:paraId="58B6F0E7" w14:textId="77777777" w:rsidR="003D74CD" w:rsidRPr="00925A38" w:rsidRDefault="003D74CD" w:rsidP="00BD7699">
            <w:pPr>
              <w:spacing w:after="0" w:line="240" w:lineRule="auto"/>
              <w:rPr>
                <w:rFonts w:cstheme="minorHAnsi"/>
                <w:sz w:val="18"/>
                <w:szCs w:val="18"/>
              </w:rPr>
            </w:pPr>
            <w:r w:rsidRPr="00925A38">
              <w:rPr>
                <w:rFonts w:cstheme="minorHAnsi"/>
                <w:sz w:val="18"/>
                <w:szCs w:val="18"/>
              </w:rPr>
              <w:t>Gambar Presiden/wakil Presiden</w:t>
            </w:r>
          </w:p>
        </w:tc>
        <w:tc>
          <w:tcPr>
            <w:tcW w:w="1314" w:type="dxa"/>
          </w:tcPr>
          <w:p w14:paraId="7D44AA73" w14:textId="77777777" w:rsidR="003D74CD" w:rsidRPr="00925A38" w:rsidRDefault="003D74CD" w:rsidP="00BD7699">
            <w:pPr>
              <w:spacing w:after="0" w:line="240" w:lineRule="auto"/>
              <w:rPr>
                <w:rFonts w:cstheme="minorHAnsi"/>
                <w:sz w:val="18"/>
                <w:szCs w:val="18"/>
              </w:rPr>
            </w:pPr>
            <w:r w:rsidRPr="00925A38">
              <w:rPr>
                <w:rFonts w:cstheme="minorHAnsi"/>
                <w:sz w:val="18"/>
                <w:szCs w:val="18"/>
              </w:rPr>
              <w:t>2 buah</w:t>
            </w:r>
          </w:p>
        </w:tc>
        <w:tc>
          <w:tcPr>
            <w:tcW w:w="627" w:type="dxa"/>
          </w:tcPr>
          <w:p w14:paraId="4E4C0A7E" w14:textId="77777777" w:rsidR="003D74CD" w:rsidRPr="00925A38" w:rsidRDefault="003D74CD" w:rsidP="00BD7699">
            <w:pPr>
              <w:pStyle w:val="TOC4"/>
              <w:ind w:left="-74" w:right="3"/>
              <w:jc w:val="right"/>
              <w:rPr>
                <w:rFonts w:asciiTheme="minorHAnsi" w:hAnsiTheme="minorHAnsi" w:cstheme="minorHAnsi"/>
                <w:sz w:val="18"/>
                <w:szCs w:val="18"/>
              </w:rPr>
            </w:pPr>
            <w:r w:rsidRPr="00925A38">
              <w:rPr>
                <w:rFonts w:asciiTheme="minorHAnsi" w:hAnsiTheme="minorHAnsi" w:cstheme="minorHAnsi"/>
                <w:sz w:val="18"/>
                <w:szCs w:val="18"/>
              </w:rPr>
              <w:t>2</w:t>
            </w:r>
          </w:p>
        </w:tc>
        <w:tc>
          <w:tcPr>
            <w:tcW w:w="1199" w:type="dxa"/>
          </w:tcPr>
          <w:p w14:paraId="563B6268" w14:textId="77777777" w:rsidR="003D74CD" w:rsidRPr="00925A38" w:rsidRDefault="003D74CD" w:rsidP="00BD7699">
            <w:pPr>
              <w:spacing w:after="0" w:line="240" w:lineRule="auto"/>
              <w:jc w:val="right"/>
              <w:rPr>
                <w:rFonts w:cstheme="minorHAnsi"/>
                <w:sz w:val="18"/>
                <w:szCs w:val="18"/>
                <w:lang w:val="en-US"/>
              </w:rPr>
            </w:pPr>
            <w:r w:rsidRPr="00925A38">
              <w:rPr>
                <w:rFonts w:cstheme="minorHAnsi"/>
                <w:sz w:val="18"/>
                <w:szCs w:val="18"/>
                <w:lang w:val="en-US"/>
              </w:rPr>
              <w:t>-</w:t>
            </w:r>
          </w:p>
        </w:tc>
        <w:tc>
          <w:tcPr>
            <w:tcW w:w="1079" w:type="dxa"/>
          </w:tcPr>
          <w:p w14:paraId="3F3B196E" w14:textId="77777777" w:rsidR="003D74CD" w:rsidRPr="00925A38" w:rsidRDefault="003D74CD" w:rsidP="00BD7699">
            <w:pPr>
              <w:spacing w:after="0" w:line="240" w:lineRule="auto"/>
              <w:rPr>
                <w:rFonts w:cstheme="minorHAnsi"/>
                <w:sz w:val="18"/>
                <w:szCs w:val="18"/>
              </w:rPr>
            </w:pPr>
          </w:p>
        </w:tc>
      </w:tr>
      <w:tr w:rsidR="003D74CD" w:rsidRPr="00925A38" w14:paraId="302260D7" w14:textId="77777777" w:rsidTr="00BD7699">
        <w:trPr>
          <w:trHeight w:val="70"/>
          <w:jc w:val="center"/>
        </w:trPr>
        <w:tc>
          <w:tcPr>
            <w:tcW w:w="432" w:type="dxa"/>
            <w:vAlign w:val="center"/>
          </w:tcPr>
          <w:p w14:paraId="3DF3C4A5" w14:textId="77777777" w:rsidR="003D74CD" w:rsidRPr="00925A38" w:rsidRDefault="003D74CD" w:rsidP="00BD7699">
            <w:pPr>
              <w:spacing w:after="0" w:line="240" w:lineRule="auto"/>
              <w:jc w:val="center"/>
              <w:rPr>
                <w:rFonts w:cstheme="minorHAnsi"/>
                <w:sz w:val="18"/>
                <w:szCs w:val="18"/>
                <w:lang w:val="es-ES"/>
              </w:rPr>
            </w:pPr>
            <w:r w:rsidRPr="00925A38">
              <w:rPr>
                <w:rFonts w:cstheme="minorHAnsi"/>
                <w:sz w:val="18"/>
                <w:szCs w:val="18"/>
                <w:lang w:val="es-ES"/>
              </w:rPr>
              <w:t>34</w:t>
            </w:r>
          </w:p>
        </w:tc>
        <w:tc>
          <w:tcPr>
            <w:tcW w:w="2605" w:type="dxa"/>
          </w:tcPr>
          <w:p w14:paraId="4BCBBE7D" w14:textId="77777777" w:rsidR="003D74CD" w:rsidRPr="00925A38" w:rsidRDefault="003D74CD" w:rsidP="00BD7699">
            <w:pPr>
              <w:spacing w:after="0" w:line="240" w:lineRule="auto"/>
              <w:rPr>
                <w:rFonts w:cstheme="minorHAnsi"/>
                <w:sz w:val="18"/>
                <w:szCs w:val="18"/>
              </w:rPr>
            </w:pPr>
            <w:r w:rsidRPr="00925A38">
              <w:rPr>
                <w:rFonts w:cstheme="minorHAnsi"/>
                <w:sz w:val="18"/>
                <w:szCs w:val="18"/>
              </w:rPr>
              <w:t>Tiang Bendera</w:t>
            </w:r>
          </w:p>
        </w:tc>
        <w:tc>
          <w:tcPr>
            <w:tcW w:w="1314" w:type="dxa"/>
          </w:tcPr>
          <w:p w14:paraId="6257A55D" w14:textId="77777777" w:rsidR="003D74CD" w:rsidRPr="00925A38" w:rsidRDefault="003D74CD" w:rsidP="00BD7699">
            <w:pPr>
              <w:spacing w:after="0" w:line="240" w:lineRule="auto"/>
              <w:rPr>
                <w:rFonts w:cstheme="minorHAnsi"/>
                <w:sz w:val="18"/>
                <w:szCs w:val="18"/>
              </w:rPr>
            </w:pPr>
            <w:r w:rsidRPr="00925A38">
              <w:rPr>
                <w:rFonts w:cstheme="minorHAnsi"/>
                <w:sz w:val="18"/>
                <w:szCs w:val="18"/>
              </w:rPr>
              <w:t>1 buah</w:t>
            </w:r>
          </w:p>
        </w:tc>
        <w:tc>
          <w:tcPr>
            <w:tcW w:w="627" w:type="dxa"/>
          </w:tcPr>
          <w:p w14:paraId="576FC676" w14:textId="77777777" w:rsidR="003D74CD" w:rsidRPr="00925A38" w:rsidRDefault="003D74CD" w:rsidP="00BD7699">
            <w:pPr>
              <w:pStyle w:val="TOC4"/>
              <w:ind w:left="-74" w:right="3"/>
              <w:jc w:val="right"/>
              <w:rPr>
                <w:rFonts w:asciiTheme="minorHAnsi" w:hAnsiTheme="minorHAnsi" w:cstheme="minorHAnsi"/>
                <w:sz w:val="18"/>
                <w:szCs w:val="18"/>
              </w:rPr>
            </w:pPr>
            <w:r w:rsidRPr="00925A38">
              <w:rPr>
                <w:rFonts w:asciiTheme="minorHAnsi" w:hAnsiTheme="minorHAnsi" w:cstheme="minorHAnsi"/>
                <w:sz w:val="18"/>
                <w:szCs w:val="18"/>
              </w:rPr>
              <w:t>1</w:t>
            </w:r>
          </w:p>
        </w:tc>
        <w:tc>
          <w:tcPr>
            <w:tcW w:w="1199" w:type="dxa"/>
          </w:tcPr>
          <w:p w14:paraId="761D895C" w14:textId="77777777" w:rsidR="003D74CD" w:rsidRPr="00925A38" w:rsidRDefault="003D74CD" w:rsidP="00BD7699">
            <w:pPr>
              <w:spacing w:after="0" w:line="240" w:lineRule="auto"/>
              <w:jc w:val="right"/>
              <w:rPr>
                <w:rFonts w:cstheme="minorHAnsi"/>
                <w:sz w:val="18"/>
                <w:szCs w:val="18"/>
                <w:lang w:val="en-US"/>
              </w:rPr>
            </w:pPr>
            <w:r w:rsidRPr="00925A38">
              <w:rPr>
                <w:rFonts w:cstheme="minorHAnsi"/>
                <w:sz w:val="18"/>
                <w:szCs w:val="18"/>
                <w:lang w:val="en-US"/>
              </w:rPr>
              <w:t>-</w:t>
            </w:r>
          </w:p>
        </w:tc>
        <w:tc>
          <w:tcPr>
            <w:tcW w:w="1079" w:type="dxa"/>
          </w:tcPr>
          <w:p w14:paraId="662B8F39" w14:textId="77777777" w:rsidR="003D74CD" w:rsidRPr="00925A38" w:rsidRDefault="003D74CD" w:rsidP="00BD7699">
            <w:pPr>
              <w:spacing w:after="0" w:line="240" w:lineRule="auto"/>
              <w:rPr>
                <w:rFonts w:cstheme="minorHAnsi"/>
                <w:sz w:val="18"/>
                <w:szCs w:val="18"/>
              </w:rPr>
            </w:pPr>
          </w:p>
        </w:tc>
      </w:tr>
      <w:tr w:rsidR="003D74CD" w:rsidRPr="00925A38" w14:paraId="61A3BC3E" w14:textId="77777777" w:rsidTr="00BD7699">
        <w:trPr>
          <w:trHeight w:val="70"/>
          <w:jc w:val="center"/>
        </w:trPr>
        <w:tc>
          <w:tcPr>
            <w:tcW w:w="432" w:type="dxa"/>
            <w:vAlign w:val="center"/>
          </w:tcPr>
          <w:p w14:paraId="31E9D77F" w14:textId="77777777" w:rsidR="003D74CD" w:rsidRPr="00925A38" w:rsidRDefault="003D74CD" w:rsidP="00BD7699">
            <w:pPr>
              <w:spacing w:after="0" w:line="240" w:lineRule="auto"/>
              <w:jc w:val="center"/>
              <w:rPr>
                <w:rFonts w:cstheme="minorHAnsi"/>
                <w:sz w:val="18"/>
                <w:szCs w:val="18"/>
              </w:rPr>
            </w:pPr>
            <w:r w:rsidRPr="00925A38">
              <w:rPr>
                <w:rFonts w:cstheme="minorHAnsi"/>
                <w:sz w:val="18"/>
                <w:szCs w:val="18"/>
              </w:rPr>
              <w:t>35</w:t>
            </w:r>
          </w:p>
        </w:tc>
        <w:tc>
          <w:tcPr>
            <w:tcW w:w="2605" w:type="dxa"/>
          </w:tcPr>
          <w:p w14:paraId="72FCF03C" w14:textId="77777777" w:rsidR="003D74CD" w:rsidRPr="00925A38" w:rsidRDefault="003D74CD" w:rsidP="00BD7699">
            <w:pPr>
              <w:spacing w:after="0" w:line="240" w:lineRule="auto"/>
              <w:rPr>
                <w:rFonts w:cstheme="minorHAnsi"/>
                <w:sz w:val="18"/>
                <w:szCs w:val="18"/>
              </w:rPr>
            </w:pPr>
            <w:r w:rsidRPr="00925A38">
              <w:rPr>
                <w:rFonts w:cstheme="minorHAnsi"/>
                <w:sz w:val="18"/>
                <w:szCs w:val="18"/>
              </w:rPr>
              <w:t>Dispenser</w:t>
            </w:r>
          </w:p>
        </w:tc>
        <w:tc>
          <w:tcPr>
            <w:tcW w:w="1314" w:type="dxa"/>
          </w:tcPr>
          <w:p w14:paraId="6C992A7A" w14:textId="04C013F6" w:rsidR="003D74CD" w:rsidRPr="00925A38" w:rsidRDefault="000C6A8E" w:rsidP="00BD7699">
            <w:pPr>
              <w:spacing w:after="0" w:line="240" w:lineRule="auto"/>
              <w:rPr>
                <w:rFonts w:cstheme="minorHAnsi"/>
                <w:sz w:val="18"/>
                <w:szCs w:val="18"/>
              </w:rPr>
            </w:pPr>
            <w:r>
              <w:rPr>
                <w:rFonts w:cstheme="minorHAnsi"/>
                <w:sz w:val="18"/>
                <w:szCs w:val="18"/>
              </w:rPr>
              <w:t>3</w:t>
            </w:r>
            <w:r w:rsidR="003D74CD" w:rsidRPr="00925A38">
              <w:rPr>
                <w:rFonts w:cstheme="minorHAnsi"/>
                <w:sz w:val="18"/>
                <w:szCs w:val="18"/>
              </w:rPr>
              <w:t xml:space="preserve"> buah</w:t>
            </w:r>
          </w:p>
        </w:tc>
        <w:tc>
          <w:tcPr>
            <w:tcW w:w="627" w:type="dxa"/>
          </w:tcPr>
          <w:p w14:paraId="4AFF6DC0" w14:textId="77777777" w:rsidR="003D74CD" w:rsidRPr="00925A38" w:rsidRDefault="003D74CD" w:rsidP="00BD7699">
            <w:pPr>
              <w:pStyle w:val="TOC4"/>
              <w:ind w:left="-74" w:right="3"/>
              <w:jc w:val="right"/>
              <w:rPr>
                <w:rFonts w:asciiTheme="minorHAnsi" w:hAnsiTheme="minorHAnsi" w:cstheme="minorHAnsi"/>
                <w:sz w:val="18"/>
                <w:szCs w:val="18"/>
              </w:rPr>
            </w:pPr>
            <w:r w:rsidRPr="00925A38">
              <w:rPr>
                <w:rFonts w:asciiTheme="minorHAnsi" w:hAnsiTheme="minorHAnsi" w:cstheme="minorHAnsi"/>
                <w:sz w:val="18"/>
                <w:szCs w:val="18"/>
              </w:rPr>
              <w:t>1</w:t>
            </w:r>
          </w:p>
        </w:tc>
        <w:tc>
          <w:tcPr>
            <w:tcW w:w="1199" w:type="dxa"/>
          </w:tcPr>
          <w:p w14:paraId="44223A16" w14:textId="77777777" w:rsidR="003D74CD" w:rsidRPr="00925A38" w:rsidRDefault="003D74CD" w:rsidP="00BD7699">
            <w:pPr>
              <w:spacing w:after="0" w:line="240" w:lineRule="auto"/>
              <w:jc w:val="right"/>
              <w:rPr>
                <w:rFonts w:cstheme="minorHAnsi"/>
                <w:sz w:val="18"/>
                <w:szCs w:val="18"/>
                <w:lang w:val="en-US"/>
              </w:rPr>
            </w:pPr>
            <w:r w:rsidRPr="00925A38">
              <w:rPr>
                <w:rFonts w:cstheme="minorHAnsi"/>
                <w:sz w:val="18"/>
                <w:szCs w:val="18"/>
                <w:lang w:val="en-US"/>
              </w:rPr>
              <w:t>-</w:t>
            </w:r>
          </w:p>
        </w:tc>
        <w:tc>
          <w:tcPr>
            <w:tcW w:w="1079" w:type="dxa"/>
          </w:tcPr>
          <w:p w14:paraId="701B47F0" w14:textId="77777777" w:rsidR="003D74CD" w:rsidRPr="00925A38" w:rsidRDefault="003D74CD" w:rsidP="00BD7699">
            <w:pPr>
              <w:spacing w:after="0" w:line="240" w:lineRule="auto"/>
              <w:rPr>
                <w:rFonts w:cstheme="minorHAnsi"/>
                <w:sz w:val="18"/>
                <w:szCs w:val="18"/>
              </w:rPr>
            </w:pPr>
          </w:p>
        </w:tc>
      </w:tr>
      <w:tr w:rsidR="003D74CD" w:rsidRPr="00925A38" w14:paraId="67FB0BB8" w14:textId="77777777" w:rsidTr="00BD7699">
        <w:trPr>
          <w:trHeight w:val="70"/>
          <w:jc w:val="center"/>
        </w:trPr>
        <w:tc>
          <w:tcPr>
            <w:tcW w:w="432" w:type="dxa"/>
            <w:vAlign w:val="center"/>
          </w:tcPr>
          <w:p w14:paraId="617992AE" w14:textId="77777777" w:rsidR="003D74CD" w:rsidRPr="00925A38" w:rsidRDefault="003D74CD" w:rsidP="00BD7699">
            <w:pPr>
              <w:spacing w:after="0" w:line="240" w:lineRule="auto"/>
              <w:jc w:val="center"/>
              <w:rPr>
                <w:rFonts w:cstheme="minorHAnsi"/>
                <w:sz w:val="18"/>
                <w:szCs w:val="18"/>
                <w:lang w:val="es-ES"/>
              </w:rPr>
            </w:pPr>
            <w:r w:rsidRPr="00925A38">
              <w:rPr>
                <w:rFonts w:cstheme="minorHAnsi"/>
                <w:sz w:val="18"/>
                <w:szCs w:val="18"/>
                <w:lang w:val="es-ES"/>
              </w:rPr>
              <w:t>36</w:t>
            </w:r>
          </w:p>
        </w:tc>
        <w:tc>
          <w:tcPr>
            <w:tcW w:w="2605" w:type="dxa"/>
          </w:tcPr>
          <w:p w14:paraId="0FFCF63B" w14:textId="77777777" w:rsidR="003D74CD" w:rsidRPr="00925A38" w:rsidRDefault="003D74CD" w:rsidP="00BD7699">
            <w:pPr>
              <w:spacing w:after="0" w:line="240" w:lineRule="auto"/>
              <w:rPr>
                <w:rFonts w:cstheme="minorHAnsi"/>
                <w:sz w:val="18"/>
                <w:szCs w:val="18"/>
              </w:rPr>
            </w:pPr>
            <w:r w:rsidRPr="00925A38">
              <w:rPr>
                <w:rFonts w:cstheme="minorHAnsi"/>
                <w:sz w:val="18"/>
                <w:szCs w:val="18"/>
              </w:rPr>
              <w:t>Alat Rumah Tangga Lain</w:t>
            </w:r>
          </w:p>
        </w:tc>
        <w:tc>
          <w:tcPr>
            <w:tcW w:w="1314" w:type="dxa"/>
          </w:tcPr>
          <w:p w14:paraId="767EE0D0" w14:textId="77777777" w:rsidR="003D74CD" w:rsidRPr="00925A38" w:rsidRDefault="003D74CD" w:rsidP="00BD7699">
            <w:pPr>
              <w:spacing w:after="0" w:line="240" w:lineRule="auto"/>
              <w:rPr>
                <w:rFonts w:cstheme="minorHAnsi"/>
                <w:sz w:val="18"/>
                <w:szCs w:val="18"/>
                <w:lang w:val="es-ES"/>
              </w:rPr>
            </w:pPr>
            <w:r w:rsidRPr="00925A38">
              <w:rPr>
                <w:rFonts w:cstheme="minorHAnsi"/>
                <w:sz w:val="18"/>
                <w:szCs w:val="18"/>
              </w:rPr>
              <w:t>1</w:t>
            </w:r>
            <w:r w:rsidRPr="00925A38">
              <w:rPr>
                <w:rFonts w:cstheme="minorHAnsi"/>
                <w:sz w:val="18"/>
                <w:szCs w:val="18"/>
                <w:lang w:val="es-ES"/>
              </w:rPr>
              <w:t xml:space="preserve"> buah</w:t>
            </w:r>
          </w:p>
        </w:tc>
        <w:tc>
          <w:tcPr>
            <w:tcW w:w="627" w:type="dxa"/>
          </w:tcPr>
          <w:p w14:paraId="7C839248" w14:textId="77777777" w:rsidR="003D74CD" w:rsidRPr="00925A38" w:rsidRDefault="003D74CD" w:rsidP="00BD7699">
            <w:pPr>
              <w:pStyle w:val="TOC4"/>
              <w:ind w:left="-74" w:right="2"/>
              <w:jc w:val="right"/>
              <w:rPr>
                <w:rFonts w:asciiTheme="minorHAnsi" w:hAnsiTheme="minorHAnsi" w:cstheme="minorHAnsi"/>
                <w:sz w:val="18"/>
                <w:szCs w:val="18"/>
              </w:rPr>
            </w:pPr>
            <w:r w:rsidRPr="00925A38">
              <w:rPr>
                <w:rFonts w:asciiTheme="minorHAnsi" w:hAnsiTheme="minorHAnsi" w:cstheme="minorHAnsi"/>
                <w:sz w:val="18"/>
                <w:szCs w:val="18"/>
              </w:rPr>
              <w:t>1</w:t>
            </w:r>
          </w:p>
        </w:tc>
        <w:tc>
          <w:tcPr>
            <w:tcW w:w="1199" w:type="dxa"/>
          </w:tcPr>
          <w:p w14:paraId="5E8FC4C6" w14:textId="77777777" w:rsidR="003D74CD" w:rsidRPr="00925A38" w:rsidRDefault="003D74CD" w:rsidP="00BD7699">
            <w:pPr>
              <w:spacing w:after="0" w:line="240" w:lineRule="auto"/>
              <w:jc w:val="right"/>
              <w:rPr>
                <w:rFonts w:cstheme="minorHAnsi"/>
                <w:sz w:val="18"/>
                <w:szCs w:val="18"/>
                <w:lang w:val="en-US"/>
              </w:rPr>
            </w:pPr>
            <w:r w:rsidRPr="00925A38">
              <w:rPr>
                <w:rFonts w:cstheme="minorHAnsi"/>
                <w:sz w:val="18"/>
                <w:szCs w:val="18"/>
                <w:lang w:val="en-US"/>
              </w:rPr>
              <w:t>-</w:t>
            </w:r>
          </w:p>
        </w:tc>
        <w:tc>
          <w:tcPr>
            <w:tcW w:w="1079" w:type="dxa"/>
          </w:tcPr>
          <w:p w14:paraId="4C7CBA11" w14:textId="77777777" w:rsidR="003D74CD" w:rsidRPr="00925A38" w:rsidRDefault="003D74CD" w:rsidP="00BD7699">
            <w:pPr>
              <w:spacing w:after="0" w:line="240" w:lineRule="auto"/>
              <w:rPr>
                <w:rFonts w:cstheme="minorHAnsi"/>
                <w:sz w:val="18"/>
                <w:szCs w:val="18"/>
              </w:rPr>
            </w:pPr>
          </w:p>
        </w:tc>
      </w:tr>
      <w:tr w:rsidR="003D74CD" w:rsidRPr="00925A38" w14:paraId="73B73C4A" w14:textId="77777777" w:rsidTr="00BD7699">
        <w:trPr>
          <w:trHeight w:val="70"/>
          <w:jc w:val="center"/>
        </w:trPr>
        <w:tc>
          <w:tcPr>
            <w:tcW w:w="432" w:type="dxa"/>
            <w:vAlign w:val="center"/>
          </w:tcPr>
          <w:p w14:paraId="24FD811D" w14:textId="77777777" w:rsidR="003D74CD" w:rsidRPr="00925A38" w:rsidRDefault="003D74CD" w:rsidP="00BD7699">
            <w:pPr>
              <w:spacing w:after="0" w:line="240" w:lineRule="auto"/>
              <w:jc w:val="center"/>
              <w:rPr>
                <w:rFonts w:cstheme="minorHAnsi"/>
                <w:sz w:val="18"/>
                <w:szCs w:val="18"/>
                <w:lang w:val="es-ES"/>
              </w:rPr>
            </w:pPr>
            <w:r w:rsidRPr="00925A38">
              <w:rPr>
                <w:rFonts w:cstheme="minorHAnsi"/>
                <w:sz w:val="18"/>
                <w:szCs w:val="18"/>
                <w:lang w:val="es-ES"/>
              </w:rPr>
              <w:t>37</w:t>
            </w:r>
          </w:p>
        </w:tc>
        <w:tc>
          <w:tcPr>
            <w:tcW w:w="2605" w:type="dxa"/>
          </w:tcPr>
          <w:p w14:paraId="2C4F0543" w14:textId="77777777" w:rsidR="003D74CD" w:rsidRPr="00925A38" w:rsidRDefault="003D74CD" w:rsidP="00BD7699">
            <w:pPr>
              <w:spacing w:after="0" w:line="240" w:lineRule="auto"/>
              <w:rPr>
                <w:rFonts w:cstheme="minorHAnsi"/>
                <w:sz w:val="18"/>
                <w:szCs w:val="18"/>
              </w:rPr>
            </w:pPr>
            <w:r w:rsidRPr="00925A38">
              <w:rPr>
                <w:rFonts w:cstheme="minorHAnsi"/>
                <w:sz w:val="18"/>
                <w:szCs w:val="18"/>
              </w:rPr>
              <w:t>P.C Unit</w:t>
            </w:r>
          </w:p>
        </w:tc>
        <w:tc>
          <w:tcPr>
            <w:tcW w:w="1314" w:type="dxa"/>
          </w:tcPr>
          <w:p w14:paraId="6E899901" w14:textId="77777777" w:rsidR="003D74CD" w:rsidRPr="00925A38" w:rsidRDefault="003D74CD" w:rsidP="00BD7699">
            <w:pPr>
              <w:spacing w:after="0" w:line="240" w:lineRule="auto"/>
              <w:rPr>
                <w:rFonts w:cstheme="minorHAnsi"/>
                <w:sz w:val="18"/>
                <w:szCs w:val="18"/>
              </w:rPr>
            </w:pPr>
            <w:r w:rsidRPr="00925A38">
              <w:rPr>
                <w:rFonts w:cstheme="minorHAnsi"/>
                <w:sz w:val="18"/>
                <w:szCs w:val="18"/>
                <w:lang w:val="es-ES"/>
              </w:rPr>
              <w:t>2 buah</w:t>
            </w:r>
          </w:p>
        </w:tc>
        <w:tc>
          <w:tcPr>
            <w:tcW w:w="627" w:type="dxa"/>
          </w:tcPr>
          <w:p w14:paraId="2FBFA803" w14:textId="77777777" w:rsidR="003D74CD" w:rsidRPr="00925A38" w:rsidRDefault="003D74CD" w:rsidP="00BD7699">
            <w:pPr>
              <w:pStyle w:val="TOC4"/>
              <w:ind w:left="-74" w:right="2"/>
              <w:jc w:val="right"/>
              <w:rPr>
                <w:rFonts w:asciiTheme="minorHAnsi" w:hAnsiTheme="minorHAnsi" w:cstheme="minorHAnsi"/>
                <w:sz w:val="18"/>
                <w:szCs w:val="18"/>
              </w:rPr>
            </w:pPr>
            <w:r w:rsidRPr="00925A38">
              <w:rPr>
                <w:rFonts w:asciiTheme="minorHAnsi" w:hAnsiTheme="minorHAnsi" w:cstheme="minorHAnsi"/>
                <w:sz w:val="18"/>
                <w:szCs w:val="18"/>
              </w:rPr>
              <w:t>1</w:t>
            </w:r>
          </w:p>
        </w:tc>
        <w:tc>
          <w:tcPr>
            <w:tcW w:w="1199" w:type="dxa"/>
          </w:tcPr>
          <w:p w14:paraId="669D3D40" w14:textId="77777777" w:rsidR="003D74CD" w:rsidRPr="00925A38" w:rsidRDefault="003D74CD" w:rsidP="00BD7699">
            <w:pPr>
              <w:spacing w:after="0" w:line="240" w:lineRule="auto"/>
              <w:jc w:val="right"/>
              <w:rPr>
                <w:rFonts w:cstheme="minorHAnsi"/>
                <w:sz w:val="18"/>
                <w:szCs w:val="18"/>
                <w:lang w:val="en-US"/>
              </w:rPr>
            </w:pPr>
            <w:r w:rsidRPr="00925A38">
              <w:rPr>
                <w:rFonts w:cstheme="minorHAnsi"/>
                <w:sz w:val="18"/>
                <w:szCs w:val="18"/>
                <w:lang w:val="en-US"/>
              </w:rPr>
              <w:t>-</w:t>
            </w:r>
          </w:p>
        </w:tc>
        <w:tc>
          <w:tcPr>
            <w:tcW w:w="1079" w:type="dxa"/>
          </w:tcPr>
          <w:p w14:paraId="3943A900" w14:textId="77777777" w:rsidR="003D74CD" w:rsidRPr="00925A38" w:rsidRDefault="003D74CD" w:rsidP="00BD7699">
            <w:pPr>
              <w:spacing w:after="0" w:line="240" w:lineRule="auto"/>
              <w:rPr>
                <w:rFonts w:cstheme="minorHAnsi"/>
                <w:sz w:val="18"/>
                <w:szCs w:val="18"/>
              </w:rPr>
            </w:pPr>
          </w:p>
        </w:tc>
      </w:tr>
      <w:tr w:rsidR="003D74CD" w:rsidRPr="00925A38" w14:paraId="46C7B6A8" w14:textId="77777777" w:rsidTr="00BD7699">
        <w:trPr>
          <w:trHeight w:val="70"/>
          <w:jc w:val="center"/>
        </w:trPr>
        <w:tc>
          <w:tcPr>
            <w:tcW w:w="432" w:type="dxa"/>
            <w:vAlign w:val="center"/>
          </w:tcPr>
          <w:p w14:paraId="5790D42C" w14:textId="77777777" w:rsidR="003D74CD" w:rsidRPr="00925A38" w:rsidRDefault="003D74CD" w:rsidP="00BD7699">
            <w:pPr>
              <w:spacing w:after="0" w:line="240" w:lineRule="auto"/>
              <w:jc w:val="center"/>
              <w:rPr>
                <w:rFonts w:cstheme="minorHAnsi"/>
                <w:sz w:val="18"/>
                <w:szCs w:val="18"/>
                <w:lang w:val="es-ES"/>
              </w:rPr>
            </w:pPr>
            <w:r w:rsidRPr="00925A38">
              <w:rPr>
                <w:rFonts w:cstheme="minorHAnsi"/>
                <w:sz w:val="18"/>
                <w:szCs w:val="18"/>
                <w:lang w:val="es-ES"/>
              </w:rPr>
              <w:t>38</w:t>
            </w:r>
          </w:p>
        </w:tc>
        <w:tc>
          <w:tcPr>
            <w:tcW w:w="2605" w:type="dxa"/>
          </w:tcPr>
          <w:p w14:paraId="6A288E66" w14:textId="77777777" w:rsidR="003D74CD" w:rsidRPr="00925A38" w:rsidRDefault="003D74CD" w:rsidP="00BD7699">
            <w:pPr>
              <w:spacing w:after="0" w:line="240" w:lineRule="auto"/>
              <w:rPr>
                <w:rFonts w:cstheme="minorHAnsi"/>
                <w:sz w:val="18"/>
                <w:szCs w:val="18"/>
              </w:rPr>
            </w:pPr>
            <w:r w:rsidRPr="00925A38">
              <w:rPr>
                <w:rFonts w:cstheme="minorHAnsi"/>
                <w:sz w:val="18"/>
                <w:szCs w:val="18"/>
              </w:rPr>
              <w:t>Laptop</w:t>
            </w:r>
          </w:p>
        </w:tc>
        <w:tc>
          <w:tcPr>
            <w:tcW w:w="1314" w:type="dxa"/>
          </w:tcPr>
          <w:p w14:paraId="30EBC6E8" w14:textId="4E294E6A" w:rsidR="003D74CD" w:rsidRPr="00925A38" w:rsidRDefault="000C6A8E" w:rsidP="000C6A8E">
            <w:pPr>
              <w:spacing w:after="0" w:line="240" w:lineRule="auto"/>
              <w:rPr>
                <w:rFonts w:cstheme="minorHAnsi"/>
                <w:sz w:val="18"/>
                <w:szCs w:val="18"/>
              </w:rPr>
            </w:pPr>
            <w:r>
              <w:rPr>
                <w:rFonts w:cstheme="minorHAnsi"/>
                <w:sz w:val="18"/>
                <w:szCs w:val="18"/>
              </w:rPr>
              <w:t>11</w:t>
            </w:r>
            <w:r w:rsidR="003D74CD" w:rsidRPr="00925A38">
              <w:rPr>
                <w:rFonts w:cstheme="minorHAnsi"/>
                <w:sz w:val="18"/>
                <w:szCs w:val="18"/>
                <w:lang w:val="es-ES"/>
              </w:rPr>
              <w:t xml:space="preserve"> buah</w:t>
            </w:r>
          </w:p>
        </w:tc>
        <w:tc>
          <w:tcPr>
            <w:tcW w:w="627" w:type="dxa"/>
          </w:tcPr>
          <w:p w14:paraId="603A82AD" w14:textId="77777777" w:rsidR="003D74CD" w:rsidRPr="00925A38" w:rsidRDefault="003D74CD" w:rsidP="00BD7699">
            <w:pPr>
              <w:pStyle w:val="TOC4"/>
              <w:ind w:left="-74" w:right="2"/>
              <w:jc w:val="right"/>
              <w:rPr>
                <w:rFonts w:asciiTheme="minorHAnsi" w:hAnsiTheme="minorHAnsi" w:cstheme="minorHAnsi"/>
                <w:sz w:val="18"/>
                <w:szCs w:val="18"/>
              </w:rPr>
            </w:pPr>
            <w:r w:rsidRPr="00925A38">
              <w:rPr>
                <w:rFonts w:asciiTheme="minorHAnsi" w:hAnsiTheme="minorHAnsi" w:cstheme="minorHAnsi"/>
                <w:sz w:val="18"/>
                <w:szCs w:val="18"/>
              </w:rPr>
              <w:t>1</w:t>
            </w:r>
          </w:p>
        </w:tc>
        <w:tc>
          <w:tcPr>
            <w:tcW w:w="1199" w:type="dxa"/>
          </w:tcPr>
          <w:p w14:paraId="3FB4233B" w14:textId="77777777" w:rsidR="003D74CD" w:rsidRPr="00925A38" w:rsidRDefault="003D74CD" w:rsidP="00BD7699">
            <w:pPr>
              <w:spacing w:after="0" w:line="240" w:lineRule="auto"/>
              <w:jc w:val="right"/>
              <w:rPr>
                <w:rFonts w:cstheme="minorHAnsi"/>
                <w:sz w:val="18"/>
                <w:szCs w:val="18"/>
                <w:lang w:val="en-US"/>
              </w:rPr>
            </w:pPr>
            <w:r w:rsidRPr="00925A38">
              <w:rPr>
                <w:rFonts w:cstheme="minorHAnsi"/>
                <w:sz w:val="18"/>
                <w:szCs w:val="18"/>
                <w:lang w:val="en-US"/>
              </w:rPr>
              <w:t>-</w:t>
            </w:r>
          </w:p>
        </w:tc>
        <w:tc>
          <w:tcPr>
            <w:tcW w:w="1079" w:type="dxa"/>
          </w:tcPr>
          <w:p w14:paraId="7CB855FD" w14:textId="77777777" w:rsidR="003D74CD" w:rsidRPr="00925A38" w:rsidRDefault="003D74CD" w:rsidP="00BD7699">
            <w:pPr>
              <w:spacing w:after="0" w:line="240" w:lineRule="auto"/>
              <w:rPr>
                <w:rFonts w:cstheme="minorHAnsi"/>
                <w:sz w:val="18"/>
                <w:szCs w:val="18"/>
              </w:rPr>
            </w:pPr>
          </w:p>
        </w:tc>
      </w:tr>
      <w:tr w:rsidR="003D74CD" w:rsidRPr="00925A38" w14:paraId="6CCB2AC9" w14:textId="77777777" w:rsidTr="00BD7699">
        <w:trPr>
          <w:trHeight w:val="70"/>
          <w:jc w:val="center"/>
        </w:trPr>
        <w:tc>
          <w:tcPr>
            <w:tcW w:w="432" w:type="dxa"/>
            <w:vAlign w:val="center"/>
          </w:tcPr>
          <w:p w14:paraId="76B72CA9" w14:textId="77777777" w:rsidR="003D74CD" w:rsidRPr="00925A38" w:rsidRDefault="003D74CD" w:rsidP="00BD7699">
            <w:pPr>
              <w:spacing w:after="0" w:line="240" w:lineRule="auto"/>
              <w:jc w:val="center"/>
              <w:rPr>
                <w:rFonts w:cstheme="minorHAnsi"/>
                <w:sz w:val="18"/>
                <w:szCs w:val="18"/>
                <w:lang w:val="es-ES"/>
              </w:rPr>
            </w:pPr>
            <w:r w:rsidRPr="00925A38">
              <w:rPr>
                <w:rFonts w:cstheme="minorHAnsi"/>
                <w:sz w:val="18"/>
                <w:szCs w:val="18"/>
                <w:lang w:val="es-ES"/>
              </w:rPr>
              <w:t>39</w:t>
            </w:r>
          </w:p>
        </w:tc>
        <w:tc>
          <w:tcPr>
            <w:tcW w:w="2605" w:type="dxa"/>
          </w:tcPr>
          <w:p w14:paraId="6C39433B" w14:textId="77777777" w:rsidR="003D74CD" w:rsidRPr="00925A38" w:rsidRDefault="003D74CD" w:rsidP="00BD7699">
            <w:pPr>
              <w:spacing w:after="0" w:line="240" w:lineRule="auto"/>
              <w:rPr>
                <w:rFonts w:cstheme="minorHAnsi"/>
                <w:sz w:val="18"/>
                <w:szCs w:val="18"/>
              </w:rPr>
            </w:pPr>
            <w:r w:rsidRPr="00925A38">
              <w:rPr>
                <w:rFonts w:cstheme="minorHAnsi"/>
                <w:sz w:val="18"/>
                <w:szCs w:val="18"/>
              </w:rPr>
              <w:t>Note Book</w:t>
            </w:r>
          </w:p>
        </w:tc>
        <w:tc>
          <w:tcPr>
            <w:tcW w:w="1314" w:type="dxa"/>
          </w:tcPr>
          <w:p w14:paraId="6BD527BD" w14:textId="59399274" w:rsidR="003D74CD" w:rsidRPr="00925A38" w:rsidRDefault="000C6A8E" w:rsidP="00BD7699">
            <w:pPr>
              <w:spacing w:after="0" w:line="240" w:lineRule="auto"/>
              <w:rPr>
                <w:rFonts w:cstheme="minorHAnsi"/>
                <w:sz w:val="18"/>
                <w:szCs w:val="18"/>
              </w:rPr>
            </w:pPr>
            <w:r>
              <w:rPr>
                <w:rFonts w:cstheme="minorHAnsi"/>
                <w:sz w:val="18"/>
                <w:szCs w:val="18"/>
              </w:rPr>
              <w:t>0</w:t>
            </w:r>
            <w:r w:rsidR="003D74CD" w:rsidRPr="00925A38">
              <w:rPr>
                <w:rFonts w:cstheme="minorHAnsi"/>
                <w:sz w:val="18"/>
                <w:szCs w:val="18"/>
                <w:lang w:val="es-ES"/>
              </w:rPr>
              <w:t xml:space="preserve"> buah</w:t>
            </w:r>
          </w:p>
        </w:tc>
        <w:tc>
          <w:tcPr>
            <w:tcW w:w="627" w:type="dxa"/>
          </w:tcPr>
          <w:p w14:paraId="6B6280DB" w14:textId="77777777" w:rsidR="003D74CD" w:rsidRPr="00925A38" w:rsidRDefault="003D74CD" w:rsidP="00BD7699">
            <w:pPr>
              <w:pStyle w:val="TOC4"/>
              <w:ind w:left="-74" w:right="2"/>
              <w:jc w:val="right"/>
              <w:rPr>
                <w:rFonts w:asciiTheme="minorHAnsi" w:hAnsiTheme="minorHAnsi" w:cstheme="minorHAnsi"/>
                <w:sz w:val="18"/>
                <w:szCs w:val="18"/>
              </w:rPr>
            </w:pPr>
            <w:r w:rsidRPr="00925A38">
              <w:rPr>
                <w:rFonts w:asciiTheme="minorHAnsi" w:hAnsiTheme="minorHAnsi" w:cstheme="minorHAnsi"/>
                <w:sz w:val="18"/>
                <w:szCs w:val="18"/>
              </w:rPr>
              <w:t>1</w:t>
            </w:r>
          </w:p>
        </w:tc>
        <w:tc>
          <w:tcPr>
            <w:tcW w:w="1199" w:type="dxa"/>
          </w:tcPr>
          <w:p w14:paraId="3CF653DC" w14:textId="77777777" w:rsidR="003D74CD" w:rsidRPr="00925A38" w:rsidRDefault="003D74CD" w:rsidP="00BD7699">
            <w:pPr>
              <w:spacing w:after="0" w:line="240" w:lineRule="auto"/>
              <w:jc w:val="right"/>
              <w:rPr>
                <w:rFonts w:cstheme="minorHAnsi"/>
                <w:sz w:val="18"/>
                <w:szCs w:val="18"/>
                <w:lang w:val="en-US"/>
              </w:rPr>
            </w:pPr>
            <w:r w:rsidRPr="00925A38">
              <w:rPr>
                <w:rFonts w:cstheme="minorHAnsi"/>
                <w:sz w:val="18"/>
                <w:szCs w:val="18"/>
                <w:lang w:val="en-US"/>
              </w:rPr>
              <w:t>-</w:t>
            </w:r>
          </w:p>
        </w:tc>
        <w:tc>
          <w:tcPr>
            <w:tcW w:w="1079" w:type="dxa"/>
          </w:tcPr>
          <w:p w14:paraId="50FBF3F7" w14:textId="77777777" w:rsidR="003D74CD" w:rsidRPr="00925A38" w:rsidRDefault="003D74CD" w:rsidP="00BD7699">
            <w:pPr>
              <w:spacing w:after="0" w:line="240" w:lineRule="auto"/>
              <w:rPr>
                <w:rFonts w:cstheme="minorHAnsi"/>
                <w:sz w:val="18"/>
                <w:szCs w:val="18"/>
              </w:rPr>
            </w:pPr>
          </w:p>
        </w:tc>
      </w:tr>
      <w:tr w:rsidR="003D74CD" w:rsidRPr="00925A38" w14:paraId="405E8EE8" w14:textId="77777777" w:rsidTr="00BD7699">
        <w:trPr>
          <w:trHeight w:val="70"/>
          <w:jc w:val="center"/>
        </w:trPr>
        <w:tc>
          <w:tcPr>
            <w:tcW w:w="432" w:type="dxa"/>
            <w:vAlign w:val="center"/>
          </w:tcPr>
          <w:p w14:paraId="49355BFA" w14:textId="77777777" w:rsidR="003D74CD" w:rsidRPr="00925A38" w:rsidRDefault="003D74CD" w:rsidP="00BD7699">
            <w:pPr>
              <w:spacing w:after="0" w:line="240" w:lineRule="auto"/>
              <w:jc w:val="center"/>
              <w:rPr>
                <w:rFonts w:cstheme="minorHAnsi"/>
                <w:sz w:val="18"/>
                <w:szCs w:val="18"/>
                <w:lang w:val="es-ES"/>
              </w:rPr>
            </w:pPr>
            <w:r w:rsidRPr="00925A38">
              <w:rPr>
                <w:rFonts w:cstheme="minorHAnsi"/>
                <w:sz w:val="18"/>
                <w:szCs w:val="18"/>
                <w:lang w:val="es-ES"/>
              </w:rPr>
              <w:t>40</w:t>
            </w:r>
          </w:p>
        </w:tc>
        <w:tc>
          <w:tcPr>
            <w:tcW w:w="2605" w:type="dxa"/>
          </w:tcPr>
          <w:p w14:paraId="1F166282" w14:textId="77777777" w:rsidR="003D74CD" w:rsidRPr="00925A38" w:rsidRDefault="003D74CD" w:rsidP="00BD7699">
            <w:pPr>
              <w:spacing w:after="0" w:line="240" w:lineRule="auto"/>
              <w:rPr>
                <w:rFonts w:cstheme="minorHAnsi"/>
                <w:sz w:val="18"/>
                <w:szCs w:val="18"/>
              </w:rPr>
            </w:pPr>
            <w:r w:rsidRPr="00925A38">
              <w:rPr>
                <w:rFonts w:cstheme="minorHAnsi"/>
                <w:sz w:val="18"/>
                <w:szCs w:val="18"/>
              </w:rPr>
              <w:t>Printer</w:t>
            </w:r>
          </w:p>
        </w:tc>
        <w:tc>
          <w:tcPr>
            <w:tcW w:w="1314" w:type="dxa"/>
          </w:tcPr>
          <w:p w14:paraId="38CDE327" w14:textId="1E3259BD" w:rsidR="003D74CD" w:rsidRPr="00925A38" w:rsidRDefault="000C6A8E" w:rsidP="00BD7699">
            <w:pPr>
              <w:spacing w:after="0" w:line="240" w:lineRule="auto"/>
              <w:rPr>
                <w:rFonts w:cstheme="minorHAnsi"/>
                <w:sz w:val="18"/>
                <w:szCs w:val="18"/>
              </w:rPr>
            </w:pPr>
            <w:r>
              <w:rPr>
                <w:rFonts w:cstheme="minorHAnsi"/>
                <w:sz w:val="18"/>
                <w:szCs w:val="18"/>
              </w:rPr>
              <w:t>8</w:t>
            </w:r>
            <w:r w:rsidR="003D74CD" w:rsidRPr="00925A38">
              <w:rPr>
                <w:rFonts w:cstheme="minorHAnsi"/>
                <w:sz w:val="18"/>
                <w:szCs w:val="18"/>
                <w:lang w:val="es-ES"/>
              </w:rPr>
              <w:t xml:space="preserve"> buah</w:t>
            </w:r>
          </w:p>
        </w:tc>
        <w:tc>
          <w:tcPr>
            <w:tcW w:w="627" w:type="dxa"/>
          </w:tcPr>
          <w:p w14:paraId="4D902569" w14:textId="77777777" w:rsidR="003D74CD" w:rsidRPr="00925A38" w:rsidRDefault="003D74CD" w:rsidP="00BD7699">
            <w:pPr>
              <w:pStyle w:val="TOC4"/>
              <w:ind w:left="-74" w:right="2"/>
              <w:jc w:val="right"/>
              <w:rPr>
                <w:rFonts w:asciiTheme="minorHAnsi" w:hAnsiTheme="minorHAnsi" w:cstheme="minorHAnsi"/>
                <w:sz w:val="18"/>
                <w:szCs w:val="18"/>
              </w:rPr>
            </w:pPr>
            <w:r w:rsidRPr="00925A38">
              <w:rPr>
                <w:rFonts w:asciiTheme="minorHAnsi" w:hAnsiTheme="minorHAnsi" w:cstheme="minorHAnsi"/>
                <w:sz w:val="18"/>
                <w:szCs w:val="18"/>
              </w:rPr>
              <w:t>1</w:t>
            </w:r>
          </w:p>
        </w:tc>
        <w:tc>
          <w:tcPr>
            <w:tcW w:w="1199" w:type="dxa"/>
          </w:tcPr>
          <w:p w14:paraId="2DF8099C" w14:textId="77777777" w:rsidR="003D74CD" w:rsidRPr="00925A38" w:rsidRDefault="003D74CD" w:rsidP="00BD7699">
            <w:pPr>
              <w:spacing w:after="0" w:line="240" w:lineRule="auto"/>
              <w:jc w:val="right"/>
              <w:rPr>
                <w:rFonts w:cstheme="minorHAnsi"/>
                <w:sz w:val="18"/>
                <w:szCs w:val="18"/>
                <w:lang w:val="en-US"/>
              </w:rPr>
            </w:pPr>
            <w:r w:rsidRPr="00925A38">
              <w:rPr>
                <w:rFonts w:cstheme="minorHAnsi"/>
                <w:sz w:val="18"/>
                <w:szCs w:val="18"/>
                <w:lang w:val="en-US"/>
              </w:rPr>
              <w:t>-</w:t>
            </w:r>
          </w:p>
        </w:tc>
        <w:tc>
          <w:tcPr>
            <w:tcW w:w="1079" w:type="dxa"/>
          </w:tcPr>
          <w:p w14:paraId="1F955EB2" w14:textId="77777777" w:rsidR="003D74CD" w:rsidRPr="00925A38" w:rsidRDefault="003D74CD" w:rsidP="00BD7699">
            <w:pPr>
              <w:spacing w:after="0" w:line="240" w:lineRule="auto"/>
              <w:rPr>
                <w:rFonts w:cstheme="minorHAnsi"/>
                <w:sz w:val="18"/>
                <w:szCs w:val="18"/>
              </w:rPr>
            </w:pPr>
          </w:p>
        </w:tc>
      </w:tr>
      <w:tr w:rsidR="003D74CD" w:rsidRPr="00925A38" w14:paraId="7143323B" w14:textId="77777777" w:rsidTr="00BD7699">
        <w:trPr>
          <w:trHeight w:val="237"/>
          <w:jc w:val="center"/>
        </w:trPr>
        <w:tc>
          <w:tcPr>
            <w:tcW w:w="432" w:type="dxa"/>
            <w:vAlign w:val="center"/>
          </w:tcPr>
          <w:p w14:paraId="069D359F" w14:textId="77777777" w:rsidR="003D74CD" w:rsidRPr="00925A38" w:rsidRDefault="003D74CD" w:rsidP="00BD7699">
            <w:pPr>
              <w:spacing w:after="0" w:line="240" w:lineRule="auto"/>
              <w:jc w:val="center"/>
              <w:rPr>
                <w:rFonts w:cstheme="minorHAnsi"/>
                <w:sz w:val="18"/>
                <w:szCs w:val="18"/>
                <w:lang w:val="es-ES"/>
              </w:rPr>
            </w:pPr>
            <w:r w:rsidRPr="00925A38">
              <w:rPr>
                <w:rFonts w:cstheme="minorHAnsi"/>
                <w:sz w:val="18"/>
                <w:szCs w:val="18"/>
                <w:lang w:val="es-ES"/>
              </w:rPr>
              <w:t>41</w:t>
            </w:r>
          </w:p>
        </w:tc>
        <w:tc>
          <w:tcPr>
            <w:tcW w:w="2605" w:type="dxa"/>
          </w:tcPr>
          <w:p w14:paraId="581ED859" w14:textId="77777777" w:rsidR="003D74CD" w:rsidRPr="00925A38" w:rsidRDefault="003D74CD" w:rsidP="00BD7699">
            <w:pPr>
              <w:spacing w:after="0" w:line="240" w:lineRule="auto"/>
              <w:rPr>
                <w:rFonts w:cstheme="minorHAnsi"/>
                <w:sz w:val="18"/>
                <w:szCs w:val="18"/>
              </w:rPr>
            </w:pPr>
            <w:r w:rsidRPr="00925A38">
              <w:rPr>
                <w:rFonts w:cstheme="minorHAnsi"/>
                <w:sz w:val="18"/>
                <w:szCs w:val="18"/>
              </w:rPr>
              <w:t>Meja Pejabat Eselon IV</w:t>
            </w:r>
          </w:p>
        </w:tc>
        <w:tc>
          <w:tcPr>
            <w:tcW w:w="1314" w:type="dxa"/>
          </w:tcPr>
          <w:p w14:paraId="325EA207" w14:textId="77777777" w:rsidR="003D74CD" w:rsidRPr="00925A38" w:rsidRDefault="003D74CD" w:rsidP="00BD7699">
            <w:pPr>
              <w:spacing w:after="0" w:line="240" w:lineRule="auto"/>
              <w:rPr>
                <w:rFonts w:cstheme="minorHAnsi"/>
                <w:sz w:val="18"/>
                <w:szCs w:val="18"/>
              </w:rPr>
            </w:pPr>
            <w:r w:rsidRPr="00925A38">
              <w:rPr>
                <w:rFonts w:cstheme="minorHAnsi"/>
                <w:sz w:val="18"/>
                <w:szCs w:val="18"/>
                <w:lang w:val="es-ES"/>
              </w:rPr>
              <w:t>6 buah</w:t>
            </w:r>
          </w:p>
        </w:tc>
        <w:tc>
          <w:tcPr>
            <w:tcW w:w="627" w:type="dxa"/>
          </w:tcPr>
          <w:p w14:paraId="737ABC42" w14:textId="77777777" w:rsidR="003D74CD" w:rsidRPr="00925A38" w:rsidRDefault="003D74CD" w:rsidP="00BD7699">
            <w:pPr>
              <w:pStyle w:val="TOC4"/>
              <w:spacing w:before="0"/>
              <w:ind w:left="-74" w:right="2"/>
              <w:jc w:val="right"/>
              <w:rPr>
                <w:rFonts w:asciiTheme="minorHAnsi" w:hAnsiTheme="minorHAnsi" w:cstheme="minorHAnsi"/>
                <w:sz w:val="18"/>
                <w:szCs w:val="18"/>
              </w:rPr>
            </w:pPr>
            <w:r w:rsidRPr="00925A38">
              <w:rPr>
                <w:rFonts w:asciiTheme="minorHAnsi" w:hAnsiTheme="minorHAnsi" w:cstheme="minorHAnsi"/>
                <w:sz w:val="18"/>
                <w:szCs w:val="18"/>
              </w:rPr>
              <w:t>1</w:t>
            </w:r>
          </w:p>
        </w:tc>
        <w:tc>
          <w:tcPr>
            <w:tcW w:w="1199" w:type="dxa"/>
          </w:tcPr>
          <w:p w14:paraId="46952863" w14:textId="77777777" w:rsidR="003D74CD" w:rsidRPr="00925A38" w:rsidRDefault="003D74CD" w:rsidP="00BD7699">
            <w:pPr>
              <w:spacing w:after="0" w:line="240" w:lineRule="auto"/>
              <w:jc w:val="right"/>
              <w:rPr>
                <w:rFonts w:cstheme="minorHAnsi"/>
                <w:sz w:val="18"/>
                <w:szCs w:val="18"/>
                <w:lang w:val="en-US"/>
              </w:rPr>
            </w:pPr>
            <w:r w:rsidRPr="00925A38">
              <w:rPr>
                <w:rFonts w:cstheme="minorHAnsi"/>
                <w:sz w:val="18"/>
                <w:szCs w:val="18"/>
                <w:lang w:val="en-US"/>
              </w:rPr>
              <w:t>-</w:t>
            </w:r>
          </w:p>
        </w:tc>
        <w:tc>
          <w:tcPr>
            <w:tcW w:w="1079" w:type="dxa"/>
          </w:tcPr>
          <w:p w14:paraId="633B33E8" w14:textId="77777777" w:rsidR="003D74CD" w:rsidRPr="00925A38" w:rsidRDefault="003D74CD" w:rsidP="00BD7699">
            <w:pPr>
              <w:spacing w:after="0" w:line="240" w:lineRule="auto"/>
              <w:rPr>
                <w:rFonts w:cstheme="minorHAnsi"/>
                <w:sz w:val="18"/>
                <w:szCs w:val="18"/>
              </w:rPr>
            </w:pPr>
          </w:p>
        </w:tc>
      </w:tr>
      <w:tr w:rsidR="003D74CD" w:rsidRPr="00925A38" w14:paraId="7B844265" w14:textId="77777777" w:rsidTr="00BD7699">
        <w:trPr>
          <w:trHeight w:val="70"/>
          <w:jc w:val="center"/>
        </w:trPr>
        <w:tc>
          <w:tcPr>
            <w:tcW w:w="432" w:type="dxa"/>
            <w:vAlign w:val="center"/>
          </w:tcPr>
          <w:p w14:paraId="39EAF14D" w14:textId="77777777" w:rsidR="003D74CD" w:rsidRPr="00925A38" w:rsidRDefault="003D74CD" w:rsidP="00BD7699">
            <w:pPr>
              <w:spacing w:after="0" w:line="240" w:lineRule="auto"/>
              <w:jc w:val="center"/>
              <w:rPr>
                <w:rFonts w:cstheme="minorHAnsi"/>
                <w:sz w:val="18"/>
                <w:szCs w:val="18"/>
                <w:lang w:val="es-ES"/>
              </w:rPr>
            </w:pPr>
            <w:r w:rsidRPr="00925A38">
              <w:rPr>
                <w:rFonts w:cstheme="minorHAnsi"/>
                <w:sz w:val="18"/>
                <w:szCs w:val="18"/>
                <w:lang w:val="es-ES"/>
              </w:rPr>
              <w:t>42</w:t>
            </w:r>
          </w:p>
        </w:tc>
        <w:tc>
          <w:tcPr>
            <w:tcW w:w="2605" w:type="dxa"/>
          </w:tcPr>
          <w:p w14:paraId="0537F829" w14:textId="77777777" w:rsidR="003D74CD" w:rsidRPr="00925A38" w:rsidRDefault="003D74CD" w:rsidP="00BD7699">
            <w:pPr>
              <w:spacing w:after="0" w:line="240" w:lineRule="auto"/>
              <w:rPr>
                <w:rFonts w:cstheme="minorHAnsi"/>
                <w:sz w:val="18"/>
                <w:szCs w:val="18"/>
              </w:rPr>
            </w:pPr>
            <w:r w:rsidRPr="00925A38">
              <w:rPr>
                <w:rFonts w:cstheme="minorHAnsi"/>
                <w:sz w:val="18"/>
                <w:szCs w:val="18"/>
              </w:rPr>
              <w:t>Meja Kerja Pejabat Lain</w:t>
            </w:r>
          </w:p>
        </w:tc>
        <w:tc>
          <w:tcPr>
            <w:tcW w:w="1314" w:type="dxa"/>
          </w:tcPr>
          <w:p w14:paraId="4F37E08F" w14:textId="77777777" w:rsidR="003D74CD" w:rsidRPr="00925A38" w:rsidRDefault="003D74CD" w:rsidP="00BD7699">
            <w:pPr>
              <w:spacing w:after="0" w:line="240" w:lineRule="auto"/>
              <w:rPr>
                <w:rFonts w:cstheme="minorHAnsi"/>
                <w:sz w:val="18"/>
                <w:szCs w:val="18"/>
              </w:rPr>
            </w:pPr>
            <w:r w:rsidRPr="00925A38">
              <w:rPr>
                <w:rFonts w:cstheme="minorHAnsi"/>
                <w:sz w:val="18"/>
                <w:szCs w:val="18"/>
              </w:rPr>
              <w:t>1</w:t>
            </w:r>
            <w:r w:rsidRPr="00925A38">
              <w:rPr>
                <w:rFonts w:cstheme="minorHAnsi"/>
                <w:sz w:val="18"/>
                <w:szCs w:val="18"/>
                <w:lang w:val="es-ES"/>
              </w:rPr>
              <w:t xml:space="preserve"> buah</w:t>
            </w:r>
          </w:p>
        </w:tc>
        <w:tc>
          <w:tcPr>
            <w:tcW w:w="627" w:type="dxa"/>
          </w:tcPr>
          <w:p w14:paraId="2DAEB979" w14:textId="77777777" w:rsidR="003D74CD" w:rsidRPr="00925A38" w:rsidRDefault="003D74CD" w:rsidP="00BD7699">
            <w:pPr>
              <w:pStyle w:val="TOC4"/>
              <w:ind w:left="-74" w:right="2"/>
              <w:jc w:val="right"/>
              <w:rPr>
                <w:rFonts w:asciiTheme="minorHAnsi" w:hAnsiTheme="minorHAnsi" w:cstheme="minorHAnsi"/>
                <w:sz w:val="18"/>
                <w:szCs w:val="18"/>
              </w:rPr>
            </w:pPr>
            <w:r w:rsidRPr="00925A38">
              <w:rPr>
                <w:rFonts w:asciiTheme="minorHAnsi" w:hAnsiTheme="minorHAnsi" w:cstheme="minorHAnsi"/>
                <w:sz w:val="18"/>
                <w:szCs w:val="18"/>
              </w:rPr>
              <w:t>1</w:t>
            </w:r>
          </w:p>
        </w:tc>
        <w:tc>
          <w:tcPr>
            <w:tcW w:w="1199" w:type="dxa"/>
          </w:tcPr>
          <w:p w14:paraId="230E2389" w14:textId="77777777" w:rsidR="003D74CD" w:rsidRPr="00925A38" w:rsidRDefault="003D74CD" w:rsidP="00BD7699">
            <w:pPr>
              <w:spacing w:after="0" w:line="240" w:lineRule="auto"/>
              <w:jc w:val="right"/>
              <w:rPr>
                <w:rFonts w:cstheme="minorHAnsi"/>
                <w:sz w:val="18"/>
                <w:szCs w:val="18"/>
                <w:lang w:val="en-US"/>
              </w:rPr>
            </w:pPr>
            <w:r w:rsidRPr="00925A38">
              <w:rPr>
                <w:rFonts w:cstheme="minorHAnsi"/>
                <w:sz w:val="18"/>
                <w:szCs w:val="18"/>
                <w:lang w:val="en-US"/>
              </w:rPr>
              <w:t>-</w:t>
            </w:r>
          </w:p>
        </w:tc>
        <w:tc>
          <w:tcPr>
            <w:tcW w:w="1079" w:type="dxa"/>
          </w:tcPr>
          <w:p w14:paraId="70760AAB" w14:textId="77777777" w:rsidR="003D74CD" w:rsidRPr="00925A38" w:rsidRDefault="003D74CD" w:rsidP="00BD7699">
            <w:pPr>
              <w:spacing w:after="0" w:line="240" w:lineRule="auto"/>
              <w:rPr>
                <w:rFonts w:cstheme="minorHAnsi"/>
                <w:sz w:val="18"/>
                <w:szCs w:val="18"/>
              </w:rPr>
            </w:pPr>
          </w:p>
        </w:tc>
      </w:tr>
      <w:tr w:rsidR="003D74CD" w:rsidRPr="00925A38" w14:paraId="5ACFCB73" w14:textId="77777777" w:rsidTr="00BD7699">
        <w:trPr>
          <w:trHeight w:val="70"/>
          <w:jc w:val="center"/>
        </w:trPr>
        <w:tc>
          <w:tcPr>
            <w:tcW w:w="432" w:type="dxa"/>
            <w:vAlign w:val="center"/>
          </w:tcPr>
          <w:p w14:paraId="1BF41BB3" w14:textId="77777777" w:rsidR="003D74CD" w:rsidRPr="00925A38" w:rsidRDefault="003D74CD" w:rsidP="00BD7699">
            <w:pPr>
              <w:spacing w:after="0" w:line="240" w:lineRule="auto"/>
              <w:jc w:val="center"/>
              <w:rPr>
                <w:rFonts w:cstheme="minorHAnsi"/>
                <w:sz w:val="18"/>
                <w:szCs w:val="18"/>
                <w:lang w:val="es-ES"/>
              </w:rPr>
            </w:pPr>
            <w:r w:rsidRPr="00925A38">
              <w:rPr>
                <w:rFonts w:cstheme="minorHAnsi"/>
                <w:sz w:val="18"/>
                <w:szCs w:val="18"/>
                <w:lang w:val="es-ES"/>
              </w:rPr>
              <w:t>43</w:t>
            </w:r>
          </w:p>
        </w:tc>
        <w:tc>
          <w:tcPr>
            <w:tcW w:w="2605" w:type="dxa"/>
          </w:tcPr>
          <w:p w14:paraId="7ED75101" w14:textId="77777777" w:rsidR="003D74CD" w:rsidRPr="00925A38" w:rsidRDefault="003D74CD" w:rsidP="00BD7699">
            <w:pPr>
              <w:spacing w:after="0" w:line="240" w:lineRule="auto"/>
              <w:rPr>
                <w:rFonts w:cstheme="minorHAnsi"/>
                <w:sz w:val="18"/>
                <w:szCs w:val="18"/>
              </w:rPr>
            </w:pPr>
            <w:r w:rsidRPr="00925A38">
              <w:rPr>
                <w:rFonts w:cstheme="minorHAnsi"/>
                <w:sz w:val="18"/>
                <w:szCs w:val="18"/>
              </w:rPr>
              <w:t>Meja Pejabat Eselon IV</w:t>
            </w:r>
          </w:p>
        </w:tc>
        <w:tc>
          <w:tcPr>
            <w:tcW w:w="1314" w:type="dxa"/>
          </w:tcPr>
          <w:p w14:paraId="254B8F4C" w14:textId="77777777" w:rsidR="003D74CD" w:rsidRPr="00925A38" w:rsidRDefault="003D74CD" w:rsidP="00BD7699">
            <w:pPr>
              <w:spacing w:after="0" w:line="240" w:lineRule="auto"/>
              <w:rPr>
                <w:rFonts w:cstheme="minorHAnsi"/>
                <w:sz w:val="18"/>
                <w:szCs w:val="18"/>
              </w:rPr>
            </w:pPr>
            <w:r w:rsidRPr="00925A38">
              <w:rPr>
                <w:rFonts w:cstheme="minorHAnsi"/>
                <w:sz w:val="18"/>
                <w:szCs w:val="18"/>
                <w:lang w:val="es-ES"/>
              </w:rPr>
              <w:t>6 buah</w:t>
            </w:r>
          </w:p>
        </w:tc>
        <w:tc>
          <w:tcPr>
            <w:tcW w:w="627" w:type="dxa"/>
          </w:tcPr>
          <w:p w14:paraId="5EC51ADE" w14:textId="77777777" w:rsidR="003D74CD" w:rsidRPr="00925A38" w:rsidRDefault="003D74CD" w:rsidP="00BD7699">
            <w:pPr>
              <w:pStyle w:val="TOC4"/>
              <w:ind w:left="-74" w:right="2"/>
              <w:jc w:val="right"/>
              <w:rPr>
                <w:rFonts w:asciiTheme="minorHAnsi" w:hAnsiTheme="minorHAnsi" w:cstheme="minorHAnsi"/>
                <w:sz w:val="18"/>
                <w:szCs w:val="18"/>
              </w:rPr>
            </w:pPr>
            <w:r w:rsidRPr="00925A38">
              <w:rPr>
                <w:rFonts w:asciiTheme="minorHAnsi" w:hAnsiTheme="minorHAnsi" w:cstheme="minorHAnsi"/>
                <w:sz w:val="18"/>
                <w:szCs w:val="18"/>
              </w:rPr>
              <w:t>1</w:t>
            </w:r>
          </w:p>
        </w:tc>
        <w:tc>
          <w:tcPr>
            <w:tcW w:w="1199" w:type="dxa"/>
          </w:tcPr>
          <w:p w14:paraId="4AA4A2B2" w14:textId="77777777" w:rsidR="003D74CD" w:rsidRPr="00925A38" w:rsidRDefault="003D74CD" w:rsidP="00BD7699">
            <w:pPr>
              <w:spacing w:after="0" w:line="240" w:lineRule="auto"/>
              <w:jc w:val="right"/>
              <w:rPr>
                <w:rFonts w:cstheme="minorHAnsi"/>
                <w:sz w:val="18"/>
                <w:szCs w:val="18"/>
                <w:lang w:val="en-US"/>
              </w:rPr>
            </w:pPr>
            <w:r w:rsidRPr="00925A38">
              <w:rPr>
                <w:rFonts w:cstheme="minorHAnsi"/>
                <w:sz w:val="18"/>
                <w:szCs w:val="18"/>
                <w:lang w:val="en-US"/>
              </w:rPr>
              <w:t>-</w:t>
            </w:r>
          </w:p>
        </w:tc>
        <w:tc>
          <w:tcPr>
            <w:tcW w:w="1079" w:type="dxa"/>
          </w:tcPr>
          <w:p w14:paraId="29025DA8" w14:textId="77777777" w:rsidR="003D74CD" w:rsidRPr="00925A38" w:rsidRDefault="003D74CD" w:rsidP="00BD7699">
            <w:pPr>
              <w:spacing w:after="0" w:line="240" w:lineRule="auto"/>
              <w:rPr>
                <w:rFonts w:cstheme="minorHAnsi"/>
                <w:sz w:val="18"/>
                <w:szCs w:val="18"/>
              </w:rPr>
            </w:pPr>
          </w:p>
        </w:tc>
      </w:tr>
      <w:tr w:rsidR="003D74CD" w:rsidRPr="00925A38" w14:paraId="31D3B3C2" w14:textId="77777777" w:rsidTr="00BD7699">
        <w:trPr>
          <w:trHeight w:val="132"/>
          <w:jc w:val="center"/>
        </w:trPr>
        <w:tc>
          <w:tcPr>
            <w:tcW w:w="432" w:type="dxa"/>
            <w:vAlign w:val="center"/>
          </w:tcPr>
          <w:p w14:paraId="70BCD750" w14:textId="77777777" w:rsidR="003D74CD" w:rsidRPr="00925A38" w:rsidRDefault="003D74CD" w:rsidP="00BD7699">
            <w:pPr>
              <w:spacing w:after="0" w:line="240" w:lineRule="auto"/>
              <w:jc w:val="center"/>
              <w:rPr>
                <w:rFonts w:cstheme="minorHAnsi"/>
                <w:sz w:val="18"/>
                <w:szCs w:val="18"/>
                <w:lang w:val="es-ES"/>
              </w:rPr>
            </w:pPr>
            <w:r w:rsidRPr="00925A38">
              <w:rPr>
                <w:rFonts w:cstheme="minorHAnsi"/>
                <w:sz w:val="18"/>
                <w:szCs w:val="18"/>
                <w:lang w:val="es-ES"/>
              </w:rPr>
              <w:t>44</w:t>
            </w:r>
          </w:p>
        </w:tc>
        <w:tc>
          <w:tcPr>
            <w:tcW w:w="2605" w:type="dxa"/>
          </w:tcPr>
          <w:p w14:paraId="179CFE6B" w14:textId="77777777" w:rsidR="003D74CD" w:rsidRPr="00925A38" w:rsidRDefault="003D74CD" w:rsidP="00BD7699">
            <w:pPr>
              <w:spacing w:after="0" w:line="240" w:lineRule="auto"/>
              <w:rPr>
                <w:rFonts w:cstheme="minorHAnsi"/>
                <w:sz w:val="18"/>
                <w:szCs w:val="18"/>
              </w:rPr>
            </w:pPr>
            <w:r w:rsidRPr="00925A38">
              <w:rPr>
                <w:rFonts w:cstheme="minorHAnsi"/>
                <w:sz w:val="18"/>
                <w:szCs w:val="18"/>
              </w:rPr>
              <w:t>Kursi Kerja Pejabat Lain</w:t>
            </w:r>
          </w:p>
        </w:tc>
        <w:tc>
          <w:tcPr>
            <w:tcW w:w="1314" w:type="dxa"/>
          </w:tcPr>
          <w:p w14:paraId="7CD90724" w14:textId="77777777" w:rsidR="003D74CD" w:rsidRPr="00925A38" w:rsidRDefault="003D74CD" w:rsidP="00BD7699">
            <w:pPr>
              <w:spacing w:after="0" w:line="240" w:lineRule="auto"/>
              <w:rPr>
                <w:rFonts w:cstheme="minorHAnsi"/>
                <w:sz w:val="18"/>
                <w:szCs w:val="18"/>
              </w:rPr>
            </w:pPr>
            <w:r w:rsidRPr="00925A38">
              <w:rPr>
                <w:rFonts w:cstheme="minorHAnsi"/>
                <w:sz w:val="18"/>
                <w:szCs w:val="18"/>
              </w:rPr>
              <w:t>1</w:t>
            </w:r>
            <w:r w:rsidRPr="00925A38">
              <w:rPr>
                <w:rFonts w:cstheme="minorHAnsi"/>
                <w:sz w:val="18"/>
                <w:szCs w:val="18"/>
                <w:lang w:val="es-ES"/>
              </w:rPr>
              <w:t xml:space="preserve"> buah</w:t>
            </w:r>
          </w:p>
        </w:tc>
        <w:tc>
          <w:tcPr>
            <w:tcW w:w="627" w:type="dxa"/>
          </w:tcPr>
          <w:p w14:paraId="2CF3D9BB" w14:textId="77777777" w:rsidR="003D74CD" w:rsidRPr="00925A38" w:rsidRDefault="003D74CD" w:rsidP="00BD7699">
            <w:pPr>
              <w:pStyle w:val="TOC4"/>
              <w:ind w:left="-74" w:right="2"/>
              <w:jc w:val="right"/>
              <w:rPr>
                <w:rFonts w:asciiTheme="minorHAnsi" w:hAnsiTheme="minorHAnsi" w:cstheme="minorHAnsi"/>
                <w:sz w:val="18"/>
                <w:szCs w:val="18"/>
              </w:rPr>
            </w:pPr>
            <w:r w:rsidRPr="00925A38">
              <w:rPr>
                <w:rFonts w:asciiTheme="minorHAnsi" w:hAnsiTheme="minorHAnsi" w:cstheme="minorHAnsi"/>
                <w:sz w:val="18"/>
                <w:szCs w:val="18"/>
              </w:rPr>
              <w:t>1</w:t>
            </w:r>
          </w:p>
        </w:tc>
        <w:tc>
          <w:tcPr>
            <w:tcW w:w="1199" w:type="dxa"/>
          </w:tcPr>
          <w:p w14:paraId="21F492E8" w14:textId="77777777" w:rsidR="003D74CD" w:rsidRPr="00925A38" w:rsidRDefault="003D74CD" w:rsidP="00BD7699">
            <w:pPr>
              <w:spacing w:after="0" w:line="240" w:lineRule="auto"/>
              <w:jc w:val="right"/>
              <w:rPr>
                <w:rFonts w:cstheme="minorHAnsi"/>
                <w:sz w:val="18"/>
                <w:szCs w:val="18"/>
                <w:lang w:val="en-US"/>
              </w:rPr>
            </w:pPr>
            <w:r w:rsidRPr="00925A38">
              <w:rPr>
                <w:rFonts w:cstheme="minorHAnsi"/>
                <w:sz w:val="18"/>
                <w:szCs w:val="18"/>
                <w:lang w:val="en-US"/>
              </w:rPr>
              <w:t>-</w:t>
            </w:r>
          </w:p>
        </w:tc>
        <w:tc>
          <w:tcPr>
            <w:tcW w:w="1079" w:type="dxa"/>
          </w:tcPr>
          <w:p w14:paraId="3EB49C0F" w14:textId="77777777" w:rsidR="003D74CD" w:rsidRPr="00925A38" w:rsidRDefault="003D74CD" w:rsidP="00BD7699">
            <w:pPr>
              <w:spacing w:after="0" w:line="240" w:lineRule="auto"/>
              <w:rPr>
                <w:rFonts w:cstheme="minorHAnsi"/>
                <w:sz w:val="18"/>
                <w:szCs w:val="18"/>
              </w:rPr>
            </w:pPr>
          </w:p>
        </w:tc>
      </w:tr>
      <w:tr w:rsidR="003D74CD" w:rsidRPr="00925A38" w14:paraId="2CDD2279" w14:textId="77777777" w:rsidTr="00BD7699">
        <w:trPr>
          <w:trHeight w:val="70"/>
          <w:jc w:val="center"/>
        </w:trPr>
        <w:tc>
          <w:tcPr>
            <w:tcW w:w="432" w:type="dxa"/>
            <w:vAlign w:val="center"/>
          </w:tcPr>
          <w:p w14:paraId="21A3D7D2" w14:textId="77777777" w:rsidR="003D74CD" w:rsidRPr="00925A38" w:rsidRDefault="003D74CD" w:rsidP="00BD7699">
            <w:pPr>
              <w:spacing w:after="0" w:line="240" w:lineRule="auto"/>
              <w:jc w:val="center"/>
              <w:rPr>
                <w:rFonts w:cstheme="minorHAnsi"/>
                <w:sz w:val="18"/>
                <w:szCs w:val="18"/>
                <w:lang w:val="es-ES"/>
              </w:rPr>
            </w:pPr>
            <w:r w:rsidRPr="00925A38">
              <w:rPr>
                <w:rFonts w:cstheme="minorHAnsi"/>
                <w:sz w:val="18"/>
                <w:szCs w:val="18"/>
                <w:lang w:val="es-ES"/>
              </w:rPr>
              <w:t>45</w:t>
            </w:r>
          </w:p>
        </w:tc>
        <w:tc>
          <w:tcPr>
            <w:tcW w:w="2605" w:type="dxa"/>
          </w:tcPr>
          <w:p w14:paraId="259B4B90" w14:textId="77777777" w:rsidR="003D74CD" w:rsidRPr="00925A38" w:rsidRDefault="003D74CD" w:rsidP="00BD7699">
            <w:pPr>
              <w:spacing w:after="0" w:line="240" w:lineRule="auto"/>
              <w:rPr>
                <w:rFonts w:cstheme="minorHAnsi"/>
                <w:sz w:val="18"/>
                <w:szCs w:val="18"/>
              </w:rPr>
            </w:pPr>
            <w:r w:rsidRPr="00925A38">
              <w:rPr>
                <w:rFonts w:cstheme="minorHAnsi"/>
                <w:sz w:val="18"/>
                <w:szCs w:val="18"/>
              </w:rPr>
              <w:t>Lensa Kamera</w:t>
            </w:r>
          </w:p>
        </w:tc>
        <w:tc>
          <w:tcPr>
            <w:tcW w:w="1314" w:type="dxa"/>
          </w:tcPr>
          <w:p w14:paraId="51AE9699" w14:textId="77777777" w:rsidR="003D74CD" w:rsidRPr="00925A38" w:rsidRDefault="003D74CD" w:rsidP="00BD7699">
            <w:pPr>
              <w:spacing w:after="0" w:line="240" w:lineRule="auto"/>
              <w:rPr>
                <w:rFonts w:cstheme="minorHAnsi"/>
                <w:sz w:val="18"/>
                <w:szCs w:val="18"/>
              </w:rPr>
            </w:pPr>
            <w:r w:rsidRPr="00925A38">
              <w:rPr>
                <w:rFonts w:cstheme="minorHAnsi"/>
                <w:sz w:val="18"/>
                <w:szCs w:val="18"/>
              </w:rPr>
              <w:t>1</w:t>
            </w:r>
            <w:r w:rsidRPr="00925A38">
              <w:rPr>
                <w:rFonts w:cstheme="minorHAnsi"/>
                <w:sz w:val="18"/>
                <w:szCs w:val="18"/>
                <w:lang w:val="es-ES"/>
              </w:rPr>
              <w:t xml:space="preserve"> buah</w:t>
            </w:r>
          </w:p>
        </w:tc>
        <w:tc>
          <w:tcPr>
            <w:tcW w:w="627" w:type="dxa"/>
          </w:tcPr>
          <w:p w14:paraId="31D449C5" w14:textId="77777777" w:rsidR="003D74CD" w:rsidRPr="00925A38" w:rsidRDefault="003D74CD" w:rsidP="00BD7699">
            <w:pPr>
              <w:pStyle w:val="TOC4"/>
              <w:ind w:left="-74" w:right="2"/>
              <w:jc w:val="right"/>
              <w:rPr>
                <w:rFonts w:asciiTheme="minorHAnsi" w:hAnsiTheme="minorHAnsi" w:cstheme="minorHAnsi"/>
                <w:sz w:val="18"/>
                <w:szCs w:val="18"/>
              </w:rPr>
            </w:pPr>
            <w:r w:rsidRPr="00925A38">
              <w:rPr>
                <w:rFonts w:asciiTheme="minorHAnsi" w:hAnsiTheme="minorHAnsi" w:cstheme="minorHAnsi"/>
                <w:sz w:val="18"/>
                <w:szCs w:val="18"/>
              </w:rPr>
              <w:t>1</w:t>
            </w:r>
          </w:p>
        </w:tc>
        <w:tc>
          <w:tcPr>
            <w:tcW w:w="1199" w:type="dxa"/>
          </w:tcPr>
          <w:p w14:paraId="381ECA68" w14:textId="77777777" w:rsidR="003D74CD" w:rsidRPr="00925A38" w:rsidRDefault="003D74CD" w:rsidP="00BD7699">
            <w:pPr>
              <w:spacing w:after="0" w:line="240" w:lineRule="auto"/>
              <w:jc w:val="right"/>
              <w:rPr>
                <w:rFonts w:cstheme="minorHAnsi"/>
                <w:sz w:val="18"/>
                <w:szCs w:val="18"/>
                <w:lang w:val="en-US"/>
              </w:rPr>
            </w:pPr>
            <w:r w:rsidRPr="00925A38">
              <w:rPr>
                <w:rFonts w:cstheme="minorHAnsi"/>
                <w:sz w:val="18"/>
                <w:szCs w:val="18"/>
                <w:lang w:val="en-US"/>
              </w:rPr>
              <w:t>-</w:t>
            </w:r>
          </w:p>
        </w:tc>
        <w:tc>
          <w:tcPr>
            <w:tcW w:w="1079" w:type="dxa"/>
          </w:tcPr>
          <w:p w14:paraId="1047C855" w14:textId="77777777" w:rsidR="003D74CD" w:rsidRPr="00925A38" w:rsidRDefault="003D74CD" w:rsidP="00BD7699">
            <w:pPr>
              <w:spacing w:after="0" w:line="240" w:lineRule="auto"/>
              <w:rPr>
                <w:rFonts w:cstheme="minorHAnsi"/>
                <w:sz w:val="18"/>
                <w:szCs w:val="18"/>
              </w:rPr>
            </w:pPr>
          </w:p>
        </w:tc>
      </w:tr>
      <w:tr w:rsidR="003D74CD" w:rsidRPr="00925A38" w14:paraId="185E525D" w14:textId="77777777" w:rsidTr="00BD7699">
        <w:trPr>
          <w:trHeight w:val="70"/>
          <w:jc w:val="center"/>
        </w:trPr>
        <w:tc>
          <w:tcPr>
            <w:tcW w:w="432" w:type="dxa"/>
            <w:vAlign w:val="center"/>
          </w:tcPr>
          <w:p w14:paraId="3A803B46" w14:textId="77777777" w:rsidR="003D74CD" w:rsidRPr="00925A38" w:rsidRDefault="003D74CD" w:rsidP="00BD7699">
            <w:pPr>
              <w:spacing w:after="0" w:line="240" w:lineRule="auto"/>
              <w:jc w:val="center"/>
              <w:rPr>
                <w:rFonts w:cstheme="minorHAnsi"/>
                <w:sz w:val="18"/>
                <w:szCs w:val="18"/>
                <w:lang w:val="es-ES"/>
              </w:rPr>
            </w:pPr>
            <w:r w:rsidRPr="00925A38">
              <w:rPr>
                <w:rFonts w:cstheme="minorHAnsi"/>
                <w:sz w:val="18"/>
                <w:szCs w:val="18"/>
                <w:lang w:val="es-ES"/>
              </w:rPr>
              <w:t>46</w:t>
            </w:r>
          </w:p>
        </w:tc>
        <w:tc>
          <w:tcPr>
            <w:tcW w:w="2605" w:type="dxa"/>
          </w:tcPr>
          <w:p w14:paraId="646EB290" w14:textId="77777777" w:rsidR="003D74CD" w:rsidRPr="00925A38" w:rsidRDefault="003D74CD" w:rsidP="00BD7699">
            <w:pPr>
              <w:spacing w:after="0" w:line="240" w:lineRule="auto"/>
              <w:rPr>
                <w:rFonts w:cstheme="minorHAnsi"/>
                <w:sz w:val="18"/>
                <w:szCs w:val="18"/>
              </w:rPr>
            </w:pPr>
            <w:r w:rsidRPr="00925A38">
              <w:rPr>
                <w:rFonts w:cstheme="minorHAnsi"/>
                <w:sz w:val="18"/>
                <w:szCs w:val="18"/>
              </w:rPr>
              <w:t>Pesawat Telpon</w:t>
            </w:r>
          </w:p>
        </w:tc>
        <w:tc>
          <w:tcPr>
            <w:tcW w:w="1314" w:type="dxa"/>
          </w:tcPr>
          <w:p w14:paraId="05C518C1" w14:textId="77777777" w:rsidR="003D74CD" w:rsidRPr="00925A38" w:rsidRDefault="003D74CD" w:rsidP="00BD7699">
            <w:pPr>
              <w:spacing w:after="0" w:line="240" w:lineRule="auto"/>
              <w:rPr>
                <w:rFonts w:cstheme="minorHAnsi"/>
                <w:sz w:val="18"/>
                <w:szCs w:val="18"/>
              </w:rPr>
            </w:pPr>
            <w:r w:rsidRPr="00925A38">
              <w:rPr>
                <w:rFonts w:cstheme="minorHAnsi"/>
                <w:sz w:val="18"/>
                <w:szCs w:val="18"/>
              </w:rPr>
              <w:t>1</w:t>
            </w:r>
            <w:r w:rsidRPr="00925A38">
              <w:rPr>
                <w:rFonts w:cstheme="minorHAnsi"/>
                <w:sz w:val="18"/>
                <w:szCs w:val="18"/>
                <w:lang w:val="es-ES"/>
              </w:rPr>
              <w:t xml:space="preserve"> buah</w:t>
            </w:r>
          </w:p>
        </w:tc>
        <w:tc>
          <w:tcPr>
            <w:tcW w:w="627" w:type="dxa"/>
          </w:tcPr>
          <w:p w14:paraId="755360CD" w14:textId="77777777" w:rsidR="003D74CD" w:rsidRPr="00925A38" w:rsidRDefault="003D74CD" w:rsidP="00BD7699">
            <w:pPr>
              <w:pStyle w:val="TOC4"/>
              <w:ind w:left="-74" w:right="2"/>
              <w:jc w:val="right"/>
              <w:rPr>
                <w:rFonts w:asciiTheme="minorHAnsi" w:hAnsiTheme="minorHAnsi" w:cstheme="minorHAnsi"/>
                <w:sz w:val="18"/>
                <w:szCs w:val="18"/>
              </w:rPr>
            </w:pPr>
            <w:r w:rsidRPr="00925A38">
              <w:rPr>
                <w:rFonts w:asciiTheme="minorHAnsi" w:hAnsiTheme="minorHAnsi" w:cstheme="minorHAnsi"/>
                <w:sz w:val="18"/>
                <w:szCs w:val="18"/>
              </w:rPr>
              <w:t>1</w:t>
            </w:r>
          </w:p>
        </w:tc>
        <w:tc>
          <w:tcPr>
            <w:tcW w:w="1199" w:type="dxa"/>
          </w:tcPr>
          <w:p w14:paraId="1AB59D9F" w14:textId="77777777" w:rsidR="003D74CD" w:rsidRPr="00925A38" w:rsidRDefault="003D74CD" w:rsidP="00BD7699">
            <w:pPr>
              <w:spacing w:after="0" w:line="240" w:lineRule="auto"/>
              <w:jc w:val="right"/>
              <w:rPr>
                <w:rFonts w:cstheme="minorHAnsi"/>
                <w:sz w:val="18"/>
                <w:szCs w:val="18"/>
                <w:lang w:val="en-US"/>
              </w:rPr>
            </w:pPr>
            <w:r w:rsidRPr="00925A38">
              <w:rPr>
                <w:rFonts w:cstheme="minorHAnsi"/>
                <w:sz w:val="18"/>
                <w:szCs w:val="18"/>
                <w:lang w:val="en-US"/>
              </w:rPr>
              <w:t>-</w:t>
            </w:r>
          </w:p>
        </w:tc>
        <w:tc>
          <w:tcPr>
            <w:tcW w:w="1079" w:type="dxa"/>
          </w:tcPr>
          <w:p w14:paraId="446CAE0F" w14:textId="77777777" w:rsidR="003D74CD" w:rsidRPr="00925A38" w:rsidRDefault="003D74CD" w:rsidP="00BD7699">
            <w:pPr>
              <w:spacing w:after="0" w:line="240" w:lineRule="auto"/>
              <w:rPr>
                <w:rFonts w:cstheme="minorHAnsi"/>
                <w:sz w:val="18"/>
                <w:szCs w:val="18"/>
              </w:rPr>
            </w:pPr>
          </w:p>
        </w:tc>
      </w:tr>
      <w:tr w:rsidR="003D74CD" w:rsidRPr="00925A38" w14:paraId="05E8E511" w14:textId="77777777" w:rsidTr="00BD7699">
        <w:trPr>
          <w:trHeight w:val="70"/>
          <w:jc w:val="center"/>
        </w:trPr>
        <w:tc>
          <w:tcPr>
            <w:tcW w:w="432" w:type="dxa"/>
            <w:vAlign w:val="center"/>
          </w:tcPr>
          <w:p w14:paraId="758A7640" w14:textId="77777777" w:rsidR="003D74CD" w:rsidRPr="00925A38" w:rsidRDefault="003D74CD" w:rsidP="00BD7699">
            <w:pPr>
              <w:spacing w:after="0" w:line="240" w:lineRule="auto"/>
              <w:jc w:val="center"/>
              <w:rPr>
                <w:rFonts w:cstheme="minorHAnsi"/>
                <w:sz w:val="18"/>
                <w:szCs w:val="18"/>
                <w:lang w:val="es-ES"/>
              </w:rPr>
            </w:pPr>
            <w:r w:rsidRPr="00925A38">
              <w:rPr>
                <w:rFonts w:cstheme="minorHAnsi"/>
                <w:sz w:val="18"/>
                <w:szCs w:val="18"/>
                <w:lang w:val="es-ES"/>
              </w:rPr>
              <w:t>47</w:t>
            </w:r>
          </w:p>
        </w:tc>
        <w:tc>
          <w:tcPr>
            <w:tcW w:w="2605" w:type="dxa"/>
          </w:tcPr>
          <w:p w14:paraId="5BE7657E" w14:textId="77777777" w:rsidR="003D74CD" w:rsidRPr="00925A38" w:rsidRDefault="003D74CD" w:rsidP="00BD7699">
            <w:pPr>
              <w:spacing w:after="0" w:line="240" w:lineRule="auto"/>
              <w:rPr>
                <w:rFonts w:cstheme="minorHAnsi"/>
                <w:sz w:val="18"/>
                <w:szCs w:val="18"/>
              </w:rPr>
            </w:pPr>
            <w:r w:rsidRPr="00925A38">
              <w:rPr>
                <w:rFonts w:cstheme="minorHAnsi"/>
                <w:sz w:val="18"/>
                <w:szCs w:val="18"/>
              </w:rPr>
              <w:t>Antena SHF/Parabola</w:t>
            </w:r>
          </w:p>
        </w:tc>
        <w:tc>
          <w:tcPr>
            <w:tcW w:w="1314" w:type="dxa"/>
          </w:tcPr>
          <w:p w14:paraId="572D7082" w14:textId="11CF2B21" w:rsidR="003D74CD" w:rsidRPr="00925A38" w:rsidRDefault="000C6A8E" w:rsidP="00BD7699">
            <w:pPr>
              <w:spacing w:after="0" w:line="240" w:lineRule="auto"/>
              <w:rPr>
                <w:rFonts w:cstheme="minorHAnsi"/>
                <w:sz w:val="18"/>
                <w:szCs w:val="18"/>
              </w:rPr>
            </w:pPr>
            <w:r>
              <w:rPr>
                <w:rFonts w:cstheme="minorHAnsi"/>
                <w:sz w:val="18"/>
                <w:szCs w:val="18"/>
              </w:rPr>
              <w:t>1</w:t>
            </w:r>
            <w:r w:rsidR="003D74CD" w:rsidRPr="00925A38">
              <w:rPr>
                <w:rFonts w:cstheme="minorHAnsi"/>
                <w:sz w:val="18"/>
                <w:szCs w:val="18"/>
                <w:lang w:val="es-ES"/>
              </w:rPr>
              <w:t xml:space="preserve"> buah</w:t>
            </w:r>
          </w:p>
        </w:tc>
        <w:tc>
          <w:tcPr>
            <w:tcW w:w="627" w:type="dxa"/>
          </w:tcPr>
          <w:p w14:paraId="05420DFC" w14:textId="77777777" w:rsidR="003D74CD" w:rsidRPr="00925A38" w:rsidRDefault="003D74CD" w:rsidP="00BD7699">
            <w:pPr>
              <w:pStyle w:val="TOC4"/>
              <w:ind w:left="-74" w:right="2"/>
              <w:jc w:val="right"/>
              <w:rPr>
                <w:rFonts w:asciiTheme="minorHAnsi" w:hAnsiTheme="minorHAnsi" w:cstheme="minorHAnsi"/>
                <w:sz w:val="18"/>
                <w:szCs w:val="18"/>
              </w:rPr>
            </w:pPr>
            <w:r w:rsidRPr="00925A38">
              <w:rPr>
                <w:rFonts w:asciiTheme="minorHAnsi" w:hAnsiTheme="minorHAnsi" w:cstheme="minorHAnsi"/>
                <w:sz w:val="18"/>
                <w:szCs w:val="18"/>
              </w:rPr>
              <w:t>1</w:t>
            </w:r>
          </w:p>
        </w:tc>
        <w:tc>
          <w:tcPr>
            <w:tcW w:w="1199" w:type="dxa"/>
          </w:tcPr>
          <w:p w14:paraId="521F3F75" w14:textId="77777777" w:rsidR="003D74CD" w:rsidRPr="00925A38" w:rsidRDefault="003D74CD" w:rsidP="00BD7699">
            <w:pPr>
              <w:spacing w:after="0" w:line="240" w:lineRule="auto"/>
              <w:jc w:val="right"/>
              <w:rPr>
                <w:rFonts w:cstheme="minorHAnsi"/>
                <w:sz w:val="18"/>
                <w:szCs w:val="18"/>
                <w:lang w:val="en-US"/>
              </w:rPr>
            </w:pPr>
            <w:r w:rsidRPr="00925A38">
              <w:rPr>
                <w:rFonts w:cstheme="minorHAnsi"/>
                <w:sz w:val="18"/>
                <w:szCs w:val="18"/>
                <w:lang w:val="en-US"/>
              </w:rPr>
              <w:t>-</w:t>
            </w:r>
          </w:p>
        </w:tc>
        <w:tc>
          <w:tcPr>
            <w:tcW w:w="1079" w:type="dxa"/>
          </w:tcPr>
          <w:p w14:paraId="13D24D37" w14:textId="77777777" w:rsidR="003D74CD" w:rsidRPr="00925A38" w:rsidRDefault="003D74CD" w:rsidP="00BD7699">
            <w:pPr>
              <w:spacing w:after="0" w:line="240" w:lineRule="auto"/>
              <w:rPr>
                <w:rFonts w:cstheme="minorHAnsi"/>
                <w:sz w:val="18"/>
                <w:szCs w:val="18"/>
              </w:rPr>
            </w:pPr>
          </w:p>
        </w:tc>
      </w:tr>
      <w:tr w:rsidR="003D74CD" w:rsidRPr="00925A38" w14:paraId="117CE18B" w14:textId="77777777" w:rsidTr="00BD7699">
        <w:trPr>
          <w:trHeight w:val="70"/>
          <w:jc w:val="center"/>
        </w:trPr>
        <w:tc>
          <w:tcPr>
            <w:tcW w:w="432" w:type="dxa"/>
            <w:vAlign w:val="center"/>
          </w:tcPr>
          <w:p w14:paraId="52A8657D" w14:textId="77777777" w:rsidR="003D74CD" w:rsidRPr="00925A38" w:rsidRDefault="003D74CD" w:rsidP="00BD7699">
            <w:pPr>
              <w:spacing w:after="0" w:line="240" w:lineRule="auto"/>
              <w:jc w:val="center"/>
              <w:rPr>
                <w:rFonts w:cstheme="minorHAnsi"/>
                <w:sz w:val="18"/>
                <w:szCs w:val="18"/>
                <w:lang w:val="es-ES"/>
              </w:rPr>
            </w:pPr>
            <w:r w:rsidRPr="00925A38">
              <w:rPr>
                <w:rFonts w:cstheme="minorHAnsi"/>
                <w:sz w:val="18"/>
                <w:szCs w:val="18"/>
                <w:lang w:val="es-ES"/>
              </w:rPr>
              <w:t>48</w:t>
            </w:r>
          </w:p>
        </w:tc>
        <w:tc>
          <w:tcPr>
            <w:tcW w:w="2605" w:type="dxa"/>
          </w:tcPr>
          <w:p w14:paraId="214A3B9D" w14:textId="77777777" w:rsidR="003D74CD" w:rsidRPr="00925A38" w:rsidRDefault="003D74CD" w:rsidP="00BD7699">
            <w:pPr>
              <w:spacing w:after="0" w:line="240" w:lineRule="auto"/>
              <w:rPr>
                <w:rFonts w:cstheme="minorHAnsi"/>
                <w:sz w:val="18"/>
                <w:szCs w:val="18"/>
              </w:rPr>
            </w:pPr>
            <w:r w:rsidRPr="00925A38">
              <w:rPr>
                <w:rFonts w:cstheme="minorHAnsi"/>
                <w:sz w:val="18"/>
                <w:szCs w:val="18"/>
              </w:rPr>
              <w:t>Kursi Kerja Pejabat</w:t>
            </w:r>
          </w:p>
        </w:tc>
        <w:tc>
          <w:tcPr>
            <w:tcW w:w="1314" w:type="dxa"/>
          </w:tcPr>
          <w:p w14:paraId="37DDA949" w14:textId="77777777" w:rsidR="003D74CD" w:rsidRPr="00925A38" w:rsidRDefault="003D74CD" w:rsidP="00BD7699">
            <w:pPr>
              <w:spacing w:after="0" w:line="240" w:lineRule="auto"/>
              <w:rPr>
                <w:rFonts w:cstheme="minorHAnsi"/>
                <w:sz w:val="18"/>
                <w:szCs w:val="18"/>
                <w:lang w:val="es-ES"/>
              </w:rPr>
            </w:pPr>
            <w:r w:rsidRPr="00925A38">
              <w:rPr>
                <w:rFonts w:cstheme="minorHAnsi"/>
                <w:sz w:val="18"/>
                <w:szCs w:val="18"/>
                <w:lang w:val="es-ES"/>
              </w:rPr>
              <w:t>8 buah</w:t>
            </w:r>
          </w:p>
        </w:tc>
        <w:tc>
          <w:tcPr>
            <w:tcW w:w="627" w:type="dxa"/>
          </w:tcPr>
          <w:p w14:paraId="4DB438A6" w14:textId="77777777" w:rsidR="003D74CD" w:rsidRPr="00925A38" w:rsidRDefault="003D74CD" w:rsidP="00BD7699">
            <w:pPr>
              <w:pStyle w:val="TOC4"/>
              <w:ind w:left="-74" w:right="2"/>
              <w:jc w:val="right"/>
              <w:rPr>
                <w:rFonts w:asciiTheme="minorHAnsi" w:hAnsiTheme="minorHAnsi" w:cstheme="minorHAnsi"/>
                <w:sz w:val="18"/>
                <w:szCs w:val="18"/>
              </w:rPr>
            </w:pPr>
            <w:r w:rsidRPr="00925A38">
              <w:rPr>
                <w:rFonts w:asciiTheme="minorHAnsi" w:hAnsiTheme="minorHAnsi" w:cstheme="minorHAnsi"/>
                <w:sz w:val="18"/>
                <w:szCs w:val="18"/>
              </w:rPr>
              <w:t>1</w:t>
            </w:r>
          </w:p>
        </w:tc>
        <w:tc>
          <w:tcPr>
            <w:tcW w:w="1199" w:type="dxa"/>
          </w:tcPr>
          <w:p w14:paraId="15EE1E0F" w14:textId="77777777" w:rsidR="003D74CD" w:rsidRPr="00925A38" w:rsidRDefault="003D74CD" w:rsidP="00BD7699">
            <w:pPr>
              <w:spacing w:after="0" w:line="240" w:lineRule="auto"/>
              <w:jc w:val="right"/>
              <w:rPr>
                <w:rFonts w:cstheme="minorHAnsi"/>
                <w:sz w:val="18"/>
                <w:szCs w:val="18"/>
                <w:lang w:val="en-US"/>
              </w:rPr>
            </w:pPr>
            <w:r w:rsidRPr="00925A38">
              <w:rPr>
                <w:rFonts w:cstheme="minorHAnsi"/>
                <w:sz w:val="18"/>
                <w:szCs w:val="18"/>
                <w:lang w:val="en-US"/>
              </w:rPr>
              <w:t>-</w:t>
            </w:r>
          </w:p>
        </w:tc>
        <w:tc>
          <w:tcPr>
            <w:tcW w:w="1079" w:type="dxa"/>
          </w:tcPr>
          <w:p w14:paraId="6B03F28C" w14:textId="77777777" w:rsidR="003D74CD" w:rsidRPr="00925A38" w:rsidRDefault="003D74CD" w:rsidP="00BD7699">
            <w:pPr>
              <w:spacing w:after="0" w:line="240" w:lineRule="auto"/>
              <w:rPr>
                <w:rFonts w:cstheme="minorHAnsi"/>
                <w:sz w:val="18"/>
                <w:szCs w:val="18"/>
              </w:rPr>
            </w:pPr>
          </w:p>
        </w:tc>
      </w:tr>
      <w:tr w:rsidR="003D74CD" w:rsidRPr="00925A38" w14:paraId="313FD712" w14:textId="77777777" w:rsidTr="00BD7699">
        <w:trPr>
          <w:trHeight w:val="70"/>
          <w:jc w:val="center"/>
        </w:trPr>
        <w:tc>
          <w:tcPr>
            <w:tcW w:w="432" w:type="dxa"/>
            <w:vAlign w:val="center"/>
          </w:tcPr>
          <w:p w14:paraId="7EE54E8F" w14:textId="77777777" w:rsidR="003D74CD" w:rsidRPr="00925A38" w:rsidRDefault="003D74CD" w:rsidP="00BD7699">
            <w:pPr>
              <w:spacing w:after="0" w:line="240" w:lineRule="auto"/>
              <w:jc w:val="center"/>
              <w:rPr>
                <w:rFonts w:cstheme="minorHAnsi"/>
                <w:sz w:val="18"/>
                <w:szCs w:val="18"/>
                <w:lang w:val="es-ES"/>
              </w:rPr>
            </w:pPr>
            <w:r w:rsidRPr="00925A38">
              <w:rPr>
                <w:rFonts w:cstheme="minorHAnsi"/>
                <w:sz w:val="18"/>
                <w:szCs w:val="18"/>
                <w:lang w:val="es-ES"/>
              </w:rPr>
              <w:t>49</w:t>
            </w:r>
          </w:p>
        </w:tc>
        <w:tc>
          <w:tcPr>
            <w:tcW w:w="2605" w:type="dxa"/>
          </w:tcPr>
          <w:p w14:paraId="3E03C593" w14:textId="77777777" w:rsidR="003D74CD" w:rsidRPr="00925A38" w:rsidRDefault="003D74CD" w:rsidP="00BD7699">
            <w:pPr>
              <w:spacing w:after="0" w:line="240" w:lineRule="auto"/>
              <w:rPr>
                <w:rFonts w:cstheme="minorHAnsi"/>
                <w:sz w:val="18"/>
                <w:szCs w:val="18"/>
              </w:rPr>
            </w:pPr>
            <w:r w:rsidRPr="00925A38">
              <w:rPr>
                <w:rFonts w:cstheme="minorHAnsi"/>
                <w:sz w:val="18"/>
                <w:szCs w:val="18"/>
              </w:rPr>
              <w:t>Sepeda Motor</w:t>
            </w:r>
          </w:p>
        </w:tc>
        <w:tc>
          <w:tcPr>
            <w:tcW w:w="1314" w:type="dxa"/>
          </w:tcPr>
          <w:p w14:paraId="31BF7B89" w14:textId="5E8FF2F4" w:rsidR="003D74CD" w:rsidRPr="00925A38" w:rsidRDefault="000C6A8E" w:rsidP="00BD7699">
            <w:pPr>
              <w:spacing w:after="0" w:line="240" w:lineRule="auto"/>
              <w:rPr>
                <w:rFonts w:cstheme="minorHAnsi"/>
                <w:sz w:val="18"/>
                <w:szCs w:val="18"/>
                <w:lang w:val="es-ES"/>
              </w:rPr>
            </w:pPr>
            <w:r>
              <w:rPr>
                <w:rFonts w:cstheme="minorHAnsi"/>
                <w:sz w:val="18"/>
                <w:szCs w:val="18"/>
                <w:lang w:val="es-ES"/>
              </w:rPr>
              <w:t>1</w:t>
            </w:r>
            <w:r>
              <w:rPr>
                <w:rFonts w:cstheme="minorHAnsi"/>
                <w:sz w:val="18"/>
                <w:szCs w:val="18"/>
              </w:rPr>
              <w:t>3</w:t>
            </w:r>
            <w:r w:rsidR="003D74CD" w:rsidRPr="00925A38">
              <w:rPr>
                <w:rFonts w:cstheme="minorHAnsi"/>
                <w:sz w:val="18"/>
                <w:szCs w:val="18"/>
                <w:lang w:val="es-ES"/>
              </w:rPr>
              <w:t xml:space="preserve"> buah</w:t>
            </w:r>
          </w:p>
        </w:tc>
        <w:tc>
          <w:tcPr>
            <w:tcW w:w="627" w:type="dxa"/>
          </w:tcPr>
          <w:p w14:paraId="19F2F629" w14:textId="77777777" w:rsidR="003D74CD" w:rsidRPr="00925A38" w:rsidRDefault="003D74CD" w:rsidP="00BD7699">
            <w:pPr>
              <w:pStyle w:val="TOC4"/>
              <w:ind w:left="-74" w:right="2"/>
              <w:jc w:val="right"/>
              <w:rPr>
                <w:rFonts w:asciiTheme="minorHAnsi" w:hAnsiTheme="minorHAnsi" w:cstheme="minorHAnsi"/>
                <w:sz w:val="18"/>
                <w:szCs w:val="18"/>
              </w:rPr>
            </w:pPr>
            <w:r w:rsidRPr="00925A38">
              <w:rPr>
                <w:rFonts w:asciiTheme="minorHAnsi" w:hAnsiTheme="minorHAnsi" w:cstheme="minorHAnsi"/>
                <w:sz w:val="18"/>
                <w:szCs w:val="18"/>
              </w:rPr>
              <w:t>1</w:t>
            </w:r>
          </w:p>
        </w:tc>
        <w:tc>
          <w:tcPr>
            <w:tcW w:w="1199" w:type="dxa"/>
          </w:tcPr>
          <w:p w14:paraId="18DA5000" w14:textId="77777777" w:rsidR="003D74CD" w:rsidRPr="00925A38" w:rsidRDefault="003D74CD" w:rsidP="00BD7699">
            <w:pPr>
              <w:spacing w:after="0" w:line="240" w:lineRule="auto"/>
              <w:jc w:val="right"/>
              <w:rPr>
                <w:rFonts w:cstheme="minorHAnsi"/>
                <w:sz w:val="18"/>
                <w:szCs w:val="18"/>
                <w:lang w:val="en-US"/>
              </w:rPr>
            </w:pPr>
            <w:r w:rsidRPr="00925A38">
              <w:rPr>
                <w:rFonts w:cstheme="minorHAnsi"/>
                <w:sz w:val="18"/>
                <w:szCs w:val="18"/>
                <w:lang w:val="en-US"/>
              </w:rPr>
              <w:t>-</w:t>
            </w:r>
          </w:p>
        </w:tc>
        <w:tc>
          <w:tcPr>
            <w:tcW w:w="1079" w:type="dxa"/>
          </w:tcPr>
          <w:p w14:paraId="0A3BBFF5" w14:textId="77777777" w:rsidR="003D74CD" w:rsidRPr="00925A38" w:rsidRDefault="003D74CD" w:rsidP="00BD7699">
            <w:pPr>
              <w:spacing w:after="0" w:line="240" w:lineRule="auto"/>
              <w:rPr>
                <w:rFonts w:cstheme="minorHAnsi"/>
                <w:sz w:val="18"/>
                <w:szCs w:val="18"/>
              </w:rPr>
            </w:pPr>
          </w:p>
        </w:tc>
      </w:tr>
    </w:tbl>
    <w:p w14:paraId="792AA8CC" w14:textId="77777777" w:rsidR="003D74CD" w:rsidRPr="00362E1D" w:rsidRDefault="003D74CD" w:rsidP="0043328F">
      <w:pPr>
        <w:autoSpaceDE w:val="0"/>
        <w:autoSpaceDN w:val="0"/>
        <w:adjustRightInd w:val="0"/>
        <w:spacing w:after="0" w:line="360" w:lineRule="auto"/>
        <w:ind w:left="720" w:hanging="720"/>
        <w:jc w:val="both"/>
        <w:rPr>
          <w:rFonts w:eastAsia="Times New Roman" w:cstheme="minorHAnsi"/>
          <w:b/>
          <w:bCs/>
          <w:sz w:val="24"/>
          <w:szCs w:val="24"/>
          <w:lang w:eastAsia="id-ID"/>
        </w:rPr>
      </w:pPr>
    </w:p>
    <w:p w14:paraId="749AA373" w14:textId="393EF416" w:rsidR="003D74CD" w:rsidRDefault="003D74CD" w:rsidP="003D74CD">
      <w:pPr>
        <w:pStyle w:val="ListParagraph"/>
        <w:numPr>
          <w:ilvl w:val="1"/>
          <w:numId w:val="18"/>
        </w:numPr>
        <w:autoSpaceDE w:val="0"/>
        <w:autoSpaceDN w:val="0"/>
        <w:adjustRightInd w:val="0"/>
        <w:spacing w:after="0" w:line="360" w:lineRule="auto"/>
        <w:jc w:val="both"/>
        <w:rPr>
          <w:rFonts w:eastAsia="Times New Roman" w:cstheme="minorHAnsi"/>
          <w:b/>
          <w:bCs/>
          <w:sz w:val="24"/>
          <w:szCs w:val="24"/>
          <w:lang w:val="en-US" w:eastAsia="id-ID"/>
        </w:rPr>
      </w:pPr>
      <w:r w:rsidRPr="00925A38">
        <w:rPr>
          <w:rFonts w:eastAsia="Times New Roman" w:cstheme="minorHAnsi"/>
          <w:b/>
          <w:bCs/>
          <w:sz w:val="24"/>
          <w:szCs w:val="24"/>
          <w:lang w:eastAsia="id-ID"/>
        </w:rPr>
        <w:t xml:space="preserve">Kinerja Pelayanan Kecamatan </w:t>
      </w:r>
      <w:r w:rsidR="00D9768D">
        <w:rPr>
          <w:rFonts w:eastAsia="Times New Roman" w:cstheme="minorHAnsi"/>
          <w:b/>
          <w:bCs/>
          <w:sz w:val="24"/>
          <w:szCs w:val="24"/>
          <w:lang w:eastAsia="id-ID"/>
        </w:rPr>
        <w:t>Gunem</w:t>
      </w:r>
    </w:p>
    <w:p w14:paraId="6B7D7107" w14:textId="4AE3A70A" w:rsidR="003D74CD" w:rsidRPr="00D5776D" w:rsidRDefault="003D74CD" w:rsidP="00BD7699">
      <w:pPr>
        <w:autoSpaceDE w:val="0"/>
        <w:autoSpaceDN w:val="0"/>
        <w:adjustRightInd w:val="0"/>
        <w:spacing w:after="0" w:line="360" w:lineRule="auto"/>
        <w:jc w:val="both"/>
        <w:rPr>
          <w:rFonts w:eastAsia="Times New Roman" w:cstheme="minorHAnsi"/>
          <w:b/>
          <w:bCs/>
          <w:sz w:val="24"/>
          <w:szCs w:val="24"/>
          <w:lang w:val="en-US" w:eastAsia="id-ID"/>
        </w:rPr>
      </w:pPr>
      <w:r>
        <w:rPr>
          <w:rFonts w:eastAsia="Times New Roman" w:cstheme="minorHAnsi"/>
          <w:b/>
          <w:bCs/>
          <w:sz w:val="24"/>
          <w:szCs w:val="24"/>
          <w:lang w:val="en-US" w:eastAsia="id-ID"/>
        </w:rPr>
        <w:t xml:space="preserve">2.4.1 </w:t>
      </w:r>
      <w:r w:rsidRPr="00D5776D">
        <w:rPr>
          <w:rFonts w:eastAsia="Times New Roman" w:cstheme="minorHAnsi"/>
          <w:b/>
          <w:bCs/>
          <w:sz w:val="24"/>
          <w:szCs w:val="24"/>
          <w:lang w:val="en-US" w:eastAsia="id-ID"/>
        </w:rPr>
        <w:t xml:space="preserve">Kinerja Pelayanan Administrasi Terpadu Kecamatan (PATEN) </w:t>
      </w:r>
      <w:r w:rsidR="00D9768D">
        <w:rPr>
          <w:rFonts w:eastAsia="Times New Roman" w:cstheme="minorHAnsi"/>
          <w:b/>
          <w:bCs/>
          <w:sz w:val="24"/>
          <w:szCs w:val="24"/>
          <w:lang w:val="en-US" w:eastAsia="id-ID"/>
        </w:rPr>
        <w:t>Gunem</w:t>
      </w:r>
    </w:p>
    <w:p w14:paraId="46661C4B" w14:textId="77777777" w:rsidR="003D74CD" w:rsidRPr="00925A38" w:rsidRDefault="003D74CD" w:rsidP="00BD7699">
      <w:pPr>
        <w:pStyle w:val="ListParagraph"/>
        <w:autoSpaceDE w:val="0"/>
        <w:autoSpaceDN w:val="0"/>
        <w:adjustRightInd w:val="0"/>
        <w:spacing w:after="0" w:line="360" w:lineRule="auto"/>
        <w:ind w:left="567" w:firstLine="426"/>
        <w:jc w:val="both"/>
        <w:rPr>
          <w:rFonts w:eastAsia="Times New Roman" w:cstheme="minorHAnsi"/>
          <w:b/>
          <w:bCs/>
          <w:sz w:val="24"/>
          <w:szCs w:val="24"/>
          <w:lang w:val="en-US" w:eastAsia="id-ID"/>
        </w:rPr>
      </w:pPr>
      <w:r w:rsidRPr="00925A38">
        <w:rPr>
          <w:rFonts w:eastAsia="Times New Roman" w:cstheme="minorHAnsi"/>
          <w:color w:val="000000"/>
          <w:sz w:val="24"/>
          <w:szCs w:val="24"/>
          <w:lang w:val="en-US" w:eastAsia="id-ID"/>
        </w:rPr>
        <w:t xml:space="preserve">Dalam upaya peningkatakan pelayanan di tingkat kecamatan Pemerintah Kabupaten Rembang telah mengeluarkan Peraturan Bupati Nomor 8 Tahun 2015 tentang Standart Pelayanan Administrasi Terpadu Kecamatan (PATEN) di Kabupaten Rembang. Paten adalah penyelenggaraan pelayanan publik di kecamatan dari tahap permohonan sampai dengan tahap terbitnya dokumen dalam satu tempat. Pelayanan sejenis sebetulnya telah dilaksanakan oleh </w:t>
      </w:r>
      <w:r w:rsidRPr="00925A38">
        <w:rPr>
          <w:rFonts w:eastAsia="Times New Roman" w:cstheme="minorHAnsi"/>
          <w:color w:val="000000"/>
          <w:sz w:val="24"/>
          <w:szCs w:val="24"/>
          <w:lang w:val="en-US" w:eastAsia="id-ID"/>
        </w:rPr>
        <w:lastRenderedPageBreak/>
        <w:t xml:space="preserve">Dinas Penanaman Modal Pelayanan Terpadu Satu Pintu dan Tenaga Kerja Kabupaten Rembang, yang menangani perijinan dari pendaftaran sampai dengan pencetakannya.  Melaui perbup tersebut telah diserahkan beberapa kewenangan bupati kepada camat dalam untuk melaksanakan peningkatan kualitas pelayanan kepada masyarakat. </w:t>
      </w:r>
    </w:p>
    <w:p w14:paraId="565841BC" w14:textId="77777777" w:rsidR="003D74CD" w:rsidRPr="00362E1D" w:rsidRDefault="003D74CD" w:rsidP="00BD7699">
      <w:pPr>
        <w:autoSpaceDE w:val="0"/>
        <w:autoSpaceDN w:val="0"/>
        <w:adjustRightInd w:val="0"/>
        <w:spacing w:after="0" w:line="360" w:lineRule="auto"/>
        <w:ind w:left="567" w:firstLine="426"/>
        <w:jc w:val="both"/>
        <w:rPr>
          <w:rFonts w:eastAsia="Times New Roman" w:cstheme="minorHAnsi"/>
          <w:color w:val="000000"/>
          <w:sz w:val="24"/>
          <w:szCs w:val="24"/>
          <w:lang w:val="en-US" w:eastAsia="id-ID"/>
        </w:rPr>
      </w:pPr>
      <w:r w:rsidRPr="00362E1D">
        <w:rPr>
          <w:rFonts w:eastAsia="Times New Roman" w:cstheme="minorHAnsi"/>
          <w:color w:val="000000"/>
          <w:sz w:val="24"/>
          <w:szCs w:val="24"/>
          <w:lang w:val="en-US" w:eastAsia="id-ID"/>
        </w:rPr>
        <w:t xml:space="preserve">Hal ini sejalan dengan kebijakan pemerintah pusat untuk meningkatkan pelayanan kepada masyarakat melaui upaya peningkatan kualitas penyelenggaraan pemerintahan dalam skema reformasi birokrasi sebagai langkah nyata guna mewujudkan </w:t>
      </w:r>
      <w:r w:rsidRPr="00362E1D">
        <w:rPr>
          <w:rFonts w:eastAsia="Times New Roman" w:cstheme="minorHAnsi"/>
          <w:i/>
          <w:color w:val="000000"/>
          <w:sz w:val="24"/>
          <w:szCs w:val="24"/>
          <w:lang w:val="en-US" w:eastAsia="id-ID"/>
        </w:rPr>
        <w:t>good gavernance</w:t>
      </w:r>
      <w:r w:rsidRPr="00362E1D">
        <w:rPr>
          <w:rFonts w:eastAsia="Times New Roman" w:cstheme="minorHAnsi"/>
          <w:color w:val="000000"/>
          <w:sz w:val="24"/>
          <w:szCs w:val="24"/>
          <w:lang w:val="en-US" w:eastAsia="id-ID"/>
        </w:rPr>
        <w:t>. Perubahan mental aparatur pemerintah sebagai pelayan masyarakat masyarakat haruslah ditingkatkan dan dipertahankan guna mencapai pelayanan yang efektif, cepat tepatdan murah bagi masyarakat. Perubahan paradigma ini dapat ditempuh melaui optimalisasi potensi sumberdaya aparatur pemerintah dan sumberdaya sarana / prasarana serta sumber dana yang diharapkan dapat terus meningkat setiap tahunnya sesuai dengan target yang telah ditetapkan oleh Pemerintah Pusat dan Daerah</w:t>
      </w:r>
    </w:p>
    <w:p w14:paraId="12DEB6FF" w14:textId="06EAFAC6" w:rsidR="003D74CD" w:rsidRPr="00362E1D" w:rsidRDefault="003D74CD" w:rsidP="00BD7699">
      <w:pPr>
        <w:autoSpaceDE w:val="0"/>
        <w:autoSpaceDN w:val="0"/>
        <w:adjustRightInd w:val="0"/>
        <w:spacing w:after="0" w:line="360" w:lineRule="auto"/>
        <w:ind w:left="567" w:firstLine="426"/>
        <w:jc w:val="both"/>
        <w:rPr>
          <w:rFonts w:eastAsia="Times New Roman" w:cstheme="minorHAnsi"/>
          <w:color w:val="000000"/>
          <w:sz w:val="24"/>
          <w:szCs w:val="24"/>
          <w:lang w:val="en-US" w:eastAsia="id-ID"/>
        </w:rPr>
      </w:pPr>
      <w:r w:rsidRPr="00362E1D">
        <w:rPr>
          <w:rFonts w:eastAsia="Times New Roman" w:cstheme="minorHAnsi"/>
          <w:color w:val="000000"/>
          <w:sz w:val="24"/>
          <w:szCs w:val="24"/>
          <w:lang w:val="en-US" w:eastAsia="id-ID"/>
        </w:rPr>
        <w:t xml:space="preserve">Penetapan indikator tujuan , indikator sasaran, indikator program dan indikator kegiatan yang telah ditetapkan dalam dokumen Renstra perangkat daerah dalam kurun waktu 5 (lima) tahun berjalan dapat dijadikan pedoman untuk melaksanakan evaluasi program dan kegiatan yang telah dan akan dicapai berdasarka Rencana kerja tahunan Perangkat Daerah yang telah disusun untuk merelaisasikan target dan sasaran kurun waktu yang telah ditentukan khususnya bidang pelayanan di Kecamatan </w:t>
      </w:r>
      <w:r w:rsidR="00D9768D">
        <w:rPr>
          <w:rFonts w:eastAsia="Times New Roman" w:cstheme="minorHAnsi"/>
          <w:color w:val="000000"/>
          <w:sz w:val="24"/>
          <w:szCs w:val="24"/>
          <w:lang w:val="en-US" w:eastAsia="id-ID"/>
        </w:rPr>
        <w:t>Gunem</w:t>
      </w:r>
      <w:r w:rsidRPr="00362E1D">
        <w:rPr>
          <w:rFonts w:eastAsia="Times New Roman" w:cstheme="minorHAnsi"/>
          <w:color w:val="000000"/>
          <w:sz w:val="24"/>
          <w:szCs w:val="24"/>
          <w:lang w:val="en-US" w:eastAsia="id-ID"/>
        </w:rPr>
        <w:t>.</w:t>
      </w:r>
    </w:p>
    <w:p w14:paraId="051F051F" w14:textId="32047BF5" w:rsidR="003D74CD" w:rsidRPr="00362E1D" w:rsidRDefault="003D74CD" w:rsidP="00BD7699">
      <w:pPr>
        <w:autoSpaceDE w:val="0"/>
        <w:autoSpaceDN w:val="0"/>
        <w:adjustRightInd w:val="0"/>
        <w:spacing w:after="0" w:line="360" w:lineRule="auto"/>
        <w:ind w:left="567" w:firstLine="426"/>
        <w:jc w:val="both"/>
        <w:rPr>
          <w:rFonts w:eastAsia="Times New Roman" w:cstheme="minorHAnsi"/>
          <w:color w:val="000000"/>
          <w:sz w:val="24"/>
          <w:szCs w:val="24"/>
          <w:lang w:val="en-US" w:eastAsia="id-ID"/>
        </w:rPr>
      </w:pPr>
      <w:r w:rsidRPr="00362E1D">
        <w:rPr>
          <w:rFonts w:eastAsia="Times New Roman" w:cstheme="minorHAnsi"/>
          <w:color w:val="000000"/>
          <w:sz w:val="24"/>
          <w:szCs w:val="24"/>
          <w:lang w:eastAsia="id-ID"/>
        </w:rPr>
        <w:t xml:space="preserve">Dalam rangka mendukung tercapainya Indikator Kinerja Makro </w:t>
      </w:r>
      <w:r w:rsidRPr="00362E1D">
        <w:rPr>
          <w:rFonts w:eastAsia="Times New Roman" w:cstheme="minorHAnsi"/>
          <w:color w:val="000000"/>
          <w:sz w:val="24"/>
          <w:szCs w:val="24"/>
          <w:lang w:val="en-US" w:eastAsia="id-ID"/>
        </w:rPr>
        <w:t>Perangkat Daerah</w:t>
      </w:r>
      <w:r w:rsidRPr="00362E1D">
        <w:rPr>
          <w:rFonts w:eastAsia="Times New Roman" w:cstheme="minorHAnsi"/>
          <w:color w:val="000000"/>
          <w:sz w:val="24"/>
          <w:szCs w:val="24"/>
          <w:lang w:eastAsia="id-ID"/>
        </w:rPr>
        <w:t xml:space="preserve"> Kecamatan </w:t>
      </w:r>
      <w:r w:rsidR="00D9768D">
        <w:rPr>
          <w:rFonts w:eastAsia="Times New Roman" w:cstheme="minorHAnsi"/>
          <w:color w:val="000000"/>
          <w:sz w:val="24"/>
          <w:szCs w:val="24"/>
          <w:lang w:eastAsia="id-ID"/>
        </w:rPr>
        <w:t>Gunem</w:t>
      </w:r>
      <w:r w:rsidRPr="00362E1D">
        <w:rPr>
          <w:rFonts w:eastAsia="Times New Roman" w:cstheme="minorHAnsi"/>
          <w:color w:val="000000"/>
          <w:sz w:val="24"/>
          <w:szCs w:val="24"/>
          <w:lang w:eastAsia="id-ID"/>
        </w:rPr>
        <w:t xml:space="preserve"> menyelenggarakan pelayanan</w:t>
      </w:r>
      <w:r w:rsidRPr="00362E1D">
        <w:rPr>
          <w:rFonts w:eastAsia="Times New Roman" w:cstheme="minorHAnsi"/>
          <w:color w:val="000000"/>
          <w:sz w:val="24"/>
          <w:szCs w:val="24"/>
          <w:lang w:val="en-US" w:eastAsia="id-ID"/>
        </w:rPr>
        <w:t xml:space="preserve"> administrasi terpadu kecamatan (PATEN) </w:t>
      </w:r>
      <w:r w:rsidRPr="00362E1D">
        <w:rPr>
          <w:rFonts w:eastAsia="Times New Roman" w:cstheme="minorHAnsi"/>
          <w:color w:val="000000"/>
          <w:sz w:val="24"/>
          <w:szCs w:val="24"/>
          <w:lang w:eastAsia="id-ID"/>
        </w:rPr>
        <w:t>langsung kepada masyarakat</w:t>
      </w:r>
      <w:r w:rsidRPr="00362E1D">
        <w:rPr>
          <w:rFonts w:eastAsia="Times New Roman" w:cstheme="minorHAnsi"/>
          <w:color w:val="000000"/>
          <w:sz w:val="24"/>
          <w:szCs w:val="24"/>
          <w:lang w:val="en-US" w:eastAsia="id-ID"/>
        </w:rPr>
        <w:t>,</w:t>
      </w:r>
      <w:r w:rsidRPr="00362E1D">
        <w:rPr>
          <w:rFonts w:eastAsia="Times New Roman" w:cstheme="minorHAnsi"/>
          <w:color w:val="000000"/>
          <w:sz w:val="24"/>
          <w:szCs w:val="24"/>
          <w:lang w:eastAsia="id-ID"/>
        </w:rPr>
        <w:t xml:space="preserve"> dalam setiap penyelenggaraan pelayanan harus didasarkan pada standar pelayanan sebagai ukuran yang dibakukan dan wajib ditaati oleh penyelenggara pelayanan maupun penerima pelayanan</w:t>
      </w:r>
      <w:r w:rsidRPr="00362E1D">
        <w:rPr>
          <w:rFonts w:eastAsia="Times New Roman" w:cstheme="minorHAnsi"/>
          <w:color w:val="000000"/>
          <w:sz w:val="24"/>
          <w:szCs w:val="24"/>
          <w:lang w:val="en-US" w:eastAsia="id-ID"/>
        </w:rPr>
        <w:t>.</w:t>
      </w:r>
    </w:p>
    <w:p w14:paraId="12141762" w14:textId="2C6446DF" w:rsidR="003D74CD" w:rsidRDefault="003D74CD" w:rsidP="00BD7699">
      <w:pPr>
        <w:autoSpaceDE w:val="0"/>
        <w:autoSpaceDN w:val="0"/>
        <w:adjustRightInd w:val="0"/>
        <w:spacing w:after="0" w:line="360" w:lineRule="auto"/>
        <w:ind w:left="567" w:hanging="567"/>
        <w:jc w:val="both"/>
        <w:rPr>
          <w:rFonts w:eastAsia="Times New Roman" w:cstheme="minorHAnsi"/>
          <w:b/>
          <w:color w:val="000000"/>
          <w:sz w:val="24"/>
          <w:szCs w:val="24"/>
          <w:lang w:val="en-US" w:eastAsia="id-ID"/>
        </w:rPr>
      </w:pPr>
      <w:r>
        <w:rPr>
          <w:rFonts w:eastAsia="Times New Roman" w:cstheme="minorHAnsi"/>
          <w:b/>
          <w:color w:val="000000"/>
          <w:sz w:val="24"/>
          <w:szCs w:val="24"/>
          <w:lang w:val="en-US" w:eastAsia="id-ID"/>
        </w:rPr>
        <w:t xml:space="preserve">2.4.2 </w:t>
      </w:r>
      <w:r w:rsidRPr="00362E1D">
        <w:rPr>
          <w:rFonts w:eastAsia="Times New Roman" w:cstheme="minorHAnsi"/>
          <w:b/>
          <w:color w:val="000000"/>
          <w:sz w:val="24"/>
          <w:szCs w:val="24"/>
          <w:lang w:val="en-US" w:eastAsia="id-ID"/>
        </w:rPr>
        <w:t xml:space="preserve">Capaian Kinerja Pelayanan Kecamatan </w:t>
      </w:r>
      <w:r w:rsidR="00D9768D">
        <w:rPr>
          <w:rFonts w:eastAsia="Times New Roman" w:cstheme="minorHAnsi"/>
          <w:b/>
          <w:color w:val="000000"/>
          <w:sz w:val="24"/>
          <w:szCs w:val="24"/>
          <w:lang w:val="en-US" w:eastAsia="id-ID"/>
        </w:rPr>
        <w:t>Gunem</w:t>
      </w:r>
    </w:p>
    <w:p w14:paraId="27D1C905" w14:textId="7543A973" w:rsidR="003D74CD" w:rsidRPr="00362E1D" w:rsidRDefault="003D74CD" w:rsidP="00BD7699">
      <w:pPr>
        <w:autoSpaceDE w:val="0"/>
        <w:autoSpaceDN w:val="0"/>
        <w:adjustRightInd w:val="0"/>
        <w:spacing w:after="0" w:line="360" w:lineRule="auto"/>
        <w:ind w:left="1134" w:hanging="567"/>
        <w:jc w:val="both"/>
        <w:rPr>
          <w:rFonts w:eastAsia="Times New Roman" w:cstheme="minorHAnsi"/>
          <w:b/>
          <w:color w:val="000000"/>
          <w:sz w:val="24"/>
          <w:szCs w:val="24"/>
          <w:lang w:val="en-US" w:eastAsia="id-ID"/>
        </w:rPr>
      </w:pPr>
      <w:r>
        <w:rPr>
          <w:rFonts w:eastAsia="Times New Roman" w:cstheme="minorHAnsi"/>
          <w:b/>
          <w:color w:val="000000"/>
          <w:sz w:val="24"/>
          <w:szCs w:val="24"/>
          <w:lang w:val="en-US" w:eastAsia="id-ID"/>
        </w:rPr>
        <w:t xml:space="preserve">1. </w:t>
      </w:r>
      <w:r w:rsidRPr="00362E1D">
        <w:rPr>
          <w:rFonts w:eastAsia="Times New Roman" w:cstheme="minorHAnsi"/>
          <w:b/>
          <w:color w:val="000000"/>
          <w:sz w:val="24"/>
          <w:szCs w:val="24"/>
          <w:lang w:val="en-US" w:eastAsia="id-ID"/>
        </w:rPr>
        <w:t xml:space="preserve">Capaian Indikator Kinerja Utama Kecamatan </w:t>
      </w:r>
      <w:r w:rsidR="00D9768D">
        <w:rPr>
          <w:rFonts w:eastAsia="Times New Roman" w:cstheme="minorHAnsi"/>
          <w:b/>
          <w:color w:val="000000"/>
          <w:sz w:val="24"/>
          <w:szCs w:val="24"/>
          <w:lang w:val="en-US" w:eastAsia="id-ID"/>
        </w:rPr>
        <w:t>Gunem</w:t>
      </w:r>
    </w:p>
    <w:p w14:paraId="3619840F" w14:textId="214692C5" w:rsidR="003D74CD" w:rsidRDefault="003D74CD" w:rsidP="00BD7699">
      <w:pPr>
        <w:autoSpaceDE w:val="0"/>
        <w:autoSpaceDN w:val="0"/>
        <w:adjustRightInd w:val="0"/>
        <w:spacing w:after="0" w:line="360" w:lineRule="auto"/>
        <w:ind w:left="851" w:firstLine="425"/>
        <w:jc w:val="both"/>
        <w:rPr>
          <w:rFonts w:eastAsia="Times New Roman" w:cstheme="minorHAnsi"/>
          <w:color w:val="000000"/>
          <w:sz w:val="24"/>
          <w:szCs w:val="24"/>
          <w:lang w:val="en-US" w:eastAsia="id-ID"/>
        </w:rPr>
      </w:pPr>
      <w:r w:rsidRPr="00362E1D">
        <w:rPr>
          <w:rFonts w:eastAsia="Times New Roman" w:cstheme="minorHAnsi"/>
          <w:color w:val="000000"/>
          <w:sz w:val="24"/>
          <w:szCs w:val="24"/>
          <w:lang w:eastAsia="id-ID"/>
        </w:rPr>
        <w:t xml:space="preserve">Pengukuran indikator makro sangat berguna untuk melihat Program yang terjadi selama kurun waktu 5 tahun yang lalu. Dengan melihat </w:t>
      </w:r>
      <w:r w:rsidRPr="00362E1D">
        <w:rPr>
          <w:rFonts w:eastAsia="Times New Roman" w:cstheme="minorHAnsi"/>
          <w:color w:val="000000"/>
          <w:sz w:val="24"/>
          <w:szCs w:val="24"/>
          <w:lang w:eastAsia="id-ID"/>
        </w:rPr>
        <w:lastRenderedPageBreak/>
        <w:t>kecenderungannya yang terjadi selama 5</w:t>
      </w:r>
      <w:r w:rsidRPr="00362E1D">
        <w:rPr>
          <w:rFonts w:eastAsia="Times New Roman" w:cstheme="minorHAnsi"/>
          <w:color w:val="000000"/>
          <w:sz w:val="24"/>
          <w:szCs w:val="24"/>
          <w:lang w:val="en-US" w:eastAsia="id-ID"/>
        </w:rPr>
        <w:t xml:space="preserve"> </w:t>
      </w:r>
      <w:r w:rsidRPr="00362E1D">
        <w:rPr>
          <w:rFonts w:eastAsia="Times New Roman" w:cstheme="minorHAnsi"/>
          <w:color w:val="000000"/>
          <w:sz w:val="24"/>
          <w:szCs w:val="24"/>
          <w:lang w:eastAsia="id-ID"/>
        </w:rPr>
        <w:t>tahun ke belakang,</w:t>
      </w:r>
      <w:r w:rsidRPr="00362E1D">
        <w:rPr>
          <w:rFonts w:eastAsia="Times New Roman" w:cstheme="minorHAnsi"/>
          <w:color w:val="000000"/>
          <w:sz w:val="24"/>
          <w:szCs w:val="24"/>
          <w:lang w:val="en-US" w:eastAsia="id-ID"/>
        </w:rPr>
        <w:t xml:space="preserve"> </w:t>
      </w:r>
      <w:r w:rsidRPr="00362E1D">
        <w:rPr>
          <w:rFonts w:eastAsia="Times New Roman" w:cstheme="minorHAnsi"/>
          <w:color w:val="000000"/>
          <w:sz w:val="24"/>
          <w:szCs w:val="24"/>
          <w:lang w:eastAsia="id-ID"/>
        </w:rPr>
        <w:t>dapat ditentukan program yang akan terjadi 5 tahun ke depan.</w:t>
      </w:r>
      <w:r w:rsidRPr="00362E1D">
        <w:rPr>
          <w:rFonts w:eastAsia="Times New Roman" w:cstheme="minorHAnsi"/>
          <w:sz w:val="24"/>
          <w:szCs w:val="24"/>
          <w:lang w:val="en-US" w:eastAsia="id-ID"/>
        </w:rPr>
        <w:t xml:space="preserve"> </w:t>
      </w:r>
      <w:r w:rsidRPr="00362E1D">
        <w:rPr>
          <w:rFonts w:eastAsia="Times New Roman" w:cstheme="minorHAnsi"/>
          <w:color w:val="000000"/>
          <w:sz w:val="24"/>
          <w:szCs w:val="24"/>
          <w:lang w:eastAsia="id-ID"/>
        </w:rPr>
        <w:t xml:space="preserve">Setelah mengetahui program tersebut, barulah </w:t>
      </w:r>
      <w:r w:rsidRPr="00362E1D">
        <w:rPr>
          <w:rFonts w:eastAsia="Times New Roman" w:cstheme="minorHAnsi"/>
          <w:color w:val="000000"/>
          <w:sz w:val="24"/>
          <w:szCs w:val="24"/>
          <w:lang w:val="en-US" w:eastAsia="id-ID"/>
        </w:rPr>
        <w:t>ketahui</w:t>
      </w:r>
      <w:r w:rsidRPr="00362E1D">
        <w:rPr>
          <w:rFonts w:eastAsia="Times New Roman" w:cstheme="minorHAnsi"/>
          <w:color w:val="000000"/>
          <w:sz w:val="24"/>
          <w:szCs w:val="24"/>
          <w:lang w:eastAsia="id-ID"/>
        </w:rPr>
        <w:t xml:space="preserve"> rencana apa yang akan dilaksanakan untuk mengantisipasi kegiatan yang terjadi. Pengukuran indikator kinerja </w:t>
      </w:r>
      <w:r w:rsidRPr="00362E1D">
        <w:rPr>
          <w:rFonts w:eastAsia="Times New Roman" w:cstheme="minorHAnsi"/>
          <w:color w:val="000000"/>
          <w:sz w:val="24"/>
          <w:szCs w:val="24"/>
          <w:lang w:val="en-US" w:eastAsia="id-ID"/>
        </w:rPr>
        <w:t xml:space="preserve">Kecamatan </w:t>
      </w:r>
      <w:r w:rsidR="00D9768D">
        <w:rPr>
          <w:rFonts w:eastAsia="Times New Roman" w:cstheme="minorHAnsi"/>
          <w:color w:val="000000"/>
          <w:sz w:val="24"/>
          <w:szCs w:val="24"/>
          <w:lang w:val="en-US" w:eastAsia="id-ID"/>
        </w:rPr>
        <w:t>Gunem</w:t>
      </w:r>
      <w:r w:rsidRPr="00362E1D">
        <w:rPr>
          <w:rFonts w:eastAsia="Times New Roman" w:cstheme="minorHAnsi"/>
          <w:color w:val="000000"/>
          <w:sz w:val="24"/>
          <w:szCs w:val="24"/>
          <w:lang w:val="en-US" w:eastAsia="id-ID"/>
        </w:rPr>
        <w:t xml:space="preserve"> </w:t>
      </w:r>
      <w:r w:rsidRPr="00362E1D">
        <w:rPr>
          <w:rFonts w:eastAsia="Times New Roman" w:cstheme="minorHAnsi"/>
          <w:color w:val="000000"/>
          <w:sz w:val="24"/>
          <w:szCs w:val="24"/>
          <w:lang w:eastAsia="id-ID"/>
        </w:rPr>
        <w:t>berdasarkan pada pedoman pengukuran indikator kinerja utama sekurang-kurangnya menggunakan indikator keluaran. Sehubungan</w:t>
      </w:r>
      <w:r w:rsidRPr="00362E1D">
        <w:rPr>
          <w:rFonts w:eastAsia="Times New Roman" w:cstheme="minorHAnsi"/>
          <w:color w:val="000000"/>
          <w:sz w:val="24"/>
          <w:szCs w:val="24"/>
          <w:lang w:val="en-US" w:eastAsia="id-ID"/>
        </w:rPr>
        <w:t xml:space="preserve"> </w:t>
      </w:r>
      <w:r w:rsidRPr="00362E1D">
        <w:rPr>
          <w:rFonts w:eastAsia="Times New Roman" w:cstheme="minorHAnsi"/>
          <w:color w:val="000000"/>
          <w:sz w:val="24"/>
          <w:szCs w:val="24"/>
          <w:lang w:eastAsia="id-ID"/>
        </w:rPr>
        <w:t xml:space="preserve">dengan hal tersebut, indikator makro diukur dengan indikator keluaran, dengan melihat sejauh mana pencapaian kinerja </w:t>
      </w:r>
      <w:r w:rsidRPr="00362E1D">
        <w:rPr>
          <w:rFonts w:eastAsia="Times New Roman" w:cstheme="minorHAnsi"/>
          <w:color w:val="000000"/>
          <w:sz w:val="24"/>
          <w:szCs w:val="24"/>
          <w:lang w:val="en-US" w:eastAsia="id-ID"/>
        </w:rPr>
        <w:t>utama</w:t>
      </w:r>
      <w:r w:rsidRPr="00362E1D">
        <w:rPr>
          <w:rFonts w:eastAsia="Times New Roman" w:cstheme="minorHAnsi"/>
          <w:color w:val="000000"/>
          <w:sz w:val="24"/>
          <w:szCs w:val="24"/>
          <w:lang w:eastAsia="id-ID"/>
        </w:rPr>
        <w:t xml:space="preserve"> secara kuantitatif. Dengan demikian pengukuran indikator makro untuk</w:t>
      </w:r>
      <w:r w:rsidRPr="00362E1D">
        <w:rPr>
          <w:rFonts w:eastAsia="Times New Roman" w:cstheme="minorHAnsi"/>
          <w:color w:val="000000"/>
          <w:sz w:val="24"/>
          <w:szCs w:val="24"/>
          <w:lang w:val="en-US" w:eastAsia="id-ID"/>
        </w:rPr>
        <w:t xml:space="preserve"> </w:t>
      </w:r>
      <w:r w:rsidRPr="00362E1D">
        <w:rPr>
          <w:rFonts w:eastAsia="Times New Roman" w:cstheme="minorHAnsi"/>
          <w:color w:val="000000"/>
          <w:sz w:val="24"/>
          <w:szCs w:val="24"/>
          <w:lang w:eastAsia="id-ID"/>
        </w:rPr>
        <w:t>berbagai</w:t>
      </w:r>
      <w:r w:rsidRPr="00362E1D">
        <w:rPr>
          <w:rFonts w:eastAsia="Times New Roman" w:cstheme="minorHAnsi"/>
          <w:color w:val="000000"/>
          <w:sz w:val="24"/>
          <w:szCs w:val="24"/>
          <w:lang w:val="en-US" w:eastAsia="id-ID"/>
        </w:rPr>
        <w:t xml:space="preserve"> </w:t>
      </w:r>
      <w:r w:rsidR="004066FB">
        <w:rPr>
          <w:rFonts w:eastAsia="Times New Roman" w:cstheme="minorHAnsi"/>
          <w:color w:val="000000"/>
          <w:sz w:val="24"/>
          <w:szCs w:val="24"/>
          <w:lang w:eastAsia="id-ID"/>
        </w:rPr>
        <w:t>urusan/program tahun 2016 - 2021</w:t>
      </w:r>
      <w:r w:rsidRPr="00362E1D">
        <w:rPr>
          <w:rFonts w:eastAsia="Times New Roman" w:cstheme="minorHAnsi"/>
          <w:color w:val="000000"/>
          <w:sz w:val="24"/>
          <w:szCs w:val="24"/>
          <w:lang w:eastAsia="id-ID"/>
        </w:rPr>
        <w:t xml:space="preserve"> yang dilaksanakan oleh </w:t>
      </w:r>
      <w:r w:rsidRPr="00362E1D">
        <w:rPr>
          <w:rFonts w:eastAsia="Times New Roman" w:cstheme="minorHAnsi"/>
          <w:color w:val="000000"/>
          <w:sz w:val="24"/>
          <w:szCs w:val="24"/>
          <w:lang w:val="en-US" w:eastAsia="id-ID"/>
        </w:rPr>
        <w:t xml:space="preserve">Kecamatan </w:t>
      </w:r>
      <w:r w:rsidR="00D9768D">
        <w:rPr>
          <w:rFonts w:eastAsia="Times New Roman" w:cstheme="minorHAnsi"/>
          <w:color w:val="000000"/>
          <w:sz w:val="24"/>
          <w:szCs w:val="24"/>
          <w:lang w:val="en-US" w:eastAsia="id-ID"/>
        </w:rPr>
        <w:t>Gunem</w:t>
      </w:r>
      <w:r w:rsidRPr="00362E1D">
        <w:rPr>
          <w:rFonts w:eastAsia="Times New Roman" w:cstheme="minorHAnsi"/>
          <w:color w:val="000000"/>
          <w:sz w:val="24"/>
          <w:szCs w:val="24"/>
          <w:lang w:eastAsia="id-ID"/>
        </w:rPr>
        <w:t xml:space="preserve"> menggunakan analisis dari </w:t>
      </w:r>
      <w:r w:rsidRPr="00362E1D">
        <w:rPr>
          <w:rFonts w:eastAsia="Times New Roman" w:cstheme="minorHAnsi"/>
          <w:color w:val="000000"/>
          <w:sz w:val="24"/>
          <w:szCs w:val="24"/>
          <w:lang w:val="en-US" w:eastAsia="id-ID"/>
        </w:rPr>
        <w:t>outcome</w:t>
      </w:r>
      <w:r w:rsidRPr="00362E1D">
        <w:rPr>
          <w:rFonts w:eastAsia="Times New Roman" w:cstheme="minorHAnsi"/>
          <w:color w:val="000000"/>
          <w:sz w:val="24"/>
          <w:szCs w:val="24"/>
          <w:lang w:eastAsia="id-ID"/>
        </w:rPr>
        <w:t xml:space="preserve"> yang berhasil dicapai dalam setiap tahunnya, dengan mengacu pada </w:t>
      </w:r>
      <w:r w:rsidRPr="00362E1D">
        <w:rPr>
          <w:rFonts w:eastAsia="Times New Roman" w:cstheme="minorHAnsi"/>
          <w:color w:val="000000"/>
          <w:sz w:val="24"/>
          <w:szCs w:val="24"/>
          <w:lang w:val="en-US" w:eastAsia="id-ID"/>
        </w:rPr>
        <w:t xml:space="preserve">LKJIP Kecamatan </w:t>
      </w:r>
      <w:r w:rsidR="00D9768D">
        <w:rPr>
          <w:rFonts w:eastAsia="Times New Roman" w:cstheme="minorHAnsi"/>
          <w:color w:val="000000"/>
          <w:sz w:val="24"/>
          <w:szCs w:val="24"/>
          <w:lang w:val="en-US" w:eastAsia="id-ID"/>
        </w:rPr>
        <w:t>Gunem</w:t>
      </w:r>
      <w:r w:rsidRPr="00362E1D">
        <w:rPr>
          <w:rFonts w:eastAsia="Times New Roman" w:cstheme="minorHAnsi"/>
          <w:color w:val="000000"/>
          <w:sz w:val="24"/>
          <w:szCs w:val="24"/>
          <w:lang w:eastAsia="id-ID"/>
        </w:rPr>
        <w:t xml:space="preserve"> tahun </w:t>
      </w:r>
      <w:r w:rsidRPr="00362E1D">
        <w:rPr>
          <w:rFonts w:eastAsia="Times New Roman" w:cstheme="minorHAnsi"/>
          <w:color w:val="000000"/>
          <w:sz w:val="24"/>
          <w:szCs w:val="24"/>
          <w:lang w:val="en-US" w:eastAsia="id-ID"/>
        </w:rPr>
        <w:t>2020 Sebagaimana terlihat pada tabel 2.</w:t>
      </w:r>
      <w:r>
        <w:rPr>
          <w:rFonts w:eastAsia="Times New Roman" w:cstheme="minorHAnsi"/>
          <w:color w:val="000000"/>
          <w:sz w:val="24"/>
          <w:szCs w:val="24"/>
          <w:lang w:val="en-US" w:eastAsia="id-ID"/>
        </w:rPr>
        <w:t>7</w:t>
      </w:r>
      <w:r w:rsidRPr="00362E1D">
        <w:rPr>
          <w:rFonts w:eastAsia="Times New Roman" w:cstheme="minorHAnsi"/>
          <w:color w:val="000000"/>
          <w:sz w:val="24"/>
          <w:szCs w:val="24"/>
          <w:lang w:val="en-US" w:eastAsia="id-ID"/>
        </w:rPr>
        <w:t>.</w:t>
      </w:r>
    </w:p>
    <w:p w14:paraId="0BEBF29E" w14:textId="77777777" w:rsidR="003D74CD" w:rsidRDefault="003D74CD" w:rsidP="00BD7699">
      <w:pPr>
        <w:autoSpaceDE w:val="0"/>
        <w:autoSpaceDN w:val="0"/>
        <w:adjustRightInd w:val="0"/>
        <w:spacing w:after="0" w:line="360" w:lineRule="auto"/>
        <w:ind w:left="851" w:firstLine="425"/>
        <w:jc w:val="both"/>
        <w:rPr>
          <w:rFonts w:eastAsia="Times New Roman" w:cstheme="minorHAnsi"/>
          <w:color w:val="000000"/>
          <w:sz w:val="24"/>
          <w:szCs w:val="24"/>
          <w:lang w:val="en-US" w:eastAsia="id-ID"/>
        </w:rPr>
      </w:pPr>
    </w:p>
    <w:p w14:paraId="5387C96C" w14:textId="77777777" w:rsidR="003D74CD" w:rsidRPr="00F6557E" w:rsidRDefault="003D74CD" w:rsidP="009B3D3B">
      <w:pPr>
        <w:spacing w:after="0" w:line="240" w:lineRule="auto"/>
        <w:ind w:hanging="11"/>
        <w:jc w:val="center"/>
        <w:rPr>
          <w:rFonts w:cstheme="minorHAnsi"/>
          <w:b/>
          <w:sz w:val="24"/>
          <w:szCs w:val="24"/>
          <w:lang w:val="fi-FI"/>
        </w:rPr>
      </w:pPr>
      <w:r w:rsidRPr="00F6557E">
        <w:rPr>
          <w:rFonts w:cstheme="minorHAnsi"/>
          <w:b/>
          <w:sz w:val="24"/>
          <w:szCs w:val="24"/>
          <w:lang w:val="fi-FI"/>
        </w:rPr>
        <w:t>Tabel 2.</w:t>
      </w:r>
      <w:r>
        <w:rPr>
          <w:rFonts w:cstheme="minorHAnsi"/>
          <w:b/>
          <w:sz w:val="24"/>
          <w:szCs w:val="24"/>
          <w:lang w:val="fi-FI"/>
        </w:rPr>
        <w:t>7</w:t>
      </w:r>
    </w:p>
    <w:p w14:paraId="1B471A37" w14:textId="30F0DFC5" w:rsidR="003D74CD" w:rsidRDefault="003D74CD" w:rsidP="009B3D3B">
      <w:pPr>
        <w:spacing w:after="0" w:line="240" w:lineRule="auto"/>
        <w:ind w:hanging="11"/>
        <w:jc w:val="center"/>
        <w:rPr>
          <w:rFonts w:cstheme="minorHAnsi"/>
          <w:b/>
          <w:sz w:val="24"/>
          <w:szCs w:val="24"/>
          <w:lang w:val="en-US"/>
        </w:rPr>
      </w:pPr>
      <w:r w:rsidRPr="00F6557E">
        <w:rPr>
          <w:rFonts w:cstheme="minorHAnsi"/>
          <w:b/>
          <w:sz w:val="24"/>
          <w:szCs w:val="24"/>
          <w:lang w:val="en-US"/>
        </w:rPr>
        <w:t xml:space="preserve">Capaian Indikator Kinerja Utama Kecamatan </w:t>
      </w:r>
      <w:r w:rsidR="00D9768D">
        <w:rPr>
          <w:rFonts w:cstheme="minorHAnsi"/>
          <w:b/>
          <w:sz w:val="24"/>
          <w:szCs w:val="24"/>
          <w:lang w:val="en-US"/>
        </w:rPr>
        <w:t>Gunem</w:t>
      </w:r>
      <w:r w:rsidRPr="00F6557E">
        <w:rPr>
          <w:rFonts w:cstheme="minorHAnsi"/>
          <w:b/>
          <w:sz w:val="24"/>
          <w:szCs w:val="24"/>
          <w:lang w:val="en-US"/>
        </w:rPr>
        <w:t xml:space="preserve"> Tahun 20</w:t>
      </w:r>
      <w:r>
        <w:rPr>
          <w:rFonts w:cstheme="minorHAnsi"/>
          <w:b/>
          <w:sz w:val="24"/>
          <w:szCs w:val="24"/>
          <w:lang w:val="en-US"/>
        </w:rPr>
        <w:t>16</w:t>
      </w:r>
      <w:r w:rsidRPr="00F6557E">
        <w:rPr>
          <w:rFonts w:cstheme="minorHAnsi"/>
          <w:b/>
          <w:sz w:val="24"/>
          <w:szCs w:val="24"/>
          <w:lang w:val="en-US"/>
        </w:rPr>
        <w:t xml:space="preserve"> – </w:t>
      </w:r>
      <w:r>
        <w:rPr>
          <w:rFonts w:cstheme="minorHAnsi"/>
          <w:b/>
          <w:sz w:val="24"/>
          <w:szCs w:val="24"/>
          <w:lang w:val="en-US"/>
        </w:rPr>
        <w:t>2019</w:t>
      </w:r>
    </w:p>
    <w:p w14:paraId="11C56BA0" w14:textId="77777777" w:rsidR="003D74CD" w:rsidRPr="00F6557E" w:rsidRDefault="003D74CD" w:rsidP="009B3D3B">
      <w:pPr>
        <w:spacing w:after="0" w:line="240" w:lineRule="auto"/>
        <w:ind w:hanging="11"/>
        <w:jc w:val="center"/>
        <w:rPr>
          <w:rFonts w:cstheme="minorHAnsi"/>
          <w:b/>
          <w:sz w:val="24"/>
          <w:szCs w:val="24"/>
          <w:lang w:val="en-US"/>
        </w:rPr>
      </w:pPr>
    </w:p>
    <w:tbl>
      <w:tblPr>
        <w:tblStyle w:val="TableGrid"/>
        <w:tblW w:w="9498" w:type="dxa"/>
        <w:jc w:val="center"/>
        <w:tblLayout w:type="fixed"/>
        <w:tblLook w:val="04A0" w:firstRow="1" w:lastRow="0" w:firstColumn="1" w:lastColumn="0" w:noHBand="0" w:noVBand="1"/>
      </w:tblPr>
      <w:tblGrid>
        <w:gridCol w:w="1387"/>
        <w:gridCol w:w="1165"/>
        <w:gridCol w:w="897"/>
        <w:gridCol w:w="567"/>
        <w:gridCol w:w="567"/>
        <w:gridCol w:w="567"/>
        <w:gridCol w:w="567"/>
        <w:gridCol w:w="426"/>
        <w:gridCol w:w="425"/>
        <w:gridCol w:w="567"/>
        <w:gridCol w:w="425"/>
        <w:gridCol w:w="425"/>
        <w:gridCol w:w="521"/>
        <w:gridCol w:w="452"/>
        <w:gridCol w:w="540"/>
      </w:tblGrid>
      <w:tr w:rsidR="003D74CD" w:rsidRPr="00F6557E" w14:paraId="294B6D4A" w14:textId="77777777" w:rsidTr="00AC3D0F">
        <w:trPr>
          <w:trHeight w:val="241"/>
          <w:tblHeader/>
          <w:jc w:val="center"/>
        </w:trPr>
        <w:tc>
          <w:tcPr>
            <w:tcW w:w="1387" w:type="dxa"/>
            <w:vMerge w:val="restart"/>
            <w:shd w:val="clear" w:color="auto" w:fill="F2F2F2" w:themeFill="background1" w:themeFillShade="F2"/>
            <w:vAlign w:val="center"/>
          </w:tcPr>
          <w:p w14:paraId="5DBEA314" w14:textId="77777777" w:rsidR="003D74CD" w:rsidRPr="00F6557E" w:rsidRDefault="003D74CD" w:rsidP="00BD7699">
            <w:pPr>
              <w:spacing w:after="0" w:line="240" w:lineRule="auto"/>
              <w:ind w:right="-113"/>
              <w:rPr>
                <w:rFonts w:cstheme="minorHAnsi"/>
                <w:b/>
                <w:sz w:val="18"/>
                <w:szCs w:val="18"/>
              </w:rPr>
            </w:pPr>
            <w:r w:rsidRPr="00F6557E">
              <w:rPr>
                <w:rFonts w:cstheme="minorHAnsi"/>
                <w:b/>
                <w:sz w:val="18"/>
                <w:szCs w:val="18"/>
              </w:rPr>
              <w:t>Sasaran Strategis</w:t>
            </w:r>
          </w:p>
        </w:tc>
        <w:tc>
          <w:tcPr>
            <w:tcW w:w="1165" w:type="dxa"/>
            <w:vMerge w:val="restart"/>
            <w:shd w:val="clear" w:color="auto" w:fill="F2F2F2" w:themeFill="background1" w:themeFillShade="F2"/>
            <w:vAlign w:val="center"/>
          </w:tcPr>
          <w:p w14:paraId="75831AD1" w14:textId="77777777" w:rsidR="003D74CD" w:rsidRPr="00F6557E" w:rsidRDefault="003D74CD" w:rsidP="00BD7699">
            <w:pPr>
              <w:spacing w:after="0" w:line="240" w:lineRule="auto"/>
              <w:ind w:left="-120" w:right="-113"/>
              <w:jc w:val="center"/>
              <w:rPr>
                <w:rFonts w:cstheme="minorHAnsi"/>
                <w:b/>
                <w:sz w:val="18"/>
                <w:szCs w:val="18"/>
                <w:lang w:val="en-US"/>
              </w:rPr>
            </w:pPr>
            <w:r w:rsidRPr="00F6557E">
              <w:rPr>
                <w:rFonts w:cstheme="minorHAnsi"/>
                <w:b/>
                <w:sz w:val="18"/>
                <w:szCs w:val="18"/>
              </w:rPr>
              <w:t xml:space="preserve">Indikator </w:t>
            </w:r>
            <w:r w:rsidRPr="00F6557E">
              <w:rPr>
                <w:rFonts w:cstheme="minorHAnsi"/>
                <w:b/>
                <w:sz w:val="18"/>
                <w:szCs w:val="18"/>
                <w:lang w:val="en-US"/>
              </w:rPr>
              <w:t>Kinerja</w:t>
            </w:r>
          </w:p>
        </w:tc>
        <w:tc>
          <w:tcPr>
            <w:tcW w:w="897" w:type="dxa"/>
            <w:vMerge w:val="restart"/>
            <w:shd w:val="clear" w:color="auto" w:fill="F2F2F2" w:themeFill="background1" w:themeFillShade="F2"/>
            <w:vAlign w:val="center"/>
          </w:tcPr>
          <w:p w14:paraId="41A8BAFD" w14:textId="77777777" w:rsidR="003D74CD" w:rsidRDefault="003D74CD" w:rsidP="00BD7699">
            <w:pPr>
              <w:spacing w:after="0" w:line="240" w:lineRule="auto"/>
              <w:ind w:right="-113"/>
              <w:rPr>
                <w:rFonts w:cstheme="minorHAnsi"/>
                <w:b/>
                <w:sz w:val="18"/>
                <w:szCs w:val="18"/>
                <w:lang w:val="en-ID"/>
              </w:rPr>
            </w:pPr>
            <w:r>
              <w:rPr>
                <w:rFonts w:cstheme="minorHAnsi"/>
                <w:b/>
                <w:sz w:val="18"/>
                <w:szCs w:val="18"/>
                <w:lang w:val="en-ID"/>
              </w:rPr>
              <w:t>Satuan</w:t>
            </w:r>
          </w:p>
        </w:tc>
        <w:tc>
          <w:tcPr>
            <w:tcW w:w="2268" w:type="dxa"/>
            <w:gridSpan w:val="4"/>
            <w:shd w:val="clear" w:color="auto" w:fill="F2F2F2" w:themeFill="background1" w:themeFillShade="F2"/>
            <w:vAlign w:val="center"/>
          </w:tcPr>
          <w:p w14:paraId="011A4784" w14:textId="77777777" w:rsidR="003D74CD" w:rsidRPr="009962E5" w:rsidRDefault="003D74CD" w:rsidP="00BD7699">
            <w:pPr>
              <w:spacing w:after="0" w:line="240" w:lineRule="auto"/>
              <w:ind w:right="-113"/>
              <w:jc w:val="center"/>
              <w:rPr>
                <w:rFonts w:cstheme="minorHAnsi"/>
                <w:b/>
                <w:sz w:val="18"/>
                <w:szCs w:val="18"/>
                <w:lang w:val="en-ID"/>
              </w:rPr>
            </w:pPr>
            <w:r>
              <w:rPr>
                <w:rFonts w:cstheme="minorHAnsi"/>
                <w:b/>
                <w:sz w:val="18"/>
                <w:szCs w:val="18"/>
                <w:lang w:val="en-ID"/>
              </w:rPr>
              <w:t>Target</w:t>
            </w:r>
          </w:p>
        </w:tc>
        <w:tc>
          <w:tcPr>
            <w:tcW w:w="1843" w:type="dxa"/>
            <w:gridSpan w:val="4"/>
            <w:shd w:val="clear" w:color="auto" w:fill="F2F2F2" w:themeFill="background1" w:themeFillShade="F2"/>
            <w:vAlign w:val="center"/>
          </w:tcPr>
          <w:p w14:paraId="683650FE" w14:textId="77777777" w:rsidR="003D74CD" w:rsidRDefault="003D74CD" w:rsidP="00BD7699">
            <w:pPr>
              <w:spacing w:after="0" w:line="240" w:lineRule="auto"/>
              <w:ind w:right="-113"/>
              <w:jc w:val="center"/>
              <w:rPr>
                <w:rFonts w:cstheme="minorHAnsi"/>
                <w:b/>
                <w:sz w:val="18"/>
                <w:szCs w:val="18"/>
                <w:lang w:val="en-ID"/>
              </w:rPr>
            </w:pPr>
            <w:r>
              <w:rPr>
                <w:rFonts w:cstheme="minorHAnsi"/>
                <w:b/>
                <w:sz w:val="18"/>
                <w:szCs w:val="18"/>
                <w:lang w:val="en-ID"/>
              </w:rPr>
              <w:t>Realisasi</w:t>
            </w:r>
          </w:p>
        </w:tc>
        <w:tc>
          <w:tcPr>
            <w:tcW w:w="1938" w:type="dxa"/>
            <w:gridSpan w:val="4"/>
            <w:shd w:val="clear" w:color="auto" w:fill="F2F2F2" w:themeFill="background1" w:themeFillShade="F2"/>
          </w:tcPr>
          <w:p w14:paraId="06CE0967" w14:textId="77777777" w:rsidR="003D74CD" w:rsidRDefault="003D74CD" w:rsidP="00BD7699">
            <w:pPr>
              <w:spacing w:after="0" w:line="240" w:lineRule="auto"/>
              <w:ind w:right="-113"/>
              <w:jc w:val="center"/>
              <w:rPr>
                <w:rFonts w:cstheme="minorHAnsi"/>
                <w:b/>
                <w:sz w:val="18"/>
                <w:szCs w:val="18"/>
                <w:lang w:val="en-ID"/>
              </w:rPr>
            </w:pPr>
            <w:r>
              <w:rPr>
                <w:rFonts w:cstheme="minorHAnsi"/>
                <w:b/>
                <w:sz w:val="18"/>
                <w:szCs w:val="18"/>
                <w:lang w:val="en-ID"/>
              </w:rPr>
              <w:t>Tingkat capaian pada tahun ke-</w:t>
            </w:r>
          </w:p>
        </w:tc>
      </w:tr>
      <w:tr w:rsidR="003D74CD" w:rsidRPr="00F6557E" w14:paraId="04526114" w14:textId="77777777" w:rsidTr="00AC3D0F">
        <w:trPr>
          <w:trHeight w:val="453"/>
          <w:tblHeader/>
          <w:jc w:val="center"/>
        </w:trPr>
        <w:tc>
          <w:tcPr>
            <w:tcW w:w="1387" w:type="dxa"/>
            <w:vMerge/>
            <w:shd w:val="clear" w:color="auto" w:fill="F2F2F2" w:themeFill="background1" w:themeFillShade="F2"/>
            <w:vAlign w:val="center"/>
          </w:tcPr>
          <w:p w14:paraId="4DAC848D" w14:textId="77777777" w:rsidR="003D74CD" w:rsidRPr="00F6557E" w:rsidRDefault="003D74CD" w:rsidP="00BD7699">
            <w:pPr>
              <w:spacing w:after="0" w:line="240" w:lineRule="auto"/>
              <w:ind w:left="-120" w:right="-113"/>
              <w:jc w:val="center"/>
              <w:rPr>
                <w:rFonts w:cstheme="minorHAnsi"/>
                <w:b/>
                <w:sz w:val="18"/>
                <w:szCs w:val="18"/>
              </w:rPr>
            </w:pPr>
          </w:p>
        </w:tc>
        <w:tc>
          <w:tcPr>
            <w:tcW w:w="1165" w:type="dxa"/>
            <w:vMerge/>
            <w:shd w:val="clear" w:color="auto" w:fill="F2F2F2" w:themeFill="background1" w:themeFillShade="F2"/>
            <w:vAlign w:val="center"/>
          </w:tcPr>
          <w:p w14:paraId="6E65F8CD" w14:textId="77777777" w:rsidR="003D74CD" w:rsidRPr="00F6557E" w:rsidRDefault="003D74CD" w:rsidP="00BD7699">
            <w:pPr>
              <w:spacing w:after="0" w:line="240" w:lineRule="auto"/>
              <w:ind w:left="-120" w:right="-113"/>
              <w:jc w:val="center"/>
              <w:rPr>
                <w:rFonts w:cstheme="minorHAnsi"/>
                <w:b/>
                <w:sz w:val="18"/>
                <w:szCs w:val="18"/>
              </w:rPr>
            </w:pPr>
          </w:p>
        </w:tc>
        <w:tc>
          <w:tcPr>
            <w:tcW w:w="897" w:type="dxa"/>
            <w:vMerge/>
            <w:shd w:val="clear" w:color="auto" w:fill="F2F2F2" w:themeFill="background1" w:themeFillShade="F2"/>
          </w:tcPr>
          <w:p w14:paraId="5906B9AC" w14:textId="77777777" w:rsidR="003D74CD" w:rsidRDefault="003D74CD" w:rsidP="00BD7699">
            <w:pPr>
              <w:spacing w:after="0" w:line="240" w:lineRule="auto"/>
              <w:ind w:left="-120" w:right="-113"/>
              <w:jc w:val="center"/>
              <w:rPr>
                <w:rFonts w:cstheme="minorHAnsi"/>
                <w:b/>
                <w:sz w:val="18"/>
                <w:szCs w:val="18"/>
                <w:lang w:val="en-ID"/>
              </w:rPr>
            </w:pPr>
          </w:p>
        </w:tc>
        <w:tc>
          <w:tcPr>
            <w:tcW w:w="567" w:type="dxa"/>
            <w:shd w:val="clear" w:color="auto" w:fill="F2F2F2" w:themeFill="background1" w:themeFillShade="F2"/>
            <w:vAlign w:val="center"/>
          </w:tcPr>
          <w:p w14:paraId="720DD638" w14:textId="77777777" w:rsidR="003D74CD" w:rsidRPr="00F6557E" w:rsidRDefault="003D74CD" w:rsidP="00BD7699">
            <w:pPr>
              <w:spacing w:after="0" w:line="240" w:lineRule="auto"/>
              <w:ind w:left="-120" w:right="-113"/>
              <w:jc w:val="center"/>
              <w:rPr>
                <w:rFonts w:cstheme="minorHAnsi"/>
                <w:b/>
                <w:sz w:val="18"/>
                <w:szCs w:val="18"/>
                <w:lang w:val="en-ID"/>
              </w:rPr>
            </w:pPr>
            <w:r>
              <w:rPr>
                <w:rFonts w:cstheme="minorHAnsi"/>
                <w:b/>
                <w:sz w:val="18"/>
                <w:szCs w:val="18"/>
                <w:lang w:val="en-ID"/>
              </w:rPr>
              <w:t>2016</w:t>
            </w:r>
          </w:p>
        </w:tc>
        <w:tc>
          <w:tcPr>
            <w:tcW w:w="567" w:type="dxa"/>
            <w:shd w:val="clear" w:color="auto" w:fill="F2F2F2" w:themeFill="background1" w:themeFillShade="F2"/>
            <w:vAlign w:val="center"/>
          </w:tcPr>
          <w:p w14:paraId="17E02146" w14:textId="77777777" w:rsidR="003D74CD" w:rsidRPr="00F6557E" w:rsidRDefault="003D74CD" w:rsidP="00BD7699">
            <w:pPr>
              <w:spacing w:after="0" w:line="240" w:lineRule="auto"/>
              <w:ind w:left="-120" w:right="-113"/>
              <w:jc w:val="center"/>
              <w:rPr>
                <w:rFonts w:cstheme="minorHAnsi"/>
                <w:b/>
                <w:sz w:val="18"/>
                <w:szCs w:val="18"/>
              </w:rPr>
            </w:pPr>
            <w:r>
              <w:rPr>
                <w:rFonts w:cstheme="minorHAnsi"/>
                <w:b/>
                <w:sz w:val="18"/>
                <w:szCs w:val="18"/>
                <w:lang w:val="en-ID"/>
              </w:rPr>
              <w:t>2017</w:t>
            </w:r>
          </w:p>
        </w:tc>
        <w:tc>
          <w:tcPr>
            <w:tcW w:w="567" w:type="dxa"/>
            <w:shd w:val="clear" w:color="auto" w:fill="F2F2F2" w:themeFill="background1" w:themeFillShade="F2"/>
            <w:vAlign w:val="center"/>
          </w:tcPr>
          <w:p w14:paraId="0C6948E2" w14:textId="77777777" w:rsidR="003D74CD" w:rsidRPr="00F6557E" w:rsidRDefault="003D74CD" w:rsidP="00BD7699">
            <w:pPr>
              <w:spacing w:after="0" w:line="240" w:lineRule="auto"/>
              <w:ind w:left="-106" w:right="-113"/>
              <w:jc w:val="center"/>
              <w:rPr>
                <w:rFonts w:cstheme="minorHAnsi"/>
                <w:b/>
                <w:sz w:val="18"/>
                <w:szCs w:val="18"/>
              </w:rPr>
            </w:pPr>
            <w:r>
              <w:rPr>
                <w:rFonts w:cstheme="minorHAnsi"/>
                <w:b/>
                <w:sz w:val="18"/>
                <w:szCs w:val="18"/>
                <w:lang w:val="en-ID"/>
              </w:rPr>
              <w:t>2018</w:t>
            </w:r>
          </w:p>
        </w:tc>
        <w:tc>
          <w:tcPr>
            <w:tcW w:w="567" w:type="dxa"/>
            <w:shd w:val="clear" w:color="auto" w:fill="F2F2F2" w:themeFill="background1" w:themeFillShade="F2"/>
            <w:vAlign w:val="center"/>
          </w:tcPr>
          <w:p w14:paraId="3E1DC065" w14:textId="77777777" w:rsidR="003D74CD" w:rsidRPr="00F6557E" w:rsidRDefault="003D74CD" w:rsidP="00BD7699">
            <w:pPr>
              <w:spacing w:after="0" w:line="240" w:lineRule="auto"/>
              <w:ind w:left="-106" w:right="-113"/>
              <w:jc w:val="center"/>
              <w:rPr>
                <w:rFonts w:cstheme="minorHAnsi"/>
                <w:b/>
                <w:sz w:val="18"/>
                <w:szCs w:val="18"/>
                <w:lang w:val="en-ID"/>
              </w:rPr>
            </w:pPr>
            <w:r>
              <w:rPr>
                <w:rFonts w:cstheme="minorHAnsi"/>
                <w:b/>
                <w:sz w:val="18"/>
                <w:szCs w:val="18"/>
                <w:lang w:val="en-ID"/>
              </w:rPr>
              <w:t>2019</w:t>
            </w:r>
          </w:p>
        </w:tc>
        <w:tc>
          <w:tcPr>
            <w:tcW w:w="426" w:type="dxa"/>
            <w:shd w:val="clear" w:color="auto" w:fill="F2F2F2" w:themeFill="background1" w:themeFillShade="F2"/>
            <w:vAlign w:val="center"/>
          </w:tcPr>
          <w:p w14:paraId="166AC8AC" w14:textId="77777777" w:rsidR="003D74CD" w:rsidRPr="00F6557E" w:rsidRDefault="003D74CD" w:rsidP="00BD7699">
            <w:pPr>
              <w:spacing w:after="0" w:line="240" w:lineRule="auto"/>
              <w:ind w:left="-106" w:right="-113"/>
              <w:jc w:val="center"/>
              <w:rPr>
                <w:rFonts w:cstheme="minorHAnsi"/>
                <w:b/>
                <w:sz w:val="18"/>
                <w:szCs w:val="18"/>
                <w:lang w:val="en-ID"/>
              </w:rPr>
            </w:pPr>
            <w:r w:rsidRPr="00F6557E">
              <w:rPr>
                <w:rFonts w:cstheme="minorHAnsi"/>
                <w:b/>
                <w:sz w:val="18"/>
                <w:szCs w:val="18"/>
              </w:rPr>
              <w:t>201</w:t>
            </w:r>
            <w:r>
              <w:rPr>
                <w:rFonts w:cstheme="minorHAnsi"/>
                <w:b/>
                <w:sz w:val="18"/>
                <w:szCs w:val="18"/>
                <w:lang w:val="en-ID"/>
              </w:rPr>
              <w:t>6</w:t>
            </w:r>
          </w:p>
        </w:tc>
        <w:tc>
          <w:tcPr>
            <w:tcW w:w="425" w:type="dxa"/>
            <w:shd w:val="clear" w:color="auto" w:fill="F2F2F2" w:themeFill="background1" w:themeFillShade="F2"/>
            <w:vAlign w:val="center"/>
          </w:tcPr>
          <w:p w14:paraId="19A12A21" w14:textId="77777777" w:rsidR="003D74CD" w:rsidRPr="009962E5" w:rsidRDefault="003D74CD" w:rsidP="00BD7699">
            <w:pPr>
              <w:spacing w:after="0" w:line="240" w:lineRule="auto"/>
              <w:ind w:left="-106" w:right="-113"/>
              <w:jc w:val="center"/>
              <w:rPr>
                <w:rFonts w:cstheme="minorHAnsi"/>
                <w:b/>
                <w:sz w:val="18"/>
                <w:szCs w:val="18"/>
                <w:lang w:val="en-ID"/>
              </w:rPr>
            </w:pPr>
            <w:r>
              <w:rPr>
                <w:rFonts w:cstheme="minorHAnsi"/>
                <w:b/>
                <w:sz w:val="18"/>
                <w:szCs w:val="18"/>
                <w:lang w:val="en-ID"/>
              </w:rPr>
              <w:t>2017</w:t>
            </w:r>
          </w:p>
        </w:tc>
        <w:tc>
          <w:tcPr>
            <w:tcW w:w="567" w:type="dxa"/>
            <w:shd w:val="clear" w:color="auto" w:fill="F2F2F2" w:themeFill="background1" w:themeFillShade="F2"/>
            <w:vAlign w:val="center"/>
          </w:tcPr>
          <w:p w14:paraId="56D9FDF1" w14:textId="77777777" w:rsidR="003D74CD" w:rsidRPr="009962E5" w:rsidRDefault="003D74CD" w:rsidP="00BD7699">
            <w:pPr>
              <w:spacing w:after="0" w:line="240" w:lineRule="auto"/>
              <w:ind w:left="-106" w:right="-113"/>
              <w:jc w:val="center"/>
              <w:rPr>
                <w:rFonts w:cstheme="minorHAnsi"/>
                <w:b/>
                <w:sz w:val="18"/>
                <w:szCs w:val="18"/>
                <w:lang w:val="en-ID"/>
              </w:rPr>
            </w:pPr>
            <w:r>
              <w:rPr>
                <w:rFonts w:cstheme="minorHAnsi"/>
                <w:b/>
                <w:sz w:val="18"/>
                <w:szCs w:val="18"/>
                <w:lang w:val="en-ID"/>
              </w:rPr>
              <w:t>2018</w:t>
            </w:r>
          </w:p>
        </w:tc>
        <w:tc>
          <w:tcPr>
            <w:tcW w:w="425" w:type="dxa"/>
            <w:shd w:val="clear" w:color="auto" w:fill="F2F2F2" w:themeFill="background1" w:themeFillShade="F2"/>
            <w:vAlign w:val="center"/>
          </w:tcPr>
          <w:p w14:paraId="03EFEB1C" w14:textId="77777777" w:rsidR="003D74CD" w:rsidRDefault="003D74CD" w:rsidP="00BD7699">
            <w:pPr>
              <w:spacing w:after="0" w:line="240" w:lineRule="auto"/>
              <w:ind w:left="-106" w:right="-113"/>
              <w:jc w:val="center"/>
              <w:rPr>
                <w:rFonts w:cstheme="minorHAnsi"/>
                <w:b/>
                <w:sz w:val="18"/>
                <w:szCs w:val="18"/>
                <w:lang w:val="en-ID"/>
              </w:rPr>
            </w:pPr>
            <w:r>
              <w:rPr>
                <w:rFonts w:cstheme="minorHAnsi"/>
                <w:b/>
                <w:sz w:val="18"/>
                <w:szCs w:val="18"/>
                <w:lang w:val="en-ID"/>
              </w:rPr>
              <w:t>2019</w:t>
            </w:r>
          </w:p>
        </w:tc>
        <w:tc>
          <w:tcPr>
            <w:tcW w:w="425" w:type="dxa"/>
            <w:shd w:val="clear" w:color="auto" w:fill="F2F2F2" w:themeFill="background1" w:themeFillShade="F2"/>
            <w:vAlign w:val="center"/>
          </w:tcPr>
          <w:p w14:paraId="261B3B82" w14:textId="77777777" w:rsidR="003D74CD" w:rsidRDefault="003D74CD" w:rsidP="00BD7699">
            <w:pPr>
              <w:spacing w:after="0" w:line="240" w:lineRule="auto"/>
              <w:ind w:left="-106" w:right="-113"/>
              <w:jc w:val="center"/>
              <w:rPr>
                <w:rFonts w:cstheme="minorHAnsi"/>
                <w:b/>
                <w:sz w:val="18"/>
                <w:szCs w:val="18"/>
                <w:lang w:val="en-ID"/>
              </w:rPr>
            </w:pPr>
            <w:r>
              <w:rPr>
                <w:rFonts w:cstheme="minorHAnsi"/>
                <w:b/>
                <w:sz w:val="18"/>
                <w:szCs w:val="18"/>
                <w:lang w:val="en-ID"/>
              </w:rPr>
              <w:t>2016</w:t>
            </w:r>
          </w:p>
        </w:tc>
        <w:tc>
          <w:tcPr>
            <w:tcW w:w="521" w:type="dxa"/>
            <w:shd w:val="clear" w:color="auto" w:fill="F2F2F2" w:themeFill="background1" w:themeFillShade="F2"/>
            <w:vAlign w:val="center"/>
          </w:tcPr>
          <w:p w14:paraId="7DC6B5C0" w14:textId="77777777" w:rsidR="003D74CD" w:rsidRDefault="003D74CD" w:rsidP="00BD7699">
            <w:pPr>
              <w:spacing w:after="0" w:line="240" w:lineRule="auto"/>
              <w:ind w:left="-106" w:right="-113"/>
              <w:jc w:val="center"/>
              <w:rPr>
                <w:rFonts w:cstheme="minorHAnsi"/>
                <w:b/>
                <w:sz w:val="18"/>
                <w:szCs w:val="18"/>
                <w:lang w:val="en-ID"/>
              </w:rPr>
            </w:pPr>
            <w:r>
              <w:rPr>
                <w:rFonts w:cstheme="minorHAnsi"/>
                <w:b/>
                <w:sz w:val="18"/>
                <w:szCs w:val="18"/>
                <w:lang w:val="en-ID"/>
              </w:rPr>
              <w:t>2017</w:t>
            </w:r>
          </w:p>
        </w:tc>
        <w:tc>
          <w:tcPr>
            <w:tcW w:w="452" w:type="dxa"/>
            <w:shd w:val="clear" w:color="auto" w:fill="F2F2F2" w:themeFill="background1" w:themeFillShade="F2"/>
            <w:vAlign w:val="center"/>
          </w:tcPr>
          <w:p w14:paraId="4B378A8C" w14:textId="77777777" w:rsidR="003D74CD" w:rsidRDefault="003D74CD" w:rsidP="00BD7699">
            <w:pPr>
              <w:spacing w:after="0" w:line="240" w:lineRule="auto"/>
              <w:ind w:left="-106" w:right="-113"/>
              <w:jc w:val="center"/>
              <w:rPr>
                <w:rFonts w:cstheme="minorHAnsi"/>
                <w:b/>
                <w:sz w:val="18"/>
                <w:szCs w:val="18"/>
                <w:lang w:val="en-ID"/>
              </w:rPr>
            </w:pPr>
            <w:r>
              <w:rPr>
                <w:rFonts w:cstheme="minorHAnsi"/>
                <w:b/>
                <w:sz w:val="18"/>
                <w:szCs w:val="18"/>
                <w:lang w:val="en-ID"/>
              </w:rPr>
              <w:t>2018</w:t>
            </w:r>
          </w:p>
        </w:tc>
        <w:tc>
          <w:tcPr>
            <w:tcW w:w="540" w:type="dxa"/>
            <w:shd w:val="clear" w:color="auto" w:fill="F2F2F2" w:themeFill="background1" w:themeFillShade="F2"/>
            <w:vAlign w:val="center"/>
          </w:tcPr>
          <w:p w14:paraId="2CCB0A2E" w14:textId="77777777" w:rsidR="003D74CD" w:rsidRDefault="003D74CD" w:rsidP="00BD7699">
            <w:pPr>
              <w:spacing w:after="0" w:line="240" w:lineRule="auto"/>
              <w:ind w:left="-106" w:right="-113"/>
              <w:jc w:val="center"/>
              <w:rPr>
                <w:rFonts w:cstheme="minorHAnsi"/>
                <w:b/>
                <w:sz w:val="18"/>
                <w:szCs w:val="18"/>
                <w:lang w:val="en-ID"/>
              </w:rPr>
            </w:pPr>
            <w:r>
              <w:rPr>
                <w:rFonts w:cstheme="minorHAnsi"/>
                <w:b/>
                <w:sz w:val="18"/>
                <w:szCs w:val="18"/>
                <w:lang w:val="en-ID"/>
              </w:rPr>
              <w:t>2019</w:t>
            </w:r>
          </w:p>
        </w:tc>
      </w:tr>
      <w:tr w:rsidR="00AC3D0F" w:rsidRPr="00F6557E" w14:paraId="2D474CAC" w14:textId="77777777" w:rsidTr="00AC3D0F">
        <w:trPr>
          <w:trHeight w:val="183"/>
          <w:tblHeader/>
          <w:jc w:val="center"/>
        </w:trPr>
        <w:tc>
          <w:tcPr>
            <w:tcW w:w="1387" w:type="dxa"/>
            <w:shd w:val="clear" w:color="auto" w:fill="F2F2F2" w:themeFill="background1" w:themeFillShade="F2"/>
            <w:vAlign w:val="center"/>
          </w:tcPr>
          <w:p w14:paraId="4EEC7DCC" w14:textId="6AA2A572" w:rsidR="00AC3D0F" w:rsidRPr="00AC3D0F" w:rsidRDefault="00AC3D0F" w:rsidP="00BD7699">
            <w:pPr>
              <w:spacing w:after="0" w:line="240" w:lineRule="auto"/>
              <w:ind w:left="-120" w:right="-113"/>
              <w:jc w:val="center"/>
              <w:rPr>
                <w:rFonts w:cstheme="minorHAnsi"/>
                <w:b/>
                <w:sz w:val="18"/>
                <w:szCs w:val="18"/>
                <w:lang w:val="en-US"/>
              </w:rPr>
            </w:pPr>
            <w:r>
              <w:rPr>
                <w:rFonts w:cstheme="minorHAnsi"/>
                <w:b/>
                <w:sz w:val="18"/>
                <w:szCs w:val="18"/>
                <w:lang w:val="en-US"/>
              </w:rPr>
              <w:t>1</w:t>
            </w:r>
          </w:p>
        </w:tc>
        <w:tc>
          <w:tcPr>
            <w:tcW w:w="1165" w:type="dxa"/>
            <w:shd w:val="clear" w:color="auto" w:fill="F2F2F2" w:themeFill="background1" w:themeFillShade="F2"/>
            <w:vAlign w:val="center"/>
          </w:tcPr>
          <w:p w14:paraId="61A2E8FD" w14:textId="7CB1EB1D" w:rsidR="00AC3D0F" w:rsidRPr="00AC3D0F" w:rsidRDefault="00AC3D0F" w:rsidP="00BD7699">
            <w:pPr>
              <w:spacing w:after="0" w:line="240" w:lineRule="auto"/>
              <w:ind w:left="-120" w:right="-113"/>
              <w:jc w:val="center"/>
              <w:rPr>
                <w:rFonts w:cstheme="minorHAnsi"/>
                <w:b/>
                <w:sz w:val="18"/>
                <w:szCs w:val="18"/>
                <w:lang w:val="en-US"/>
              </w:rPr>
            </w:pPr>
            <w:r>
              <w:rPr>
                <w:rFonts w:cstheme="minorHAnsi"/>
                <w:b/>
                <w:sz w:val="18"/>
                <w:szCs w:val="18"/>
                <w:lang w:val="en-US"/>
              </w:rPr>
              <w:t>2</w:t>
            </w:r>
          </w:p>
        </w:tc>
        <w:tc>
          <w:tcPr>
            <w:tcW w:w="897" w:type="dxa"/>
            <w:shd w:val="clear" w:color="auto" w:fill="F2F2F2" w:themeFill="background1" w:themeFillShade="F2"/>
          </w:tcPr>
          <w:p w14:paraId="41D12D64" w14:textId="5095BC88" w:rsidR="00AC3D0F" w:rsidRDefault="00AC3D0F" w:rsidP="00BD7699">
            <w:pPr>
              <w:spacing w:after="0" w:line="240" w:lineRule="auto"/>
              <w:ind w:left="-120" w:right="-113"/>
              <w:jc w:val="center"/>
              <w:rPr>
                <w:rFonts w:cstheme="minorHAnsi"/>
                <w:b/>
                <w:sz w:val="18"/>
                <w:szCs w:val="18"/>
                <w:lang w:val="en-ID"/>
              </w:rPr>
            </w:pPr>
            <w:r>
              <w:rPr>
                <w:rFonts w:cstheme="minorHAnsi"/>
                <w:b/>
                <w:sz w:val="18"/>
                <w:szCs w:val="18"/>
                <w:lang w:val="en-ID"/>
              </w:rPr>
              <w:t>3</w:t>
            </w:r>
          </w:p>
        </w:tc>
        <w:tc>
          <w:tcPr>
            <w:tcW w:w="567" w:type="dxa"/>
            <w:shd w:val="clear" w:color="auto" w:fill="F2F2F2" w:themeFill="background1" w:themeFillShade="F2"/>
            <w:vAlign w:val="center"/>
          </w:tcPr>
          <w:p w14:paraId="10C73C5C" w14:textId="1B6E9722" w:rsidR="00AC3D0F" w:rsidRDefault="00AC3D0F" w:rsidP="00BD7699">
            <w:pPr>
              <w:spacing w:after="0" w:line="240" w:lineRule="auto"/>
              <w:ind w:left="-120" w:right="-113"/>
              <w:jc w:val="center"/>
              <w:rPr>
                <w:rFonts w:cstheme="minorHAnsi"/>
                <w:b/>
                <w:sz w:val="18"/>
                <w:szCs w:val="18"/>
                <w:lang w:val="en-ID"/>
              </w:rPr>
            </w:pPr>
            <w:r>
              <w:rPr>
                <w:rFonts w:cstheme="minorHAnsi"/>
                <w:b/>
                <w:sz w:val="18"/>
                <w:szCs w:val="18"/>
                <w:lang w:val="en-ID"/>
              </w:rPr>
              <w:t>4</w:t>
            </w:r>
          </w:p>
        </w:tc>
        <w:tc>
          <w:tcPr>
            <w:tcW w:w="567" w:type="dxa"/>
            <w:shd w:val="clear" w:color="auto" w:fill="F2F2F2" w:themeFill="background1" w:themeFillShade="F2"/>
            <w:vAlign w:val="center"/>
          </w:tcPr>
          <w:p w14:paraId="46633F88" w14:textId="7CA8B223" w:rsidR="00AC3D0F" w:rsidRDefault="00AC3D0F" w:rsidP="00BD7699">
            <w:pPr>
              <w:spacing w:after="0" w:line="240" w:lineRule="auto"/>
              <w:ind w:left="-120" w:right="-113"/>
              <w:jc w:val="center"/>
              <w:rPr>
                <w:rFonts w:cstheme="minorHAnsi"/>
                <w:b/>
                <w:sz w:val="18"/>
                <w:szCs w:val="18"/>
                <w:lang w:val="en-ID"/>
              </w:rPr>
            </w:pPr>
            <w:r>
              <w:rPr>
                <w:rFonts w:cstheme="minorHAnsi"/>
                <w:b/>
                <w:sz w:val="18"/>
                <w:szCs w:val="18"/>
                <w:lang w:val="en-ID"/>
              </w:rPr>
              <w:t>5</w:t>
            </w:r>
          </w:p>
        </w:tc>
        <w:tc>
          <w:tcPr>
            <w:tcW w:w="567" w:type="dxa"/>
            <w:shd w:val="clear" w:color="auto" w:fill="F2F2F2" w:themeFill="background1" w:themeFillShade="F2"/>
            <w:vAlign w:val="center"/>
          </w:tcPr>
          <w:p w14:paraId="68892164" w14:textId="6EC6F128" w:rsidR="00AC3D0F" w:rsidRDefault="00AC3D0F" w:rsidP="00BD7699">
            <w:pPr>
              <w:spacing w:after="0" w:line="240" w:lineRule="auto"/>
              <w:ind w:left="-106" w:right="-113"/>
              <w:jc w:val="center"/>
              <w:rPr>
                <w:rFonts w:cstheme="minorHAnsi"/>
                <w:b/>
                <w:sz w:val="18"/>
                <w:szCs w:val="18"/>
                <w:lang w:val="en-ID"/>
              </w:rPr>
            </w:pPr>
            <w:r>
              <w:rPr>
                <w:rFonts w:cstheme="minorHAnsi"/>
                <w:b/>
                <w:sz w:val="18"/>
                <w:szCs w:val="18"/>
                <w:lang w:val="en-ID"/>
              </w:rPr>
              <w:t>6</w:t>
            </w:r>
          </w:p>
        </w:tc>
        <w:tc>
          <w:tcPr>
            <w:tcW w:w="567" w:type="dxa"/>
            <w:shd w:val="clear" w:color="auto" w:fill="F2F2F2" w:themeFill="background1" w:themeFillShade="F2"/>
            <w:vAlign w:val="center"/>
          </w:tcPr>
          <w:p w14:paraId="6FD2E320" w14:textId="611E82E4" w:rsidR="00AC3D0F" w:rsidRDefault="00AC3D0F" w:rsidP="00BD7699">
            <w:pPr>
              <w:spacing w:after="0" w:line="240" w:lineRule="auto"/>
              <w:ind w:left="-106" w:right="-113"/>
              <w:jc w:val="center"/>
              <w:rPr>
                <w:rFonts w:cstheme="minorHAnsi"/>
                <w:b/>
                <w:sz w:val="18"/>
                <w:szCs w:val="18"/>
                <w:lang w:val="en-ID"/>
              </w:rPr>
            </w:pPr>
            <w:r>
              <w:rPr>
                <w:rFonts w:cstheme="minorHAnsi"/>
                <w:b/>
                <w:sz w:val="18"/>
                <w:szCs w:val="18"/>
                <w:lang w:val="en-ID"/>
              </w:rPr>
              <w:t>7</w:t>
            </w:r>
          </w:p>
        </w:tc>
        <w:tc>
          <w:tcPr>
            <w:tcW w:w="426" w:type="dxa"/>
            <w:shd w:val="clear" w:color="auto" w:fill="F2F2F2" w:themeFill="background1" w:themeFillShade="F2"/>
            <w:vAlign w:val="center"/>
          </w:tcPr>
          <w:p w14:paraId="08602EC0" w14:textId="6A904C4D" w:rsidR="00AC3D0F" w:rsidRPr="00AC3D0F" w:rsidRDefault="00AC3D0F" w:rsidP="00BD7699">
            <w:pPr>
              <w:spacing w:after="0" w:line="240" w:lineRule="auto"/>
              <w:ind w:left="-106" w:right="-113"/>
              <w:jc w:val="center"/>
              <w:rPr>
                <w:rFonts w:cstheme="minorHAnsi"/>
                <w:b/>
                <w:sz w:val="18"/>
                <w:szCs w:val="18"/>
                <w:lang w:val="en-US"/>
              </w:rPr>
            </w:pPr>
            <w:r>
              <w:rPr>
                <w:rFonts w:cstheme="minorHAnsi"/>
                <w:b/>
                <w:sz w:val="18"/>
                <w:szCs w:val="18"/>
                <w:lang w:val="en-US"/>
              </w:rPr>
              <w:t>8</w:t>
            </w:r>
          </w:p>
        </w:tc>
        <w:tc>
          <w:tcPr>
            <w:tcW w:w="425" w:type="dxa"/>
            <w:shd w:val="clear" w:color="auto" w:fill="F2F2F2" w:themeFill="background1" w:themeFillShade="F2"/>
            <w:vAlign w:val="center"/>
          </w:tcPr>
          <w:p w14:paraId="6CEE336B" w14:textId="77777777" w:rsidR="00AC3D0F" w:rsidRDefault="00AC3D0F" w:rsidP="00BD7699">
            <w:pPr>
              <w:spacing w:after="0" w:line="240" w:lineRule="auto"/>
              <w:ind w:left="-106" w:right="-113"/>
              <w:jc w:val="center"/>
              <w:rPr>
                <w:rFonts w:cstheme="minorHAnsi"/>
                <w:b/>
                <w:sz w:val="18"/>
                <w:szCs w:val="18"/>
                <w:lang w:val="en-ID"/>
              </w:rPr>
            </w:pPr>
          </w:p>
        </w:tc>
        <w:tc>
          <w:tcPr>
            <w:tcW w:w="567" w:type="dxa"/>
            <w:shd w:val="clear" w:color="auto" w:fill="F2F2F2" w:themeFill="background1" w:themeFillShade="F2"/>
            <w:vAlign w:val="center"/>
          </w:tcPr>
          <w:p w14:paraId="09378E81" w14:textId="3CCC2042" w:rsidR="00AC3D0F" w:rsidRDefault="00AC3D0F" w:rsidP="00BD7699">
            <w:pPr>
              <w:spacing w:after="0" w:line="240" w:lineRule="auto"/>
              <w:ind w:left="-106" w:right="-113"/>
              <w:jc w:val="center"/>
              <w:rPr>
                <w:rFonts w:cstheme="minorHAnsi"/>
                <w:b/>
                <w:sz w:val="18"/>
                <w:szCs w:val="18"/>
                <w:lang w:val="en-ID"/>
              </w:rPr>
            </w:pPr>
            <w:r>
              <w:rPr>
                <w:rFonts w:cstheme="minorHAnsi"/>
                <w:b/>
                <w:sz w:val="18"/>
                <w:szCs w:val="18"/>
                <w:lang w:val="en-ID"/>
              </w:rPr>
              <w:t>9</w:t>
            </w:r>
          </w:p>
        </w:tc>
        <w:tc>
          <w:tcPr>
            <w:tcW w:w="425" w:type="dxa"/>
            <w:shd w:val="clear" w:color="auto" w:fill="F2F2F2" w:themeFill="background1" w:themeFillShade="F2"/>
            <w:vAlign w:val="center"/>
          </w:tcPr>
          <w:p w14:paraId="33629D71" w14:textId="7DFE483C" w:rsidR="00AC3D0F" w:rsidRDefault="00AC3D0F" w:rsidP="00BD7699">
            <w:pPr>
              <w:spacing w:after="0" w:line="240" w:lineRule="auto"/>
              <w:ind w:left="-106" w:right="-113"/>
              <w:jc w:val="center"/>
              <w:rPr>
                <w:rFonts w:cstheme="minorHAnsi"/>
                <w:b/>
                <w:sz w:val="18"/>
                <w:szCs w:val="18"/>
                <w:lang w:val="en-ID"/>
              </w:rPr>
            </w:pPr>
            <w:r>
              <w:rPr>
                <w:rFonts w:cstheme="minorHAnsi"/>
                <w:b/>
                <w:sz w:val="18"/>
                <w:szCs w:val="18"/>
                <w:lang w:val="en-ID"/>
              </w:rPr>
              <w:t>10</w:t>
            </w:r>
          </w:p>
        </w:tc>
        <w:tc>
          <w:tcPr>
            <w:tcW w:w="425" w:type="dxa"/>
            <w:shd w:val="clear" w:color="auto" w:fill="F2F2F2" w:themeFill="background1" w:themeFillShade="F2"/>
            <w:vAlign w:val="center"/>
          </w:tcPr>
          <w:p w14:paraId="693EC2D4" w14:textId="1F2611D9" w:rsidR="00AC3D0F" w:rsidRDefault="00AC3D0F" w:rsidP="00BD7699">
            <w:pPr>
              <w:spacing w:after="0" w:line="240" w:lineRule="auto"/>
              <w:ind w:left="-106" w:right="-113"/>
              <w:jc w:val="center"/>
              <w:rPr>
                <w:rFonts w:cstheme="minorHAnsi"/>
                <w:b/>
                <w:sz w:val="18"/>
                <w:szCs w:val="18"/>
                <w:lang w:val="en-ID"/>
              </w:rPr>
            </w:pPr>
            <w:r>
              <w:rPr>
                <w:rFonts w:cstheme="minorHAnsi"/>
                <w:b/>
                <w:sz w:val="18"/>
                <w:szCs w:val="18"/>
                <w:lang w:val="en-ID"/>
              </w:rPr>
              <w:t>11</w:t>
            </w:r>
          </w:p>
        </w:tc>
        <w:tc>
          <w:tcPr>
            <w:tcW w:w="521" w:type="dxa"/>
            <w:shd w:val="clear" w:color="auto" w:fill="F2F2F2" w:themeFill="background1" w:themeFillShade="F2"/>
            <w:vAlign w:val="center"/>
          </w:tcPr>
          <w:p w14:paraId="27C5237F" w14:textId="1287629D" w:rsidR="00AC3D0F" w:rsidRDefault="00AC3D0F" w:rsidP="00BD7699">
            <w:pPr>
              <w:spacing w:after="0" w:line="240" w:lineRule="auto"/>
              <w:ind w:left="-106" w:right="-113"/>
              <w:jc w:val="center"/>
              <w:rPr>
                <w:rFonts w:cstheme="minorHAnsi"/>
                <w:b/>
                <w:sz w:val="18"/>
                <w:szCs w:val="18"/>
                <w:lang w:val="en-ID"/>
              </w:rPr>
            </w:pPr>
            <w:r>
              <w:rPr>
                <w:rFonts w:cstheme="minorHAnsi"/>
                <w:b/>
                <w:sz w:val="18"/>
                <w:szCs w:val="18"/>
                <w:lang w:val="en-ID"/>
              </w:rPr>
              <w:t>12</w:t>
            </w:r>
          </w:p>
        </w:tc>
        <w:tc>
          <w:tcPr>
            <w:tcW w:w="452" w:type="dxa"/>
            <w:shd w:val="clear" w:color="auto" w:fill="F2F2F2" w:themeFill="background1" w:themeFillShade="F2"/>
            <w:vAlign w:val="center"/>
          </w:tcPr>
          <w:p w14:paraId="50EF88DE" w14:textId="6EDEDE06" w:rsidR="00AC3D0F" w:rsidRDefault="00AC3D0F" w:rsidP="00BD7699">
            <w:pPr>
              <w:spacing w:after="0" w:line="240" w:lineRule="auto"/>
              <w:ind w:left="-106" w:right="-113"/>
              <w:jc w:val="center"/>
              <w:rPr>
                <w:rFonts w:cstheme="minorHAnsi"/>
                <w:b/>
                <w:sz w:val="18"/>
                <w:szCs w:val="18"/>
                <w:lang w:val="en-ID"/>
              </w:rPr>
            </w:pPr>
            <w:r>
              <w:rPr>
                <w:rFonts w:cstheme="minorHAnsi"/>
                <w:b/>
                <w:sz w:val="18"/>
                <w:szCs w:val="18"/>
                <w:lang w:val="en-ID"/>
              </w:rPr>
              <w:t>13</w:t>
            </w:r>
          </w:p>
        </w:tc>
        <w:tc>
          <w:tcPr>
            <w:tcW w:w="540" w:type="dxa"/>
            <w:shd w:val="clear" w:color="auto" w:fill="F2F2F2" w:themeFill="background1" w:themeFillShade="F2"/>
            <w:vAlign w:val="center"/>
          </w:tcPr>
          <w:p w14:paraId="10627C4D" w14:textId="76F886D6" w:rsidR="00AC3D0F" w:rsidRDefault="00AC3D0F" w:rsidP="00BD7699">
            <w:pPr>
              <w:spacing w:after="0" w:line="240" w:lineRule="auto"/>
              <w:ind w:left="-106" w:right="-113"/>
              <w:jc w:val="center"/>
              <w:rPr>
                <w:rFonts w:cstheme="minorHAnsi"/>
                <w:b/>
                <w:sz w:val="18"/>
                <w:szCs w:val="18"/>
                <w:lang w:val="en-ID"/>
              </w:rPr>
            </w:pPr>
            <w:r>
              <w:rPr>
                <w:rFonts w:cstheme="minorHAnsi"/>
                <w:b/>
                <w:sz w:val="18"/>
                <w:szCs w:val="18"/>
                <w:lang w:val="en-ID"/>
              </w:rPr>
              <w:t>14</w:t>
            </w:r>
          </w:p>
        </w:tc>
      </w:tr>
      <w:tr w:rsidR="008A0AD8" w:rsidRPr="00F6557E" w14:paraId="1ADB89B2" w14:textId="77777777" w:rsidTr="008A0AD8">
        <w:trPr>
          <w:trHeight w:val="751"/>
          <w:jc w:val="center"/>
        </w:trPr>
        <w:tc>
          <w:tcPr>
            <w:tcW w:w="1387" w:type="dxa"/>
            <w:vAlign w:val="center"/>
          </w:tcPr>
          <w:p w14:paraId="6762F1FD" w14:textId="77777777" w:rsidR="008A0AD8" w:rsidRPr="00F6557E" w:rsidRDefault="008A0AD8" w:rsidP="00BD7699">
            <w:pPr>
              <w:spacing w:line="240" w:lineRule="auto"/>
              <w:ind w:right="-7"/>
              <w:rPr>
                <w:rFonts w:cstheme="minorHAnsi"/>
                <w:sz w:val="18"/>
                <w:szCs w:val="18"/>
              </w:rPr>
            </w:pPr>
            <w:r w:rsidRPr="00F6557E">
              <w:rPr>
                <w:rFonts w:cstheme="minorHAnsi"/>
                <w:sz w:val="18"/>
                <w:szCs w:val="18"/>
              </w:rPr>
              <w:t>Meningkatkan</w:t>
            </w:r>
            <w:r w:rsidRPr="00F6557E">
              <w:rPr>
                <w:rFonts w:cstheme="minorHAnsi"/>
                <w:sz w:val="18"/>
                <w:szCs w:val="18"/>
                <w:lang w:val="en-US"/>
              </w:rPr>
              <w:t xml:space="preserve"> </w:t>
            </w:r>
            <w:r w:rsidRPr="00F6557E">
              <w:rPr>
                <w:rFonts w:cstheme="minorHAnsi"/>
                <w:sz w:val="18"/>
                <w:szCs w:val="18"/>
              </w:rPr>
              <w:t>Kinerja dan kapasitas pemerintah Desa</w:t>
            </w:r>
          </w:p>
        </w:tc>
        <w:tc>
          <w:tcPr>
            <w:tcW w:w="1165" w:type="dxa"/>
            <w:vAlign w:val="center"/>
          </w:tcPr>
          <w:p w14:paraId="59EA59D0" w14:textId="77777777" w:rsidR="008A0AD8" w:rsidRPr="00F6557E" w:rsidRDefault="008A0AD8" w:rsidP="00BD7699">
            <w:pPr>
              <w:pStyle w:val="ListParagraph"/>
              <w:spacing w:line="240" w:lineRule="auto"/>
              <w:ind w:left="0" w:right="-7"/>
              <w:contextualSpacing/>
              <w:rPr>
                <w:rFonts w:cstheme="minorHAnsi"/>
                <w:sz w:val="18"/>
                <w:szCs w:val="18"/>
                <w:lang w:val="en-US"/>
              </w:rPr>
            </w:pPr>
            <w:r w:rsidRPr="00F6557E">
              <w:rPr>
                <w:rFonts w:cstheme="minorHAnsi"/>
                <w:sz w:val="18"/>
                <w:szCs w:val="18"/>
                <w:lang w:val="en-US"/>
              </w:rPr>
              <w:t>% Desa maju &amp; mandiri</w:t>
            </w:r>
          </w:p>
        </w:tc>
        <w:tc>
          <w:tcPr>
            <w:tcW w:w="897" w:type="dxa"/>
            <w:vAlign w:val="center"/>
          </w:tcPr>
          <w:p w14:paraId="0E8477C7" w14:textId="77777777" w:rsidR="008A0AD8" w:rsidRDefault="008A0AD8" w:rsidP="00BD7699">
            <w:pPr>
              <w:spacing w:line="240" w:lineRule="auto"/>
              <w:ind w:right="-7"/>
              <w:jc w:val="center"/>
              <w:rPr>
                <w:rFonts w:cstheme="minorHAnsi"/>
                <w:color w:val="000000"/>
                <w:sz w:val="18"/>
                <w:szCs w:val="18"/>
                <w:lang w:val="en-US"/>
              </w:rPr>
            </w:pPr>
            <w:r>
              <w:rPr>
                <w:rFonts w:cstheme="minorHAnsi"/>
                <w:color w:val="000000"/>
                <w:sz w:val="18"/>
                <w:szCs w:val="18"/>
                <w:lang w:val="en-US"/>
              </w:rPr>
              <w:t>%</w:t>
            </w:r>
          </w:p>
        </w:tc>
        <w:tc>
          <w:tcPr>
            <w:tcW w:w="567" w:type="dxa"/>
            <w:vAlign w:val="center"/>
          </w:tcPr>
          <w:p w14:paraId="0AF3C066" w14:textId="37D4F4E7" w:rsidR="008A0AD8" w:rsidRPr="00E02C83" w:rsidRDefault="008A0AD8" w:rsidP="00BD7699">
            <w:pPr>
              <w:spacing w:line="240" w:lineRule="auto"/>
              <w:ind w:right="-7"/>
              <w:jc w:val="center"/>
              <w:rPr>
                <w:rFonts w:cstheme="minorHAnsi"/>
                <w:sz w:val="18"/>
                <w:szCs w:val="18"/>
              </w:rPr>
            </w:pPr>
            <w:r>
              <w:rPr>
                <w:rFonts w:cstheme="minorHAnsi"/>
                <w:sz w:val="18"/>
                <w:szCs w:val="18"/>
              </w:rPr>
              <w:t>6,25</w:t>
            </w:r>
          </w:p>
        </w:tc>
        <w:tc>
          <w:tcPr>
            <w:tcW w:w="567" w:type="dxa"/>
            <w:vAlign w:val="center"/>
          </w:tcPr>
          <w:p w14:paraId="4428B7E3" w14:textId="60292CF0" w:rsidR="008A0AD8" w:rsidRPr="00E02C83" w:rsidRDefault="008A0AD8" w:rsidP="00BD7699">
            <w:pPr>
              <w:spacing w:line="240" w:lineRule="auto"/>
              <w:ind w:right="-7"/>
              <w:jc w:val="center"/>
              <w:rPr>
                <w:rFonts w:cstheme="minorHAnsi"/>
                <w:sz w:val="18"/>
                <w:szCs w:val="18"/>
              </w:rPr>
            </w:pPr>
            <w:r>
              <w:rPr>
                <w:rFonts w:cstheme="minorHAnsi"/>
                <w:sz w:val="18"/>
                <w:szCs w:val="18"/>
              </w:rPr>
              <w:t>6,25</w:t>
            </w:r>
          </w:p>
        </w:tc>
        <w:tc>
          <w:tcPr>
            <w:tcW w:w="567" w:type="dxa"/>
            <w:vAlign w:val="center"/>
          </w:tcPr>
          <w:p w14:paraId="69234718" w14:textId="0B9997E7" w:rsidR="008A0AD8" w:rsidRPr="00E02C83" w:rsidRDefault="008A0AD8" w:rsidP="00BD7699">
            <w:pPr>
              <w:spacing w:line="240" w:lineRule="auto"/>
              <w:ind w:right="-7"/>
              <w:jc w:val="center"/>
              <w:rPr>
                <w:rFonts w:cstheme="minorHAnsi"/>
                <w:sz w:val="18"/>
                <w:szCs w:val="18"/>
              </w:rPr>
            </w:pPr>
            <w:r>
              <w:rPr>
                <w:rFonts w:cstheme="minorHAnsi"/>
                <w:sz w:val="18"/>
                <w:szCs w:val="18"/>
              </w:rPr>
              <w:t>6,25</w:t>
            </w:r>
          </w:p>
        </w:tc>
        <w:tc>
          <w:tcPr>
            <w:tcW w:w="567" w:type="dxa"/>
            <w:vAlign w:val="center"/>
          </w:tcPr>
          <w:p w14:paraId="096B5670" w14:textId="322DE391" w:rsidR="008A0AD8" w:rsidRPr="00E02C83" w:rsidRDefault="008A0AD8" w:rsidP="00BD7699">
            <w:pPr>
              <w:spacing w:line="240" w:lineRule="auto"/>
              <w:ind w:right="-7"/>
              <w:jc w:val="center"/>
              <w:rPr>
                <w:rFonts w:cstheme="minorHAnsi"/>
                <w:sz w:val="18"/>
                <w:szCs w:val="18"/>
              </w:rPr>
            </w:pPr>
            <w:r>
              <w:rPr>
                <w:rFonts w:cstheme="minorHAnsi"/>
                <w:sz w:val="18"/>
                <w:szCs w:val="18"/>
              </w:rPr>
              <w:t>6,25</w:t>
            </w:r>
          </w:p>
        </w:tc>
        <w:tc>
          <w:tcPr>
            <w:tcW w:w="426" w:type="dxa"/>
            <w:vAlign w:val="center"/>
          </w:tcPr>
          <w:p w14:paraId="75DFBDAF" w14:textId="77777777" w:rsidR="008A0AD8" w:rsidRPr="00EC5FD7" w:rsidRDefault="008A0AD8" w:rsidP="00BD7699">
            <w:pPr>
              <w:spacing w:line="240" w:lineRule="auto"/>
              <w:ind w:right="-7"/>
              <w:jc w:val="center"/>
              <w:rPr>
                <w:rFonts w:cstheme="minorHAnsi"/>
                <w:sz w:val="18"/>
                <w:szCs w:val="18"/>
                <w:lang w:val="en-US"/>
              </w:rPr>
            </w:pPr>
            <w:r w:rsidRPr="00EC5FD7">
              <w:rPr>
                <w:rFonts w:cstheme="minorHAnsi"/>
                <w:sz w:val="18"/>
                <w:szCs w:val="18"/>
                <w:lang w:val="en-US"/>
              </w:rPr>
              <w:t>0</w:t>
            </w:r>
          </w:p>
        </w:tc>
        <w:tc>
          <w:tcPr>
            <w:tcW w:w="425" w:type="dxa"/>
            <w:vAlign w:val="center"/>
          </w:tcPr>
          <w:p w14:paraId="237CC8DA" w14:textId="77777777" w:rsidR="008A0AD8" w:rsidRPr="00EC5FD7" w:rsidRDefault="008A0AD8" w:rsidP="00BD7699">
            <w:pPr>
              <w:spacing w:line="240" w:lineRule="auto"/>
              <w:ind w:right="-7"/>
              <w:jc w:val="center"/>
              <w:rPr>
                <w:rFonts w:cstheme="minorHAnsi"/>
                <w:sz w:val="18"/>
                <w:szCs w:val="18"/>
                <w:lang w:val="en-US"/>
              </w:rPr>
            </w:pPr>
            <w:r w:rsidRPr="00EC5FD7">
              <w:rPr>
                <w:rFonts w:cstheme="minorHAnsi"/>
                <w:sz w:val="18"/>
                <w:szCs w:val="18"/>
                <w:lang w:val="en-US"/>
              </w:rPr>
              <w:t>0</w:t>
            </w:r>
          </w:p>
        </w:tc>
        <w:tc>
          <w:tcPr>
            <w:tcW w:w="567" w:type="dxa"/>
            <w:vAlign w:val="center"/>
          </w:tcPr>
          <w:p w14:paraId="05322ACA" w14:textId="77777777" w:rsidR="008A0AD8" w:rsidRPr="00EC5FD7" w:rsidRDefault="008A0AD8" w:rsidP="00BD7699">
            <w:pPr>
              <w:spacing w:line="240" w:lineRule="auto"/>
              <w:ind w:right="-7"/>
              <w:jc w:val="center"/>
              <w:rPr>
                <w:rFonts w:cstheme="minorHAnsi"/>
                <w:sz w:val="18"/>
                <w:szCs w:val="18"/>
                <w:lang w:val="en-US"/>
              </w:rPr>
            </w:pPr>
            <w:r w:rsidRPr="00EC5FD7">
              <w:rPr>
                <w:rFonts w:cstheme="minorHAnsi"/>
                <w:sz w:val="18"/>
                <w:szCs w:val="18"/>
                <w:lang w:val="en-US"/>
              </w:rPr>
              <w:t>0</w:t>
            </w:r>
          </w:p>
        </w:tc>
        <w:tc>
          <w:tcPr>
            <w:tcW w:w="425" w:type="dxa"/>
            <w:vAlign w:val="center"/>
          </w:tcPr>
          <w:p w14:paraId="70A047D2" w14:textId="77777777" w:rsidR="008A0AD8" w:rsidRPr="00EC5FD7" w:rsidRDefault="008A0AD8" w:rsidP="00BD7699">
            <w:pPr>
              <w:spacing w:line="240" w:lineRule="auto"/>
              <w:ind w:right="-7"/>
              <w:jc w:val="center"/>
              <w:rPr>
                <w:rFonts w:cstheme="minorHAnsi"/>
                <w:sz w:val="18"/>
                <w:szCs w:val="18"/>
                <w:lang w:val="en-US"/>
              </w:rPr>
            </w:pPr>
            <w:r w:rsidRPr="00EC5FD7">
              <w:rPr>
                <w:rFonts w:cstheme="minorHAnsi"/>
                <w:sz w:val="18"/>
                <w:szCs w:val="18"/>
                <w:lang w:val="en-US"/>
              </w:rPr>
              <w:t>0</w:t>
            </w:r>
          </w:p>
        </w:tc>
        <w:tc>
          <w:tcPr>
            <w:tcW w:w="425" w:type="dxa"/>
            <w:vAlign w:val="center"/>
          </w:tcPr>
          <w:p w14:paraId="4FF02538" w14:textId="77777777" w:rsidR="008A0AD8" w:rsidRPr="00EC5FD7" w:rsidRDefault="008A0AD8" w:rsidP="00BD7699">
            <w:pPr>
              <w:spacing w:line="240" w:lineRule="auto"/>
              <w:ind w:right="-7"/>
              <w:jc w:val="center"/>
              <w:rPr>
                <w:rFonts w:cstheme="minorHAnsi"/>
                <w:sz w:val="18"/>
                <w:szCs w:val="18"/>
                <w:lang w:val="en-US"/>
              </w:rPr>
            </w:pPr>
            <w:r w:rsidRPr="00EC5FD7">
              <w:rPr>
                <w:rFonts w:cstheme="minorHAnsi"/>
                <w:sz w:val="18"/>
                <w:szCs w:val="18"/>
                <w:lang w:val="en-US"/>
              </w:rPr>
              <w:t>0</w:t>
            </w:r>
          </w:p>
        </w:tc>
        <w:tc>
          <w:tcPr>
            <w:tcW w:w="521" w:type="dxa"/>
            <w:vAlign w:val="center"/>
          </w:tcPr>
          <w:p w14:paraId="4AD0BEC4" w14:textId="77777777" w:rsidR="008A0AD8" w:rsidRPr="00EC5FD7" w:rsidRDefault="008A0AD8" w:rsidP="00BD7699">
            <w:pPr>
              <w:spacing w:line="240" w:lineRule="auto"/>
              <w:ind w:right="-7"/>
              <w:jc w:val="center"/>
              <w:rPr>
                <w:rFonts w:cstheme="minorHAnsi"/>
                <w:sz w:val="18"/>
                <w:szCs w:val="18"/>
                <w:lang w:val="en-US"/>
              </w:rPr>
            </w:pPr>
            <w:r w:rsidRPr="00EC5FD7">
              <w:rPr>
                <w:rFonts w:cstheme="minorHAnsi"/>
                <w:sz w:val="18"/>
                <w:szCs w:val="18"/>
                <w:lang w:val="en-US"/>
              </w:rPr>
              <w:t>0</w:t>
            </w:r>
          </w:p>
        </w:tc>
        <w:tc>
          <w:tcPr>
            <w:tcW w:w="452" w:type="dxa"/>
            <w:vAlign w:val="center"/>
          </w:tcPr>
          <w:p w14:paraId="453354D9" w14:textId="77777777" w:rsidR="008A0AD8" w:rsidRPr="00EC5FD7" w:rsidRDefault="008A0AD8" w:rsidP="00BD7699">
            <w:pPr>
              <w:spacing w:line="240" w:lineRule="auto"/>
              <w:ind w:right="-7"/>
              <w:jc w:val="center"/>
              <w:rPr>
                <w:rFonts w:cstheme="minorHAnsi"/>
                <w:sz w:val="18"/>
                <w:szCs w:val="18"/>
                <w:lang w:val="en-US"/>
              </w:rPr>
            </w:pPr>
            <w:r w:rsidRPr="00EC5FD7">
              <w:rPr>
                <w:rFonts w:cstheme="minorHAnsi"/>
                <w:sz w:val="18"/>
                <w:szCs w:val="18"/>
                <w:lang w:val="en-US"/>
              </w:rPr>
              <w:t>0</w:t>
            </w:r>
          </w:p>
        </w:tc>
        <w:tc>
          <w:tcPr>
            <w:tcW w:w="540" w:type="dxa"/>
            <w:vAlign w:val="center"/>
          </w:tcPr>
          <w:p w14:paraId="5D4AD508" w14:textId="77777777" w:rsidR="008A0AD8" w:rsidRPr="00EC5FD7" w:rsidRDefault="008A0AD8" w:rsidP="00BD7699">
            <w:pPr>
              <w:spacing w:line="240" w:lineRule="auto"/>
              <w:ind w:right="-7"/>
              <w:jc w:val="center"/>
              <w:rPr>
                <w:rFonts w:cstheme="minorHAnsi"/>
                <w:sz w:val="18"/>
                <w:szCs w:val="18"/>
                <w:lang w:val="en-US"/>
              </w:rPr>
            </w:pPr>
            <w:r w:rsidRPr="00EC5FD7">
              <w:rPr>
                <w:rFonts w:cstheme="minorHAnsi"/>
                <w:sz w:val="18"/>
                <w:szCs w:val="18"/>
                <w:lang w:val="en-US"/>
              </w:rPr>
              <w:t>0</w:t>
            </w:r>
          </w:p>
        </w:tc>
      </w:tr>
      <w:tr w:rsidR="008A0AD8" w:rsidRPr="00F6557E" w14:paraId="1253D197" w14:textId="77777777" w:rsidTr="008A0AD8">
        <w:trPr>
          <w:trHeight w:val="786"/>
          <w:jc w:val="center"/>
        </w:trPr>
        <w:tc>
          <w:tcPr>
            <w:tcW w:w="1387" w:type="dxa"/>
            <w:vAlign w:val="center"/>
          </w:tcPr>
          <w:p w14:paraId="733E39D1" w14:textId="77777777" w:rsidR="008A0AD8" w:rsidRPr="00F6557E" w:rsidRDefault="008A0AD8" w:rsidP="00BD7699">
            <w:pPr>
              <w:spacing w:line="240" w:lineRule="auto"/>
              <w:ind w:right="-7"/>
              <w:rPr>
                <w:rFonts w:cstheme="minorHAnsi"/>
                <w:sz w:val="18"/>
                <w:szCs w:val="18"/>
              </w:rPr>
            </w:pPr>
            <w:r w:rsidRPr="00F6557E">
              <w:rPr>
                <w:rFonts w:cstheme="minorHAnsi"/>
                <w:sz w:val="18"/>
                <w:szCs w:val="18"/>
              </w:rPr>
              <w:t>Meningkatkan Pemberdayaan Masyarakat Desa</w:t>
            </w:r>
          </w:p>
        </w:tc>
        <w:tc>
          <w:tcPr>
            <w:tcW w:w="1165" w:type="dxa"/>
            <w:vAlign w:val="center"/>
          </w:tcPr>
          <w:p w14:paraId="353D040F" w14:textId="77777777" w:rsidR="008A0AD8" w:rsidRPr="00F6557E" w:rsidRDefault="008A0AD8" w:rsidP="00BD7699">
            <w:pPr>
              <w:pStyle w:val="ListParagraph"/>
              <w:spacing w:line="240" w:lineRule="auto"/>
              <w:ind w:left="0" w:right="-7"/>
              <w:contextualSpacing/>
              <w:rPr>
                <w:rFonts w:cstheme="minorHAnsi"/>
                <w:sz w:val="18"/>
                <w:szCs w:val="18"/>
                <w:lang w:val="en-US"/>
              </w:rPr>
            </w:pPr>
            <w:r w:rsidRPr="00F6557E">
              <w:rPr>
                <w:rFonts w:cstheme="minorHAnsi"/>
                <w:sz w:val="18"/>
                <w:szCs w:val="18"/>
                <w:lang w:val="en-US"/>
              </w:rPr>
              <w:t>% Desa dengan nilai swadaya Masyarakat lebih dari Rp.5 jt</w:t>
            </w:r>
          </w:p>
        </w:tc>
        <w:tc>
          <w:tcPr>
            <w:tcW w:w="897" w:type="dxa"/>
            <w:vAlign w:val="center"/>
          </w:tcPr>
          <w:p w14:paraId="00D1741E" w14:textId="77777777" w:rsidR="008A0AD8" w:rsidRDefault="008A0AD8" w:rsidP="00BD7699">
            <w:pPr>
              <w:spacing w:line="240" w:lineRule="auto"/>
              <w:ind w:right="-7" w:hanging="85"/>
              <w:jc w:val="center"/>
              <w:rPr>
                <w:rFonts w:cstheme="minorHAnsi"/>
                <w:sz w:val="18"/>
                <w:szCs w:val="18"/>
                <w:lang w:val="en-ID"/>
              </w:rPr>
            </w:pPr>
            <w:r>
              <w:rPr>
                <w:rFonts w:cstheme="minorHAnsi"/>
                <w:sz w:val="18"/>
                <w:szCs w:val="18"/>
                <w:lang w:val="en-ID"/>
              </w:rPr>
              <w:t>%</w:t>
            </w:r>
          </w:p>
        </w:tc>
        <w:tc>
          <w:tcPr>
            <w:tcW w:w="567" w:type="dxa"/>
            <w:vAlign w:val="center"/>
          </w:tcPr>
          <w:p w14:paraId="7E604D01" w14:textId="689C768D" w:rsidR="008A0AD8" w:rsidRPr="005078B8" w:rsidRDefault="00532B16" w:rsidP="00BD7699">
            <w:pPr>
              <w:spacing w:line="240" w:lineRule="auto"/>
              <w:ind w:right="-7" w:hanging="85"/>
              <w:jc w:val="center"/>
              <w:rPr>
                <w:rFonts w:cstheme="minorHAnsi"/>
                <w:sz w:val="18"/>
                <w:szCs w:val="18"/>
              </w:rPr>
            </w:pPr>
            <w:r w:rsidRPr="005078B8">
              <w:rPr>
                <w:rFonts w:cstheme="minorHAnsi"/>
                <w:sz w:val="18"/>
                <w:szCs w:val="18"/>
              </w:rPr>
              <w:t>25</w:t>
            </w:r>
          </w:p>
        </w:tc>
        <w:tc>
          <w:tcPr>
            <w:tcW w:w="567" w:type="dxa"/>
            <w:vAlign w:val="center"/>
          </w:tcPr>
          <w:p w14:paraId="4F7722B7" w14:textId="34EA4698" w:rsidR="008A0AD8" w:rsidRPr="005078B8" w:rsidRDefault="00532B16" w:rsidP="00BD7699">
            <w:pPr>
              <w:spacing w:line="240" w:lineRule="auto"/>
              <w:ind w:right="-7"/>
              <w:jc w:val="center"/>
              <w:rPr>
                <w:rFonts w:cstheme="minorHAnsi"/>
                <w:sz w:val="18"/>
                <w:szCs w:val="18"/>
              </w:rPr>
            </w:pPr>
            <w:r w:rsidRPr="005078B8">
              <w:rPr>
                <w:rFonts w:cstheme="minorHAnsi"/>
                <w:sz w:val="18"/>
                <w:szCs w:val="18"/>
              </w:rPr>
              <w:t>25</w:t>
            </w:r>
          </w:p>
        </w:tc>
        <w:tc>
          <w:tcPr>
            <w:tcW w:w="567" w:type="dxa"/>
            <w:vAlign w:val="center"/>
          </w:tcPr>
          <w:p w14:paraId="287B9588" w14:textId="79B9C452" w:rsidR="008A0AD8" w:rsidRPr="005078B8" w:rsidRDefault="00532B16" w:rsidP="00BD7699">
            <w:pPr>
              <w:spacing w:line="240" w:lineRule="auto"/>
              <w:ind w:right="-7"/>
              <w:jc w:val="center"/>
              <w:rPr>
                <w:rFonts w:cstheme="minorHAnsi"/>
                <w:sz w:val="18"/>
                <w:szCs w:val="18"/>
              </w:rPr>
            </w:pPr>
            <w:r w:rsidRPr="005078B8">
              <w:rPr>
                <w:rFonts w:cstheme="minorHAnsi"/>
                <w:sz w:val="18"/>
                <w:szCs w:val="18"/>
              </w:rPr>
              <w:t>25</w:t>
            </w:r>
          </w:p>
        </w:tc>
        <w:tc>
          <w:tcPr>
            <w:tcW w:w="567" w:type="dxa"/>
            <w:vAlign w:val="center"/>
          </w:tcPr>
          <w:p w14:paraId="28244E16" w14:textId="27433C68" w:rsidR="008A0AD8" w:rsidRPr="005078B8" w:rsidRDefault="00532B16" w:rsidP="00BD7699">
            <w:pPr>
              <w:spacing w:line="240" w:lineRule="auto"/>
              <w:ind w:right="-7"/>
              <w:jc w:val="center"/>
              <w:rPr>
                <w:rFonts w:cstheme="minorHAnsi"/>
                <w:sz w:val="18"/>
                <w:szCs w:val="18"/>
              </w:rPr>
            </w:pPr>
            <w:r w:rsidRPr="005078B8">
              <w:rPr>
                <w:rFonts w:cstheme="minorHAnsi"/>
                <w:sz w:val="18"/>
                <w:szCs w:val="18"/>
              </w:rPr>
              <w:t>25</w:t>
            </w:r>
          </w:p>
        </w:tc>
        <w:tc>
          <w:tcPr>
            <w:tcW w:w="426" w:type="dxa"/>
            <w:vAlign w:val="center"/>
          </w:tcPr>
          <w:p w14:paraId="13D46701" w14:textId="77777777" w:rsidR="008A0AD8" w:rsidRPr="005078B8" w:rsidRDefault="008A0AD8" w:rsidP="00BD7699">
            <w:pPr>
              <w:spacing w:line="240" w:lineRule="auto"/>
              <w:ind w:right="-7"/>
              <w:jc w:val="center"/>
              <w:rPr>
                <w:rFonts w:cstheme="minorHAnsi"/>
                <w:sz w:val="18"/>
                <w:szCs w:val="18"/>
                <w:lang w:val="en-US"/>
              </w:rPr>
            </w:pPr>
            <w:r w:rsidRPr="005078B8">
              <w:rPr>
                <w:rFonts w:cstheme="minorHAnsi"/>
                <w:sz w:val="18"/>
                <w:szCs w:val="18"/>
                <w:lang w:val="en-US"/>
              </w:rPr>
              <w:t>0</w:t>
            </w:r>
          </w:p>
        </w:tc>
        <w:tc>
          <w:tcPr>
            <w:tcW w:w="425" w:type="dxa"/>
            <w:vAlign w:val="center"/>
          </w:tcPr>
          <w:p w14:paraId="56805001" w14:textId="77777777" w:rsidR="008A0AD8" w:rsidRPr="005078B8" w:rsidRDefault="008A0AD8" w:rsidP="00BD7699">
            <w:pPr>
              <w:spacing w:line="240" w:lineRule="auto"/>
              <w:ind w:right="-7"/>
              <w:jc w:val="center"/>
              <w:rPr>
                <w:rFonts w:cstheme="minorHAnsi"/>
                <w:sz w:val="18"/>
                <w:szCs w:val="18"/>
                <w:lang w:val="en-US"/>
              </w:rPr>
            </w:pPr>
            <w:r w:rsidRPr="005078B8">
              <w:rPr>
                <w:rFonts w:cstheme="minorHAnsi"/>
                <w:sz w:val="18"/>
                <w:szCs w:val="18"/>
                <w:lang w:val="en-US"/>
              </w:rPr>
              <w:t>0</w:t>
            </w:r>
          </w:p>
        </w:tc>
        <w:tc>
          <w:tcPr>
            <w:tcW w:w="567" w:type="dxa"/>
            <w:vAlign w:val="center"/>
          </w:tcPr>
          <w:p w14:paraId="138A0A83" w14:textId="77777777" w:rsidR="008A0AD8" w:rsidRPr="005078B8" w:rsidRDefault="008A0AD8" w:rsidP="00BD7699">
            <w:pPr>
              <w:spacing w:line="240" w:lineRule="auto"/>
              <w:ind w:right="-7" w:hanging="81"/>
              <w:jc w:val="center"/>
              <w:rPr>
                <w:rFonts w:cstheme="minorHAnsi"/>
                <w:sz w:val="18"/>
                <w:szCs w:val="18"/>
                <w:lang w:val="en-US"/>
              </w:rPr>
            </w:pPr>
            <w:r w:rsidRPr="005078B8">
              <w:rPr>
                <w:rFonts w:cstheme="minorHAnsi"/>
                <w:sz w:val="18"/>
                <w:szCs w:val="18"/>
                <w:lang w:val="en-US"/>
              </w:rPr>
              <w:t>0</w:t>
            </w:r>
          </w:p>
        </w:tc>
        <w:tc>
          <w:tcPr>
            <w:tcW w:w="425" w:type="dxa"/>
            <w:vAlign w:val="center"/>
          </w:tcPr>
          <w:p w14:paraId="31C1F664" w14:textId="77777777" w:rsidR="008A0AD8" w:rsidRPr="005078B8" w:rsidRDefault="008A0AD8" w:rsidP="00BD7699">
            <w:pPr>
              <w:spacing w:line="240" w:lineRule="auto"/>
              <w:ind w:right="-7" w:hanging="81"/>
              <w:jc w:val="center"/>
              <w:rPr>
                <w:rFonts w:cstheme="minorHAnsi"/>
                <w:sz w:val="18"/>
                <w:szCs w:val="18"/>
                <w:lang w:val="en-US"/>
              </w:rPr>
            </w:pPr>
            <w:r w:rsidRPr="005078B8">
              <w:rPr>
                <w:rFonts w:cstheme="minorHAnsi"/>
                <w:sz w:val="18"/>
                <w:szCs w:val="18"/>
                <w:lang w:val="en-US"/>
              </w:rPr>
              <w:t>0</w:t>
            </w:r>
          </w:p>
        </w:tc>
        <w:tc>
          <w:tcPr>
            <w:tcW w:w="425" w:type="dxa"/>
            <w:vAlign w:val="center"/>
          </w:tcPr>
          <w:p w14:paraId="79163A02" w14:textId="77777777" w:rsidR="008A0AD8" w:rsidRPr="005078B8" w:rsidRDefault="008A0AD8" w:rsidP="00BD7699">
            <w:pPr>
              <w:spacing w:line="240" w:lineRule="auto"/>
              <w:ind w:right="-7" w:hanging="81"/>
              <w:jc w:val="center"/>
              <w:rPr>
                <w:rFonts w:cstheme="minorHAnsi"/>
                <w:sz w:val="18"/>
                <w:szCs w:val="18"/>
                <w:lang w:val="en-US"/>
              </w:rPr>
            </w:pPr>
            <w:r w:rsidRPr="005078B8">
              <w:rPr>
                <w:rFonts w:cstheme="minorHAnsi"/>
                <w:sz w:val="18"/>
                <w:szCs w:val="18"/>
                <w:lang w:val="en-US"/>
              </w:rPr>
              <w:t>0</w:t>
            </w:r>
          </w:p>
        </w:tc>
        <w:tc>
          <w:tcPr>
            <w:tcW w:w="521" w:type="dxa"/>
            <w:vAlign w:val="center"/>
          </w:tcPr>
          <w:p w14:paraId="64BC5D34" w14:textId="77777777" w:rsidR="008A0AD8" w:rsidRPr="005078B8" w:rsidRDefault="008A0AD8" w:rsidP="00BD7699">
            <w:pPr>
              <w:spacing w:line="240" w:lineRule="auto"/>
              <w:ind w:right="-7" w:hanging="81"/>
              <w:rPr>
                <w:rFonts w:cstheme="minorHAnsi"/>
                <w:sz w:val="18"/>
                <w:szCs w:val="18"/>
                <w:lang w:val="en-US"/>
              </w:rPr>
            </w:pPr>
            <w:r w:rsidRPr="005078B8">
              <w:rPr>
                <w:rFonts w:cstheme="minorHAnsi"/>
                <w:sz w:val="18"/>
                <w:szCs w:val="18"/>
                <w:lang w:val="en-US"/>
              </w:rPr>
              <w:t>0</w:t>
            </w:r>
          </w:p>
        </w:tc>
        <w:tc>
          <w:tcPr>
            <w:tcW w:w="452" w:type="dxa"/>
            <w:vAlign w:val="center"/>
          </w:tcPr>
          <w:p w14:paraId="2950851C" w14:textId="77777777" w:rsidR="008A0AD8" w:rsidRPr="005078B8" w:rsidRDefault="008A0AD8" w:rsidP="00BD7699">
            <w:pPr>
              <w:spacing w:line="240" w:lineRule="auto"/>
              <w:ind w:right="-7" w:hanging="81"/>
              <w:jc w:val="center"/>
              <w:rPr>
                <w:rFonts w:cstheme="minorHAnsi"/>
                <w:sz w:val="18"/>
                <w:szCs w:val="18"/>
                <w:lang w:val="en-US"/>
              </w:rPr>
            </w:pPr>
            <w:r w:rsidRPr="005078B8">
              <w:rPr>
                <w:rFonts w:cstheme="minorHAnsi"/>
                <w:sz w:val="18"/>
                <w:szCs w:val="18"/>
                <w:lang w:val="en-US"/>
              </w:rPr>
              <w:t>0</w:t>
            </w:r>
          </w:p>
        </w:tc>
        <w:tc>
          <w:tcPr>
            <w:tcW w:w="540" w:type="dxa"/>
            <w:vAlign w:val="center"/>
          </w:tcPr>
          <w:p w14:paraId="110F4842" w14:textId="77777777" w:rsidR="008A0AD8" w:rsidRPr="005078B8" w:rsidRDefault="008A0AD8" w:rsidP="00BD7699">
            <w:pPr>
              <w:spacing w:line="240" w:lineRule="auto"/>
              <w:ind w:right="-7" w:hanging="81"/>
              <w:jc w:val="center"/>
              <w:rPr>
                <w:rFonts w:cstheme="minorHAnsi"/>
                <w:sz w:val="18"/>
                <w:szCs w:val="18"/>
                <w:lang w:val="en-US"/>
              </w:rPr>
            </w:pPr>
            <w:r w:rsidRPr="005078B8">
              <w:rPr>
                <w:rFonts w:cstheme="minorHAnsi"/>
                <w:sz w:val="18"/>
                <w:szCs w:val="18"/>
                <w:lang w:val="en-US"/>
              </w:rPr>
              <w:t>0</w:t>
            </w:r>
          </w:p>
        </w:tc>
      </w:tr>
    </w:tbl>
    <w:p w14:paraId="349C3784" w14:textId="77777777" w:rsidR="003D74CD" w:rsidRPr="00362E1D" w:rsidRDefault="003D74CD" w:rsidP="009A2619">
      <w:pPr>
        <w:spacing w:after="0" w:line="240" w:lineRule="auto"/>
        <w:ind w:left="720" w:hanging="720"/>
        <w:jc w:val="center"/>
        <w:rPr>
          <w:rFonts w:cstheme="minorHAnsi"/>
          <w:b/>
          <w:sz w:val="24"/>
          <w:szCs w:val="24"/>
          <w:lang w:val="fi-FI"/>
        </w:rPr>
      </w:pPr>
    </w:p>
    <w:p w14:paraId="680A9C7E" w14:textId="77777777" w:rsidR="003D74CD" w:rsidRPr="00362E1D" w:rsidRDefault="003D74CD" w:rsidP="00211425">
      <w:pPr>
        <w:spacing w:after="0" w:line="240" w:lineRule="auto"/>
        <w:ind w:hanging="11"/>
        <w:jc w:val="center"/>
        <w:rPr>
          <w:rFonts w:cstheme="minorHAnsi"/>
          <w:b/>
          <w:sz w:val="24"/>
          <w:szCs w:val="24"/>
          <w:lang w:val="fi-FI"/>
        </w:rPr>
      </w:pPr>
      <w:r w:rsidRPr="00362E1D">
        <w:rPr>
          <w:rFonts w:cstheme="minorHAnsi"/>
          <w:b/>
          <w:sz w:val="24"/>
          <w:szCs w:val="24"/>
          <w:lang w:val="fi-FI"/>
        </w:rPr>
        <w:t>Tabel 2.8</w:t>
      </w:r>
    </w:p>
    <w:p w14:paraId="1546DFB3" w14:textId="6B99C771" w:rsidR="003D74CD" w:rsidRPr="009455ED" w:rsidRDefault="003D74CD" w:rsidP="009455ED">
      <w:pPr>
        <w:spacing w:after="0" w:line="240" w:lineRule="auto"/>
        <w:ind w:hanging="11"/>
        <w:jc w:val="center"/>
        <w:rPr>
          <w:rFonts w:cstheme="minorHAnsi"/>
          <w:b/>
          <w:sz w:val="24"/>
          <w:szCs w:val="24"/>
          <w:lang w:val="en-US"/>
        </w:rPr>
      </w:pPr>
      <w:r w:rsidRPr="00362E1D">
        <w:rPr>
          <w:rFonts w:cstheme="minorHAnsi"/>
          <w:b/>
          <w:sz w:val="24"/>
          <w:szCs w:val="24"/>
          <w:lang w:val="en-US"/>
        </w:rPr>
        <w:t xml:space="preserve">Capaian Indikator Kinerja Utama Kecamatan </w:t>
      </w:r>
      <w:r w:rsidR="00D9768D">
        <w:rPr>
          <w:rFonts w:cstheme="minorHAnsi"/>
          <w:b/>
          <w:sz w:val="24"/>
          <w:szCs w:val="24"/>
          <w:lang w:val="en-US"/>
        </w:rPr>
        <w:t>Gunem</w:t>
      </w:r>
      <w:r w:rsidRPr="00362E1D">
        <w:rPr>
          <w:rFonts w:cstheme="minorHAnsi"/>
          <w:b/>
          <w:sz w:val="24"/>
          <w:szCs w:val="24"/>
          <w:lang w:val="en-US"/>
        </w:rPr>
        <w:t xml:space="preserve"> Tahun 2020 – 2021</w:t>
      </w:r>
    </w:p>
    <w:tbl>
      <w:tblPr>
        <w:tblStyle w:val="TableGrid"/>
        <w:tblW w:w="9340" w:type="dxa"/>
        <w:jc w:val="center"/>
        <w:tblLayout w:type="fixed"/>
        <w:tblLook w:val="04A0" w:firstRow="1" w:lastRow="0" w:firstColumn="1" w:lastColumn="0" w:noHBand="0" w:noVBand="1"/>
      </w:tblPr>
      <w:tblGrid>
        <w:gridCol w:w="1555"/>
        <w:gridCol w:w="1134"/>
        <w:gridCol w:w="702"/>
        <w:gridCol w:w="702"/>
        <w:gridCol w:w="787"/>
        <w:gridCol w:w="964"/>
        <w:gridCol w:w="964"/>
        <w:gridCol w:w="1267"/>
        <w:gridCol w:w="1265"/>
      </w:tblGrid>
      <w:tr w:rsidR="003D74CD" w:rsidRPr="00362E1D" w14:paraId="34E67E38" w14:textId="77777777" w:rsidTr="00BD7699">
        <w:trPr>
          <w:trHeight w:val="297"/>
          <w:jc w:val="center"/>
        </w:trPr>
        <w:tc>
          <w:tcPr>
            <w:tcW w:w="1555" w:type="dxa"/>
            <w:vMerge w:val="restart"/>
            <w:vAlign w:val="center"/>
          </w:tcPr>
          <w:p w14:paraId="5B00A2D4" w14:textId="77777777" w:rsidR="003D74CD" w:rsidRPr="00362E1D" w:rsidRDefault="003D74CD" w:rsidP="002E1793">
            <w:pPr>
              <w:spacing w:after="0" w:line="240" w:lineRule="auto"/>
              <w:ind w:right="-113"/>
              <w:jc w:val="center"/>
              <w:rPr>
                <w:rFonts w:cstheme="minorHAnsi"/>
                <w:b/>
                <w:sz w:val="18"/>
                <w:szCs w:val="18"/>
              </w:rPr>
            </w:pPr>
            <w:r w:rsidRPr="00362E1D">
              <w:rPr>
                <w:rFonts w:cstheme="minorHAnsi"/>
                <w:b/>
                <w:sz w:val="18"/>
                <w:szCs w:val="18"/>
              </w:rPr>
              <w:t>Sasaran Strategis</w:t>
            </w:r>
          </w:p>
        </w:tc>
        <w:tc>
          <w:tcPr>
            <w:tcW w:w="1134" w:type="dxa"/>
            <w:vMerge w:val="restart"/>
            <w:vAlign w:val="center"/>
          </w:tcPr>
          <w:p w14:paraId="42737FD3" w14:textId="77777777" w:rsidR="003D74CD" w:rsidRPr="00362E1D" w:rsidRDefault="003D74CD" w:rsidP="002E1793">
            <w:pPr>
              <w:spacing w:after="0" w:line="240" w:lineRule="auto"/>
              <w:ind w:left="-120" w:right="-113"/>
              <w:jc w:val="center"/>
              <w:rPr>
                <w:rFonts w:cstheme="minorHAnsi"/>
                <w:b/>
                <w:sz w:val="18"/>
                <w:szCs w:val="18"/>
                <w:lang w:val="en-US"/>
              </w:rPr>
            </w:pPr>
            <w:r w:rsidRPr="00362E1D">
              <w:rPr>
                <w:rFonts w:cstheme="minorHAnsi"/>
                <w:b/>
                <w:sz w:val="18"/>
                <w:szCs w:val="18"/>
              </w:rPr>
              <w:t xml:space="preserve">Indikator </w:t>
            </w:r>
            <w:r w:rsidRPr="00362E1D">
              <w:rPr>
                <w:rFonts w:cstheme="minorHAnsi"/>
                <w:b/>
                <w:sz w:val="18"/>
                <w:szCs w:val="18"/>
                <w:lang w:val="en-US"/>
              </w:rPr>
              <w:t>Kinerja</w:t>
            </w:r>
          </w:p>
        </w:tc>
        <w:tc>
          <w:tcPr>
            <w:tcW w:w="702" w:type="dxa"/>
            <w:vMerge w:val="restart"/>
            <w:vAlign w:val="center"/>
          </w:tcPr>
          <w:p w14:paraId="63FB8F34" w14:textId="77777777" w:rsidR="003D74CD" w:rsidRPr="00362E1D" w:rsidRDefault="003D74CD" w:rsidP="002E1793">
            <w:pPr>
              <w:spacing w:after="0" w:line="240" w:lineRule="auto"/>
              <w:ind w:left="-120" w:right="-113"/>
              <w:jc w:val="center"/>
              <w:rPr>
                <w:rFonts w:cstheme="minorHAnsi"/>
                <w:b/>
                <w:sz w:val="18"/>
                <w:szCs w:val="18"/>
                <w:lang w:val="en-ID"/>
              </w:rPr>
            </w:pPr>
            <w:r w:rsidRPr="00362E1D">
              <w:rPr>
                <w:rFonts w:cstheme="minorHAnsi"/>
                <w:b/>
                <w:sz w:val="18"/>
                <w:szCs w:val="18"/>
                <w:lang w:val="en-ID"/>
              </w:rPr>
              <w:t>Satuan</w:t>
            </w:r>
          </w:p>
        </w:tc>
        <w:tc>
          <w:tcPr>
            <w:tcW w:w="702" w:type="dxa"/>
            <w:vAlign w:val="center"/>
          </w:tcPr>
          <w:p w14:paraId="44B197A8" w14:textId="77777777" w:rsidR="003D74CD" w:rsidRPr="00362E1D" w:rsidRDefault="003D74CD" w:rsidP="002E1793">
            <w:pPr>
              <w:spacing w:after="0" w:line="240" w:lineRule="auto"/>
              <w:ind w:left="-120" w:right="-113"/>
              <w:jc w:val="center"/>
              <w:rPr>
                <w:rFonts w:cstheme="minorHAnsi"/>
                <w:b/>
                <w:sz w:val="18"/>
                <w:szCs w:val="18"/>
              </w:rPr>
            </w:pPr>
            <w:r w:rsidRPr="00362E1D">
              <w:rPr>
                <w:rFonts w:cstheme="minorHAnsi"/>
                <w:b/>
                <w:sz w:val="18"/>
                <w:szCs w:val="18"/>
              </w:rPr>
              <w:t>Target</w:t>
            </w:r>
          </w:p>
        </w:tc>
        <w:tc>
          <w:tcPr>
            <w:tcW w:w="787" w:type="dxa"/>
            <w:vAlign w:val="center"/>
          </w:tcPr>
          <w:p w14:paraId="6C13D2BB" w14:textId="77777777" w:rsidR="003D74CD" w:rsidRPr="00362E1D" w:rsidRDefault="003D74CD" w:rsidP="002E1793">
            <w:pPr>
              <w:spacing w:after="0" w:line="240" w:lineRule="auto"/>
              <w:ind w:left="-120" w:right="-113"/>
              <w:jc w:val="center"/>
              <w:rPr>
                <w:rFonts w:cstheme="minorHAnsi"/>
                <w:b/>
                <w:sz w:val="18"/>
                <w:szCs w:val="18"/>
              </w:rPr>
            </w:pPr>
            <w:r w:rsidRPr="00362E1D">
              <w:rPr>
                <w:rFonts w:cstheme="minorHAnsi"/>
                <w:b/>
                <w:sz w:val="18"/>
                <w:szCs w:val="18"/>
              </w:rPr>
              <w:t>Realisasi</w:t>
            </w:r>
          </w:p>
        </w:tc>
        <w:tc>
          <w:tcPr>
            <w:tcW w:w="964" w:type="dxa"/>
            <w:vAlign w:val="center"/>
          </w:tcPr>
          <w:p w14:paraId="4F8853CF" w14:textId="77777777" w:rsidR="003D74CD" w:rsidRPr="00362E1D" w:rsidRDefault="003D74CD" w:rsidP="002E1793">
            <w:pPr>
              <w:spacing w:after="0" w:line="240" w:lineRule="auto"/>
              <w:ind w:right="-113"/>
              <w:jc w:val="center"/>
              <w:rPr>
                <w:rFonts w:cstheme="minorHAnsi"/>
                <w:b/>
                <w:sz w:val="18"/>
                <w:szCs w:val="18"/>
                <w:lang w:val="en-ID"/>
              </w:rPr>
            </w:pPr>
            <w:r w:rsidRPr="00362E1D">
              <w:rPr>
                <w:rFonts w:cstheme="minorHAnsi"/>
                <w:b/>
                <w:sz w:val="18"/>
                <w:szCs w:val="18"/>
                <w:lang w:val="en-ID"/>
              </w:rPr>
              <w:t>Target</w:t>
            </w:r>
          </w:p>
        </w:tc>
        <w:tc>
          <w:tcPr>
            <w:tcW w:w="964" w:type="dxa"/>
            <w:vAlign w:val="center"/>
          </w:tcPr>
          <w:p w14:paraId="3C03FA0D" w14:textId="77777777" w:rsidR="003D74CD" w:rsidRPr="00362E1D" w:rsidRDefault="003D74CD" w:rsidP="002E1793">
            <w:pPr>
              <w:spacing w:after="0" w:line="240" w:lineRule="auto"/>
              <w:ind w:right="-113"/>
              <w:jc w:val="center"/>
              <w:rPr>
                <w:rFonts w:cstheme="minorHAnsi"/>
                <w:b/>
                <w:sz w:val="18"/>
                <w:szCs w:val="18"/>
              </w:rPr>
            </w:pPr>
            <w:r w:rsidRPr="00362E1D">
              <w:rPr>
                <w:rFonts w:cstheme="minorHAnsi"/>
                <w:b/>
                <w:sz w:val="18"/>
                <w:szCs w:val="18"/>
              </w:rPr>
              <w:t>Realisasi</w:t>
            </w:r>
          </w:p>
        </w:tc>
        <w:tc>
          <w:tcPr>
            <w:tcW w:w="2532" w:type="dxa"/>
            <w:gridSpan w:val="2"/>
            <w:vAlign w:val="center"/>
          </w:tcPr>
          <w:p w14:paraId="7F9C93FE" w14:textId="77777777" w:rsidR="003D74CD" w:rsidRPr="00362E1D" w:rsidRDefault="003D74CD" w:rsidP="002E1793">
            <w:pPr>
              <w:spacing w:after="0" w:line="240" w:lineRule="auto"/>
              <w:ind w:right="-113"/>
              <w:jc w:val="center"/>
              <w:rPr>
                <w:rFonts w:cstheme="minorHAnsi"/>
                <w:b/>
                <w:sz w:val="18"/>
                <w:szCs w:val="18"/>
              </w:rPr>
            </w:pPr>
            <w:r w:rsidRPr="00362E1D">
              <w:rPr>
                <w:rFonts w:cstheme="minorHAnsi"/>
                <w:b/>
                <w:sz w:val="18"/>
                <w:szCs w:val="18"/>
                <w:lang w:val="en-ID"/>
              </w:rPr>
              <w:t>Tingkat capaian pada tahun ke-</w:t>
            </w:r>
          </w:p>
        </w:tc>
      </w:tr>
      <w:tr w:rsidR="003D74CD" w:rsidRPr="00362E1D" w14:paraId="6B8FE824" w14:textId="77777777" w:rsidTr="00BD7699">
        <w:trPr>
          <w:trHeight w:val="558"/>
          <w:jc w:val="center"/>
        </w:trPr>
        <w:tc>
          <w:tcPr>
            <w:tcW w:w="1555" w:type="dxa"/>
            <w:vMerge/>
            <w:vAlign w:val="center"/>
          </w:tcPr>
          <w:p w14:paraId="0985096E" w14:textId="77777777" w:rsidR="003D74CD" w:rsidRPr="00362E1D" w:rsidRDefault="003D74CD" w:rsidP="002E1793">
            <w:pPr>
              <w:spacing w:after="0" w:line="240" w:lineRule="auto"/>
              <w:ind w:left="-120" w:right="-113"/>
              <w:jc w:val="center"/>
              <w:rPr>
                <w:rFonts w:cstheme="minorHAnsi"/>
                <w:b/>
                <w:sz w:val="18"/>
                <w:szCs w:val="18"/>
              </w:rPr>
            </w:pPr>
          </w:p>
        </w:tc>
        <w:tc>
          <w:tcPr>
            <w:tcW w:w="1134" w:type="dxa"/>
            <w:vMerge/>
            <w:vAlign w:val="center"/>
          </w:tcPr>
          <w:p w14:paraId="4FC787B1" w14:textId="77777777" w:rsidR="003D74CD" w:rsidRPr="00362E1D" w:rsidRDefault="003D74CD" w:rsidP="002E1793">
            <w:pPr>
              <w:spacing w:after="0" w:line="240" w:lineRule="auto"/>
              <w:ind w:left="-120" w:right="-113"/>
              <w:jc w:val="center"/>
              <w:rPr>
                <w:rFonts w:cstheme="minorHAnsi"/>
                <w:b/>
                <w:sz w:val="18"/>
                <w:szCs w:val="18"/>
              </w:rPr>
            </w:pPr>
          </w:p>
        </w:tc>
        <w:tc>
          <w:tcPr>
            <w:tcW w:w="702" w:type="dxa"/>
            <w:vMerge/>
            <w:vAlign w:val="center"/>
          </w:tcPr>
          <w:p w14:paraId="34AD7D20" w14:textId="77777777" w:rsidR="003D74CD" w:rsidRPr="00362E1D" w:rsidRDefault="003D74CD" w:rsidP="002E1793">
            <w:pPr>
              <w:spacing w:after="0" w:line="240" w:lineRule="auto"/>
              <w:ind w:left="-120" w:right="-113"/>
              <w:jc w:val="center"/>
              <w:rPr>
                <w:rFonts w:cstheme="minorHAnsi"/>
                <w:b/>
                <w:sz w:val="18"/>
                <w:szCs w:val="18"/>
                <w:lang w:val="en-ID"/>
              </w:rPr>
            </w:pPr>
          </w:p>
        </w:tc>
        <w:tc>
          <w:tcPr>
            <w:tcW w:w="702" w:type="dxa"/>
            <w:vAlign w:val="center"/>
          </w:tcPr>
          <w:p w14:paraId="7EA5F6B5" w14:textId="77777777" w:rsidR="003D74CD" w:rsidRPr="00362E1D" w:rsidRDefault="003D74CD" w:rsidP="002E1793">
            <w:pPr>
              <w:spacing w:after="0" w:line="240" w:lineRule="auto"/>
              <w:ind w:left="-120" w:right="-113"/>
              <w:jc w:val="center"/>
              <w:rPr>
                <w:rFonts w:cstheme="minorHAnsi"/>
                <w:b/>
                <w:sz w:val="18"/>
                <w:szCs w:val="18"/>
                <w:lang w:val="en-ID"/>
              </w:rPr>
            </w:pPr>
            <w:r w:rsidRPr="00362E1D">
              <w:rPr>
                <w:rFonts w:cstheme="minorHAnsi"/>
                <w:b/>
                <w:sz w:val="18"/>
                <w:szCs w:val="18"/>
                <w:lang w:val="en-ID"/>
              </w:rPr>
              <w:t>2020</w:t>
            </w:r>
          </w:p>
        </w:tc>
        <w:tc>
          <w:tcPr>
            <w:tcW w:w="787" w:type="dxa"/>
            <w:vAlign w:val="center"/>
          </w:tcPr>
          <w:p w14:paraId="3FF685E6" w14:textId="77777777" w:rsidR="003D74CD" w:rsidRPr="00362E1D" w:rsidRDefault="003D74CD" w:rsidP="002E1793">
            <w:pPr>
              <w:spacing w:after="0" w:line="240" w:lineRule="auto"/>
              <w:ind w:left="-120" w:right="-113"/>
              <w:jc w:val="center"/>
              <w:rPr>
                <w:rFonts w:cstheme="minorHAnsi"/>
                <w:b/>
                <w:sz w:val="18"/>
                <w:szCs w:val="18"/>
              </w:rPr>
            </w:pPr>
            <w:r w:rsidRPr="00362E1D">
              <w:rPr>
                <w:rFonts w:cstheme="minorHAnsi"/>
                <w:b/>
                <w:sz w:val="18"/>
                <w:szCs w:val="18"/>
                <w:lang w:val="en-ID"/>
              </w:rPr>
              <w:t>2020</w:t>
            </w:r>
          </w:p>
        </w:tc>
        <w:tc>
          <w:tcPr>
            <w:tcW w:w="964" w:type="dxa"/>
            <w:vAlign w:val="center"/>
          </w:tcPr>
          <w:p w14:paraId="6F7BA40A" w14:textId="77777777" w:rsidR="003D74CD" w:rsidRPr="00362E1D" w:rsidRDefault="003D74CD" w:rsidP="002E1793">
            <w:pPr>
              <w:spacing w:after="0" w:line="240" w:lineRule="auto"/>
              <w:ind w:left="-106" w:right="-113"/>
              <w:jc w:val="center"/>
              <w:rPr>
                <w:rFonts w:cstheme="minorHAnsi"/>
                <w:b/>
                <w:sz w:val="18"/>
                <w:szCs w:val="18"/>
              </w:rPr>
            </w:pPr>
            <w:r w:rsidRPr="00362E1D">
              <w:rPr>
                <w:rFonts w:cstheme="minorHAnsi"/>
                <w:b/>
                <w:sz w:val="18"/>
                <w:szCs w:val="18"/>
                <w:lang w:val="en-ID"/>
              </w:rPr>
              <w:t>2021</w:t>
            </w:r>
          </w:p>
        </w:tc>
        <w:tc>
          <w:tcPr>
            <w:tcW w:w="964" w:type="dxa"/>
            <w:vAlign w:val="center"/>
          </w:tcPr>
          <w:p w14:paraId="75510B84" w14:textId="77777777" w:rsidR="003D74CD" w:rsidRPr="00362E1D" w:rsidRDefault="003D74CD" w:rsidP="002E1793">
            <w:pPr>
              <w:spacing w:after="0" w:line="240" w:lineRule="auto"/>
              <w:ind w:left="-106" w:right="-113"/>
              <w:jc w:val="center"/>
              <w:rPr>
                <w:rFonts w:cstheme="minorHAnsi"/>
                <w:b/>
                <w:sz w:val="18"/>
                <w:szCs w:val="18"/>
                <w:lang w:val="en-ID"/>
              </w:rPr>
            </w:pPr>
            <w:r w:rsidRPr="00362E1D">
              <w:rPr>
                <w:rFonts w:cstheme="minorHAnsi"/>
                <w:b/>
                <w:sz w:val="18"/>
                <w:szCs w:val="18"/>
                <w:lang w:val="en-ID"/>
              </w:rPr>
              <w:t>2021</w:t>
            </w:r>
          </w:p>
        </w:tc>
        <w:tc>
          <w:tcPr>
            <w:tcW w:w="1267" w:type="dxa"/>
            <w:vAlign w:val="center"/>
          </w:tcPr>
          <w:p w14:paraId="4133B8C5" w14:textId="77777777" w:rsidR="003D74CD" w:rsidRPr="00362E1D" w:rsidRDefault="003D74CD" w:rsidP="002E1793">
            <w:pPr>
              <w:spacing w:after="0" w:line="240" w:lineRule="auto"/>
              <w:ind w:left="-106" w:right="-113"/>
              <w:jc w:val="center"/>
              <w:rPr>
                <w:rFonts w:cstheme="minorHAnsi"/>
                <w:b/>
                <w:sz w:val="18"/>
                <w:szCs w:val="18"/>
                <w:lang w:val="en-ID"/>
              </w:rPr>
            </w:pPr>
            <w:r w:rsidRPr="00362E1D">
              <w:rPr>
                <w:rFonts w:cstheme="minorHAnsi"/>
                <w:b/>
                <w:sz w:val="18"/>
                <w:szCs w:val="18"/>
                <w:lang w:val="en-ID"/>
              </w:rPr>
              <w:t>2020</w:t>
            </w:r>
          </w:p>
        </w:tc>
        <w:tc>
          <w:tcPr>
            <w:tcW w:w="1265" w:type="dxa"/>
            <w:vAlign w:val="center"/>
          </w:tcPr>
          <w:p w14:paraId="7844341B" w14:textId="77777777" w:rsidR="003D74CD" w:rsidRPr="00362E1D" w:rsidRDefault="003D74CD" w:rsidP="002E1793">
            <w:pPr>
              <w:spacing w:after="0" w:line="240" w:lineRule="auto"/>
              <w:ind w:left="-106" w:right="-113"/>
              <w:jc w:val="center"/>
              <w:rPr>
                <w:rFonts w:cstheme="minorHAnsi"/>
                <w:b/>
                <w:sz w:val="18"/>
                <w:szCs w:val="18"/>
                <w:lang w:val="en-ID"/>
              </w:rPr>
            </w:pPr>
            <w:r w:rsidRPr="00362E1D">
              <w:rPr>
                <w:rFonts w:cstheme="minorHAnsi"/>
                <w:b/>
                <w:sz w:val="18"/>
                <w:szCs w:val="18"/>
                <w:lang w:val="en-ID"/>
              </w:rPr>
              <w:t>2021</w:t>
            </w:r>
          </w:p>
        </w:tc>
      </w:tr>
      <w:tr w:rsidR="003D74CD" w:rsidRPr="00362E1D" w14:paraId="047612A2" w14:textId="77777777" w:rsidTr="00BD7699">
        <w:trPr>
          <w:trHeight w:val="146"/>
          <w:jc w:val="center"/>
        </w:trPr>
        <w:tc>
          <w:tcPr>
            <w:tcW w:w="1555" w:type="dxa"/>
            <w:vAlign w:val="center"/>
          </w:tcPr>
          <w:p w14:paraId="0AC9A27F" w14:textId="77777777" w:rsidR="003D74CD" w:rsidRPr="00362E1D" w:rsidRDefault="003D74CD" w:rsidP="002E1793">
            <w:pPr>
              <w:spacing w:after="0" w:line="240" w:lineRule="auto"/>
              <w:ind w:right="-113"/>
              <w:jc w:val="center"/>
              <w:rPr>
                <w:rFonts w:cstheme="minorHAnsi"/>
                <w:b/>
                <w:sz w:val="18"/>
                <w:szCs w:val="18"/>
              </w:rPr>
            </w:pPr>
            <w:r w:rsidRPr="00362E1D">
              <w:rPr>
                <w:rFonts w:cstheme="minorHAnsi"/>
                <w:b/>
                <w:sz w:val="18"/>
                <w:szCs w:val="18"/>
              </w:rPr>
              <w:t>1</w:t>
            </w:r>
          </w:p>
        </w:tc>
        <w:tc>
          <w:tcPr>
            <w:tcW w:w="1134" w:type="dxa"/>
            <w:vAlign w:val="center"/>
          </w:tcPr>
          <w:p w14:paraId="746B8786" w14:textId="77777777" w:rsidR="003D74CD" w:rsidRPr="00362E1D" w:rsidRDefault="003D74CD" w:rsidP="002E1793">
            <w:pPr>
              <w:spacing w:after="0" w:line="240" w:lineRule="auto"/>
              <w:ind w:right="-113"/>
              <w:jc w:val="center"/>
              <w:rPr>
                <w:rFonts w:cstheme="minorHAnsi"/>
                <w:b/>
                <w:sz w:val="18"/>
                <w:szCs w:val="18"/>
              </w:rPr>
            </w:pPr>
            <w:r w:rsidRPr="00362E1D">
              <w:rPr>
                <w:rFonts w:cstheme="minorHAnsi"/>
                <w:b/>
                <w:sz w:val="18"/>
                <w:szCs w:val="18"/>
              </w:rPr>
              <w:t>2</w:t>
            </w:r>
          </w:p>
        </w:tc>
        <w:tc>
          <w:tcPr>
            <w:tcW w:w="702" w:type="dxa"/>
            <w:vAlign w:val="center"/>
          </w:tcPr>
          <w:p w14:paraId="5C3B1205" w14:textId="77777777" w:rsidR="003D74CD" w:rsidRPr="00362E1D" w:rsidRDefault="003D74CD" w:rsidP="002E1793">
            <w:pPr>
              <w:spacing w:after="0" w:line="240" w:lineRule="auto"/>
              <w:ind w:right="-113"/>
              <w:jc w:val="center"/>
              <w:rPr>
                <w:rFonts w:cstheme="minorHAnsi"/>
                <w:b/>
                <w:sz w:val="18"/>
                <w:szCs w:val="18"/>
              </w:rPr>
            </w:pPr>
          </w:p>
        </w:tc>
        <w:tc>
          <w:tcPr>
            <w:tcW w:w="702" w:type="dxa"/>
            <w:vAlign w:val="center"/>
          </w:tcPr>
          <w:p w14:paraId="612F2AD9" w14:textId="77777777" w:rsidR="003D74CD" w:rsidRPr="00362E1D" w:rsidRDefault="003D74CD" w:rsidP="002E1793">
            <w:pPr>
              <w:spacing w:after="0" w:line="240" w:lineRule="auto"/>
              <w:ind w:right="-113"/>
              <w:jc w:val="center"/>
              <w:rPr>
                <w:rFonts w:cstheme="minorHAnsi"/>
                <w:b/>
                <w:sz w:val="18"/>
                <w:szCs w:val="18"/>
              </w:rPr>
            </w:pPr>
            <w:r w:rsidRPr="00362E1D">
              <w:rPr>
                <w:rFonts w:cstheme="minorHAnsi"/>
                <w:b/>
                <w:sz w:val="18"/>
                <w:szCs w:val="18"/>
              </w:rPr>
              <w:t>3</w:t>
            </w:r>
          </w:p>
        </w:tc>
        <w:tc>
          <w:tcPr>
            <w:tcW w:w="787" w:type="dxa"/>
            <w:vAlign w:val="center"/>
          </w:tcPr>
          <w:p w14:paraId="698BA949" w14:textId="77777777" w:rsidR="003D74CD" w:rsidRPr="00362E1D" w:rsidRDefault="003D74CD" w:rsidP="002E1793">
            <w:pPr>
              <w:spacing w:after="0" w:line="240" w:lineRule="auto"/>
              <w:ind w:right="-113"/>
              <w:jc w:val="center"/>
              <w:rPr>
                <w:rFonts w:cstheme="minorHAnsi"/>
                <w:b/>
                <w:sz w:val="18"/>
                <w:szCs w:val="18"/>
              </w:rPr>
            </w:pPr>
            <w:r w:rsidRPr="00362E1D">
              <w:rPr>
                <w:rFonts w:cstheme="minorHAnsi"/>
                <w:b/>
                <w:sz w:val="18"/>
                <w:szCs w:val="18"/>
              </w:rPr>
              <w:t>4</w:t>
            </w:r>
          </w:p>
        </w:tc>
        <w:tc>
          <w:tcPr>
            <w:tcW w:w="964" w:type="dxa"/>
            <w:vAlign w:val="center"/>
          </w:tcPr>
          <w:p w14:paraId="2DEA4949" w14:textId="77777777" w:rsidR="003D74CD" w:rsidRPr="00362E1D" w:rsidRDefault="003D74CD" w:rsidP="002E1793">
            <w:pPr>
              <w:spacing w:after="0" w:line="240" w:lineRule="auto"/>
              <w:ind w:right="-113"/>
              <w:jc w:val="center"/>
              <w:rPr>
                <w:rFonts w:cstheme="minorHAnsi"/>
                <w:b/>
                <w:sz w:val="18"/>
                <w:szCs w:val="18"/>
              </w:rPr>
            </w:pPr>
            <w:r w:rsidRPr="00362E1D">
              <w:rPr>
                <w:rFonts w:cstheme="minorHAnsi"/>
                <w:b/>
                <w:sz w:val="18"/>
                <w:szCs w:val="18"/>
              </w:rPr>
              <w:t>5</w:t>
            </w:r>
          </w:p>
        </w:tc>
        <w:tc>
          <w:tcPr>
            <w:tcW w:w="964" w:type="dxa"/>
            <w:vAlign w:val="center"/>
          </w:tcPr>
          <w:p w14:paraId="100A415A" w14:textId="77777777" w:rsidR="003D74CD" w:rsidRPr="00362E1D" w:rsidRDefault="003D74CD" w:rsidP="002E1793">
            <w:pPr>
              <w:spacing w:after="0" w:line="240" w:lineRule="auto"/>
              <w:ind w:right="-113"/>
              <w:jc w:val="center"/>
              <w:rPr>
                <w:rFonts w:cstheme="minorHAnsi"/>
                <w:b/>
                <w:sz w:val="18"/>
                <w:szCs w:val="18"/>
              </w:rPr>
            </w:pPr>
            <w:r w:rsidRPr="00362E1D">
              <w:rPr>
                <w:rFonts w:cstheme="minorHAnsi"/>
                <w:b/>
                <w:sz w:val="18"/>
                <w:szCs w:val="18"/>
              </w:rPr>
              <w:t>6</w:t>
            </w:r>
          </w:p>
        </w:tc>
        <w:tc>
          <w:tcPr>
            <w:tcW w:w="1267" w:type="dxa"/>
            <w:vAlign w:val="center"/>
          </w:tcPr>
          <w:p w14:paraId="7479C646" w14:textId="77777777" w:rsidR="003D74CD" w:rsidRPr="00362E1D" w:rsidRDefault="003D74CD" w:rsidP="002E1793">
            <w:pPr>
              <w:spacing w:after="0" w:line="240" w:lineRule="auto"/>
              <w:ind w:right="-113"/>
              <w:jc w:val="center"/>
              <w:rPr>
                <w:rFonts w:cstheme="minorHAnsi"/>
                <w:b/>
                <w:sz w:val="18"/>
                <w:szCs w:val="18"/>
                <w:lang w:val="en-US"/>
              </w:rPr>
            </w:pPr>
            <w:r w:rsidRPr="00362E1D">
              <w:rPr>
                <w:rFonts w:cstheme="minorHAnsi"/>
                <w:b/>
                <w:sz w:val="18"/>
                <w:szCs w:val="18"/>
                <w:lang w:val="en-US"/>
              </w:rPr>
              <w:t>8</w:t>
            </w:r>
          </w:p>
        </w:tc>
        <w:tc>
          <w:tcPr>
            <w:tcW w:w="1265" w:type="dxa"/>
            <w:vAlign w:val="center"/>
          </w:tcPr>
          <w:p w14:paraId="7EB86E8D" w14:textId="77777777" w:rsidR="003D74CD" w:rsidRPr="00362E1D" w:rsidRDefault="003D74CD" w:rsidP="002E1793">
            <w:pPr>
              <w:spacing w:after="0" w:line="240" w:lineRule="auto"/>
              <w:ind w:right="-113"/>
              <w:jc w:val="center"/>
              <w:rPr>
                <w:rFonts w:cstheme="minorHAnsi"/>
                <w:b/>
                <w:sz w:val="18"/>
                <w:szCs w:val="18"/>
                <w:lang w:val="en-US"/>
              </w:rPr>
            </w:pPr>
            <w:r w:rsidRPr="00362E1D">
              <w:rPr>
                <w:rFonts w:cstheme="minorHAnsi"/>
                <w:b/>
                <w:sz w:val="18"/>
                <w:szCs w:val="18"/>
                <w:lang w:val="en-US"/>
              </w:rPr>
              <w:t>9</w:t>
            </w:r>
          </w:p>
        </w:tc>
      </w:tr>
      <w:tr w:rsidR="003D74CD" w:rsidRPr="00362E1D" w14:paraId="76D1C4C9" w14:textId="77777777" w:rsidTr="009455ED">
        <w:trPr>
          <w:trHeight w:val="274"/>
          <w:jc w:val="center"/>
        </w:trPr>
        <w:tc>
          <w:tcPr>
            <w:tcW w:w="1555" w:type="dxa"/>
            <w:vAlign w:val="center"/>
          </w:tcPr>
          <w:p w14:paraId="40B58A9F" w14:textId="77777777" w:rsidR="003D74CD" w:rsidRPr="00362E1D" w:rsidRDefault="003D74CD" w:rsidP="002E1793">
            <w:pPr>
              <w:spacing w:after="0" w:line="240" w:lineRule="auto"/>
              <w:ind w:right="-7"/>
              <w:rPr>
                <w:rFonts w:cstheme="minorHAnsi"/>
                <w:sz w:val="18"/>
                <w:szCs w:val="18"/>
              </w:rPr>
            </w:pPr>
            <w:r w:rsidRPr="00362E1D">
              <w:rPr>
                <w:rFonts w:cstheme="minorHAnsi"/>
                <w:sz w:val="18"/>
                <w:szCs w:val="18"/>
              </w:rPr>
              <w:t>Meningkatkan</w:t>
            </w:r>
          </w:p>
          <w:p w14:paraId="0F93D154" w14:textId="10F86E0D" w:rsidR="003D74CD" w:rsidRPr="00362E1D" w:rsidRDefault="003D74CD" w:rsidP="002E1793">
            <w:pPr>
              <w:spacing w:line="240" w:lineRule="auto"/>
              <w:ind w:right="-7"/>
              <w:rPr>
                <w:rFonts w:cstheme="minorHAnsi"/>
                <w:sz w:val="18"/>
                <w:szCs w:val="18"/>
              </w:rPr>
            </w:pPr>
            <w:r w:rsidRPr="00362E1D">
              <w:rPr>
                <w:rFonts w:cstheme="minorHAnsi"/>
                <w:sz w:val="18"/>
                <w:szCs w:val="18"/>
              </w:rPr>
              <w:t xml:space="preserve">kualitas pelayanan </w:t>
            </w:r>
            <w:r w:rsidRPr="00362E1D">
              <w:rPr>
                <w:rFonts w:cstheme="minorHAnsi"/>
                <w:sz w:val="18"/>
                <w:szCs w:val="18"/>
                <w:lang w:val="en-ID"/>
              </w:rPr>
              <w:t>pemerintahan</w:t>
            </w:r>
            <w:r w:rsidRPr="00362E1D">
              <w:rPr>
                <w:rFonts w:cstheme="minorHAnsi"/>
                <w:sz w:val="18"/>
                <w:szCs w:val="18"/>
              </w:rPr>
              <w:t xml:space="preserve"> Kecamatan </w:t>
            </w:r>
            <w:r w:rsidR="00D9768D">
              <w:rPr>
                <w:rFonts w:cstheme="minorHAnsi"/>
                <w:sz w:val="18"/>
                <w:szCs w:val="18"/>
              </w:rPr>
              <w:t>Gunem</w:t>
            </w:r>
          </w:p>
        </w:tc>
        <w:tc>
          <w:tcPr>
            <w:tcW w:w="1134" w:type="dxa"/>
            <w:vAlign w:val="center"/>
          </w:tcPr>
          <w:p w14:paraId="34D235A5" w14:textId="689A35DB" w:rsidR="003D74CD" w:rsidRPr="00362E1D" w:rsidRDefault="003D74CD" w:rsidP="002E1793">
            <w:pPr>
              <w:ind w:right="-7"/>
              <w:contextualSpacing/>
              <w:rPr>
                <w:rFonts w:cstheme="minorHAnsi"/>
                <w:sz w:val="18"/>
                <w:szCs w:val="18"/>
              </w:rPr>
            </w:pPr>
            <w:r w:rsidRPr="00362E1D">
              <w:rPr>
                <w:rFonts w:cstheme="minorHAnsi"/>
                <w:sz w:val="18"/>
                <w:szCs w:val="18"/>
              </w:rPr>
              <w:t xml:space="preserve">IKM Kecamatan </w:t>
            </w:r>
            <w:r w:rsidR="00D9768D">
              <w:rPr>
                <w:rFonts w:cstheme="minorHAnsi"/>
                <w:sz w:val="18"/>
                <w:szCs w:val="18"/>
              </w:rPr>
              <w:t>Gunem</w:t>
            </w:r>
          </w:p>
        </w:tc>
        <w:tc>
          <w:tcPr>
            <w:tcW w:w="702" w:type="dxa"/>
            <w:vAlign w:val="center"/>
          </w:tcPr>
          <w:p w14:paraId="7F60C245" w14:textId="77777777" w:rsidR="003D74CD" w:rsidRPr="00362E1D" w:rsidRDefault="003D74CD" w:rsidP="002E1793">
            <w:pPr>
              <w:spacing w:line="240" w:lineRule="auto"/>
              <w:ind w:right="-7"/>
              <w:jc w:val="center"/>
              <w:rPr>
                <w:rFonts w:cstheme="minorHAnsi"/>
                <w:sz w:val="18"/>
                <w:szCs w:val="18"/>
                <w:lang w:val="en-US"/>
              </w:rPr>
            </w:pPr>
            <w:r w:rsidRPr="00362E1D">
              <w:rPr>
                <w:rFonts w:cstheme="minorHAnsi"/>
                <w:sz w:val="18"/>
                <w:szCs w:val="18"/>
                <w:lang w:val="en-US"/>
              </w:rPr>
              <w:t>Angka</w:t>
            </w:r>
          </w:p>
        </w:tc>
        <w:tc>
          <w:tcPr>
            <w:tcW w:w="702" w:type="dxa"/>
            <w:vAlign w:val="center"/>
          </w:tcPr>
          <w:p w14:paraId="3E09CE46" w14:textId="74AC7C87" w:rsidR="003D74CD" w:rsidRPr="00EF55B2" w:rsidRDefault="00EF55B2" w:rsidP="002E1793">
            <w:pPr>
              <w:spacing w:line="240" w:lineRule="auto"/>
              <w:ind w:right="-7"/>
              <w:jc w:val="center"/>
              <w:rPr>
                <w:rFonts w:cstheme="minorHAnsi"/>
                <w:sz w:val="18"/>
                <w:szCs w:val="18"/>
              </w:rPr>
            </w:pPr>
            <w:r>
              <w:rPr>
                <w:rFonts w:cstheme="minorHAnsi"/>
                <w:sz w:val="18"/>
                <w:szCs w:val="18"/>
              </w:rPr>
              <w:t>73</w:t>
            </w:r>
          </w:p>
        </w:tc>
        <w:tc>
          <w:tcPr>
            <w:tcW w:w="787" w:type="dxa"/>
            <w:vAlign w:val="center"/>
          </w:tcPr>
          <w:p w14:paraId="193B1AFD" w14:textId="4F9DE51E" w:rsidR="003D74CD" w:rsidRPr="00EF55B2" w:rsidRDefault="00EF55B2" w:rsidP="002E1793">
            <w:pPr>
              <w:spacing w:line="240" w:lineRule="auto"/>
              <w:ind w:right="-7"/>
              <w:jc w:val="center"/>
              <w:rPr>
                <w:rFonts w:cstheme="minorHAnsi"/>
                <w:sz w:val="18"/>
                <w:szCs w:val="18"/>
              </w:rPr>
            </w:pPr>
            <w:r>
              <w:rPr>
                <w:rFonts w:cstheme="minorHAnsi"/>
                <w:sz w:val="18"/>
                <w:szCs w:val="18"/>
              </w:rPr>
              <w:t>80,85</w:t>
            </w:r>
          </w:p>
        </w:tc>
        <w:tc>
          <w:tcPr>
            <w:tcW w:w="964" w:type="dxa"/>
            <w:vAlign w:val="center"/>
          </w:tcPr>
          <w:p w14:paraId="0B87214C" w14:textId="45B03092" w:rsidR="003D74CD" w:rsidRPr="004A0C94" w:rsidRDefault="004A0C94" w:rsidP="002E1793">
            <w:pPr>
              <w:spacing w:line="240" w:lineRule="auto"/>
              <w:ind w:right="-7"/>
              <w:jc w:val="center"/>
              <w:rPr>
                <w:rFonts w:cstheme="minorHAnsi"/>
                <w:sz w:val="18"/>
                <w:szCs w:val="18"/>
              </w:rPr>
            </w:pPr>
            <w:r>
              <w:rPr>
                <w:rFonts w:cstheme="minorHAnsi"/>
                <w:sz w:val="18"/>
                <w:szCs w:val="18"/>
              </w:rPr>
              <w:t>81</w:t>
            </w:r>
          </w:p>
        </w:tc>
        <w:tc>
          <w:tcPr>
            <w:tcW w:w="964" w:type="dxa"/>
            <w:vAlign w:val="center"/>
          </w:tcPr>
          <w:p w14:paraId="5A151BBA" w14:textId="77777777" w:rsidR="003D74CD" w:rsidRPr="00362E1D" w:rsidRDefault="003D74CD" w:rsidP="002E1793">
            <w:pPr>
              <w:spacing w:line="240" w:lineRule="auto"/>
              <w:ind w:right="-7"/>
              <w:jc w:val="center"/>
              <w:rPr>
                <w:rFonts w:cstheme="minorHAnsi"/>
                <w:sz w:val="18"/>
                <w:szCs w:val="18"/>
                <w:lang w:val="en-US"/>
              </w:rPr>
            </w:pPr>
            <w:r w:rsidRPr="00362E1D">
              <w:rPr>
                <w:rFonts w:cstheme="minorHAnsi"/>
                <w:sz w:val="18"/>
                <w:szCs w:val="18"/>
                <w:lang w:val="en-US"/>
              </w:rPr>
              <w:t>na</w:t>
            </w:r>
          </w:p>
        </w:tc>
        <w:tc>
          <w:tcPr>
            <w:tcW w:w="1267" w:type="dxa"/>
            <w:vAlign w:val="center"/>
          </w:tcPr>
          <w:p w14:paraId="76D59478" w14:textId="03618292" w:rsidR="003D74CD" w:rsidRPr="00EF55B2" w:rsidRDefault="00EF55B2" w:rsidP="002E1793">
            <w:pPr>
              <w:spacing w:line="240" w:lineRule="auto"/>
              <w:ind w:right="-7"/>
              <w:jc w:val="center"/>
              <w:rPr>
                <w:rFonts w:cstheme="minorHAnsi"/>
                <w:sz w:val="18"/>
                <w:szCs w:val="18"/>
              </w:rPr>
            </w:pPr>
            <w:r>
              <w:rPr>
                <w:rFonts w:cstheme="minorHAnsi"/>
                <w:sz w:val="18"/>
                <w:szCs w:val="18"/>
                <w:lang w:val="en-US"/>
              </w:rPr>
              <w:t>1</w:t>
            </w:r>
            <w:r>
              <w:rPr>
                <w:rFonts w:cstheme="minorHAnsi"/>
                <w:sz w:val="18"/>
                <w:szCs w:val="18"/>
              </w:rPr>
              <w:t>10</w:t>
            </w:r>
          </w:p>
        </w:tc>
        <w:tc>
          <w:tcPr>
            <w:tcW w:w="1265" w:type="dxa"/>
            <w:vAlign w:val="center"/>
          </w:tcPr>
          <w:p w14:paraId="7AADC0FE" w14:textId="77777777" w:rsidR="003D74CD" w:rsidRPr="00362E1D" w:rsidRDefault="003D74CD" w:rsidP="002E1793">
            <w:pPr>
              <w:spacing w:line="240" w:lineRule="auto"/>
              <w:ind w:right="-7"/>
              <w:jc w:val="center"/>
              <w:rPr>
                <w:rFonts w:cstheme="minorHAnsi"/>
                <w:sz w:val="18"/>
                <w:szCs w:val="18"/>
                <w:lang w:val="en-US"/>
              </w:rPr>
            </w:pPr>
            <w:r w:rsidRPr="00362E1D">
              <w:rPr>
                <w:rFonts w:cstheme="minorHAnsi"/>
                <w:sz w:val="18"/>
                <w:szCs w:val="18"/>
                <w:lang w:val="en-US"/>
              </w:rPr>
              <w:t>na</w:t>
            </w:r>
          </w:p>
        </w:tc>
      </w:tr>
    </w:tbl>
    <w:p w14:paraId="419BA7AA" w14:textId="77777777" w:rsidR="003D74CD" w:rsidRPr="00362E1D" w:rsidRDefault="003D74CD" w:rsidP="00BD7699">
      <w:pPr>
        <w:autoSpaceDE w:val="0"/>
        <w:autoSpaceDN w:val="0"/>
        <w:adjustRightInd w:val="0"/>
        <w:spacing w:after="0" w:line="360" w:lineRule="auto"/>
        <w:ind w:left="851" w:hanging="284"/>
        <w:jc w:val="both"/>
        <w:rPr>
          <w:rFonts w:eastAsia="Times New Roman" w:cstheme="minorHAnsi"/>
          <w:b/>
          <w:color w:val="000000"/>
          <w:sz w:val="24"/>
          <w:szCs w:val="24"/>
          <w:lang w:val="en-US" w:eastAsia="id-ID"/>
        </w:rPr>
      </w:pPr>
      <w:r w:rsidRPr="00362E1D">
        <w:rPr>
          <w:rFonts w:eastAsia="Times New Roman" w:cstheme="minorHAnsi"/>
          <w:b/>
          <w:color w:val="000000"/>
          <w:sz w:val="24"/>
          <w:szCs w:val="24"/>
          <w:lang w:val="en-US" w:eastAsia="id-ID"/>
        </w:rPr>
        <w:lastRenderedPageBreak/>
        <w:t>2.</w:t>
      </w:r>
      <w:r w:rsidRPr="00362E1D">
        <w:rPr>
          <w:rFonts w:eastAsia="Times New Roman" w:cstheme="minorHAnsi"/>
          <w:b/>
          <w:color w:val="000000"/>
          <w:sz w:val="24"/>
          <w:szCs w:val="24"/>
          <w:lang w:val="en-US" w:eastAsia="id-ID"/>
        </w:rPr>
        <w:tab/>
        <w:t>Capaian Indikator Kinerja Program</w:t>
      </w:r>
    </w:p>
    <w:p w14:paraId="0B7C081E" w14:textId="0F13DC2B" w:rsidR="003D74CD" w:rsidRPr="00362E1D" w:rsidRDefault="003D74CD" w:rsidP="00BD7699">
      <w:pPr>
        <w:autoSpaceDE w:val="0"/>
        <w:autoSpaceDN w:val="0"/>
        <w:adjustRightInd w:val="0"/>
        <w:spacing w:after="0" w:line="360" w:lineRule="auto"/>
        <w:ind w:left="851" w:firstLine="425"/>
        <w:jc w:val="both"/>
        <w:rPr>
          <w:rFonts w:eastAsia="Times New Roman" w:cstheme="minorHAnsi"/>
          <w:color w:val="000000"/>
          <w:sz w:val="24"/>
          <w:szCs w:val="24"/>
          <w:lang w:val="en-US" w:eastAsia="id-ID"/>
        </w:rPr>
      </w:pPr>
      <w:r w:rsidRPr="00362E1D">
        <w:rPr>
          <w:rFonts w:eastAsia="Times New Roman" w:cstheme="minorHAnsi"/>
          <w:color w:val="000000"/>
          <w:sz w:val="24"/>
          <w:szCs w:val="24"/>
          <w:lang w:val="en-US" w:eastAsia="id-ID"/>
        </w:rPr>
        <w:t xml:space="preserve">Pencapaian kinerja indikator program Kecamatan </w:t>
      </w:r>
      <w:r w:rsidR="00D9768D">
        <w:rPr>
          <w:rFonts w:eastAsia="Times New Roman" w:cstheme="minorHAnsi"/>
          <w:color w:val="000000"/>
          <w:sz w:val="24"/>
          <w:szCs w:val="24"/>
          <w:lang w:val="en-US" w:eastAsia="id-ID"/>
        </w:rPr>
        <w:t>Gunem</w:t>
      </w:r>
      <w:r w:rsidR="004066FB">
        <w:rPr>
          <w:rFonts w:eastAsia="Times New Roman" w:cstheme="minorHAnsi"/>
          <w:color w:val="000000"/>
          <w:sz w:val="24"/>
          <w:szCs w:val="24"/>
          <w:lang w:val="en-US" w:eastAsia="id-ID"/>
        </w:rPr>
        <w:t xml:space="preserve"> tahun 20</w:t>
      </w:r>
      <w:r w:rsidR="004066FB">
        <w:rPr>
          <w:rFonts w:eastAsia="Times New Roman" w:cstheme="minorHAnsi"/>
          <w:color w:val="000000"/>
          <w:sz w:val="24"/>
          <w:szCs w:val="24"/>
          <w:lang w:eastAsia="id-ID"/>
        </w:rPr>
        <w:t>16</w:t>
      </w:r>
      <w:r w:rsidR="004066FB">
        <w:rPr>
          <w:rFonts w:eastAsia="Times New Roman" w:cstheme="minorHAnsi"/>
          <w:color w:val="000000"/>
          <w:sz w:val="24"/>
          <w:szCs w:val="24"/>
          <w:lang w:val="en-US" w:eastAsia="id-ID"/>
        </w:rPr>
        <w:t>-202</w:t>
      </w:r>
      <w:r w:rsidR="004066FB">
        <w:rPr>
          <w:rFonts w:eastAsia="Times New Roman" w:cstheme="minorHAnsi"/>
          <w:color w:val="000000"/>
          <w:sz w:val="24"/>
          <w:szCs w:val="24"/>
          <w:lang w:eastAsia="id-ID"/>
        </w:rPr>
        <w:t>1</w:t>
      </w:r>
      <w:r w:rsidRPr="00362E1D">
        <w:rPr>
          <w:rFonts w:eastAsia="Times New Roman" w:cstheme="minorHAnsi"/>
          <w:color w:val="000000"/>
          <w:sz w:val="24"/>
          <w:szCs w:val="24"/>
          <w:lang w:val="en-US" w:eastAsia="id-ID"/>
        </w:rPr>
        <w:t xml:space="preserve"> yang tercermin dalam pelaksanaan program, dapat dilihat pada tabel 2.6 berikut ini:</w:t>
      </w:r>
    </w:p>
    <w:p w14:paraId="305014D5" w14:textId="77777777" w:rsidR="003D74CD" w:rsidRDefault="003D74CD" w:rsidP="0043328F">
      <w:pPr>
        <w:snapToGrid w:val="0"/>
        <w:spacing w:line="360" w:lineRule="auto"/>
        <w:rPr>
          <w:rFonts w:cstheme="minorHAnsi"/>
          <w:b/>
          <w:sz w:val="24"/>
          <w:szCs w:val="24"/>
        </w:rPr>
      </w:pPr>
    </w:p>
    <w:p w14:paraId="0B3BF01F" w14:textId="77777777" w:rsidR="003D74CD" w:rsidRPr="00972703" w:rsidRDefault="003D74CD" w:rsidP="00BD7699">
      <w:pPr>
        <w:rPr>
          <w:rFonts w:cstheme="minorHAnsi"/>
          <w:sz w:val="24"/>
          <w:szCs w:val="24"/>
        </w:rPr>
      </w:pPr>
    </w:p>
    <w:p w14:paraId="15778658" w14:textId="77777777" w:rsidR="003D74CD" w:rsidRPr="00972703" w:rsidRDefault="003D74CD" w:rsidP="00BD7699">
      <w:pPr>
        <w:rPr>
          <w:rFonts w:cstheme="minorHAnsi"/>
          <w:sz w:val="24"/>
          <w:szCs w:val="24"/>
        </w:rPr>
      </w:pPr>
    </w:p>
    <w:p w14:paraId="25699079" w14:textId="77777777" w:rsidR="003D74CD" w:rsidRDefault="003D74CD" w:rsidP="00BD7699">
      <w:pPr>
        <w:jc w:val="right"/>
        <w:rPr>
          <w:rFonts w:cstheme="minorHAnsi"/>
          <w:b/>
          <w:sz w:val="24"/>
          <w:szCs w:val="24"/>
        </w:rPr>
      </w:pPr>
    </w:p>
    <w:p w14:paraId="5DD835C4" w14:textId="77777777" w:rsidR="003D74CD" w:rsidRDefault="003D74CD" w:rsidP="00BD7699">
      <w:pPr>
        <w:rPr>
          <w:rFonts w:cstheme="minorHAnsi"/>
          <w:b/>
          <w:sz w:val="24"/>
          <w:szCs w:val="24"/>
        </w:rPr>
      </w:pPr>
    </w:p>
    <w:p w14:paraId="4A9388CD" w14:textId="1D8FB641" w:rsidR="00EF55B2" w:rsidRDefault="00EF55B2" w:rsidP="00BD7699">
      <w:pPr>
        <w:rPr>
          <w:rFonts w:cstheme="minorHAnsi"/>
          <w:sz w:val="24"/>
          <w:szCs w:val="24"/>
        </w:rPr>
      </w:pPr>
      <w:r>
        <w:rPr>
          <w:rFonts w:cstheme="minorHAnsi"/>
          <w:sz w:val="24"/>
          <w:szCs w:val="24"/>
        </w:rPr>
        <w:br w:type="page"/>
      </w:r>
    </w:p>
    <w:p w14:paraId="2D4F9E73" w14:textId="77777777" w:rsidR="003D74CD" w:rsidRPr="00972703" w:rsidRDefault="003D74CD" w:rsidP="00BD7699">
      <w:pPr>
        <w:rPr>
          <w:rFonts w:cstheme="minorHAnsi"/>
          <w:sz w:val="24"/>
          <w:szCs w:val="24"/>
        </w:rPr>
        <w:sectPr w:rsidR="003D74CD" w:rsidRPr="00972703" w:rsidSect="0051123C">
          <w:pgSz w:w="12240" w:h="18720" w:code="14"/>
          <w:pgMar w:top="2268" w:right="1701" w:bottom="1701" w:left="2268" w:header="851" w:footer="851" w:gutter="0"/>
          <w:pgNumType w:start="1"/>
          <w:cols w:space="708"/>
          <w:docGrid w:linePitch="360"/>
        </w:sectPr>
      </w:pPr>
    </w:p>
    <w:p w14:paraId="18F41032" w14:textId="2DCAA1C0" w:rsidR="003D74CD" w:rsidRPr="00F6557E" w:rsidRDefault="003D74CD" w:rsidP="009B3D3B">
      <w:pPr>
        <w:snapToGrid w:val="0"/>
        <w:spacing w:after="0" w:line="240" w:lineRule="auto"/>
        <w:jc w:val="center"/>
        <w:rPr>
          <w:rFonts w:cstheme="minorHAnsi"/>
          <w:b/>
          <w:bCs/>
          <w:iCs/>
          <w:sz w:val="24"/>
          <w:szCs w:val="24"/>
          <w:lang w:val="en-US"/>
        </w:rPr>
      </w:pPr>
      <w:r w:rsidRPr="000C6A8E">
        <w:rPr>
          <w:rFonts w:cstheme="minorHAnsi"/>
          <w:b/>
          <w:sz w:val="24"/>
          <w:szCs w:val="24"/>
        </w:rPr>
        <w:lastRenderedPageBreak/>
        <w:t>Tabel 2.</w:t>
      </w:r>
      <w:r w:rsidRPr="000C6A8E">
        <w:rPr>
          <w:rFonts w:cstheme="minorHAnsi"/>
          <w:b/>
          <w:sz w:val="24"/>
          <w:szCs w:val="24"/>
          <w:lang w:val="en-US"/>
        </w:rPr>
        <w:t>9</w:t>
      </w:r>
      <w:r w:rsidRPr="00F6557E">
        <w:rPr>
          <w:rFonts w:cstheme="minorHAnsi"/>
          <w:b/>
          <w:sz w:val="24"/>
          <w:szCs w:val="24"/>
          <w:lang w:val="en-US"/>
        </w:rPr>
        <w:br/>
      </w:r>
      <w:r w:rsidRPr="00F6557E">
        <w:rPr>
          <w:rFonts w:cstheme="minorHAnsi"/>
          <w:b/>
          <w:bCs/>
          <w:sz w:val="24"/>
          <w:szCs w:val="24"/>
        </w:rPr>
        <w:t xml:space="preserve">Pencapaian </w:t>
      </w:r>
      <w:r w:rsidRPr="00F6557E">
        <w:rPr>
          <w:rFonts w:cstheme="minorHAnsi"/>
          <w:b/>
          <w:bCs/>
          <w:sz w:val="24"/>
          <w:szCs w:val="24"/>
          <w:lang w:val="en-US"/>
        </w:rPr>
        <w:t>Indikator Kinerja</w:t>
      </w:r>
      <w:r w:rsidRPr="00F6557E">
        <w:rPr>
          <w:rFonts w:cstheme="minorHAnsi"/>
          <w:b/>
          <w:bCs/>
          <w:iCs/>
          <w:sz w:val="24"/>
          <w:szCs w:val="24"/>
          <w:lang w:val="en-US"/>
        </w:rPr>
        <w:t xml:space="preserve"> Program </w:t>
      </w:r>
      <w:r w:rsidRPr="00F6557E">
        <w:rPr>
          <w:rFonts w:cstheme="minorHAnsi"/>
          <w:b/>
          <w:bCs/>
          <w:iCs/>
          <w:sz w:val="24"/>
          <w:szCs w:val="24"/>
        </w:rPr>
        <w:t xml:space="preserve">Kecamatan </w:t>
      </w:r>
      <w:r w:rsidR="00D9768D">
        <w:rPr>
          <w:rFonts w:cstheme="minorHAnsi"/>
          <w:b/>
          <w:bCs/>
          <w:iCs/>
          <w:sz w:val="24"/>
          <w:szCs w:val="24"/>
        </w:rPr>
        <w:t>Gunem</w:t>
      </w:r>
      <w:r w:rsidRPr="00F6557E">
        <w:rPr>
          <w:rFonts w:cstheme="minorHAnsi"/>
          <w:b/>
          <w:bCs/>
          <w:iCs/>
          <w:sz w:val="24"/>
          <w:szCs w:val="24"/>
          <w:lang w:val="en-US"/>
        </w:rPr>
        <w:t>Tahun 2016-2019</w:t>
      </w:r>
    </w:p>
    <w:p w14:paraId="661DFAF8" w14:textId="77777777" w:rsidR="003D74CD" w:rsidRPr="00F6557E" w:rsidRDefault="003D74CD" w:rsidP="009B3D3B">
      <w:pPr>
        <w:snapToGrid w:val="0"/>
        <w:spacing w:after="0" w:line="240" w:lineRule="auto"/>
        <w:jc w:val="center"/>
        <w:rPr>
          <w:rFonts w:cstheme="minorHAnsi"/>
          <w:b/>
          <w:bCs/>
          <w:iCs/>
          <w:sz w:val="24"/>
          <w:szCs w:val="24"/>
        </w:rPr>
      </w:pPr>
    </w:p>
    <w:tbl>
      <w:tblPr>
        <w:tblW w:w="401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550"/>
        <w:gridCol w:w="2495"/>
        <w:gridCol w:w="1935"/>
        <w:gridCol w:w="850"/>
        <w:gridCol w:w="677"/>
        <w:gridCol w:w="677"/>
        <w:gridCol w:w="672"/>
        <w:gridCol w:w="688"/>
        <w:gridCol w:w="677"/>
        <w:gridCol w:w="677"/>
        <w:gridCol w:w="674"/>
        <w:gridCol w:w="677"/>
        <w:gridCol w:w="677"/>
        <w:gridCol w:w="677"/>
        <w:gridCol w:w="677"/>
        <w:gridCol w:w="655"/>
      </w:tblGrid>
      <w:tr w:rsidR="003D74CD" w:rsidRPr="00F6557E" w14:paraId="6E04488E" w14:textId="77777777" w:rsidTr="00AC3D0F">
        <w:trPr>
          <w:cantSplit/>
          <w:trHeight w:val="113"/>
          <w:tblHeader/>
          <w:jc w:val="center"/>
        </w:trPr>
        <w:tc>
          <w:tcPr>
            <w:tcW w:w="197" w:type="pct"/>
            <w:vMerge w:val="restart"/>
            <w:shd w:val="clear" w:color="auto" w:fill="F2F2F2" w:themeFill="background1" w:themeFillShade="F2"/>
            <w:tcMar>
              <w:left w:w="28" w:type="dxa"/>
              <w:right w:w="28" w:type="dxa"/>
            </w:tcMar>
            <w:vAlign w:val="center"/>
          </w:tcPr>
          <w:p w14:paraId="2731EDC3" w14:textId="77777777" w:rsidR="003D74CD" w:rsidRPr="00F6557E" w:rsidRDefault="003D74CD" w:rsidP="00BD7699">
            <w:pPr>
              <w:snapToGrid w:val="0"/>
              <w:spacing w:after="0" w:line="240" w:lineRule="auto"/>
              <w:ind w:left="-30"/>
              <w:jc w:val="center"/>
              <w:rPr>
                <w:rFonts w:cstheme="minorHAnsi"/>
                <w:b/>
                <w:sz w:val="18"/>
                <w:szCs w:val="18"/>
              </w:rPr>
            </w:pPr>
            <w:r w:rsidRPr="00F6557E">
              <w:rPr>
                <w:rFonts w:cstheme="minorHAnsi"/>
                <w:b/>
                <w:sz w:val="18"/>
                <w:szCs w:val="18"/>
              </w:rPr>
              <w:t>NO</w:t>
            </w:r>
          </w:p>
        </w:tc>
        <w:tc>
          <w:tcPr>
            <w:tcW w:w="895" w:type="pct"/>
            <w:vMerge w:val="restart"/>
            <w:shd w:val="clear" w:color="auto" w:fill="F2F2F2" w:themeFill="background1" w:themeFillShade="F2"/>
            <w:vAlign w:val="center"/>
          </w:tcPr>
          <w:p w14:paraId="417B1A5F" w14:textId="77777777" w:rsidR="003D74CD" w:rsidRPr="00F6557E" w:rsidRDefault="003D74CD" w:rsidP="00BD7699">
            <w:pPr>
              <w:snapToGrid w:val="0"/>
              <w:spacing w:after="0" w:line="240" w:lineRule="auto"/>
              <w:ind w:left="113"/>
              <w:jc w:val="center"/>
              <w:rPr>
                <w:rFonts w:cstheme="minorHAnsi"/>
                <w:b/>
                <w:sz w:val="18"/>
                <w:szCs w:val="18"/>
                <w:lang w:val="en-US"/>
              </w:rPr>
            </w:pPr>
            <w:r w:rsidRPr="00F6557E">
              <w:rPr>
                <w:rFonts w:cstheme="minorHAnsi"/>
                <w:b/>
                <w:sz w:val="18"/>
                <w:szCs w:val="18"/>
                <w:lang w:val="en-US"/>
              </w:rPr>
              <w:t>Program</w:t>
            </w:r>
          </w:p>
        </w:tc>
        <w:tc>
          <w:tcPr>
            <w:tcW w:w="694" w:type="pct"/>
            <w:vMerge w:val="restart"/>
            <w:shd w:val="clear" w:color="auto" w:fill="F2F2F2" w:themeFill="background1" w:themeFillShade="F2"/>
            <w:tcMar>
              <w:left w:w="57" w:type="dxa"/>
              <w:right w:w="28" w:type="dxa"/>
            </w:tcMar>
            <w:vAlign w:val="center"/>
          </w:tcPr>
          <w:p w14:paraId="2AAF81C2" w14:textId="77777777" w:rsidR="003D74CD" w:rsidRPr="00F6557E" w:rsidRDefault="003D74CD" w:rsidP="00BD7699">
            <w:pPr>
              <w:snapToGrid w:val="0"/>
              <w:spacing w:after="0" w:line="240" w:lineRule="auto"/>
              <w:ind w:left="113"/>
              <w:jc w:val="center"/>
              <w:rPr>
                <w:rFonts w:cstheme="minorHAnsi"/>
                <w:b/>
                <w:sz w:val="18"/>
                <w:szCs w:val="18"/>
              </w:rPr>
            </w:pPr>
            <w:r w:rsidRPr="00F6557E">
              <w:rPr>
                <w:rFonts w:cstheme="minorHAnsi"/>
                <w:b/>
                <w:sz w:val="18"/>
                <w:szCs w:val="18"/>
              </w:rPr>
              <w:t>Indikator Kinerja</w:t>
            </w:r>
          </w:p>
        </w:tc>
        <w:tc>
          <w:tcPr>
            <w:tcW w:w="305" w:type="pct"/>
            <w:vMerge w:val="restart"/>
            <w:shd w:val="clear" w:color="auto" w:fill="F2F2F2" w:themeFill="background1" w:themeFillShade="F2"/>
            <w:vAlign w:val="center"/>
          </w:tcPr>
          <w:p w14:paraId="2A11C1C0" w14:textId="77777777" w:rsidR="003D74CD" w:rsidRPr="00F6557E" w:rsidRDefault="003D74CD" w:rsidP="00BD7699">
            <w:pPr>
              <w:snapToGrid w:val="0"/>
              <w:spacing w:after="0" w:line="240" w:lineRule="auto"/>
              <w:ind w:right="22"/>
              <w:jc w:val="center"/>
              <w:rPr>
                <w:rFonts w:cstheme="minorHAnsi"/>
                <w:b/>
                <w:sz w:val="18"/>
                <w:szCs w:val="18"/>
                <w:lang w:val="en-US"/>
              </w:rPr>
            </w:pPr>
            <w:r w:rsidRPr="00F6557E">
              <w:rPr>
                <w:rFonts w:cstheme="minorHAnsi"/>
                <w:b/>
                <w:sz w:val="18"/>
                <w:szCs w:val="18"/>
                <w:lang w:val="en-US"/>
              </w:rPr>
              <w:t>Satuan</w:t>
            </w:r>
          </w:p>
        </w:tc>
        <w:tc>
          <w:tcPr>
            <w:tcW w:w="974" w:type="pct"/>
            <w:gridSpan w:val="4"/>
            <w:shd w:val="clear" w:color="auto" w:fill="F2F2F2" w:themeFill="background1" w:themeFillShade="F2"/>
            <w:tcMar>
              <w:left w:w="28" w:type="dxa"/>
              <w:right w:w="28" w:type="dxa"/>
            </w:tcMar>
            <w:vAlign w:val="center"/>
          </w:tcPr>
          <w:p w14:paraId="0642A72A" w14:textId="77777777" w:rsidR="003D74CD" w:rsidRPr="00F6557E" w:rsidRDefault="003D74CD" w:rsidP="00BD7699">
            <w:pPr>
              <w:snapToGrid w:val="0"/>
              <w:spacing w:after="0" w:line="240" w:lineRule="auto"/>
              <w:jc w:val="center"/>
              <w:rPr>
                <w:rFonts w:cstheme="minorHAnsi"/>
                <w:b/>
                <w:sz w:val="18"/>
                <w:szCs w:val="18"/>
              </w:rPr>
            </w:pPr>
            <w:r w:rsidRPr="00F6557E">
              <w:rPr>
                <w:rFonts w:cstheme="minorHAnsi"/>
                <w:b/>
                <w:sz w:val="18"/>
                <w:szCs w:val="18"/>
              </w:rPr>
              <w:t>Target Renstra OPD Tahun ke-</w:t>
            </w:r>
          </w:p>
        </w:tc>
        <w:tc>
          <w:tcPr>
            <w:tcW w:w="971" w:type="pct"/>
            <w:gridSpan w:val="4"/>
            <w:shd w:val="clear" w:color="auto" w:fill="F2F2F2" w:themeFill="background1" w:themeFillShade="F2"/>
            <w:tcMar>
              <w:left w:w="28" w:type="dxa"/>
              <w:right w:w="28" w:type="dxa"/>
            </w:tcMar>
            <w:vAlign w:val="center"/>
          </w:tcPr>
          <w:p w14:paraId="4613A384" w14:textId="77777777" w:rsidR="003D74CD" w:rsidRPr="00F6557E" w:rsidRDefault="003D74CD" w:rsidP="00BD7699">
            <w:pPr>
              <w:snapToGrid w:val="0"/>
              <w:spacing w:after="0" w:line="240" w:lineRule="auto"/>
              <w:jc w:val="center"/>
              <w:rPr>
                <w:rFonts w:cstheme="minorHAnsi"/>
                <w:b/>
                <w:sz w:val="18"/>
                <w:szCs w:val="18"/>
                <w:lang w:val="en-US"/>
              </w:rPr>
            </w:pPr>
            <w:r w:rsidRPr="00F6557E">
              <w:rPr>
                <w:rFonts w:cstheme="minorHAnsi"/>
                <w:b/>
                <w:sz w:val="18"/>
                <w:szCs w:val="18"/>
              </w:rPr>
              <w:t>Realisasi Capaian Tahun ke-</w:t>
            </w:r>
          </w:p>
        </w:tc>
        <w:tc>
          <w:tcPr>
            <w:tcW w:w="965" w:type="pct"/>
            <w:gridSpan w:val="4"/>
            <w:shd w:val="clear" w:color="auto" w:fill="F2F2F2" w:themeFill="background1" w:themeFillShade="F2"/>
            <w:tcMar>
              <w:left w:w="28" w:type="dxa"/>
              <w:right w:w="28" w:type="dxa"/>
            </w:tcMar>
            <w:vAlign w:val="center"/>
          </w:tcPr>
          <w:p w14:paraId="7A74CDB3" w14:textId="77777777" w:rsidR="003D74CD" w:rsidRPr="00F6557E" w:rsidRDefault="003D74CD" w:rsidP="00BD7699">
            <w:pPr>
              <w:snapToGrid w:val="0"/>
              <w:spacing w:after="0" w:line="240" w:lineRule="auto"/>
              <w:jc w:val="center"/>
              <w:rPr>
                <w:rFonts w:cstheme="minorHAnsi"/>
                <w:b/>
                <w:sz w:val="18"/>
                <w:szCs w:val="18"/>
                <w:lang w:val="en-US"/>
              </w:rPr>
            </w:pPr>
            <w:r w:rsidRPr="00F6557E">
              <w:rPr>
                <w:rFonts w:cstheme="minorHAnsi"/>
                <w:b/>
                <w:sz w:val="18"/>
                <w:szCs w:val="18"/>
                <w:lang w:val="en-US"/>
              </w:rPr>
              <w:t>Tingkat</w:t>
            </w:r>
            <w:r w:rsidRPr="00F6557E">
              <w:rPr>
                <w:rFonts w:cstheme="minorHAnsi"/>
                <w:b/>
                <w:sz w:val="18"/>
                <w:szCs w:val="18"/>
              </w:rPr>
              <w:t xml:space="preserve"> Capaian pada Tahun ke-</w:t>
            </w:r>
          </w:p>
        </w:tc>
      </w:tr>
      <w:tr w:rsidR="003D74CD" w:rsidRPr="00F6557E" w14:paraId="64D64C9D" w14:textId="77777777" w:rsidTr="00AC3D0F">
        <w:trPr>
          <w:cantSplit/>
          <w:trHeight w:val="113"/>
          <w:tblHeader/>
          <w:jc w:val="center"/>
        </w:trPr>
        <w:tc>
          <w:tcPr>
            <w:tcW w:w="197" w:type="pct"/>
            <w:vMerge/>
            <w:shd w:val="clear" w:color="auto" w:fill="F2F2F2" w:themeFill="background1" w:themeFillShade="F2"/>
            <w:tcMar>
              <w:left w:w="28" w:type="dxa"/>
              <w:right w:w="28" w:type="dxa"/>
            </w:tcMar>
            <w:vAlign w:val="center"/>
          </w:tcPr>
          <w:p w14:paraId="35606B98" w14:textId="77777777" w:rsidR="003D74CD" w:rsidRPr="00F6557E" w:rsidRDefault="003D74CD" w:rsidP="00BD7699">
            <w:pPr>
              <w:snapToGrid w:val="0"/>
              <w:spacing w:after="0" w:line="240" w:lineRule="auto"/>
              <w:ind w:left="-30"/>
              <w:jc w:val="center"/>
              <w:rPr>
                <w:rFonts w:cstheme="minorHAnsi"/>
                <w:b/>
                <w:sz w:val="18"/>
                <w:szCs w:val="18"/>
              </w:rPr>
            </w:pPr>
          </w:p>
        </w:tc>
        <w:tc>
          <w:tcPr>
            <w:tcW w:w="895" w:type="pct"/>
            <w:vMerge/>
            <w:shd w:val="clear" w:color="auto" w:fill="F2F2F2" w:themeFill="background1" w:themeFillShade="F2"/>
          </w:tcPr>
          <w:p w14:paraId="4F0C715F" w14:textId="77777777" w:rsidR="003D74CD" w:rsidRPr="00F6557E" w:rsidRDefault="003D74CD" w:rsidP="00BD7699">
            <w:pPr>
              <w:snapToGrid w:val="0"/>
              <w:spacing w:after="0" w:line="240" w:lineRule="auto"/>
              <w:ind w:left="113"/>
              <w:jc w:val="center"/>
              <w:rPr>
                <w:rFonts w:cstheme="minorHAnsi"/>
                <w:b/>
                <w:sz w:val="18"/>
                <w:szCs w:val="18"/>
              </w:rPr>
            </w:pPr>
          </w:p>
        </w:tc>
        <w:tc>
          <w:tcPr>
            <w:tcW w:w="694" w:type="pct"/>
            <w:vMerge/>
            <w:shd w:val="clear" w:color="auto" w:fill="F2F2F2" w:themeFill="background1" w:themeFillShade="F2"/>
            <w:tcMar>
              <w:left w:w="57" w:type="dxa"/>
              <w:right w:w="28" w:type="dxa"/>
            </w:tcMar>
            <w:vAlign w:val="center"/>
          </w:tcPr>
          <w:p w14:paraId="2B662A78" w14:textId="77777777" w:rsidR="003D74CD" w:rsidRPr="00F6557E" w:rsidRDefault="003D74CD" w:rsidP="00BD7699">
            <w:pPr>
              <w:snapToGrid w:val="0"/>
              <w:spacing w:after="0" w:line="240" w:lineRule="auto"/>
              <w:ind w:left="113"/>
              <w:jc w:val="center"/>
              <w:rPr>
                <w:rFonts w:cstheme="minorHAnsi"/>
                <w:b/>
                <w:sz w:val="18"/>
                <w:szCs w:val="18"/>
              </w:rPr>
            </w:pPr>
          </w:p>
        </w:tc>
        <w:tc>
          <w:tcPr>
            <w:tcW w:w="305" w:type="pct"/>
            <w:vMerge/>
            <w:shd w:val="clear" w:color="auto" w:fill="F2F2F2" w:themeFill="background1" w:themeFillShade="F2"/>
          </w:tcPr>
          <w:p w14:paraId="09781916" w14:textId="77777777" w:rsidR="003D74CD" w:rsidRPr="00F6557E" w:rsidRDefault="003D74CD" w:rsidP="00BD7699">
            <w:pPr>
              <w:snapToGrid w:val="0"/>
              <w:spacing w:after="0" w:line="240" w:lineRule="auto"/>
              <w:jc w:val="center"/>
              <w:rPr>
                <w:rFonts w:cstheme="minorHAnsi"/>
                <w:b/>
                <w:sz w:val="18"/>
                <w:szCs w:val="18"/>
              </w:rPr>
            </w:pPr>
          </w:p>
        </w:tc>
        <w:tc>
          <w:tcPr>
            <w:tcW w:w="243" w:type="pct"/>
            <w:shd w:val="clear" w:color="auto" w:fill="F2F2F2" w:themeFill="background1" w:themeFillShade="F2"/>
            <w:tcMar>
              <w:left w:w="28" w:type="dxa"/>
              <w:right w:w="28" w:type="dxa"/>
            </w:tcMar>
            <w:vAlign w:val="center"/>
          </w:tcPr>
          <w:p w14:paraId="5F670C26" w14:textId="77777777" w:rsidR="003D74CD" w:rsidRPr="00F6557E" w:rsidRDefault="003D74CD" w:rsidP="00BD7699">
            <w:pPr>
              <w:snapToGrid w:val="0"/>
              <w:spacing w:after="0" w:line="240" w:lineRule="auto"/>
              <w:jc w:val="center"/>
              <w:rPr>
                <w:rFonts w:cstheme="minorHAnsi"/>
                <w:b/>
                <w:sz w:val="18"/>
                <w:szCs w:val="18"/>
                <w:lang w:val="en-US"/>
              </w:rPr>
            </w:pPr>
            <w:r w:rsidRPr="00F6557E">
              <w:rPr>
                <w:rFonts w:cstheme="minorHAnsi"/>
                <w:b/>
                <w:sz w:val="18"/>
                <w:szCs w:val="18"/>
              </w:rPr>
              <w:t>20</w:t>
            </w:r>
            <w:r w:rsidRPr="00F6557E">
              <w:rPr>
                <w:rFonts w:cstheme="minorHAnsi"/>
                <w:b/>
                <w:sz w:val="18"/>
                <w:szCs w:val="18"/>
                <w:lang w:val="en-US"/>
              </w:rPr>
              <w:t>16</w:t>
            </w:r>
          </w:p>
        </w:tc>
        <w:tc>
          <w:tcPr>
            <w:tcW w:w="243" w:type="pct"/>
            <w:shd w:val="clear" w:color="auto" w:fill="F2F2F2" w:themeFill="background1" w:themeFillShade="F2"/>
            <w:tcMar>
              <w:left w:w="28" w:type="dxa"/>
              <w:right w:w="28" w:type="dxa"/>
            </w:tcMar>
            <w:vAlign w:val="center"/>
          </w:tcPr>
          <w:p w14:paraId="0F49FFA0" w14:textId="77777777" w:rsidR="003D74CD" w:rsidRPr="00F6557E" w:rsidRDefault="003D74CD" w:rsidP="00BD7699">
            <w:pPr>
              <w:snapToGrid w:val="0"/>
              <w:spacing w:after="0" w:line="240" w:lineRule="auto"/>
              <w:jc w:val="center"/>
              <w:rPr>
                <w:rFonts w:cstheme="minorHAnsi"/>
                <w:b/>
                <w:sz w:val="18"/>
                <w:szCs w:val="18"/>
                <w:lang w:val="en-US"/>
              </w:rPr>
            </w:pPr>
            <w:r w:rsidRPr="00F6557E">
              <w:rPr>
                <w:rFonts w:cstheme="minorHAnsi"/>
                <w:b/>
                <w:sz w:val="18"/>
                <w:szCs w:val="18"/>
              </w:rPr>
              <w:t>201</w:t>
            </w:r>
            <w:r w:rsidRPr="00F6557E">
              <w:rPr>
                <w:rFonts w:cstheme="minorHAnsi"/>
                <w:b/>
                <w:sz w:val="18"/>
                <w:szCs w:val="18"/>
                <w:lang w:val="en-US"/>
              </w:rPr>
              <w:t>7</w:t>
            </w:r>
          </w:p>
        </w:tc>
        <w:tc>
          <w:tcPr>
            <w:tcW w:w="241" w:type="pct"/>
            <w:shd w:val="clear" w:color="auto" w:fill="F2F2F2" w:themeFill="background1" w:themeFillShade="F2"/>
            <w:tcMar>
              <w:left w:w="28" w:type="dxa"/>
              <w:right w:w="28" w:type="dxa"/>
            </w:tcMar>
            <w:vAlign w:val="center"/>
          </w:tcPr>
          <w:p w14:paraId="24E04D3B" w14:textId="77777777" w:rsidR="003D74CD" w:rsidRPr="00F6557E" w:rsidRDefault="003D74CD" w:rsidP="00BD7699">
            <w:pPr>
              <w:snapToGrid w:val="0"/>
              <w:spacing w:after="0" w:line="240" w:lineRule="auto"/>
              <w:jc w:val="center"/>
              <w:rPr>
                <w:rFonts w:cstheme="minorHAnsi"/>
                <w:b/>
                <w:sz w:val="18"/>
                <w:szCs w:val="18"/>
                <w:lang w:val="en-US"/>
              </w:rPr>
            </w:pPr>
            <w:r w:rsidRPr="00F6557E">
              <w:rPr>
                <w:rFonts w:cstheme="minorHAnsi"/>
                <w:b/>
                <w:sz w:val="18"/>
                <w:szCs w:val="18"/>
              </w:rPr>
              <w:t>201</w:t>
            </w:r>
            <w:r w:rsidRPr="00F6557E">
              <w:rPr>
                <w:rFonts w:cstheme="minorHAnsi"/>
                <w:b/>
                <w:sz w:val="18"/>
                <w:szCs w:val="18"/>
                <w:lang w:val="en-US"/>
              </w:rPr>
              <w:t>8</w:t>
            </w:r>
          </w:p>
        </w:tc>
        <w:tc>
          <w:tcPr>
            <w:tcW w:w="247" w:type="pct"/>
            <w:shd w:val="clear" w:color="auto" w:fill="F2F2F2" w:themeFill="background1" w:themeFillShade="F2"/>
          </w:tcPr>
          <w:p w14:paraId="4BFF9B70" w14:textId="77777777" w:rsidR="003D74CD" w:rsidRPr="00F6557E" w:rsidRDefault="003D74CD" w:rsidP="00BD7699">
            <w:pPr>
              <w:snapToGrid w:val="0"/>
              <w:spacing w:after="0" w:line="240" w:lineRule="auto"/>
              <w:jc w:val="center"/>
              <w:rPr>
                <w:rFonts w:cstheme="minorHAnsi"/>
                <w:b/>
                <w:sz w:val="18"/>
                <w:szCs w:val="18"/>
                <w:lang w:val="en-ID"/>
              </w:rPr>
            </w:pPr>
            <w:r w:rsidRPr="00F6557E">
              <w:rPr>
                <w:rFonts w:cstheme="minorHAnsi"/>
                <w:b/>
                <w:sz w:val="18"/>
                <w:szCs w:val="18"/>
                <w:lang w:val="en-ID"/>
              </w:rPr>
              <w:t>2019</w:t>
            </w:r>
          </w:p>
        </w:tc>
        <w:tc>
          <w:tcPr>
            <w:tcW w:w="243" w:type="pct"/>
            <w:shd w:val="clear" w:color="auto" w:fill="F2F2F2" w:themeFill="background1" w:themeFillShade="F2"/>
            <w:tcMar>
              <w:left w:w="28" w:type="dxa"/>
              <w:right w:w="28" w:type="dxa"/>
            </w:tcMar>
            <w:vAlign w:val="center"/>
          </w:tcPr>
          <w:p w14:paraId="27FAEAB6" w14:textId="77777777" w:rsidR="003D74CD" w:rsidRPr="00F6557E" w:rsidRDefault="003D74CD" w:rsidP="00BD7699">
            <w:pPr>
              <w:snapToGrid w:val="0"/>
              <w:spacing w:after="0" w:line="240" w:lineRule="auto"/>
              <w:jc w:val="center"/>
              <w:rPr>
                <w:rFonts w:cstheme="minorHAnsi"/>
                <w:b/>
                <w:sz w:val="18"/>
                <w:szCs w:val="18"/>
                <w:lang w:val="en-US"/>
              </w:rPr>
            </w:pPr>
            <w:r w:rsidRPr="00F6557E">
              <w:rPr>
                <w:rFonts w:cstheme="minorHAnsi"/>
                <w:b/>
                <w:sz w:val="18"/>
                <w:szCs w:val="18"/>
              </w:rPr>
              <w:t>20</w:t>
            </w:r>
            <w:r w:rsidRPr="00F6557E">
              <w:rPr>
                <w:rFonts w:cstheme="minorHAnsi"/>
                <w:b/>
                <w:sz w:val="18"/>
                <w:szCs w:val="18"/>
                <w:lang w:val="en-US"/>
              </w:rPr>
              <w:t>16</w:t>
            </w:r>
          </w:p>
        </w:tc>
        <w:tc>
          <w:tcPr>
            <w:tcW w:w="243" w:type="pct"/>
            <w:shd w:val="clear" w:color="auto" w:fill="F2F2F2" w:themeFill="background1" w:themeFillShade="F2"/>
            <w:tcMar>
              <w:left w:w="28" w:type="dxa"/>
              <w:right w:w="28" w:type="dxa"/>
            </w:tcMar>
            <w:vAlign w:val="center"/>
          </w:tcPr>
          <w:p w14:paraId="600B057B" w14:textId="77777777" w:rsidR="003D74CD" w:rsidRPr="00F6557E" w:rsidRDefault="003D74CD" w:rsidP="00BD7699">
            <w:pPr>
              <w:snapToGrid w:val="0"/>
              <w:spacing w:after="0" w:line="240" w:lineRule="auto"/>
              <w:jc w:val="center"/>
              <w:rPr>
                <w:rFonts w:cstheme="minorHAnsi"/>
                <w:b/>
                <w:sz w:val="18"/>
                <w:szCs w:val="18"/>
                <w:lang w:val="en-US"/>
              </w:rPr>
            </w:pPr>
            <w:r w:rsidRPr="00F6557E">
              <w:rPr>
                <w:rFonts w:cstheme="minorHAnsi"/>
                <w:b/>
                <w:sz w:val="18"/>
                <w:szCs w:val="18"/>
              </w:rPr>
              <w:t>201</w:t>
            </w:r>
            <w:r w:rsidRPr="00F6557E">
              <w:rPr>
                <w:rFonts w:cstheme="minorHAnsi"/>
                <w:b/>
                <w:sz w:val="18"/>
                <w:szCs w:val="18"/>
                <w:lang w:val="en-US"/>
              </w:rPr>
              <w:t>7</w:t>
            </w:r>
          </w:p>
        </w:tc>
        <w:tc>
          <w:tcPr>
            <w:tcW w:w="242" w:type="pct"/>
            <w:shd w:val="clear" w:color="auto" w:fill="F2F2F2" w:themeFill="background1" w:themeFillShade="F2"/>
            <w:tcMar>
              <w:left w:w="28" w:type="dxa"/>
              <w:right w:w="28" w:type="dxa"/>
            </w:tcMar>
            <w:vAlign w:val="center"/>
          </w:tcPr>
          <w:p w14:paraId="21DE36D2" w14:textId="77777777" w:rsidR="003D74CD" w:rsidRPr="00F6557E" w:rsidRDefault="003D74CD" w:rsidP="00BD7699">
            <w:pPr>
              <w:snapToGrid w:val="0"/>
              <w:spacing w:after="0" w:line="240" w:lineRule="auto"/>
              <w:jc w:val="center"/>
              <w:rPr>
                <w:rFonts w:cstheme="minorHAnsi"/>
                <w:b/>
                <w:sz w:val="18"/>
                <w:szCs w:val="18"/>
                <w:lang w:val="en-US"/>
              </w:rPr>
            </w:pPr>
            <w:r w:rsidRPr="00F6557E">
              <w:rPr>
                <w:rFonts w:cstheme="minorHAnsi"/>
                <w:b/>
                <w:sz w:val="18"/>
                <w:szCs w:val="18"/>
              </w:rPr>
              <w:t>201</w:t>
            </w:r>
            <w:r w:rsidRPr="00F6557E">
              <w:rPr>
                <w:rFonts w:cstheme="minorHAnsi"/>
                <w:b/>
                <w:sz w:val="18"/>
                <w:szCs w:val="18"/>
                <w:lang w:val="en-US"/>
              </w:rPr>
              <w:t>8</w:t>
            </w:r>
          </w:p>
        </w:tc>
        <w:tc>
          <w:tcPr>
            <w:tcW w:w="243" w:type="pct"/>
            <w:shd w:val="clear" w:color="auto" w:fill="F2F2F2" w:themeFill="background1" w:themeFillShade="F2"/>
          </w:tcPr>
          <w:p w14:paraId="64E9E8C8" w14:textId="77777777" w:rsidR="003D74CD" w:rsidRPr="00F6557E" w:rsidRDefault="003D74CD" w:rsidP="00BD7699">
            <w:pPr>
              <w:snapToGrid w:val="0"/>
              <w:spacing w:after="0" w:line="240" w:lineRule="auto"/>
              <w:jc w:val="center"/>
              <w:rPr>
                <w:rFonts w:cstheme="minorHAnsi"/>
                <w:b/>
                <w:sz w:val="18"/>
                <w:szCs w:val="18"/>
                <w:lang w:val="en-ID"/>
              </w:rPr>
            </w:pPr>
            <w:r w:rsidRPr="00F6557E">
              <w:rPr>
                <w:rFonts w:cstheme="minorHAnsi"/>
                <w:b/>
                <w:sz w:val="18"/>
                <w:szCs w:val="18"/>
                <w:lang w:val="en-ID"/>
              </w:rPr>
              <w:t>2019</w:t>
            </w:r>
          </w:p>
        </w:tc>
        <w:tc>
          <w:tcPr>
            <w:tcW w:w="243" w:type="pct"/>
            <w:shd w:val="clear" w:color="auto" w:fill="F2F2F2" w:themeFill="background1" w:themeFillShade="F2"/>
            <w:tcMar>
              <w:left w:w="28" w:type="dxa"/>
              <w:right w:w="28" w:type="dxa"/>
            </w:tcMar>
            <w:vAlign w:val="center"/>
          </w:tcPr>
          <w:p w14:paraId="7C944055" w14:textId="77777777" w:rsidR="003D74CD" w:rsidRPr="00F6557E" w:rsidRDefault="003D74CD" w:rsidP="00BD7699">
            <w:pPr>
              <w:snapToGrid w:val="0"/>
              <w:spacing w:after="0" w:line="240" w:lineRule="auto"/>
              <w:jc w:val="center"/>
              <w:rPr>
                <w:rFonts w:cstheme="minorHAnsi"/>
                <w:b/>
                <w:sz w:val="18"/>
                <w:szCs w:val="18"/>
                <w:lang w:val="en-US"/>
              </w:rPr>
            </w:pPr>
            <w:r w:rsidRPr="00F6557E">
              <w:rPr>
                <w:rFonts w:cstheme="minorHAnsi"/>
                <w:b/>
                <w:sz w:val="18"/>
                <w:szCs w:val="18"/>
              </w:rPr>
              <w:t>20</w:t>
            </w:r>
            <w:r w:rsidRPr="00F6557E">
              <w:rPr>
                <w:rFonts w:cstheme="minorHAnsi"/>
                <w:b/>
                <w:sz w:val="18"/>
                <w:szCs w:val="18"/>
                <w:lang w:val="en-US"/>
              </w:rPr>
              <w:t>16</w:t>
            </w:r>
          </w:p>
        </w:tc>
        <w:tc>
          <w:tcPr>
            <w:tcW w:w="243" w:type="pct"/>
            <w:shd w:val="clear" w:color="auto" w:fill="F2F2F2" w:themeFill="background1" w:themeFillShade="F2"/>
            <w:tcMar>
              <w:left w:w="28" w:type="dxa"/>
              <w:right w:w="28" w:type="dxa"/>
            </w:tcMar>
            <w:vAlign w:val="center"/>
          </w:tcPr>
          <w:p w14:paraId="5E74EA7F" w14:textId="77777777" w:rsidR="003D74CD" w:rsidRPr="00F6557E" w:rsidRDefault="003D74CD" w:rsidP="00BD7699">
            <w:pPr>
              <w:snapToGrid w:val="0"/>
              <w:spacing w:after="0" w:line="240" w:lineRule="auto"/>
              <w:jc w:val="center"/>
              <w:rPr>
                <w:rFonts w:cstheme="minorHAnsi"/>
                <w:b/>
                <w:sz w:val="18"/>
                <w:szCs w:val="18"/>
                <w:lang w:val="en-US"/>
              </w:rPr>
            </w:pPr>
            <w:r w:rsidRPr="00F6557E">
              <w:rPr>
                <w:rFonts w:cstheme="minorHAnsi"/>
                <w:b/>
                <w:sz w:val="18"/>
                <w:szCs w:val="18"/>
              </w:rPr>
              <w:t>201</w:t>
            </w:r>
            <w:r w:rsidRPr="00F6557E">
              <w:rPr>
                <w:rFonts w:cstheme="minorHAnsi"/>
                <w:b/>
                <w:sz w:val="18"/>
                <w:szCs w:val="18"/>
                <w:lang w:val="en-US"/>
              </w:rPr>
              <w:t>7</w:t>
            </w:r>
          </w:p>
        </w:tc>
        <w:tc>
          <w:tcPr>
            <w:tcW w:w="243" w:type="pct"/>
            <w:shd w:val="clear" w:color="auto" w:fill="F2F2F2" w:themeFill="background1" w:themeFillShade="F2"/>
            <w:tcMar>
              <w:left w:w="28" w:type="dxa"/>
              <w:right w:w="28" w:type="dxa"/>
            </w:tcMar>
            <w:vAlign w:val="center"/>
          </w:tcPr>
          <w:p w14:paraId="46550073" w14:textId="77777777" w:rsidR="003D74CD" w:rsidRPr="00F6557E" w:rsidRDefault="003D74CD" w:rsidP="00BD7699">
            <w:pPr>
              <w:snapToGrid w:val="0"/>
              <w:spacing w:after="0" w:line="240" w:lineRule="auto"/>
              <w:jc w:val="center"/>
              <w:rPr>
                <w:rFonts w:cstheme="minorHAnsi"/>
                <w:b/>
                <w:sz w:val="18"/>
                <w:szCs w:val="18"/>
                <w:lang w:val="en-US"/>
              </w:rPr>
            </w:pPr>
            <w:r w:rsidRPr="00F6557E">
              <w:rPr>
                <w:rFonts w:cstheme="minorHAnsi"/>
                <w:b/>
                <w:sz w:val="18"/>
                <w:szCs w:val="18"/>
              </w:rPr>
              <w:t>201</w:t>
            </w:r>
            <w:r w:rsidRPr="00F6557E">
              <w:rPr>
                <w:rFonts w:cstheme="minorHAnsi"/>
                <w:b/>
                <w:sz w:val="18"/>
                <w:szCs w:val="18"/>
                <w:lang w:val="en-US"/>
              </w:rPr>
              <w:t>8</w:t>
            </w:r>
          </w:p>
        </w:tc>
        <w:tc>
          <w:tcPr>
            <w:tcW w:w="236" w:type="pct"/>
            <w:shd w:val="clear" w:color="auto" w:fill="F2F2F2" w:themeFill="background1" w:themeFillShade="F2"/>
          </w:tcPr>
          <w:p w14:paraId="45FF0E59" w14:textId="77777777" w:rsidR="003D74CD" w:rsidRPr="00F6557E" w:rsidRDefault="003D74CD" w:rsidP="00BD7699">
            <w:pPr>
              <w:snapToGrid w:val="0"/>
              <w:spacing w:after="0" w:line="240" w:lineRule="auto"/>
              <w:jc w:val="center"/>
              <w:rPr>
                <w:rFonts w:cstheme="minorHAnsi"/>
                <w:b/>
                <w:sz w:val="18"/>
                <w:szCs w:val="18"/>
                <w:lang w:val="en-ID"/>
              </w:rPr>
            </w:pPr>
            <w:r w:rsidRPr="00F6557E">
              <w:rPr>
                <w:rFonts w:cstheme="minorHAnsi"/>
                <w:b/>
                <w:sz w:val="18"/>
                <w:szCs w:val="18"/>
                <w:lang w:val="en-ID"/>
              </w:rPr>
              <w:t>2019</w:t>
            </w:r>
          </w:p>
        </w:tc>
      </w:tr>
      <w:tr w:rsidR="003D74CD" w:rsidRPr="00F6557E" w14:paraId="216DB9B5" w14:textId="77777777" w:rsidTr="00AC3D0F">
        <w:trPr>
          <w:cantSplit/>
          <w:trHeight w:val="265"/>
          <w:tblHeader/>
          <w:jc w:val="center"/>
        </w:trPr>
        <w:tc>
          <w:tcPr>
            <w:tcW w:w="197" w:type="pct"/>
            <w:shd w:val="clear" w:color="auto" w:fill="F2F2F2" w:themeFill="background1" w:themeFillShade="F2"/>
            <w:tcMar>
              <w:left w:w="28" w:type="dxa"/>
              <w:right w:w="28" w:type="dxa"/>
            </w:tcMar>
            <w:vAlign w:val="center"/>
          </w:tcPr>
          <w:p w14:paraId="0C460C8A" w14:textId="77777777" w:rsidR="003D74CD" w:rsidRPr="00F6557E" w:rsidRDefault="003D74CD" w:rsidP="00BD7699">
            <w:pPr>
              <w:snapToGrid w:val="0"/>
              <w:spacing w:after="0" w:line="240" w:lineRule="auto"/>
              <w:ind w:left="-30"/>
              <w:jc w:val="center"/>
              <w:rPr>
                <w:rFonts w:cstheme="minorHAnsi"/>
                <w:b/>
                <w:sz w:val="18"/>
                <w:szCs w:val="18"/>
                <w:lang w:val="en-ID"/>
              </w:rPr>
            </w:pPr>
            <w:r w:rsidRPr="00F6557E">
              <w:rPr>
                <w:rFonts w:cstheme="minorHAnsi"/>
                <w:b/>
                <w:sz w:val="18"/>
                <w:szCs w:val="18"/>
                <w:lang w:val="en-ID"/>
              </w:rPr>
              <w:t>1</w:t>
            </w:r>
          </w:p>
        </w:tc>
        <w:tc>
          <w:tcPr>
            <w:tcW w:w="895" w:type="pct"/>
            <w:shd w:val="clear" w:color="auto" w:fill="F2F2F2" w:themeFill="background1" w:themeFillShade="F2"/>
          </w:tcPr>
          <w:p w14:paraId="765BB404" w14:textId="77777777" w:rsidR="003D74CD" w:rsidRPr="00F6557E" w:rsidRDefault="003D74CD" w:rsidP="00BD7699">
            <w:pPr>
              <w:snapToGrid w:val="0"/>
              <w:spacing w:after="0" w:line="240" w:lineRule="auto"/>
              <w:jc w:val="center"/>
              <w:rPr>
                <w:rFonts w:cstheme="minorHAnsi"/>
                <w:b/>
                <w:sz w:val="18"/>
                <w:szCs w:val="18"/>
                <w:lang w:val="en-ID"/>
              </w:rPr>
            </w:pPr>
            <w:r w:rsidRPr="00F6557E">
              <w:rPr>
                <w:rFonts w:cstheme="minorHAnsi"/>
                <w:b/>
                <w:sz w:val="18"/>
                <w:szCs w:val="18"/>
                <w:lang w:val="en-ID"/>
              </w:rPr>
              <w:t>2</w:t>
            </w:r>
          </w:p>
        </w:tc>
        <w:tc>
          <w:tcPr>
            <w:tcW w:w="694" w:type="pct"/>
            <w:shd w:val="clear" w:color="auto" w:fill="F2F2F2" w:themeFill="background1" w:themeFillShade="F2"/>
            <w:tcMar>
              <w:left w:w="57" w:type="dxa"/>
              <w:right w:w="28" w:type="dxa"/>
            </w:tcMar>
            <w:vAlign w:val="center"/>
          </w:tcPr>
          <w:p w14:paraId="3715EBE6" w14:textId="77777777" w:rsidR="003D74CD" w:rsidRPr="00F6557E" w:rsidRDefault="003D74CD" w:rsidP="00BD7699">
            <w:pPr>
              <w:snapToGrid w:val="0"/>
              <w:spacing w:after="0" w:line="240" w:lineRule="auto"/>
              <w:jc w:val="center"/>
              <w:rPr>
                <w:rFonts w:cstheme="minorHAnsi"/>
                <w:b/>
                <w:sz w:val="18"/>
                <w:szCs w:val="18"/>
                <w:lang w:val="en-ID"/>
              </w:rPr>
            </w:pPr>
            <w:r w:rsidRPr="00F6557E">
              <w:rPr>
                <w:rFonts w:cstheme="minorHAnsi"/>
                <w:b/>
                <w:sz w:val="18"/>
                <w:szCs w:val="18"/>
                <w:lang w:val="en-ID"/>
              </w:rPr>
              <w:t>3</w:t>
            </w:r>
          </w:p>
        </w:tc>
        <w:tc>
          <w:tcPr>
            <w:tcW w:w="305" w:type="pct"/>
            <w:shd w:val="clear" w:color="auto" w:fill="F2F2F2" w:themeFill="background1" w:themeFillShade="F2"/>
          </w:tcPr>
          <w:p w14:paraId="5F07A680" w14:textId="77777777" w:rsidR="003D74CD" w:rsidRPr="00F6557E" w:rsidRDefault="003D74CD" w:rsidP="00BD7699">
            <w:pPr>
              <w:snapToGrid w:val="0"/>
              <w:spacing w:after="0" w:line="240" w:lineRule="auto"/>
              <w:jc w:val="center"/>
              <w:rPr>
                <w:rFonts w:cstheme="minorHAnsi"/>
                <w:b/>
                <w:sz w:val="18"/>
                <w:szCs w:val="18"/>
                <w:lang w:val="en-ID"/>
              </w:rPr>
            </w:pPr>
            <w:r w:rsidRPr="00F6557E">
              <w:rPr>
                <w:rFonts w:cstheme="minorHAnsi"/>
                <w:b/>
                <w:sz w:val="18"/>
                <w:szCs w:val="18"/>
                <w:lang w:val="en-ID"/>
              </w:rPr>
              <w:t>4</w:t>
            </w:r>
          </w:p>
        </w:tc>
        <w:tc>
          <w:tcPr>
            <w:tcW w:w="243" w:type="pct"/>
            <w:shd w:val="clear" w:color="auto" w:fill="F2F2F2" w:themeFill="background1" w:themeFillShade="F2"/>
            <w:tcMar>
              <w:left w:w="28" w:type="dxa"/>
              <w:right w:w="28" w:type="dxa"/>
            </w:tcMar>
            <w:vAlign w:val="center"/>
          </w:tcPr>
          <w:p w14:paraId="438B756F" w14:textId="77777777" w:rsidR="003D74CD" w:rsidRPr="00F6557E" w:rsidRDefault="003D74CD" w:rsidP="00BD7699">
            <w:pPr>
              <w:snapToGrid w:val="0"/>
              <w:spacing w:after="0" w:line="240" w:lineRule="auto"/>
              <w:jc w:val="center"/>
              <w:rPr>
                <w:rFonts w:cstheme="minorHAnsi"/>
                <w:b/>
                <w:sz w:val="18"/>
                <w:szCs w:val="18"/>
                <w:lang w:val="en-ID"/>
              </w:rPr>
            </w:pPr>
            <w:r w:rsidRPr="00F6557E">
              <w:rPr>
                <w:rFonts w:cstheme="minorHAnsi"/>
                <w:b/>
                <w:sz w:val="18"/>
                <w:szCs w:val="18"/>
                <w:lang w:val="en-ID"/>
              </w:rPr>
              <w:t>5</w:t>
            </w:r>
          </w:p>
        </w:tc>
        <w:tc>
          <w:tcPr>
            <w:tcW w:w="243" w:type="pct"/>
            <w:shd w:val="clear" w:color="auto" w:fill="F2F2F2" w:themeFill="background1" w:themeFillShade="F2"/>
            <w:tcMar>
              <w:left w:w="28" w:type="dxa"/>
              <w:right w:w="28" w:type="dxa"/>
            </w:tcMar>
            <w:vAlign w:val="center"/>
          </w:tcPr>
          <w:p w14:paraId="5825039B" w14:textId="77777777" w:rsidR="003D74CD" w:rsidRPr="00F6557E" w:rsidRDefault="003D74CD" w:rsidP="00BD7699">
            <w:pPr>
              <w:snapToGrid w:val="0"/>
              <w:spacing w:after="0" w:line="240" w:lineRule="auto"/>
              <w:jc w:val="center"/>
              <w:rPr>
                <w:rFonts w:cstheme="minorHAnsi"/>
                <w:b/>
                <w:sz w:val="18"/>
                <w:szCs w:val="18"/>
                <w:lang w:val="en-ID"/>
              </w:rPr>
            </w:pPr>
            <w:r w:rsidRPr="00F6557E">
              <w:rPr>
                <w:rFonts w:cstheme="minorHAnsi"/>
                <w:b/>
                <w:sz w:val="18"/>
                <w:szCs w:val="18"/>
                <w:lang w:val="en-ID"/>
              </w:rPr>
              <w:t>6</w:t>
            </w:r>
          </w:p>
        </w:tc>
        <w:tc>
          <w:tcPr>
            <w:tcW w:w="241" w:type="pct"/>
            <w:shd w:val="clear" w:color="auto" w:fill="F2F2F2" w:themeFill="background1" w:themeFillShade="F2"/>
            <w:tcMar>
              <w:left w:w="28" w:type="dxa"/>
              <w:right w:w="28" w:type="dxa"/>
            </w:tcMar>
            <w:vAlign w:val="center"/>
          </w:tcPr>
          <w:p w14:paraId="1F083ACF" w14:textId="77777777" w:rsidR="003D74CD" w:rsidRPr="00F6557E" w:rsidRDefault="003D74CD" w:rsidP="00BD7699">
            <w:pPr>
              <w:snapToGrid w:val="0"/>
              <w:spacing w:after="0" w:line="240" w:lineRule="auto"/>
              <w:jc w:val="center"/>
              <w:rPr>
                <w:rFonts w:cstheme="minorHAnsi"/>
                <w:b/>
                <w:sz w:val="18"/>
                <w:szCs w:val="18"/>
                <w:lang w:val="en-ID"/>
              </w:rPr>
            </w:pPr>
            <w:r w:rsidRPr="00F6557E">
              <w:rPr>
                <w:rFonts w:cstheme="minorHAnsi"/>
                <w:b/>
                <w:sz w:val="18"/>
                <w:szCs w:val="18"/>
                <w:lang w:val="en-ID"/>
              </w:rPr>
              <w:t>7</w:t>
            </w:r>
          </w:p>
        </w:tc>
        <w:tc>
          <w:tcPr>
            <w:tcW w:w="247" w:type="pct"/>
            <w:shd w:val="clear" w:color="auto" w:fill="F2F2F2" w:themeFill="background1" w:themeFillShade="F2"/>
          </w:tcPr>
          <w:p w14:paraId="19C4E773" w14:textId="77777777" w:rsidR="003D74CD" w:rsidRPr="00F6557E" w:rsidRDefault="003D74CD" w:rsidP="00BD7699">
            <w:pPr>
              <w:snapToGrid w:val="0"/>
              <w:spacing w:after="0" w:line="240" w:lineRule="auto"/>
              <w:jc w:val="center"/>
              <w:rPr>
                <w:rFonts w:cstheme="minorHAnsi"/>
                <w:b/>
                <w:sz w:val="18"/>
                <w:szCs w:val="18"/>
                <w:lang w:val="en-ID"/>
              </w:rPr>
            </w:pPr>
            <w:r w:rsidRPr="00F6557E">
              <w:rPr>
                <w:rFonts w:cstheme="minorHAnsi"/>
                <w:b/>
                <w:sz w:val="18"/>
                <w:szCs w:val="18"/>
                <w:lang w:val="en-ID"/>
              </w:rPr>
              <w:t>8</w:t>
            </w:r>
          </w:p>
        </w:tc>
        <w:tc>
          <w:tcPr>
            <w:tcW w:w="243" w:type="pct"/>
            <w:shd w:val="clear" w:color="auto" w:fill="F2F2F2" w:themeFill="background1" w:themeFillShade="F2"/>
            <w:tcMar>
              <w:left w:w="28" w:type="dxa"/>
              <w:right w:w="28" w:type="dxa"/>
            </w:tcMar>
            <w:vAlign w:val="center"/>
          </w:tcPr>
          <w:p w14:paraId="31EFEEDC" w14:textId="77777777" w:rsidR="003D74CD" w:rsidRPr="00F6557E" w:rsidRDefault="003D74CD" w:rsidP="00BD7699">
            <w:pPr>
              <w:snapToGrid w:val="0"/>
              <w:spacing w:after="0" w:line="240" w:lineRule="auto"/>
              <w:jc w:val="center"/>
              <w:rPr>
                <w:rFonts w:cstheme="minorHAnsi"/>
                <w:b/>
                <w:sz w:val="18"/>
                <w:szCs w:val="18"/>
                <w:lang w:val="en-ID"/>
              </w:rPr>
            </w:pPr>
            <w:r w:rsidRPr="00F6557E">
              <w:rPr>
                <w:rFonts w:cstheme="minorHAnsi"/>
                <w:b/>
                <w:sz w:val="18"/>
                <w:szCs w:val="18"/>
                <w:lang w:val="en-ID"/>
              </w:rPr>
              <w:t>9</w:t>
            </w:r>
          </w:p>
        </w:tc>
        <w:tc>
          <w:tcPr>
            <w:tcW w:w="243" w:type="pct"/>
            <w:shd w:val="clear" w:color="auto" w:fill="F2F2F2" w:themeFill="background1" w:themeFillShade="F2"/>
            <w:tcMar>
              <w:left w:w="28" w:type="dxa"/>
              <w:right w:w="28" w:type="dxa"/>
            </w:tcMar>
            <w:vAlign w:val="center"/>
          </w:tcPr>
          <w:p w14:paraId="5CAB3DB8" w14:textId="77777777" w:rsidR="003D74CD" w:rsidRPr="00F6557E" w:rsidRDefault="003D74CD" w:rsidP="00BD7699">
            <w:pPr>
              <w:snapToGrid w:val="0"/>
              <w:spacing w:after="0" w:line="240" w:lineRule="auto"/>
              <w:jc w:val="center"/>
              <w:rPr>
                <w:rFonts w:cstheme="minorHAnsi"/>
                <w:b/>
                <w:sz w:val="18"/>
                <w:szCs w:val="18"/>
                <w:lang w:val="en-ID"/>
              </w:rPr>
            </w:pPr>
            <w:r w:rsidRPr="00F6557E">
              <w:rPr>
                <w:rFonts w:cstheme="minorHAnsi"/>
                <w:b/>
                <w:sz w:val="18"/>
                <w:szCs w:val="18"/>
                <w:lang w:val="en-ID"/>
              </w:rPr>
              <w:t>10</w:t>
            </w:r>
          </w:p>
        </w:tc>
        <w:tc>
          <w:tcPr>
            <w:tcW w:w="242" w:type="pct"/>
            <w:shd w:val="clear" w:color="auto" w:fill="F2F2F2" w:themeFill="background1" w:themeFillShade="F2"/>
            <w:tcMar>
              <w:left w:w="28" w:type="dxa"/>
              <w:right w:w="28" w:type="dxa"/>
            </w:tcMar>
            <w:vAlign w:val="center"/>
          </w:tcPr>
          <w:p w14:paraId="306BA6D8" w14:textId="77777777" w:rsidR="003D74CD" w:rsidRPr="00F6557E" w:rsidRDefault="003D74CD" w:rsidP="00BD7699">
            <w:pPr>
              <w:snapToGrid w:val="0"/>
              <w:spacing w:after="0" w:line="240" w:lineRule="auto"/>
              <w:jc w:val="center"/>
              <w:rPr>
                <w:rFonts w:cstheme="minorHAnsi"/>
                <w:b/>
                <w:sz w:val="18"/>
                <w:szCs w:val="18"/>
                <w:lang w:val="en-ID"/>
              </w:rPr>
            </w:pPr>
            <w:r w:rsidRPr="00F6557E">
              <w:rPr>
                <w:rFonts w:cstheme="minorHAnsi"/>
                <w:b/>
                <w:sz w:val="18"/>
                <w:szCs w:val="18"/>
                <w:lang w:val="en-ID"/>
              </w:rPr>
              <w:t>11</w:t>
            </w:r>
          </w:p>
        </w:tc>
        <w:tc>
          <w:tcPr>
            <w:tcW w:w="243" w:type="pct"/>
            <w:shd w:val="clear" w:color="auto" w:fill="F2F2F2" w:themeFill="background1" w:themeFillShade="F2"/>
          </w:tcPr>
          <w:p w14:paraId="2CEC6EA2" w14:textId="77777777" w:rsidR="003D74CD" w:rsidRPr="00F6557E" w:rsidRDefault="003D74CD" w:rsidP="00BD7699">
            <w:pPr>
              <w:snapToGrid w:val="0"/>
              <w:spacing w:after="0" w:line="240" w:lineRule="auto"/>
              <w:jc w:val="center"/>
              <w:rPr>
                <w:rFonts w:cstheme="minorHAnsi"/>
                <w:b/>
                <w:sz w:val="18"/>
                <w:szCs w:val="18"/>
                <w:lang w:val="en-ID"/>
              </w:rPr>
            </w:pPr>
            <w:r w:rsidRPr="00F6557E">
              <w:rPr>
                <w:rFonts w:cstheme="minorHAnsi"/>
                <w:b/>
                <w:sz w:val="18"/>
                <w:szCs w:val="18"/>
                <w:lang w:val="en-ID"/>
              </w:rPr>
              <w:t>12</w:t>
            </w:r>
          </w:p>
        </w:tc>
        <w:tc>
          <w:tcPr>
            <w:tcW w:w="243" w:type="pct"/>
            <w:shd w:val="clear" w:color="auto" w:fill="F2F2F2" w:themeFill="background1" w:themeFillShade="F2"/>
            <w:tcMar>
              <w:left w:w="28" w:type="dxa"/>
              <w:right w:w="28" w:type="dxa"/>
            </w:tcMar>
            <w:vAlign w:val="center"/>
          </w:tcPr>
          <w:p w14:paraId="055CFF3E" w14:textId="77777777" w:rsidR="003D74CD" w:rsidRPr="00F6557E" w:rsidRDefault="003D74CD" w:rsidP="00BD7699">
            <w:pPr>
              <w:snapToGrid w:val="0"/>
              <w:spacing w:after="0" w:line="240" w:lineRule="auto"/>
              <w:jc w:val="center"/>
              <w:rPr>
                <w:rFonts w:cstheme="minorHAnsi"/>
                <w:b/>
                <w:sz w:val="18"/>
                <w:szCs w:val="18"/>
                <w:lang w:val="en-ID"/>
              </w:rPr>
            </w:pPr>
            <w:r w:rsidRPr="00F6557E">
              <w:rPr>
                <w:rFonts w:cstheme="minorHAnsi"/>
                <w:b/>
                <w:sz w:val="18"/>
                <w:szCs w:val="18"/>
                <w:lang w:val="en-ID"/>
              </w:rPr>
              <w:t>13</w:t>
            </w:r>
          </w:p>
        </w:tc>
        <w:tc>
          <w:tcPr>
            <w:tcW w:w="243" w:type="pct"/>
            <w:shd w:val="clear" w:color="auto" w:fill="F2F2F2" w:themeFill="background1" w:themeFillShade="F2"/>
            <w:tcMar>
              <w:left w:w="28" w:type="dxa"/>
              <w:right w:w="28" w:type="dxa"/>
            </w:tcMar>
            <w:vAlign w:val="center"/>
          </w:tcPr>
          <w:p w14:paraId="5BB89E73" w14:textId="77777777" w:rsidR="003D74CD" w:rsidRPr="00F6557E" w:rsidRDefault="003D74CD" w:rsidP="00BD7699">
            <w:pPr>
              <w:snapToGrid w:val="0"/>
              <w:spacing w:after="0" w:line="240" w:lineRule="auto"/>
              <w:jc w:val="center"/>
              <w:rPr>
                <w:rFonts w:cstheme="minorHAnsi"/>
                <w:b/>
                <w:sz w:val="18"/>
                <w:szCs w:val="18"/>
                <w:lang w:val="en-ID"/>
              </w:rPr>
            </w:pPr>
            <w:r w:rsidRPr="00F6557E">
              <w:rPr>
                <w:rFonts w:cstheme="minorHAnsi"/>
                <w:b/>
                <w:sz w:val="18"/>
                <w:szCs w:val="18"/>
                <w:lang w:val="en-ID"/>
              </w:rPr>
              <w:t>14</w:t>
            </w:r>
          </w:p>
        </w:tc>
        <w:tc>
          <w:tcPr>
            <w:tcW w:w="243" w:type="pct"/>
            <w:shd w:val="clear" w:color="auto" w:fill="F2F2F2" w:themeFill="background1" w:themeFillShade="F2"/>
            <w:tcMar>
              <w:left w:w="28" w:type="dxa"/>
              <w:right w:w="28" w:type="dxa"/>
            </w:tcMar>
            <w:vAlign w:val="center"/>
          </w:tcPr>
          <w:p w14:paraId="54A39311" w14:textId="77777777" w:rsidR="003D74CD" w:rsidRPr="00F6557E" w:rsidRDefault="003D74CD" w:rsidP="00BD7699">
            <w:pPr>
              <w:snapToGrid w:val="0"/>
              <w:spacing w:after="0" w:line="240" w:lineRule="auto"/>
              <w:jc w:val="center"/>
              <w:rPr>
                <w:rFonts w:cstheme="minorHAnsi"/>
                <w:b/>
                <w:sz w:val="18"/>
                <w:szCs w:val="18"/>
                <w:lang w:val="en-ID"/>
              </w:rPr>
            </w:pPr>
            <w:r w:rsidRPr="00F6557E">
              <w:rPr>
                <w:rFonts w:cstheme="minorHAnsi"/>
                <w:b/>
                <w:sz w:val="18"/>
                <w:szCs w:val="18"/>
                <w:lang w:val="en-ID"/>
              </w:rPr>
              <w:t>15</w:t>
            </w:r>
          </w:p>
        </w:tc>
        <w:tc>
          <w:tcPr>
            <w:tcW w:w="236" w:type="pct"/>
            <w:shd w:val="clear" w:color="auto" w:fill="F2F2F2" w:themeFill="background1" w:themeFillShade="F2"/>
          </w:tcPr>
          <w:p w14:paraId="224DE598" w14:textId="77777777" w:rsidR="003D74CD" w:rsidRPr="00F6557E" w:rsidRDefault="003D74CD" w:rsidP="00BD7699">
            <w:pPr>
              <w:snapToGrid w:val="0"/>
              <w:spacing w:after="0" w:line="240" w:lineRule="auto"/>
              <w:jc w:val="center"/>
              <w:rPr>
                <w:rFonts w:cstheme="minorHAnsi"/>
                <w:b/>
                <w:sz w:val="18"/>
                <w:szCs w:val="18"/>
                <w:lang w:val="en-ID"/>
              </w:rPr>
            </w:pPr>
            <w:r w:rsidRPr="00F6557E">
              <w:rPr>
                <w:rFonts w:cstheme="minorHAnsi"/>
                <w:b/>
                <w:sz w:val="18"/>
                <w:szCs w:val="18"/>
                <w:lang w:val="en-ID"/>
              </w:rPr>
              <w:t>16</w:t>
            </w:r>
          </w:p>
        </w:tc>
      </w:tr>
      <w:tr w:rsidR="003D74CD" w:rsidRPr="00F6557E" w14:paraId="09929918" w14:textId="77777777" w:rsidTr="000C6A8E">
        <w:trPr>
          <w:cantSplit/>
          <w:trHeight w:val="265"/>
          <w:tblHeader/>
          <w:jc w:val="center"/>
        </w:trPr>
        <w:tc>
          <w:tcPr>
            <w:tcW w:w="197" w:type="pct"/>
            <w:shd w:val="clear" w:color="auto" w:fill="auto"/>
            <w:tcMar>
              <w:left w:w="28" w:type="dxa"/>
              <w:right w:w="28" w:type="dxa"/>
            </w:tcMar>
            <w:vAlign w:val="center"/>
          </w:tcPr>
          <w:p w14:paraId="097A2528" w14:textId="77777777" w:rsidR="003D74CD" w:rsidRPr="00F6557E" w:rsidRDefault="003D74CD" w:rsidP="00BD7699">
            <w:pPr>
              <w:snapToGrid w:val="0"/>
              <w:spacing w:after="0" w:line="240" w:lineRule="auto"/>
              <w:ind w:left="-30"/>
              <w:jc w:val="center"/>
              <w:rPr>
                <w:rFonts w:cstheme="minorHAnsi"/>
                <w:bCs/>
                <w:sz w:val="18"/>
                <w:szCs w:val="18"/>
                <w:lang w:val="en-US"/>
              </w:rPr>
            </w:pPr>
            <w:r w:rsidRPr="00F6557E">
              <w:rPr>
                <w:rFonts w:cstheme="minorHAnsi"/>
                <w:bCs/>
                <w:sz w:val="18"/>
                <w:szCs w:val="18"/>
                <w:lang w:val="en-US"/>
              </w:rPr>
              <w:t>1</w:t>
            </w:r>
          </w:p>
        </w:tc>
        <w:tc>
          <w:tcPr>
            <w:tcW w:w="895" w:type="pct"/>
          </w:tcPr>
          <w:p w14:paraId="2DF01F30" w14:textId="77777777" w:rsidR="003D74CD" w:rsidRPr="00F6557E" w:rsidRDefault="003D74CD" w:rsidP="00BD7699">
            <w:pPr>
              <w:tabs>
                <w:tab w:val="left" w:pos="252"/>
              </w:tabs>
              <w:snapToGrid w:val="0"/>
              <w:spacing w:after="0" w:line="240" w:lineRule="auto"/>
              <w:rPr>
                <w:rFonts w:cstheme="minorHAnsi"/>
                <w:sz w:val="18"/>
                <w:szCs w:val="18"/>
                <w:lang w:val="en-US"/>
              </w:rPr>
            </w:pPr>
            <w:r w:rsidRPr="00F6557E">
              <w:rPr>
                <w:rFonts w:cstheme="minorHAnsi"/>
                <w:sz w:val="18"/>
                <w:szCs w:val="18"/>
                <w:lang w:val="en-US"/>
              </w:rPr>
              <w:t>Program Pelayanan Administrasi Perkantoran</w:t>
            </w:r>
          </w:p>
        </w:tc>
        <w:tc>
          <w:tcPr>
            <w:tcW w:w="694" w:type="pct"/>
            <w:shd w:val="clear" w:color="auto" w:fill="auto"/>
            <w:tcMar>
              <w:left w:w="57" w:type="dxa"/>
              <w:right w:w="28" w:type="dxa"/>
            </w:tcMar>
          </w:tcPr>
          <w:p w14:paraId="6FE93BFE" w14:textId="77777777" w:rsidR="003D74CD" w:rsidRPr="00F6557E" w:rsidRDefault="003D74CD" w:rsidP="00BD7699">
            <w:pPr>
              <w:tabs>
                <w:tab w:val="left" w:pos="252"/>
              </w:tabs>
              <w:snapToGrid w:val="0"/>
              <w:spacing w:after="0" w:line="240" w:lineRule="auto"/>
              <w:rPr>
                <w:rFonts w:cstheme="minorHAnsi"/>
                <w:sz w:val="18"/>
                <w:szCs w:val="18"/>
                <w:lang w:val="en-US"/>
              </w:rPr>
            </w:pPr>
            <w:r w:rsidRPr="00F6557E">
              <w:rPr>
                <w:rFonts w:cstheme="minorHAnsi"/>
                <w:sz w:val="18"/>
                <w:szCs w:val="18"/>
                <w:lang w:val="en-US"/>
              </w:rPr>
              <w:t>% pemenuhan layanan administrasi perkantoran</w:t>
            </w:r>
          </w:p>
        </w:tc>
        <w:tc>
          <w:tcPr>
            <w:tcW w:w="305" w:type="pct"/>
            <w:vAlign w:val="center"/>
          </w:tcPr>
          <w:p w14:paraId="61AF6B05" w14:textId="77777777" w:rsidR="003D74CD" w:rsidRPr="00F6557E" w:rsidRDefault="003D74CD" w:rsidP="00BD7699">
            <w:pPr>
              <w:snapToGrid w:val="0"/>
              <w:spacing w:after="0" w:line="240" w:lineRule="auto"/>
              <w:jc w:val="center"/>
              <w:rPr>
                <w:rFonts w:cstheme="minorHAnsi"/>
                <w:bCs/>
                <w:sz w:val="18"/>
                <w:szCs w:val="18"/>
                <w:lang w:val="en-US"/>
              </w:rPr>
            </w:pPr>
            <w:r w:rsidRPr="00F6557E">
              <w:rPr>
                <w:rFonts w:cstheme="minorHAnsi"/>
                <w:bCs/>
                <w:sz w:val="18"/>
                <w:szCs w:val="18"/>
                <w:lang w:val="en-US"/>
              </w:rPr>
              <w:t>%</w:t>
            </w:r>
          </w:p>
        </w:tc>
        <w:tc>
          <w:tcPr>
            <w:tcW w:w="243" w:type="pct"/>
            <w:shd w:val="clear" w:color="auto" w:fill="auto"/>
            <w:tcMar>
              <w:left w:w="28" w:type="dxa"/>
              <w:right w:w="28" w:type="dxa"/>
            </w:tcMar>
            <w:vAlign w:val="center"/>
          </w:tcPr>
          <w:p w14:paraId="21A98073" w14:textId="77777777" w:rsidR="003D74CD" w:rsidRPr="00F6557E" w:rsidRDefault="003D74CD" w:rsidP="00BD7699">
            <w:pPr>
              <w:snapToGrid w:val="0"/>
              <w:spacing w:after="0" w:line="240" w:lineRule="auto"/>
              <w:jc w:val="center"/>
              <w:rPr>
                <w:rFonts w:cstheme="minorHAnsi"/>
                <w:bCs/>
                <w:sz w:val="18"/>
                <w:szCs w:val="18"/>
                <w:lang w:val="en-US"/>
              </w:rPr>
            </w:pPr>
            <w:r w:rsidRPr="00F6557E">
              <w:rPr>
                <w:rFonts w:cstheme="minorHAnsi"/>
                <w:bCs/>
                <w:sz w:val="18"/>
                <w:szCs w:val="18"/>
                <w:lang w:val="en-US"/>
              </w:rPr>
              <w:t>100</w:t>
            </w:r>
          </w:p>
        </w:tc>
        <w:tc>
          <w:tcPr>
            <w:tcW w:w="243" w:type="pct"/>
            <w:shd w:val="clear" w:color="auto" w:fill="auto"/>
            <w:tcMar>
              <w:left w:w="28" w:type="dxa"/>
              <w:right w:w="28" w:type="dxa"/>
            </w:tcMar>
            <w:vAlign w:val="center"/>
          </w:tcPr>
          <w:p w14:paraId="7EB18940" w14:textId="77777777" w:rsidR="003D74CD" w:rsidRPr="00F6557E" w:rsidRDefault="003D74CD" w:rsidP="00BD7699">
            <w:pPr>
              <w:snapToGrid w:val="0"/>
              <w:spacing w:after="0" w:line="240" w:lineRule="auto"/>
              <w:jc w:val="center"/>
              <w:rPr>
                <w:rFonts w:cstheme="minorHAnsi"/>
                <w:bCs/>
                <w:sz w:val="18"/>
                <w:szCs w:val="18"/>
                <w:lang w:val="en-US"/>
              </w:rPr>
            </w:pPr>
            <w:r w:rsidRPr="00F6557E">
              <w:rPr>
                <w:rFonts w:cstheme="minorHAnsi"/>
                <w:bCs/>
                <w:sz w:val="18"/>
                <w:szCs w:val="18"/>
                <w:lang w:val="en-US"/>
              </w:rPr>
              <w:t>100</w:t>
            </w:r>
          </w:p>
        </w:tc>
        <w:tc>
          <w:tcPr>
            <w:tcW w:w="241" w:type="pct"/>
            <w:shd w:val="clear" w:color="auto" w:fill="auto"/>
            <w:tcMar>
              <w:left w:w="28" w:type="dxa"/>
              <w:right w:w="28" w:type="dxa"/>
            </w:tcMar>
            <w:vAlign w:val="center"/>
          </w:tcPr>
          <w:p w14:paraId="7BEB5568" w14:textId="77777777" w:rsidR="003D74CD" w:rsidRPr="00F6557E" w:rsidRDefault="003D74CD" w:rsidP="00BD7699">
            <w:pPr>
              <w:snapToGrid w:val="0"/>
              <w:spacing w:after="0" w:line="240" w:lineRule="auto"/>
              <w:jc w:val="center"/>
              <w:rPr>
                <w:rFonts w:cstheme="minorHAnsi"/>
                <w:bCs/>
                <w:sz w:val="18"/>
                <w:szCs w:val="18"/>
                <w:lang w:val="en-US"/>
              </w:rPr>
            </w:pPr>
            <w:r w:rsidRPr="00F6557E">
              <w:rPr>
                <w:rFonts w:cstheme="minorHAnsi"/>
                <w:bCs/>
                <w:sz w:val="18"/>
                <w:szCs w:val="18"/>
                <w:lang w:val="en-US"/>
              </w:rPr>
              <w:t>100</w:t>
            </w:r>
          </w:p>
        </w:tc>
        <w:tc>
          <w:tcPr>
            <w:tcW w:w="247" w:type="pct"/>
            <w:vAlign w:val="center"/>
          </w:tcPr>
          <w:p w14:paraId="0E386C0C" w14:textId="77777777" w:rsidR="003D74CD" w:rsidRPr="00F6557E" w:rsidRDefault="003D74CD" w:rsidP="00BD7699">
            <w:pPr>
              <w:snapToGrid w:val="0"/>
              <w:spacing w:after="0" w:line="240" w:lineRule="auto"/>
              <w:jc w:val="center"/>
              <w:rPr>
                <w:rFonts w:cstheme="minorHAnsi"/>
                <w:bCs/>
                <w:sz w:val="18"/>
                <w:szCs w:val="18"/>
                <w:lang w:val="en-US"/>
              </w:rPr>
            </w:pPr>
            <w:r w:rsidRPr="00F6557E">
              <w:rPr>
                <w:rFonts w:cstheme="minorHAnsi"/>
                <w:bCs/>
                <w:sz w:val="18"/>
                <w:szCs w:val="18"/>
                <w:lang w:val="en-US"/>
              </w:rPr>
              <w:t>100</w:t>
            </w:r>
          </w:p>
        </w:tc>
        <w:tc>
          <w:tcPr>
            <w:tcW w:w="243" w:type="pct"/>
            <w:shd w:val="clear" w:color="auto" w:fill="auto"/>
            <w:tcMar>
              <w:left w:w="28" w:type="dxa"/>
              <w:right w:w="28" w:type="dxa"/>
            </w:tcMar>
            <w:vAlign w:val="center"/>
          </w:tcPr>
          <w:p w14:paraId="2595C62D" w14:textId="77777777" w:rsidR="003D74CD" w:rsidRPr="00F6557E" w:rsidRDefault="003D74CD" w:rsidP="00BD7699">
            <w:pPr>
              <w:snapToGrid w:val="0"/>
              <w:spacing w:after="0" w:line="240" w:lineRule="auto"/>
              <w:jc w:val="center"/>
              <w:rPr>
                <w:rFonts w:cstheme="minorHAnsi"/>
                <w:bCs/>
                <w:sz w:val="18"/>
                <w:szCs w:val="18"/>
                <w:lang w:val="en-US"/>
              </w:rPr>
            </w:pPr>
            <w:r w:rsidRPr="00F6557E">
              <w:rPr>
                <w:rFonts w:cstheme="minorHAnsi"/>
                <w:bCs/>
                <w:sz w:val="18"/>
                <w:szCs w:val="18"/>
                <w:lang w:val="en-US"/>
              </w:rPr>
              <w:t>100</w:t>
            </w:r>
          </w:p>
        </w:tc>
        <w:tc>
          <w:tcPr>
            <w:tcW w:w="243" w:type="pct"/>
            <w:shd w:val="clear" w:color="auto" w:fill="auto"/>
            <w:tcMar>
              <w:left w:w="28" w:type="dxa"/>
              <w:right w:w="28" w:type="dxa"/>
            </w:tcMar>
            <w:vAlign w:val="center"/>
          </w:tcPr>
          <w:p w14:paraId="7DE08090" w14:textId="77777777" w:rsidR="003D74CD" w:rsidRPr="00F6557E" w:rsidRDefault="003D74CD" w:rsidP="00BD7699">
            <w:pPr>
              <w:snapToGrid w:val="0"/>
              <w:spacing w:after="0" w:line="240" w:lineRule="auto"/>
              <w:jc w:val="center"/>
              <w:rPr>
                <w:rFonts w:cstheme="minorHAnsi"/>
                <w:bCs/>
                <w:sz w:val="18"/>
                <w:szCs w:val="18"/>
                <w:lang w:val="en-US"/>
              </w:rPr>
            </w:pPr>
            <w:r w:rsidRPr="00F6557E">
              <w:rPr>
                <w:rFonts w:cstheme="minorHAnsi"/>
                <w:bCs/>
                <w:sz w:val="18"/>
                <w:szCs w:val="18"/>
                <w:lang w:val="en-US"/>
              </w:rPr>
              <w:t>100</w:t>
            </w:r>
          </w:p>
        </w:tc>
        <w:tc>
          <w:tcPr>
            <w:tcW w:w="242" w:type="pct"/>
            <w:shd w:val="clear" w:color="auto" w:fill="auto"/>
            <w:tcMar>
              <w:left w:w="28" w:type="dxa"/>
              <w:right w:w="28" w:type="dxa"/>
            </w:tcMar>
            <w:vAlign w:val="center"/>
          </w:tcPr>
          <w:p w14:paraId="28B11ACF" w14:textId="77777777" w:rsidR="003D74CD" w:rsidRPr="00F6557E" w:rsidRDefault="003D74CD" w:rsidP="00BD7699">
            <w:pPr>
              <w:snapToGrid w:val="0"/>
              <w:spacing w:after="0" w:line="240" w:lineRule="auto"/>
              <w:jc w:val="center"/>
              <w:rPr>
                <w:rFonts w:cstheme="minorHAnsi"/>
                <w:bCs/>
                <w:sz w:val="18"/>
                <w:szCs w:val="18"/>
                <w:lang w:val="en-US"/>
              </w:rPr>
            </w:pPr>
            <w:r w:rsidRPr="00F6557E">
              <w:rPr>
                <w:rFonts w:cstheme="minorHAnsi"/>
                <w:bCs/>
                <w:sz w:val="18"/>
                <w:szCs w:val="18"/>
                <w:lang w:val="en-US"/>
              </w:rPr>
              <w:t>100</w:t>
            </w:r>
          </w:p>
        </w:tc>
        <w:tc>
          <w:tcPr>
            <w:tcW w:w="243" w:type="pct"/>
            <w:vAlign w:val="center"/>
          </w:tcPr>
          <w:p w14:paraId="2D5E52D7" w14:textId="77777777" w:rsidR="003D74CD" w:rsidRPr="00F6557E" w:rsidRDefault="003D74CD" w:rsidP="00BD7699">
            <w:pPr>
              <w:snapToGrid w:val="0"/>
              <w:spacing w:after="0" w:line="240" w:lineRule="auto"/>
              <w:jc w:val="center"/>
              <w:rPr>
                <w:rFonts w:cstheme="minorHAnsi"/>
                <w:bCs/>
                <w:sz w:val="18"/>
                <w:szCs w:val="18"/>
                <w:lang w:val="en-US"/>
              </w:rPr>
            </w:pPr>
            <w:r w:rsidRPr="00F6557E">
              <w:rPr>
                <w:rFonts w:cstheme="minorHAnsi"/>
                <w:bCs/>
                <w:sz w:val="18"/>
                <w:szCs w:val="18"/>
                <w:lang w:val="en-US"/>
              </w:rPr>
              <w:t>100</w:t>
            </w:r>
          </w:p>
        </w:tc>
        <w:tc>
          <w:tcPr>
            <w:tcW w:w="243" w:type="pct"/>
            <w:shd w:val="clear" w:color="auto" w:fill="auto"/>
            <w:tcMar>
              <w:left w:w="28" w:type="dxa"/>
              <w:right w:w="28" w:type="dxa"/>
            </w:tcMar>
            <w:vAlign w:val="center"/>
          </w:tcPr>
          <w:p w14:paraId="169CBB34" w14:textId="77777777" w:rsidR="003D74CD" w:rsidRPr="00F6557E" w:rsidRDefault="003D74CD" w:rsidP="00BD7699">
            <w:pPr>
              <w:snapToGrid w:val="0"/>
              <w:spacing w:after="0" w:line="240" w:lineRule="auto"/>
              <w:jc w:val="center"/>
              <w:rPr>
                <w:rFonts w:cstheme="minorHAnsi"/>
                <w:bCs/>
                <w:sz w:val="18"/>
                <w:szCs w:val="18"/>
                <w:lang w:val="en-US"/>
              </w:rPr>
            </w:pPr>
            <w:r w:rsidRPr="00F6557E">
              <w:rPr>
                <w:rFonts w:cstheme="minorHAnsi"/>
                <w:bCs/>
                <w:sz w:val="18"/>
                <w:szCs w:val="18"/>
                <w:lang w:val="en-US"/>
              </w:rPr>
              <w:t>100</w:t>
            </w:r>
          </w:p>
        </w:tc>
        <w:tc>
          <w:tcPr>
            <w:tcW w:w="243" w:type="pct"/>
            <w:shd w:val="clear" w:color="auto" w:fill="auto"/>
            <w:tcMar>
              <w:left w:w="28" w:type="dxa"/>
              <w:right w:w="28" w:type="dxa"/>
            </w:tcMar>
            <w:vAlign w:val="center"/>
          </w:tcPr>
          <w:p w14:paraId="15C67D1B" w14:textId="77777777" w:rsidR="003D74CD" w:rsidRPr="00F6557E" w:rsidRDefault="003D74CD" w:rsidP="00BD7699">
            <w:pPr>
              <w:snapToGrid w:val="0"/>
              <w:spacing w:after="0" w:line="240" w:lineRule="auto"/>
              <w:jc w:val="center"/>
              <w:rPr>
                <w:rFonts w:cstheme="minorHAnsi"/>
                <w:bCs/>
                <w:sz w:val="18"/>
                <w:szCs w:val="18"/>
                <w:lang w:val="en-US"/>
              </w:rPr>
            </w:pPr>
            <w:r w:rsidRPr="00F6557E">
              <w:rPr>
                <w:rFonts w:cstheme="minorHAnsi"/>
                <w:bCs/>
                <w:sz w:val="18"/>
                <w:szCs w:val="18"/>
                <w:lang w:val="en-US"/>
              </w:rPr>
              <w:t>100</w:t>
            </w:r>
          </w:p>
        </w:tc>
        <w:tc>
          <w:tcPr>
            <w:tcW w:w="243" w:type="pct"/>
            <w:shd w:val="clear" w:color="auto" w:fill="auto"/>
            <w:tcMar>
              <w:left w:w="28" w:type="dxa"/>
              <w:right w:w="28" w:type="dxa"/>
            </w:tcMar>
            <w:vAlign w:val="center"/>
          </w:tcPr>
          <w:p w14:paraId="7ABA25A9" w14:textId="77777777" w:rsidR="003D74CD" w:rsidRPr="00F6557E" w:rsidRDefault="003D74CD" w:rsidP="00BD7699">
            <w:pPr>
              <w:snapToGrid w:val="0"/>
              <w:spacing w:after="0" w:line="240" w:lineRule="auto"/>
              <w:jc w:val="center"/>
              <w:rPr>
                <w:rFonts w:cstheme="minorHAnsi"/>
                <w:bCs/>
                <w:sz w:val="18"/>
                <w:szCs w:val="18"/>
                <w:lang w:val="en-US"/>
              </w:rPr>
            </w:pPr>
            <w:r w:rsidRPr="00F6557E">
              <w:rPr>
                <w:rFonts w:cstheme="minorHAnsi"/>
                <w:bCs/>
                <w:sz w:val="18"/>
                <w:szCs w:val="18"/>
                <w:lang w:val="en-US"/>
              </w:rPr>
              <w:t>100</w:t>
            </w:r>
          </w:p>
        </w:tc>
        <w:tc>
          <w:tcPr>
            <w:tcW w:w="236" w:type="pct"/>
            <w:vAlign w:val="center"/>
          </w:tcPr>
          <w:p w14:paraId="5243AEB8" w14:textId="77777777" w:rsidR="003D74CD" w:rsidRPr="00F6557E" w:rsidRDefault="003D74CD" w:rsidP="00BD7699">
            <w:pPr>
              <w:snapToGrid w:val="0"/>
              <w:spacing w:after="0" w:line="240" w:lineRule="auto"/>
              <w:jc w:val="center"/>
              <w:rPr>
                <w:rFonts w:cstheme="minorHAnsi"/>
                <w:bCs/>
                <w:sz w:val="18"/>
                <w:szCs w:val="18"/>
                <w:lang w:val="en-US"/>
              </w:rPr>
            </w:pPr>
            <w:r w:rsidRPr="00F6557E">
              <w:rPr>
                <w:rFonts w:cstheme="minorHAnsi"/>
                <w:bCs/>
                <w:sz w:val="18"/>
                <w:szCs w:val="18"/>
                <w:lang w:val="en-US"/>
              </w:rPr>
              <w:t>100</w:t>
            </w:r>
          </w:p>
        </w:tc>
      </w:tr>
      <w:tr w:rsidR="000C6A8E" w:rsidRPr="00F6557E" w14:paraId="6B064228" w14:textId="77777777" w:rsidTr="000C6A8E">
        <w:trPr>
          <w:cantSplit/>
          <w:trHeight w:val="265"/>
          <w:tblHeader/>
          <w:jc w:val="center"/>
        </w:trPr>
        <w:tc>
          <w:tcPr>
            <w:tcW w:w="197" w:type="pct"/>
            <w:shd w:val="clear" w:color="auto" w:fill="auto"/>
            <w:tcMar>
              <w:left w:w="28" w:type="dxa"/>
              <w:right w:w="28" w:type="dxa"/>
            </w:tcMar>
            <w:vAlign w:val="center"/>
          </w:tcPr>
          <w:p w14:paraId="5807F5CC" w14:textId="77777777" w:rsidR="000C6A8E" w:rsidRPr="00F6557E" w:rsidRDefault="000C6A8E" w:rsidP="00BD7699">
            <w:pPr>
              <w:snapToGrid w:val="0"/>
              <w:spacing w:after="0" w:line="240" w:lineRule="auto"/>
              <w:ind w:left="-30"/>
              <w:jc w:val="center"/>
              <w:rPr>
                <w:rFonts w:cstheme="minorHAnsi"/>
                <w:bCs/>
                <w:sz w:val="18"/>
                <w:szCs w:val="18"/>
                <w:lang w:val="en-US"/>
              </w:rPr>
            </w:pPr>
            <w:r w:rsidRPr="00F6557E">
              <w:rPr>
                <w:rFonts w:cstheme="minorHAnsi"/>
                <w:bCs/>
                <w:sz w:val="18"/>
                <w:szCs w:val="18"/>
                <w:lang w:val="en-US"/>
              </w:rPr>
              <w:t>2</w:t>
            </w:r>
          </w:p>
        </w:tc>
        <w:tc>
          <w:tcPr>
            <w:tcW w:w="895" w:type="pct"/>
            <w:vAlign w:val="center"/>
          </w:tcPr>
          <w:p w14:paraId="446D8945" w14:textId="77777777" w:rsidR="000C6A8E" w:rsidRPr="00F6557E" w:rsidRDefault="000C6A8E" w:rsidP="00BD7699">
            <w:pPr>
              <w:spacing w:after="0" w:line="240" w:lineRule="auto"/>
              <w:rPr>
                <w:rFonts w:cstheme="minorHAnsi"/>
                <w:bCs/>
                <w:sz w:val="18"/>
                <w:szCs w:val="18"/>
                <w:lang w:val="en-US"/>
              </w:rPr>
            </w:pPr>
            <w:r w:rsidRPr="00F6557E">
              <w:rPr>
                <w:rFonts w:cstheme="minorHAnsi"/>
                <w:bCs/>
                <w:sz w:val="18"/>
                <w:szCs w:val="18"/>
              </w:rPr>
              <w:t>P</w:t>
            </w:r>
            <w:r w:rsidRPr="00F6557E">
              <w:rPr>
                <w:rFonts w:cstheme="minorHAnsi"/>
                <w:bCs/>
                <w:sz w:val="18"/>
                <w:szCs w:val="18"/>
                <w:lang w:val="en-US"/>
              </w:rPr>
              <w:t>rogram Peningkatan Sarana Prasarana Aparatur</w:t>
            </w:r>
          </w:p>
        </w:tc>
        <w:tc>
          <w:tcPr>
            <w:tcW w:w="694" w:type="pct"/>
            <w:shd w:val="clear" w:color="auto" w:fill="auto"/>
            <w:tcMar>
              <w:left w:w="57" w:type="dxa"/>
              <w:right w:w="28" w:type="dxa"/>
            </w:tcMar>
            <w:vAlign w:val="center"/>
          </w:tcPr>
          <w:p w14:paraId="39380711" w14:textId="77777777" w:rsidR="000C6A8E" w:rsidRPr="00F6557E" w:rsidRDefault="000C6A8E" w:rsidP="00BD7699">
            <w:pPr>
              <w:spacing w:after="0" w:line="240" w:lineRule="auto"/>
              <w:rPr>
                <w:rFonts w:cstheme="minorHAnsi"/>
                <w:bCs/>
                <w:sz w:val="18"/>
                <w:szCs w:val="18"/>
                <w:lang w:val="en-US"/>
              </w:rPr>
            </w:pPr>
            <w:r w:rsidRPr="00F6557E">
              <w:rPr>
                <w:rFonts w:cstheme="minorHAnsi"/>
                <w:bCs/>
                <w:sz w:val="18"/>
                <w:szCs w:val="18"/>
                <w:lang w:val="en-US"/>
              </w:rPr>
              <w:t>% sarana prasarana aparatur dalam kondisi baik</w:t>
            </w:r>
          </w:p>
        </w:tc>
        <w:tc>
          <w:tcPr>
            <w:tcW w:w="305" w:type="pct"/>
            <w:vAlign w:val="center"/>
          </w:tcPr>
          <w:p w14:paraId="3573D957" w14:textId="77777777" w:rsidR="000C6A8E" w:rsidRPr="00F6557E" w:rsidRDefault="000C6A8E" w:rsidP="00BD7699">
            <w:pPr>
              <w:snapToGrid w:val="0"/>
              <w:spacing w:after="0" w:line="240" w:lineRule="auto"/>
              <w:jc w:val="center"/>
              <w:rPr>
                <w:rFonts w:cstheme="minorHAnsi"/>
                <w:bCs/>
                <w:sz w:val="18"/>
                <w:szCs w:val="18"/>
                <w:lang w:val="en-US"/>
              </w:rPr>
            </w:pPr>
            <w:r w:rsidRPr="00F6557E">
              <w:rPr>
                <w:rFonts w:cstheme="minorHAnsi"/>
                <w:bCs/>
                <w:sz w:val="18"/>
                <w:szCs w:val="18"/>
                <w:lang w:val="en-US"/>
              </w:rPr>
              <w:t>%</w:t>
            </w:r>
          </w:p>
        </w:tc>
        <w:tc>
          <w:tcPr>
            <w:tcW w:w="243" w:type="pct"/>
            <w:shd w:val="clear" w:color="auto" w:fill="auto"/>
            <w:tcMar>
              <w:left w:w="28" w:type="dxa"/>
              <w:right w:w="28" w:type="dxa"/>
            </w:tcMar>
            <w:vAlign w:val="center"/>
          </w:tcPr>
          <w:p w14:paraId="3865A0FE" w14:textId="13DD4A5A" w:rsidR="000C6A8E" w:rsidRPr="00F6557E" w:rsidRDefault="000C6A8E" w:rsidP="00BD7699">
            <w:pPr>
              <w:snapToGrid w:val="0"/>
              <w:spacing w:after="0" w:line="240" w:lineRule="auto"/>
              <w:jc w:val="center"/>
              <w:rPr>
                <w:rFonts w:cstheme="minorHAnsi"/>
                <w:bCs/>
                <w:sz w:val="18"/>
                <w:szCs w:val="18"/>
                <w:lang w:val="en-US"/>
              </w:rPr>
            </w:pPr>
            <w:r>
              <w:rPr>
                <w:rFonts w:cstheme="minorHAnsi"/>
                <w:bCs/>
                <w:sz w:val="18"/>
                <w:szCs w:val="18"/>
              </w:rPr>
              <w:t>7</w:t>
            </w:r>
            <w:r w:rsidRPr="00F6557E">
              <w:rPr>
                <w:rFonts w:cstheme="minorHAnsi"/>
                <w:bCs/>
                <w:sz w:val="18"/>
                <w:szCs w:val="18"/>
                <w:lang w:val="en-US"/>
              </w:rPr>
              <w:t>0</w:t>
            </w:r>
          </w:p>
        </w:tc>
        <w:tc>
          <w:tcPr>
            <w:tcW w:w="243" w:type="pct"/>
            <w:shd w:val="clear" w:color="auto" w:fill="auto"/>
            <w:tcMar>
              <w:left w:w="28" w:type="dxa"/>
              <w:right w:w="28" w:type="dxa"/>
            </w:tcMar>
            <w:vAlign w:val="center"/>
          </w:tcPr>
          <w:p w14:paraId="2DDE0791" w14:textId="0676A3E2" w:rsidR="000C6A8E" w:rsidRPr="00F6557E" w:rsidRDefault="000C6A8E" w:rsidP="00BD7699">
            <w:pPr>
              <w:snapToGrid w:val="0"/>
              <w:spacing w:after="0" w:line="240" w:lineRule="auto"/>
              <w:jc w:val="center"/>
              <w:rPr>
                <w:rFonts w:cstheme="minorHAnsi"/>
                <w:bCs/>
                <w:sz w:val="18"/>
                <w:szCs w:val="18"/>
                <w:lang w:val="en-US"/>
              </w:rPr>
            </w:pPr>
            <w:r>
              <w:rPr>
                <w:rFonts w:cstheme="minorHAnsi"/>
                <w:bCs/>
                <w:sz w:val="18"/>
                <w:szCs w:val="18"/>
              </w:rPr>
              <w:t>7</w:t>
            </w:r>
            <w:r w:rsidRPr="00F6557E">
              <w:rPr>
                <w:rFonts w:cstheme="minorHAnsi"/>
                <w:bCs/>
                <w:sz w:val="18"/>
                <w:szCs w:val="18"/>
                <w:lang w:val="en-US"/>
              </w:rPr>
              <w:t>5</w:t>
            </w:r>
          </w:p>
        </w:tc>
        <w:tc>
          <w:tcPr>
            <w:tcW w:w="241" w:type="pct"/>
            <w:shd w:val="clear" w:color="auto" w:fill="auto"/>
            <w:tcMar>
              <w:left w:w="28" w:type="dxa"/>
              <w:right w:w="28" w:type="dxa"/>
            </w:tcMar>
            <w:vAlign w:val="center"/>
          </w:tcPr>
          <w:p w14:paraId="39D5109B" w14:textId="2A642F33" w:rsidR="000C6A8E" w:rsidRPr="00F6557E" w:rsidRDefault="000C6A8E" w:rsidP="00BD7699">
            <w:pPr>
              <w:snapToGrid w:val="0"/>
              <w:spacing w:after="0" w:line="240" w:lineRule="auto"/>
              <w:jc w:val="center"/>
              <w:rPr>
                <w:rFonts w:cstheme="minorHAnsi"/>
                <w:bCs/>
                <w:sz w:val="18"/>
                <w:szCs w:val="18"/>
                <w:lang w:val="en-US"/>
              </w:rPr>
            </w:pPr>
            <w:r>
              <w:rPr>
                <w:rFonts w:cstheme="minorHAnsi"/>
                <w:bCs/>
                <w:sz w:val="18"/>
                <w:szCs w:val="18"/>
              </w:rPr>
              <w:t>8</w:t>
            </w:r>
            <w:r w:rsidRPr="00F6557E">
              <w:rPr>
                <w:rFonts w:cstheme="minorHAnsi"/>
                <w:bCs/>
                <w:sz w:val="18"/>
                <w:szCs w:val="18"/>
                <w:lang w:val="en-US"/>
              </w:rPr>
              <w:t>0</w:t>
            </w:r>
          </w:p>
        </w:tc>
        <w:tc>
          <w:tcPr>
            <w:tcW w:w="247" w:type="pct"/>
            <w:vAlign w:val="center"/>
          </w:tcPr>
          <w:p w14:paraId="3DEAD65C" w14:textId="495AFA53" w:rsidR="000C6A8E" w:rsidRPr="00F6557E" w:rsidRDefault="000C6A8E" w:rsidP="00BD7699">
            <w:pPr>
              <w:snapToGrid w:val="0"/>
              <w:spacing w:after="0" w:line="240" w:lineRule="auto"/>
              <w:jc w:val="center"/>
              <w:rPr>
                <w:rFonts w:cstheme="minorHAnsi"/>
                <w:bCs/>
                <w:sz w:val="18"/>
                <w:szCs w:val="18"/>
                <w:lang w:val="en-US"/>
              </w:rPr>
            </w:pPr>
            <w:r>
              <w:rPr>
                <w:rFonts w:cstheme="minorHAnsi"/>
                <w:bCs/>
                <w:sz w:val="18"/>
                <w:szCs w:val="18"/>
              </w:rPr>
              <w:t>8</w:t>
            </w:r>
            <w:r w:rsidRPr="00F6557E">
              <w:rPr>
                <w:rFonts w:cstheme="minorHAnsi"/>
                <w:bCs/>
                <w:sz w:val="18"/>
                <w:szCs w:val="18"/>
                <w:lang w:val="en-US"/>
              </w:rPr>
              <w:t>5</w:t>
            </w:r>
          </w:p>
        </w:tc>
        <w:tc>
          <w:tcPr>
            <w:tcW w:w="243" w:type="pct"/>
            <w:shd w:val="clear" w:color="auto" w:fill="auto"/>
            <w:tcMar>
              <w:left w:w="28" w:type="dxa"/>
              <w:right w:w="28" w:type="dxa"/>
            </w:tcMar>
            <w:vAlign w:val="center"/>
          </w:tcPr>
          <w:p w14:paraId="752E6F45" w14:textId="05180913" w:rsidR="000C6A8E" w:rsidRPr="00F6557E" w:rsidRDefault="000C6A8E" w:rsidP="00BD7699">
            <w:pPr>
              <w:snapToGrid w:val="0"/>
              <w:spacing w:after="0" w:line="240" w:lineRule="auto"/>
              <w:jc w:val="center"/>
              <w:rPr>
                <w:rFonts w:cstheme="minorHAnsi"/>
                <w:bCs/>
                <w:sz w:val="18"/>
                <w:szCs w:val="18"/>
                <w:lang w:val="en-US"/>
              </w:rPr>
            </w:pPr>
            <w:r>
              <w:rPr>
                <w:rFonts w:cstheme="minorHAnsi"/>
                <w:bCs/>
                <w:sz w:val="18"/>
                <w:szCs w:val="18"/>
              </w:rPr>
              <w:t>7</w:t>
            </w:r>
            <w:r w:rsidRPr="00F6557E">
              <w:rPr>
                <w:rFonts w:cstheme="minorHAnsi"/>
                <w:bCs/>
                <w:sz w:val="18"/>
                <w:szCs w:val="18"/>
                <w:lang w:val="en-US"/>
              </w:rPr>
              <w:t>0</w:t>
            </w:r>
          </w:p>
        </w:tc>
        <w:tc>
          <w:tcPr>
            <w:tcW w:w="243" w:type="pct"/>
            <w:shd w:val="clear" w:color="auto" w:fill="auto"/>
            <w:tcMar>
              <w:left w:w="28" w:type="dxa"/>
              <w:right w:w="28" w:type="dxa"/>
            </w:tcMar>
            <w:vAlign w:val="center"/>
          </w:tcPr>
          <w:p w14:paraId="116FA0D5" w14:textId="36632D03" w:rsidR="000C6A8E" w:rsidRPr="00F6557E" w:rsidRDefault="000C6A8E" w:rsidP="00BD7699">
            <w:pPr>
              <w:snapToGrid w:val="0"/>
              <w:spacing w:after="0" w:line="240" w:lineRule="auto"/>
              <w:jc w:val="center"/>
              <w:rPr>
                <w:rFonts w:cstheme="minorHAnsi"/>
                <w:bCs/>
                <w:sz w:val="18"/>
                <w:szCs w:val="18"/>
                <w:lang w:val="en-US"/>
              </w:rPr>
            </w:pPr>
            <w:r>
              <w:rPr>
                <w:rFonts w:cstheme="minorHAnsi"/>
                <w:bCs/>
                <w:sz w:val="18"/>
                <w:szCs w:val="18"/>
              </w:rPr>
              <w:t>7</w:t>
            </w:r>
            <w:r w:rsidRPr="00F6557E">
              <w:rPr>
                <w:rFonts w:cstheme="minorHAnsi"/>
                <w:bCs/>
                <w:sz w:val="18"/>
                <w:szCs w:val="18"/>
                <w:lang w:val="en-US"/>
              </w:rPr>
              <w:t>5</w:t>
            </w:r>
          </w:p>
        </w:tc>
        <w:tc>
          <w:tcPr>
            <w:tcW w:w="242" w:type="pct"/>
            <w:shd w:val="clear" w:color="auto" w:fill="auto"/>
            <w:tcMar>
              <w:left w:w="28" w:type="dxa"/>
              <w:right w:w="28" w:type="dxa"/>
            </w:tcMar>
            <w:vAlign w:val="center"/>
          </w:tcPr>
          <w:p w14:paraId="0279BB1D" w14:textId="655944AB" w:rsidR="000C6A8E" w:rsidRPr="00F6557E" w:rsidRDefault="000C6A8E" w:rsidP="00BD7699">
            <w:pPr>
              <w:snapToGrid w:val="0"/>
              <w:spacing w:after="0" w:line="240" w:lineRule="auto"/>
              <w:jc w:val="center"/>
              <w:rPr>
                <w:rFonts w:cstheme="minorHAnsi"/>
                <w:bCs/>
                <w:sz w:val="18"/>
                <w:szCs w:val="18"/>
                <w:lang w:val="en-US"/>
              </w:rPr>
            </w:pPr>
            <w:r>
              <w:rPr>
                <w:rFonts w:cstheme="minorHAnsi"/>
                <w:bCs/>
                <w:sz w:val="18"/>
                <w:szCs w:val="18"/>
              </w:rPr>
              <w:t>8</w:t>
            </w:r>
            <w:r w:rsidRPr="00F6557E">
              <w:rPr>
                <w:rFonts w:cstheme="minorHAnsi"/>
                <w:bCs/>
                <w:sz w:val="18"/>
                <w:szCs w:val="18"/>
                <w:lang w:val="en-US"/>
              </w:rPr>
              <w:t>0</w:t>
            </w:r>
          </w:p>
        </w:tc>
        <w:tc>
          <w:tcPr>
            <w:tcW w:w="243" w:type="pct"/>
            <w:vAlign w:val="center"/>
          </w:tcPr>
          <w:p w14:paraId="130BEFB3" w14:textId="67856458" w:rsidR="000C6A8E" w:rsidRPr="00F6557E" w:rsidRDefault="000C6A8E" w:rsidP="00BD7699">
            <w:pPr>
              <w:snapToGrid w:val="0"/>
              <w:spacing w:after="0" w:line="240" w:lineRule="auto"/>
              <w:jc w:val="center"/>
              <w:rPr>
                <w:rFonts w:cstheme="minorHAnsi"/>
                <w:bCs/>
                <w:sz w:val="18"/>
                <w:szCs w:val="18"/>
                <w:lang w:val="en-US"/>
              </w:rPr>
            </w:pPr>
            <w:r>
              <w:rPr>
                <w:rFonts w:cstheme="minorHAnsi"/>
                <w:bCs/>
                <w:sz w:val="18"/>
                <w:szCs w:val="18"/>
              </w:rPr>
              <w:t>8</w:t>
            </w:r>
            <w:r w:rsidRPr="00F6557E">
              <w:rPr>
                <w:rFonts w:cstheme="minorHAnsi"/>
                <w:bCs/>
                <w:sz w:val="18"/>
                <w:szCs w:val="18"/>
                <w:lang w:val="en-US"/>
              </w:rPr>
              <w:t>5</w:t>
            </w:r>
          </w:p>
        </w:tc>
        <w:tc>
          <w:tcPr>
            <w:tcW w:w="243" w:type="pct"/>
            <w:shd w:val="clear" w:color="auto" w:fill="auto"/>
            <w:tcMar>
              <w:left w:w="28" w:type="dxa"/>
              <w:right w:w="28" w:type="dxa"/>
            </w:tcMar>
            <w:vAlign w:val="center"/>
          </w:tcPr>
          <w:p w14:paraId="4BF7674B" w14:textId="77777777" w:rsidR="000C6A8E" w:rsidRPr="00F6557E" w:rsidRDefault="000C6A8E" w:rsidP="00BD7699">
            <w:pPr>
              <w:snapToGrid w:val="0"/>
              <w:spacing w:after="0" w:line="240" w:lineRule="auto"/>
              <w:jc w:val="center"/>
              <w:rPr>
                <w:rFonts w:cstheme="minorHAnsi"/>
                <w:bCs/>
                <w:sz w:val="18"/>
                <w:szCs w:val="18"/>
                <w:lang w:val="en-US"/>
              </w:rPr>
            </w:pPr>
            <w:r w:rsidRPr="00F6557E">
              <w:rPr>
                <w:rFonts w:cstheme="minorHAnsi"/>
                <w:bCs/>
                <w:sz w:val="18"/>
                <w:szCs w:val="18"/>
                <w:lang w:val="en-US"/>
              </w:rPr>
              <w:t>100</w:t>
            </w:r>
          </w:p>
        </w:tc>
        <w:tc>
          <w:tcPr>
            <w:tcW w:w="243" w:type="pct"/>
            <w:shd w:val="clear" w:color="auto" w:fill="auto"/>
            <w:tcMar>
              <w:left w:w="28" w:type="dxa"/>
              <w:right w:w="28" w:type="dxa"/>
            </w:tcMar>
            <w:vAlign w:val="center"/>
          </w:tcPr>
          <w:p w14:paraId="6D427ABD" w14:textId="77777777" w:rsidR="000C6A8E" w:rsidRPr="00F6557E" w:rsidRDefault="000C6A8E" w:rsidP="00BD7699">
            <w:pPr>
              <w:snapToGrid w:val="0"/>
              <w:spacing w:after="0" w:line="240" w:lineRule="auto"/>
              <w:jc w:val="center"/>
              <w:rPr>
                <w:rFonts w:cstheme="minorHAnsi"/>
                <w:bCs/>
                <w:sz w:val="18"/>
                <w:szCs w:val="18"/>
                <w:lang w:val="en-US"/>
              </w:rPr>
            </w:pPr>
            <w:r w:rsidRPr="00F6557E">
              <w:rPr>
                <w:rFonts w:cstheme="minorHAnsi"/>
                <w:bCs/>
                <w:sz w:val="18"/>
                <w:szCs w:val="18"/>
                <w:lang w:val="en-US"/>
              </w:rPr>
              <w:t>100</w:t>
            </w:r>
          </w:p>
        </w:tc>
        <w:tc>
          <w:tcPr>
            <w:tcW w:w="243" w:type="pct"/>
            <w:shd w:val="clear" w:color="auto" w:fill="auto"/>
            <w:tcMar>
              <w:left w:w="28" w:type="dxa"/>
              <w:right w:w="28" w:type="dxa"/>
            </w:tcMar>
            <w:vAlign w:val="center"/>
          </w:tcPr>
          <w:p w14:paraId="2A6BA457" w14:textId="77777777" w:rsidR="000C6A8E" w:rsidRPr="00F6557E" w:rsidRDefault="000C6A8E" w:rsidP="00BD7699">
            <w:pPr>
              <w:snapToGrid w:val="0"/>
              <w:spacing w:after="0" w:line="240" w:lineRule="auto"/>
              <w:jc w:val="center"/>
              <w:rPr>
                <w:rFonts w:cstheme="minorHAnsi"/>
                <w:bCs/>
                <w:sz w:val="18"/>
                <w:szCs w:val="18"/>
                <w:lang w:val="en-US"/>
              </w:rPr>
            </w:pPr>
            <w:r w:rsidRPr="00F6557E">
              <w:rPr>
                <w:rFonts w:cstheme="minorHAnsi"/>
                <w:bCs/>
                <w:sz w:val="18"/>
                <w:szCs w:val="18"/>
                <w:lang w:val="en-US"/>
              </w:rPr>
              <w:t>100</w:t>
            </w:r>
          </w:p>
        </w:tc>
        <w:tc>
          <w:tcPr>
            <w:tcW w:w="236" w:type="pct"/>
            <w:vAlign w:val="center"/>
          </w:tcPr>
          <w:p w14:paraId="7E8C64DC" w14:textId="77777777" w:rsidR="000C6A8E" w:rsidRPr="00F6557E" w:rsidRDefault="000C6A8E" w:rsidP="00BD7699">
            <w:pPr>
              <w:snapToGrid w:val="0"/>
              <w:spacing w:after="0" w:line="240" w:lineRule="auto"/>
              <w:jc w:val="center"/>
              <w:rPr>
                <w:rFonts w:cstheme="minorHAnsi"/>
                <w:bCs/>
                <w:sz w:val="18"/>
                <w:szCs w:val="18"/>
                <w:lang w:val="en-US"/>
              </w:rPr>
            </w:pPr>
            <w:r w:rsidRPr="00F6557E">
              <w:rPr>
                <w:rFonts w:cstheme="minorHAnsi"/>
                <w:bCs/>
                <w:sz w:val="18"/>
                <w:szCs w:val="18"/>
                <w:lang w:val="en-US"/>
              </w:rPr>
              <w:t>100</w:t>
            </w:r>
          </w:p>
        </w:tc>
      </w:tr>
      <w:tr w:rsidR="003D74CD" w:rsidRPr="00F6557E" w14:paraId="3F417EDC" w14:textId="77777777" w:rsidTr="000C6A8E">
        <w:trPr>
          <w:cantSplit/>
          <w:trHeight w:val="265"/>
          <w:tblHeader/>
          <w:jc w:val="center"/>
        </w:trPr>
        <w:tc>
          <w:tcPr>
            <w:tcW w:w="197" w:type="pct"/>
            <w:shd w:val="clear" w:color="auto" w:fill="auto"/>
            <w:tcMar>
              <w:left w:w="28" w:type="dxa"/>
              <w:right w:w="28" w:type="dxa"/>
            </w:tcMar>
            <w:vAlign w:val="center"/>
          </w:tcPr>
          <w:p w14:paraId="6A24EAA5" w14:textId="77777777" w:rsidR="003D74CD" w:rsidRPr="00F6557E" w:rsidRDefault="003D74CD" w:rsidP="00BD7699">
            <w:pPr>
              <w:snapToGrid w:val="0"/>
              <w:spacing w:after="0" w:line="240" w:lineRule="auto"/>
              <w:ind w:left="-30"/>
              <w:jc w:val="center"/>
              <w:rPr>
                <w:rFonts w:cstheme="minorHAnsi"/>
                <w:bCs/>
                <w:sz w:val="18"/>
                <w:szCs w:val="18"/>
                <w:lang w:val="en-US"/>
              </w:rPr>
            </w:pPr>
            <w:r w:rsidRPr="00F6557E">
              <w:rPr>
                <w:rFonts w:cstheme="minorHAnsi"/>
                <w:bCs/>
                <w:sz w:val="18"/>
                <w:szCs w:val="18"/>
                <w:lang w:val="en-US"/>
              </w:rPr>
              <w:t>3</w:t>
            </w:r>
          </w:p>
        </w:tc>
        <w:tc>
          <w:tcPr>
            <w:tcW w:w="895" w:type="pct"/>
            <w:vAlign w:val="center"/>
          </w:tcPr>
          <w:p w14:paraId="254AAE5C" w14:textId="77777777" w:rsidR="003D74CD" w:rsidRPr="00F6557E" w:rsidRDefault="003D74CD" w:rsidP="00BD7699">
            <w:pPr>
              <w:spacing w:after="0" w:line="240" w:lineRule="auto"/>
              <w:rPr>
                <w:rFonts w:cstheme="minorHAnsi"/>
                <w:bCs/>
                <w:sz w:val="18"/>
                <w:szCs w:val="18"/>
                <w:lang w:val="en-US"/>
              </w:rPr>
            </w:pPr>
            <w:r w:rsidRPr="00F6557E">
              <w:rPr>
                <w:rFonts w:cstheme="minorHAnsi"/>
                <w:bCs/>
                <w:sz w:val="18"/>
                <w:szCs w:val="18"/>
                <w:lang w:val="en-US"/>
              </w:rPr>
              <w:t>Program Peningkatan Kapasitas Sumber Daya Aparatur</w:t>
            </w:r>
          </w:p>
        </w:tc>
        <w:tc>
          <w:tcPr>
            <w:tcW w:w="694" w:type="pct"/>
            <w:shd w:val="clear" w:color="auto" w:fill="auto"/>
            <w:tcMar>
              <w:left w:w="57" w:type="dxa"/>
              <w:right w:w="28" w:type="dxa"/>
            </w:tcMar>
            <w:vAlign w:val="center"/>
          </w:tcPr>
          <w:p w14:paraId="3D0FC0E9" w14:textId="77777777" w:rsidR="003D74CD" w:rsidRPr="00F6557E" w:rsidRDefault="003D74CD" w:rsidP="00BD7699">
            <w:pPr>
              <w:spacing w:after="0" w:line="240" w:lineRule="auto"/>
              <w:rPr>
                <w:rFonts w:cstheme="minorHAnsi"/>
                <w:bCs/>
                <w:sz w:val="18"/>
                <w:szCs w:val="18"/>
                <w:lang w:val="en-US"/>
              </w:rPr>
            </w:pPr>
            <w:r w:rsidRPr="00F6557E">
              <w:rPr>
                <w:rFonts w:cstheme="minorHAnsi"/>
                <w:bCs/>
                <w:sz w:val="18"/>
                <w:szCs w:val="18"/>
                <w:lang w:val="en-US"/>
              </w:rPr>
              <w:t>% pengelolaan kepegawaian yang dilaksanakan tepat waktu</w:t>
            </w:r>
          </w:p>
        </w:tc>
        <w:tc>
          <w:tcPr>
            <w:tcW w:w="305" w:type="pct"/>
            <w:vAlign w:val="center"/>
          </w:tcPr>
          <w:p w14:paraId="20687B0B" w14:textId="77777777" w:rsidR="003D74CD" w:rsidRPr="00F6557E" w:rsidRDefault="003D74CD" w:rsidP="00BD7699">
            <w:pPr>
              <w:snapToGrid w:val="0"/>
              <w:spacing w:after="0" w:line="240" w:lineRule="auto"/>
              <w:jc w:val="center"/>
              <w:rPr>
                <w:rFonts w:cstheme="minorHAnsi"/>
                <w:bCs/>
                <w:sz w:val="18"/>
                <w:szCs w:val="18"/>
                <w:lang w:val="en-US"/>
              </w:rPr>
            </w:pPr>
            <w:r w:rsidRPr="00F6557E">
              <w:rPr>
                <w:rFonts w:cstheme="minorHAnsi"/>
                <w:bCs/>
                <w:sz w:val="18"/>
                <w:szCs w:val="18"/>
                <w:lang w:val="en-US"/>
              </w:rPr>
              <w:t>%</w:t>
            </w:r>
          </w:p>
        </w:tc>
        <w:tc>
          <w:tcPr>
            <w:tcW w:w="243" w:type="pct"/>
            <w:shd w:val="clear" w:color="auto" w:fill="auto"/>
            <w:tcMar>
              <w:left w:w="28" w:type="dxa"/>
              <w:right w:w="28" w:type="dxa"/>
            </w:tcMar>
            <w:vAlign w:val="center"/>
          </w:tcPr>
          <w:p w14:paraId="63452B03" w14:textId="77777777" w:rsidR="003D74CD" w:rsidRPr="00F6557E" w:rsidRDefault="003D74CD" w:rsidP="00BD7699">
            <w:pPr>
              <w:snapToGrid w:val="0"/>
              <w:spacing w:after="0" w:line="240" w:lineRule="auto"/>
              <w:jc w:val="center"/>
              <w:rPr>
                <w:rFonts w:cstheme="minorHAnsi"/>
                <w:bCs/>
                <w:sz w:val="18"/>
                <w:szCs w:val="18"/>
                <w:lang w:val="en-US"/>
              </w:rPr>
            </w:pPr>
            <w:r w:rsidRPr="00F6557E">
              <w:rPr>
                <w:rFonts w:cstheme="minorHAnsi"/>
                <w:bCs/>
                <w:sz w:val="18"/>
                <w:szCs w:val="18"/>
                <w:lang w:val="en-US"/>
              </w:rPr>
              <w:t>75</w:t>
            </w:r>
          </w:p>
        </w:tc>
        <w:tc>
          <w:tcPr>
            <w:tcW w:w="243" w:type="pct"/>
            <w:shd w:val="clear" w:color="auto" w:fill="auto"/>
            <w:tcMar>
              <w:left w:w="28" w:type="dxa"/>
              <w:right w:w="28" w:type="dxa"/>
            </w:tcMar>
            <w:vAlign w:val="center"/>
          </w:tcPr>
          <w:p w14:paraId="6F900002" w14:textId="77777777" w:rsidR="003D74CD" w:rsidRPr="00F6557E" w:rsidRDefault="003D74CD" w:rsidP="00BD7699">
            <w:pPr>
              <w:snapToGrid w:val="0"/>
              <w:spacing w:after="0" w:line="240" w:lineRule="auto"/>
              <w:jc w:val="center"/>
              <w:rPr>
                <w:rFonts w:cstheme="minorHAnsi"/>
                <w:bCs/>
                <w:sz w:val="18"/>
                <w:szCs w:val="18"/>
                <w:lang w:val="en-US"/>
              </w:rPr>
            </w:pPr>
            <w:r w:rsidRPr="00F6557E">
              <w:rPr>
                <w:rFonts w:cstheme="minorHAnsi"/>
                <w:bCs/>
                <w:sz w:val="18"/>
                <w:szCs w:val="18"/>
                <w:lang w:val="en-US"/>
              </w:rPr>
              <w:t>80</w:t>
            </w:r>
          </w:p>
        </w:tc>
        <w:tc>
          <w:tcPr>
            <w:tcW w:w="241" w:type="pct"/>
            <w:shd w:val="clear" w:color="auto" w:fill="auto"/>
            <w:tcMar>
              <w:left w:w="28" w:type="dxa"/>
              <w:right w:w="28" w:type="dxa"/>
            </w:tcMar>
            <w:vAlign w:val="center"/>
          </w:tcPr>
          <w:p w14:paraId="025D387A" w14:textId="77777777" w:rsidR="003D74CD" w:rsidRPr="00F6557E" w:rsidRDefault="003D74CD" w:rsidP="00BD7699">
            <w:pPr>
              <w:snapToGrid w:val="0"/>
              <w:spacing w:after="0" w:line="240" w:lineRule="auto"/>
              <w:jc w:val="center"/>
              <w:rPr>
                <w:rFonts w:cstheme="minorHAnsi"/>
                <w:bCs/>
                <w:sz w:val="18"/>
                <w:szCs w:val="18"/>
                <w:lang w:val="en-US"/>
              </w:rPr>
            </w:pPr>
            <w:r w:rsidRPr="00F6557E">
              <w:rPr>
                <w:rFonts w:cstheme="minorHAnsi"/>
                <w:bCs/>
                <w:sz w:val="18"/>
                <w:szCs w:val="18"/>
                <w:lang w:val="en-US"/>
              </w:rPr>
              <w:t>85</w:t>
            </w:r>
          </w:p>
        </w:tc>
        <w:tc>
          <w:tcPr>
            <w:tcW w:w="247" w:type="pct"/>
            <w:vAlign w:val="center"/>
          </w:tcPr>
          <w:p w14:paraId="4D4C5B97" w14:textId="77777777" w:rsidR="003D74CD" w:rsidRPr="00F6557E" w:rsidRDefault="003D74CD" w:rsidP="00BD7699">
            <w:pPr>
              <w:snapToGrid w:val="0"/>
              <w:spacing w:after="0" w:line="240" w:lineRule="auto"/>
              <w:jc w:val="center"/>
              <w:rPr>
                <w:rFonts w:cstheme="minorHAnsi"/>
                <w:bCs/>
                <w:sz w:val="18"/>
                <w:szCs w:val="18"/>
                <w:lang w:val="en-US"/>
              </w:rPr>
            </w:pPr>
            <w:r w:rsidRPr="00F6557E">
              <w:rPr>
                <w:rFonts w:cstheme="minorHAnsi"/>
                <w:bCs/>
                <w:sz w:val="18"/>
                <w:szCs w:val="18"/>
                <w:lang w:val="en-US"/>
              </w:rPr>
              <w:t>90</w:t>
            </w:r>
          </w:p>
        </w:tc>
        <w:tc>
          <w:tcPr>
            <w:tcW w:w="243" w:type="pct"/>
            <w:shd w:val="clear" w:color="auto" w:fill="auto"/>
            <w:tcMar>
              <w:left w:w="28" w:type="dxa"/>
              <w:right w:w="28" w:type="dxa"/>
            </w:tcMar>
            <w:vAlign w:val="center"/>
          </w:tcPr>
          <w:p w14:paraId="05627D56" w14:textId="77777777" w:rsidR="003D74CD" w:rsidRPr="00F6557E" w:rsidRDefault="003D74CD" w:rsidP="00BD7699">
            <w:pPr>
              <w:snapToGrid w:val="0"/>
              <w:spacing w:after="0" w:line="240" w:lineRule="auto"/>
              <w:jc w:val="center"/>
              <w:rPr>
                <w:rFonts w:cstheme="minorHAnsi"/>
                <w:bCs/>
                <w:sz w:val="18"/>
                <w:szCs w:val="18"/>
                <w:lang w:val="en-US"/>
              </w:rPr>
            </w:pPr>
            <w:r w:rsidRPr="00F6557E">
              <w:rPr>
                <w:rFonts w:cstheme="minorHAnsi"/>
                <w:bCs/>
                <w:sz w:val="18"/>
                <w:szCs w:val="18"/>
                <w:lang w:val="en-US"/>
              </w:rPr>
              <w:t>75</w:t>
            </w:r>
          </w:p>
        </w:tc>
        <w:tc>
          <w:tcPr>
            <w:tcW w:w="243" w:type="pct"/>
            <w:shd w:val="clear" w:color="auto" w:fill="auto"/>
            <w:tcMar>
              <w:left w:w="28" w:type="dxa"/>
              <w:right w:w="28" w:type="dxa"/>
            </w:tcMar>
            <w:vAlign w:val="center"/>
          </w:tcPr>
          <w:p w14:paraId="2E6F0FAE" w14:textId="77777777" w:rsidR="003D74CD" w:rsidRPr="00F6557E" w:rsidRDefault="003D74CD" w:rsidP="00BD7699">
            <w:pPr>
              <w:snapToGrid w:val="0"/>
              <w:spacing w:after="0" w:line="240" w:lineRule="auto"/>
              <w:jc w:val="center"/>
              <w:rPr>
                <w:rFonts w:cstheme="minorHAnsi"/>
                <w:bCs/>
                <w:sz w:val="18"/>
                <w:szCs w:val="18"/>
                <w:lang w:val="en-US"/>
              </w:rPr>
            </w:pPr>
            <w:r w:rsidRPr="00F6557E">
              <w:rPr>
                <w:rFonts w:cstheme="minorHAnsi"/>
                <w:bCs/>
                <w:sz w:val="18"/>
                <w:szCs w:val="18"/>
                <w:lang w:val="en-US"/>
              </w:rPr>
              <w:t>80</w:t>
            </w:r>
          </w:p>
        </w:tc>
        <w:tc>
          <w:tcPr>
            <w:tcW w:w="242" w:type="pct"/>
            <w:shd w:val="clear" w:color="auto" w:fill="auto"/>
            <w:tcMar>
              <w:left w:w="28" w:type="dxa"/>
              <w:right w:w="28" w:type="dxa"/>
            </w:tcMar>
            <w:vAlign w:val="center"/>
          </w:tcPr>
          <w:p w14:paraId="75B94BF7" w14:textId="77777777" w:rsidR="003D74CD" w:rsidRPr="00F6557E" w:rsidRDefault="003D74CD" w:rsidP="00BD7699">
            <w:pPr>
              <w:snapToGrid w:val="0"/>
              <w:spacing w:after="0" w:line="240" w:lineRule="auto"/>
              <w:jc w:val="center"/>
              <w:rPr>
                <w:rFonts w:cstheme="minorHAnsi"/>
                <w:bCs/>
                <w:sz w:val="18"/>
                <w:szCs w:val="18"/>
                <w:lang w:val="en-US"/>
              </w:rPr>
            </w:pPr>
            <w:r w:rsidRPr="00F6557E">
              <w:rPr>
                <w:rFonts w:cstheme="minorHAnsi"/>
                <w:bCs/>
                <w:sz w:val="18"/>
                <w:szCs w:val="18"/>
                <w:lang w:val="en-US"/>
              </w:rPr>
              <w:t>85</w:t>
            </w:r>
          </w:p>
        </w:tc>
        <w:tc>
          <w:tcPr>
            <w:tcW w:w="243" w:type="pct"/>
            <w:vAlign w:val="center"/>
          </w:tcPr>
          <w:p w14:paraId="60A4470D" w14:textId="77777777" w:rsidR="003D74CD" w:rsidRPr="00F6557E" w:rsidRDefault="003D74CD" w:rsidP="00BD7699">
            <w:pPr>
              <w:snapToGrid w:val="0"/>
              <w:spacing w:after="0" w:line="240" w:lineRule="auto"/>
              <w:jc w:val="center"/>
              <w:rPr>
                <w:rFonts w:cstheme="minorHAnsi"/>
                <w:bCs/>
                <w:sz w:val="18"/>
                <w:szCs w:val="18"/>
                <w:lang w:val="en-US"/>
              </w:rPr>
            </w:pPr>
            <w:r w:rsidRPr="00F6557E">
              <w:rPr>
                <w:rFonts w:cstheme="minorHAnsi"/>
                <w:bCs/>
                <w:sz w:val="18"/>
                <w:szCs w:val="18"/>
                <w:lang w:val="en-US"/>
              </w:rPr>
              <w:t>90</w:t>
            </w:r>
          </w:p>
        </w:tc>
        <w:tc>
          <w:tcPr>
            <w:tcW w:w="243" w:type="pct"/>
            <w:shd w:val="clear" w:color="auto" w:fill="auto"/>
            <w:tcMar>
              <w:left w:w="28" w:type="dxa"/>
              <w:right w:w="28" w:type="dxa"/>
            </w:tcMar>
            <w:vAlign w:val="center"/>
          </w:tcPr>
          <w:p w14:paraId="1946B589" w14:textId="77777777" w:rsidR="003D74CD" w:rsidRPr="00F6557E" w:rsidRDefault="003D74CD" w:rsidP="00BD7699">
            <w:pPr>
              <w:snapToGrid w:val="0"/>
              <w:spacing w:after="0" w:line="240" w:lineRule="auto"/>
              <w:jc w:val="center"/>
              <w:rPr>
                <w:rFonts w:cstheme="minorHAnsi"/>
                <w:bCs/>
                <w:sz w:val="18"/>
                <w:szCs w:val="18"/>
                <w:lang w:val="en-US"/>
              </w:rPr>
            </w:pPr>
            <w:r w:rsidRPr="00F6557E">
              <w:rPr>
                <w:rFonts w:cstheme="minorHAnsi"/>
                <w:bCs/>
                <w:sz w:val="18"/>
                <w:szCs w:val="18"/>
                <w:lang w:val="en-US"/>
              </w:rPr>
              <w:t>100</w:t>
            </w:r>
          </w:p>
        </w:tc>
        <w:tc>
          <w:tcPr>
            <w:tcW w:w="243" w:type="pct"/>
            <w:shd w:val="clear" w:color="auto" w:fill="auto"/>
            <w:tcMar>
              <w:left w:w="28" w:type="dxa"/>
              <w:right w:w="28" w:type="dxa"/>
            </w:tcMar>
            <w:vAlign w:val="center"/>
          </w:tcPr>
          <w:p w14:paraId="48AF0D41" w14:textId="77777777" w:rsidR="003D74CD" w:rsidRPr="00F6557E" w:rsidRDefault="003D74CD" w:rsidP="00BD7699">
            <w:pPr>
              <w:snapToGrid w:val="0"/>
              <w:spacing w:after="0" w:line="240" w:lineRule="auto"/>
              <w:jc w:val="center"/>
              <w:rPr>
                <w:rFonts w:cstheme="minorHAnsi"/>
                <w:bCs/>
                <w:sz w:val="18"/>
                <w:szCs w:val="18"/>
                <w:lang w:val="en-US"/>
              </w:rPr>
            </w:pPr>
            <w:r w:rsidRPr="00F6557E">
              <w:rPr>
                <w:rFonts w:cstheme="minorHAnsi"/>
                <w:bCs/>
                <w:sz w:val="18"/>
                <w:szCs w:val="18"/>
                <w:lang w:val="en-US"/>
              </w:rPr>
              <w:t>100</w:t>
            </w:r>
          </w:p>
        </w:tc>
        <w:tc>
          <w:tcPr>
            <w:tcW w:w="243" w:type="pct"/>
            <w:shd w:val="clear" w:color="auto" w:fill="auto"/>
            <w:tcMar>
              <w:left w:w="28" w:type="dxa"/>
              <w:right w:w="28" w:type="dxa"/>
            </w:tcMar>
            <w:vAlign w:val="center"/>
          </w:tcPr>
          <w:p w14:paraId="7E9C5133" w14:textId="77777777" w:rsidR="003D74CD" w:rsidRPr="00F6557E" w:rsidRDefault="003D74CD" w:rsidP="00BD7699">
            <w:pPr>
              <w:snapToGrid w:val="0"/>
              <w:spacing w:after="0" w:line="240" w:lineRule="auto"/>
              <w:jc w:val="center"/>
              <w:rPr>
                <w:rFonts w:cstheme="minorHAnsi"/>
                <w:bCs/>
                <w:sz w:val="18"/>
                <w:szCs w:val="18"/>
                <w:lang w:val="en-US"/>
              </w:rPr>
            </w:pPr>
            <w:r w:rsidRPr="00F6557E">
              <w:rPr>
                <w:rFonts w:cstheme="minorHAnsi"/>
                <w:bCs/>
                <w:sz w:val="18"/>
                <w:szCs w:val="18"/>
                <w:lang w:val="en-US"/>
              </w:rPr>
              <w:t>100</w:t>
            </w:r>
          </w:p>
        </w:tc>
        <w:tc>
          <w:tcPr>
            <w:tcW w:w="236" w:type="pct"/>
            <w:vAlign w:val="center"/>
          </w:tcPr>
          <w:p w14:paraId="4DE40285" w14:textId="77777777" w:rsidR="003D74CD" w:rsidRPr="00F6557E" w:rsidRDefault="003D74CD" w:rsidP="00BD7699">
            <w:pPr>
              <w:snapToGrid w:val="0"/>
              <w:spacing w:after="0" w:line="240" w:lineRule="auto"/>
              <w:jc w:val="center"/>
              <w:rPr>
                <w:rFonts w:cstheme="minorHAnsi"/>
                <w:bCs/>
                <w:sz w:val="18"/>
                <w:szCs w:val="18"/>
                <w:lang w:val="en-US"/>
              </w:rPr>
            </w:pPr>
            <w:r w:rsidRPr="00F6557E">
              <w:rPr>
                <w:rFonts w:cstheme="minorHAnsi"/>
                <w:bCs/>
                <w:sz w:val="18"/>
                <w:szCs w:val="18"/>
                <w:lang w:val="en-US"/>
              </w:rPr>
              <w:t>100</w:t>
            </w:r>
          </w:p>
        </w:tc>
      </w:tr>
      <w:tr w:rsidR="003D74CD" w:rsidRPr="00F6557E" w14:paraId="4A0CDF6D" w14:textId="77777777" w:rsidTr="000C6A8E">
        <w:trPr>
          <w:cantSplit/>
          <w:trHeight w:val="265"/>
          <w:tblHeader/>
          <w:jc w:val="center"/>
        </w:trPr>
        <w:tc>
          <w:tcPr>
            <w:tcW w:w="197" w:type="pct"/>
            <w:shd w:val="clear" w:color="auto" w:fill="auto"/>
            <w:tcMar>
              <w:left w:w="28" w:type="dxa"/>
              <w:right w:w="28" w:type="dxa"/>
            </w:tcMar>
            <w:vAlign w:val="center"/>
          </w:tcPr>
          <w:p w14:paraId="4EAC8FE5" w14:textId="77777777" w:rsidR="003D74CD" w:rsidRPr="00F6557E" w:rsidRDefault="003D74CD" w:rsidP="00BD7699">
            <w:pPr>
              <w:snapToGrid w:val="0"/>
              <w:spacing w:after="0" w:line="240" w:lineRule="auto"/>
              <w:ind w:left="-30"/>
              <w:jc w:val="center"/>
              <w:rPr>
                <w:rFonts w:cstheme="minorHAnsi"/>
                <w:bCs/>
                <w:sz w:val="18"/>
                <w:szCs w:val="18"/>
                <w:lang w:val="en-US"/>
              </w:rPr>
            </w:pPr>
            <w:r w:rsidRPr="00F6557E">
              <w:rPr>
                <w:rFonts w:cstheme="minorHAnsi"/>
                <w:bCs/>
                <w:sz w:val="18"/>
                <w:szCs w:val="18"/>
                <w:lang w:val="en-US"/>
              </w:rPr>
              <w:t>4</w:t>
            </w:r>
          </w:p>
        </w:tc>
        <w:tc>
          <w:tcPr>
            <w:tcW w:w="895" w:type="pct"/>
            <w:vAlign w:val="center"/>
          </w:tcPr>
          <w:p w14:paraId="4D191317" w14:textId="77777777" w:rsidR="003D74CD" w:rsidRPr="00F6557E" w:rsidRDefault="003D74CD" w:rsidP="00BD7699">
            <w:pPr>
              <w:spacing w:after="0" w:line="240" w:lineRule="auto"/>
              <w:rPr>
                <w:rFonts w:cstheme="minorHAnsi"/>
                <w:bCs/>
                <w:sz w:val="18"/>
                <w:szCs w:val="18"/>
                <w:lang w:val="en-US"/>
              </w:rPr>
            </w:pPr>
            <w:r w:rsidRPr="00F6557E">
              <w:rPr>
                <w:rFonts w:cstheme="minorHAnsi"/>
                <w:spacing w:val="-1"/>
                <w:sz w:val="18"/>
                <w:szCs w:val="18"/>
              </w:rPr>
              <w:t>Program</w:t>
            </w:r>
            <w:r w:rsidRPr="00F6557E">
              <w:rPr>
                <w:rFonts w:cstheme="minorHAnsi"/>
                <w:spacing w:val="-4"/>
                <w:sz w:val="18"/>
                <w:szCs w:val="18"/>
              </w:rPr>
              <w:t xml:space="preserve"> </w:t>
            </w:r>
            <w:r w:rsidRPr="00F6557E">
              <w:rPr>
                <w:rFonts w:cstheme="minorHAnsi"/>
                <w:spacing w:val="-1"/>
                <w:sz w:val="18"/>
                <w:szCs w:val="18"/>
              </w:rPr>
              <w:t>Peningkatan</w:t>
            </w:r>
            <w:r w:rsidRPr="00F6557E">
              <w:rPr>
                <w:rFonts w:cstheme="minorHAnsi"/>
                <w:spacing w:val="26"/>
                <w:sz w:val="18"/>
                <w:szCs w:val="18"/>
              </w:rPr>
              <w:t xml:space="preserve"> </w:t>
            </w:r>
            <w:r w:rsidRPr="00F6557E">
              <w:rPr>
                <w:rFonts w:cstheme="minorHAnsi"/>
                <w:spacing w:val="-2"/>
                <w:sz w:val="18"/>
                <w:szCs w:val="18"/>
              </w:rPr>
              <w:t>Peningkatan</w:t>
            </w:r>
            <w:r w:rsidRPr="00F6557E">
              <w:rPr>
                <w:rFonts w:cstheme="minorHAnsi"/>
                <w:sz w:val="18"/>
                <w:szCs w:val="18"/>
              </w:rPr>
              <w:t xml:space="preserve"> </w:t>
            </w:r>
            <w:r w:rsidRPr="00F6557E">
              <w:rPr>
                <w:rFonts w:cstheme="minorHAnsi"/>
                <w:spacing w:val="-1"/>
                <w:sz w:val="18"/>
                <w:szCs w:val="18"/>
              </w:rPr>
              <w:t>Disiplin</w:t>
            </w:r>
            <w:r w:rsidRPr="00F6557E">
              <w:rPr>
                <w:rFonts w:cstheme="minorHAnsi"/>
                <w:spacing w:val="29"/>
                <w:sz w:val="18"/>
                <w:szCs w:val="18"/>
              </w:rPr>
              <w:t xml:space="preserve"> </w:t>
            </w:r>
            <w:r w:rsidRPr="00F6557E">
              <w:rPr>
                <w:rFonts w:cstheme="minorHAnsi"/>
                <w:spacing w:val="-1"/>
                <w:sz w:val="18"/>
                <w:szCs w:val="18"/>
              </w:rPr>
              <w:t>Aparatur</w:t>
            </w:r>
          </w:p>
        </w:tc>
        <w:tc>
          <w:tcPr>
            <w:tcW w:w="694" w:type="pct"/>
            <w:shd w:val="clear" w:color="auto" w:fill="auto"/>
            <w:tcMar>
              <w:left w:w="57" w:type="dxa"/>
              <w:right w:w="28" w:type="dxa"/>
            </w:tcMar>
            <w:vAlign w:val="center"/>
          </w:tcPr>
          <w:p w14:paraId="55FE3D75" w14:textId="77777777" w:rsidR="003D74CD" w:rsidRPr="00F6557E" w:rsidRDefault="003D74CD" w:rsidP="00BD7699">
            <w:pPr>
              <w:spacing w:after="0" w:line="240" w:lineRule="auto"/>
              <w:rPr>
                <w:rFonts w:cstheme="minorHAnsi"/>
                <w:bCs/>
                <w:sz w:val="18"/>
                <w:szCs w:val="18"/>
                <w:lang w:val="en-US"/>
              </w:rPr>
            </w:pPr>
            <w:r w:rsidRPr="00F6557E">
              <w:rPr>
                <w:rFonts w:cstheme="minorHAnsi"/>
                <w:bCs/>
                <w:sz w:val="18"/>
                <w:szCs w:val="18"/>
                <w:lang w:val="en-US"/>
              </w:rPr>
              <w:t>% kehadiran ASN Tepat Waktu</w:t>
            </w:r>
          </w:p>
        </w:tc>
        <w:tc>
          <w:tcPr>
            <w:tcW w:w="305" w:type="pct"/>
            <w:vAlign w:val="center"/>
          </w:tcPr>
          <w:p w14:paraId="1588A51F" w14:textId="77777777" w:rsidR="003D74CD" w:rsidRPr="00F6557E" w:rsidRDefault="003D74CD" w:rsidP="00BD7699">
            <w:pPr>
              <w:snapToGrid w:val="0"/>
              <w:spacing w:after="0" w:line="240" w:lineRule="auto"/>
              <w:jc w:val="center"/>
              <w:rPr>
                <w:rFonts w:cstheme="minorHAnsi"/>
                <w:bCs/>
                <w:sz w:val="18"/>
                <w:szCs w:val="18"/>
                <w:lang w:val="en-US"/>
              </w:rPr>
            </w:pPr>
            <w:r w:rsidRPr="00F6557E">
              <w:rPr>
                <w:rFonts w:cstheme="minorHAnsi"/>
                <w:bCs/>
                <w:sz w:val="18"/>
                <w:szCs w:val="18"/>
                <w:lang w:val="en-US"/>
              </w:rPr>
              <w:t>%</w:t>
            </w:r>
          </w:p>
        </w:tc>
        <w:tc>
          <w:tcPr>
            <w:tcW w:w="243" w:type="pct"/>
            <w:shd w:val="clear" w:color="auto" w:fill="auto"/>
            <w:tcMar>
              <w:left w:w="28" w:type="dxa"/>
              <w:right w:w="28" w:type="dxa"/>
            </w:tcMar>
            <w:vAlign w:val="center"/>
          </w:tcPr>
          <w:p w14:paraId="36335427" w14:textId="77777777" w:rsidR="003D74CD" w:rsidRPr="00F6557E" w:rsidRDefault="003D74CD" w:rsidP="00BD7699">
            <w:pPr>
              <w:snapToGrid w:val="0"/>
              <w:spacing w:after="0" w:line="240" w:lineRule="auto"/>
              <w:jc w:val="center"/>
              <w:rPr>
                <w:rFonts w:cstheme="minorHAnsi"/>
                <w:bCs/>
                <w:sz w:val="18"/>
                <w:szCs w:val="18"/>
                <w:lang w:val="en-US"/>
              </w:rPr>
            </w:pPr>
            <w:r w:rsidRPr="00F6557E">
              <w:rPr>
                <w:rFonts w:cstheme="minorHAnsi"/>
                <w:bCs/>
                <w:sz w:val="18"/>
                <w:szCs w:val="18"/>
                <w:lang w:val="en-US"/>
              </w:rPr>
              <w:t>70</w:t>
            </w:r>
          </w:p>
        </w:tc>
        <w:tc>
          <w:tcPr>
            <w:tcW w:w="243" w:type="pct"/>
            <w:shd w:val="clear" w:color="auto" w:fill="auto"/>
            <w:tcMar>
              <w:left w:w="28" w:type="dxa"/>
              <w:right w:w="28" w:type="dxa"/>
            </w:tcMar>
            <w:vAlign w:val="center"/>
          </w:tcPr>
          <w:p w14:paraId="6A30375A" w14:textId="77777777" w:rsidR="003D74CD" w:rsidRPr="00F6557E" w:rsidRDefault="003D74CD" w:rsidP="00BD7699">
            <w:pPr>
              <w:snapToGrid w:val="0"/>
              <w:spacing w:after="0" w:line="240" w:lineRule="auto"/>
              <w:jc w:val="center"/>
              <w:rPr>
                <w:rFonts w:cstheme="minorHAnsi"/>
                <w:bCs/>
                <w:sz w:val="18"/>
                <w:szCs w:val="18"/>
                <w:lang w:val="en-US"/>
              </w:rPr>
            </w:pPr>
            <w:r w:rsidRPr="00F6557E">
              <w:rPr>
                <w:rFonts w:cstheme="minorHAnsi"/>
                <w:bCs/>
                <w:sz w:val="18"/>
                <w:szCs w:val="18"/>
                <w:lang w:val="en-US"/>
              </w:rPr>
              <w:t>75</w:t>
            </w:r>
          </w:p>
        </w:tc>
        <w:tc>
          <w:tcPr>
            <w:tcW w:w="241" w:type="pct"/>
            <w:shd w:val="clear" w:color="auto" w:fill="auto"/>
            <w:tcMar>
              <w:left w:w="28" w:type="dxa"/>
              <w:right w:w="28" w:type="dxa"/>
            </w:tcMar>
            <w:vAlign w:val="center"/>
          </w:tcPr>
          <w:p w14:paraId="56C87A12" w14:textId="77777777" w:rsidR="003D74CD" w:rsidRPr="00F6557E" w:rsidRDefault="003D74CD" w:rsidP="00BD7699">
            <w:pPr>
              <w:snapToGrid w:val="0"/>
              <w:spacing w:after="0" w:line="240" w:lineRule="auto"/>
              <w:jc w:val="center"/>
              <w:rPr>
                <w:rFonts w:cstheme="minorHAnsi"/>
                <w:bCs/>
                <w:sz w:val="18"/>
                <w:szCs w:val="18"/>
                <w:lang w:val="en-US"/>
              </w:rPr>
            </w:pPr>
            <w:r w:rsidRPr="00F6557E">
              <w:rPr>
                <w:rFonts w:cstheme="minorHAnsi"/>
                <w:bCs/>
                <w:sz w:val="18"/>
                <w:szCs w:val="18"/>
                <w:lang w:val="en-US"/>
              </w:rPr>
              <w:t>77</w:t>
            </w:r>
          </w:p>
        </w:tc>
        <w:tc>
          <w:tcPr>
            <w:tcW w:w="247" w:type="pct"/>
            <w:vAlign w:val="center"/>
          </w:tcPr>
          <w:p w14:paraId="63FFE079" w14:textId="77777777" w:rsidR="003D74CD" w:rsidRPr="00F6557E" w:rsidRDefault="003D74CD" w:rsidP="00BD7699">
            <w:pPr>
              <w:snapToGrid w:val="0"/>
              <w:spacing w:after="0" w:line="240" w:lineRule="auto"/>
              <w:jc w:val="center"/>
              <w:rPr>
                <w:rFonts w:cstheme="minorHAnsi"/>
                <w:bCs/>
                <w:sz w:val="18"/>
                <w:szCs w:val="18"/>
                <w:lang w:val="en-US"/>
              </w:rPr>
            </w:pPr>
            <w:r w:rsidRPr="00F6557E">
              <w:rPr>
                <w:rFonts w:cstheme="minorHAnsi"/>
                <w:bCs/>
                <w:sz w:val="18"/>
                <w:szCs w:val="18"/>
                <w:lang w:val="en-US"/>
              </w:rPr>
              <w:t>85</w:t>
            </w:r>
          </w:p>
        </w:tc>
        <w:tc>
          <w:tcPr>
            <w:tcW w:w="243" w:type="pct"/>
            <w:shd w:val="clear" w:color="auto" w:fill="auto"/>
            <w:tcMar>
              <w:left w:w="28" w:type="dxa"/>
              <w:right w:w="28" w:type="dxa"/>
            </w:tcMar>
            <w:vAlign w:val="center"/>
          </w:tcPr>
          <w:p w14:paraId="6A537D49" w14:textId="77777777" w:rsidR="003D74CD" w:rsidRPr="00F6557E" w:rsidRDefault="003D74CD" w:rsidP="00BD7699">
            <w:pPr>
              <w:snapToGrid w:val="0"/>
              <w:spacing w:after="0" w:line="240" w:lineRule="auto"/>
              <w:jc w:val="center"/>
              <w:rPr>
                <w:rFonts w:cstheme="minorHAnsi"/>
                <w:bCs/>
                <w:sz w:val="18"/>
                <w:szCs w:val="18"/>
                <w:lang w:val="en-US"/>
              </w:rPr>
            </w:pPr>
            <w:r w:rsidRPr="00F6557E">
              <w:rPr>
                <w:rFonts w:cstheme="minorHAnsi"/>
                <w:bCs/>
                <w:sz w:val="18"/>
                <w:szCs w:val="18"/>
                <w:lang w:val="en-US"/>
              </w:rPr>
              <w:t>70</w:t>
            </w:r>
          </w:p>
        </w:tc>
        <w:tc>
          <w:tcPr>
            <w:tcW w:w="243" w:type="pct"/>
            <w:shd w:val="clear" w:color="auto" w:fill="auto"/>
            <w:tcMar>
              <w:left w:w="28" w:type="dxa"/>
              <w:right w:w="28" w:type="dxa"/>
            </w:tcMar>
            <w:vAlign w:val="center"/>
          </w:tcPr>
          <w:p w14:paraId="1FFA58FA" w14:textId="77777777" w:rsidR="003D74CD" w:rsidRPr="00F6557E" w:rsidRDefault="003D74CD" w:rsidP="00BD7699">
            <w:pPr>
              <w:snapToGrid w:val="0"/>
              <w:spacing w:after="0" w:line="240" w:lineRule="auto"/>
              <w:jc w:val="center"/>
              <w:rPr>
                <w:rFonts w:cstheme="minorHAnsi"/>
                <w:bCs/>
                <w:sz w:val="18"/>
                <w:szCs w:val="18"/>
                <w:lang w:val="en-US"/>
              </w:rPr>
            </w:pPr>
            <w:r w:rsidRPr="00F6557E">
              <w:rPr>
                <w:rFonts w:cstheme="minorHAnsi"/>
                <w:bCs/>
                <w:sz w:val="18"/>
                <w:szCs w:val="18"/>
                <w:lang w:val="en-US"/>
              </w:rPr>
              <w:t>75</w:t>
            </w:r>
          </w:p>
        </w:tc>
        <w:tc>
          <w:tcPr>
            <w:tcW w:w="242" w:type="pct"/>
            <w:shd w:val="clear" w:color="auto" w:fill="auto"/>
            <w:tcMar>
              <w:left w:w="28" w:type="dxa"/>
              <w:right w:w="28" w:type="dxa"/>
            </w:tcMar>
            <w:vAlign w:val="center"/>
          </w:tcPr>
          <w:p w14:paraId="6234212C" w14:textId="77777777" w:rsidR="003D74CD" w:rsidRPr="00F6557E" w:rsidRDefault="003D74CD" w:rsidP="00BD7699">
            <w:pPr>
              <w:snapToGrid w:val="0"/>
              <w:spacing w:after="0" w:line="240" w:lineRule="auto"/>
              <w:jc w:val="center"/>
              <w:rPr>
                <w:rFonts w:cstheme="minorHAnsi"/>
                <w:bCs/>
                <w:sz w:val="18"/>
                <w:szCs w:val="18"/>
                <w:lang w:val="en-US"/>
              </w:rPr>
            </w:pPr>
            <w:r w:rsidRPr="00F6557E">
              <w:rPr>
                <w:rFonts w:cstheme="minorHAnsi"/>
                <w:bCs/>
                <w:sz w:val="18"/>
                <w:szCs w:val="18"/>
                <w:lang w:val="en-US"/>
              </w:rPr>
              <w:t>77</w:t>
            </w:r>
          </w:p>
        </w:tc>
        <w:tc>
          <w:tcPr>
            <w:tcW w:w="243" w:type="pct"/>
            <w:vAlign w:val="center"/>
          </w:tcPr>
          <w:p w14:paraId="04E9713A" w14:textId="77777777" w:rsidR="003D74CD" w:rsidRPr="00F6557E" w:rsidRDefault="003D74CD" w:rsidP="00BD7699">
            <w:pPr>
              <w:snapToGrid w:val="0"/>
              <w:spacing w:after="0" w:line="240" w:lineRule="auto"/>
              <w:jc w:val="center"/>
              <w:rPr>
                <w:rFonts w:cstheme="minorHAnsi"/>
                <w:bCs/>
                <w:sz w:val="18"/>
                <w:szCs w:val="18"/>
                <w:lang w:val="en-US"/>
              </w:rPr>
            </w:pPr>
            <w:r w:rsidRPr="00F6557E">
              <w:rPr>
                <w:rFonts w:cstheme="minorHAnsi"/>
                <w:bCs/>
                <w:sz w:val="18"/>
                <w:szCs w:val="18"/>
                <w:lang w:val="en-US"/>
              </w:rPr>
              <w:t>85</w:t>
            </w:r>
          </w:p>
        </w:tc>
        <w:tc>
          <w:tcPr>
            <w:tcW w:w="243" w:type="pct"/>
            <w:shd w:val="clear" w:color="auto" w:fill="auto"/>
            <w:tcMar>
              <w:left w:w="28" w:type="dxa"/>
              <w:right w:w="28" w:type="dxa"/>
            </w:tcMar>
            <w:vAlign w:val="center"/>
          </w:tcPr>
          <w:p w14:paraId="0AA96230" w14:textId="77777777" w:rsidR="003D74CD" w:rsidRPr="00F6557E" w:rsidRDefault="003D74CD" w:rsidP="00BD7699">
            <w:pPr>
              <w:snapToGrid w:val="0"/>
              <w:spacing w:after="0" w:line="240" w:lineRule="auto"/>
              <w:jc w:val="center"/>
              <w:rPr>
                <w:rFonts w:cstheme="minorHAnsi"/>
                <w:bCs/>
                <w:sz w:val="18"/>
                <w:szCs w:val="18"/>
                <w:lang w:val="en-US"/>
              </w:rPr>
            </w:pPr>
            <w:r w:rsidRPr="00F6557E">
              <w:rPr>
                <w:rFonts w:cstheme="minorHAnsi"/>
                <w:bCs/>
                <w:sz w:val="18"/>
                <w:szCs w:val="18"/>
                <w:lang w:val="en-US"/>
              </w:rPr>
              <w:t>100</w:t>
            </w:r>
          </w:p>
        </w:tc>
        <w:tc>
          <w:tcPr>
            <w:tcW w:w="243" w:type="pct"/>
            <w:shd w:val="clear" w:color="auto" w:fill="auto"/>
            <w:tcMar>
              <w:left w:w="28" w:type="dxa"/>
              <w:right w:w="28" w:type="dxa"/>
            </w:tcMar>
            <w:vAlign w:val="center"/>
          </w:tcPr>
          <w:p w14:paraId="1F28940C" w14:textId="77777777" w:rsidR="003D74CD" w:rsidRPr="00F6557E" w:rsidRDefault="003D74CD" w:rsidP="00BD7699">
            <w:pPr>
              <w:snapToGrid w:val="0"/>
              <w:spacing w:after="0" w:line="240" w:lineRule="auto"/>
              <w:jc w:val="center"/>
              <w:rPr>
                <w:rFonts w:cstheme="minorHAnsi"/>
                <w:bCs/>
                <w:sz w:val="18"/>
                <w:szCs w:val="18"/>
                <w:lang w:val="en-US"/>
              </w:rPr>
            </w:pPr>
            <w:r w:rsidRPr="00F6557E">
              <w:rPr>
                <w:rFonts w:cstheme="minorHAnsi"/>
                <w:bCs/>
                <w:sz w:val="18"/>
                <w:szCs w:val="18"/>
                <w:lang w:val="en-US"/>
              </w:rPr>
              <w:t>100</w:t>
            </w:r>
          </w:p>
        </w:tc>
        <w:tc>
          <w:tcPr>
            <w:tcW w:w="243" w:type="pct"/>
            <w:shd w:val="clear" w:color="auto" w:fill="auto"/>
            <w:tcMar>
              <w:left w:w="28" w:type="dxa"/>
              <w:right w:w="28" w:type="dxa"/>
            </w:tcMar>
            <w:vAlign w:val="center"/>
          </w:tcPr>
          <w:p w14:paraId="72C44435" w14:textId="77777777" w:rsidR="003D74CD" w:rsidRPr="00F6557E" w:rsidRDefault="003D74CD" w:rsidP="00BD7699">
            <w:pPr>
              <w:snapToGrid w:val="0"/>
              <w:spacing w:after="0" w:line="240" w:lineRule="auto"/>
              <w:jc w:val="center"/>
              <w:rPr>
                <w:rFonts w:cstheme="minorHAnsi"/>
                <w:bCs/>
                <w:sz w:val="18"/>
                <w:szCs w:val="18"/>
                <w:lang w:val="en-US"/>
              </w:rPr>
            </w:pPr>
            <w:r w:rsidRPr="00F6557E">
              <w:rPr>
                <w:rFonts w:cstheme="minorHAnsi"/>
                <w:bCs/>
                <w:sz w:val="18"/>
                <w:szCs w:val="18"/>
                <w:lang w:val="en-US"/>
              </w:rPr>
              <w:t>100</w:t>
            </w:r>
          </w:p>
        </w:tc>
        <w:tc>
          <w:tcPr>
            <w:tcW w:w="236" w:type="pct"/>
            <w:vAlign w:val="center"/>
          </w:tcPr>
          <w:p w14:paraId="6E7999C4" w14:textId="77777777" w:rsidR="003D74CD" w:rsidRPr="00F6557E" w:rsidRDefault="003D74CD" w:rsidP="00BD7699">
            <w:pPr>
              <w:snapToGrid w:val="0"/>
              <w:spacing w:after="0" w:line="240" w:lineRule="auto"/>
              <w:jc w:val="center"/>
              <w:rPr>
                <w:rFonts w:cstheme="minorHAnsi"/>
                <w:bCs/>
                <w:sz w:val="18"/>
                <w:szCs w:val="18"/>
                <w:lang w:val="en-US"/>
              </w:rPr>
            </w:pPr>
            <w:r w:rsidRPr="00F6557E">
              <w:rPr>
                <w:rFonts w:cstheme="minorHAnsi"/>
                <w:bCs/>
                <w:sz w:val="18"/>
                <w:szCs w:val="18"/>
                <w:lang w:val="en-US"/>
              </w:rPr>
              <w:t>100</w:t>
            </w:r>
          </w:p>
        </w:tc>
      </w:tr>
      <w:tr w:rsidR="003D74CD" w:rsidRPr="00F6557E" w14:paraId="42306E88" w14:textId="77777777" w:rsidTr="000C6A8E">
        <w:trPr>
          <w:cantSplit/>
          <w:trHeight w:val="265"/>
          <w:tblHeader/>
          <w:jc w:val="center"/>
        </w:trPr>
        <w:tc>
          <w:tcPr>
            <w:tcW w:w="197" w:type="pct"/>
            <w:shd w:val="clear" w:color="auto" w:fill="auto"/>
            <w:tcMar>
              <w:left w:w="28" w:type="dxa"/>
              <w:right w:w="28" w:type="dxa"/>
            </w:tcMar>
            <w:vAlign w:val="center"/>
          </w:tcPr>
          <w:p w14:paraId="6AE42FBD" w14:textId="77777777" w:rsidR="003D74CD" w:rsidRPr="00F6557E" w:rsidRDefault="003D74CD" w:rsidP="00BD7699">
            <w:pPr>
              <w:snapToGrid w:val="0"/>
              <w:spacing w:after="0" w:line="240" w:lineRule="auto"/>
              <w:ind w:left="-30"/>
              <w:jc w:val="center"/>
              <w:rPr>
                <w:rFonts w:cstheme="minorHAnsi"/>
                <w:bCs/>
                <w:sz w:val="18"/>
                <w:szCs w:val="18"/>
                <w:lang w:val="en-US"/>
              </w:rPr>
            </w:pPr>
            <w:r w:rsidRPr="00F6557E">
              <w:rPr>
                <w:rFonts w:cstheme="minorHAnsi"/>
                <w:bCs/>
                <w:sz w:val="18"/>
                <w:szCs w:val="18"/>
                <w:lang w:val="en-US"/>
              </w:rPr>
              <w:t>5</w:t>
            </w:r>
          </w:p>
        </w:tc>
        <w:tc>
          <w:tcPr>
            <w:tcW w:w="895" w:type="pct"/>
            <w:vAlign w:val="center"/>
          </w:tcPr>
          <w:p w14:paraId="4F084904" w14:textId="77777777" w:rsidR="003D74CD" w:rsidRPr="00F6557E" w:rsidRDefault="003D74CD" w:rsidP="00BD7699">
            <w:pPr>
              <w:spacing w:after="0" w:line="240" w:lineRule="auto"/>
              <w:rPr>
                <w:rFonts w:cstheme="minorHAnsi"/>
                <w:spacing w:val="-1"/>
                <w:sz w:val="18"/>
                <w:szCs w:val="18"/>
              </w:rPr>
            </w:pPr>
            <w:r w:rsidRPr="00F6557E">
              <w:rPr>
                <w:rFonts w:cstheme="minorHAnsi"/>
                <w:spacing w:val="-1"/>
                <w:sz w:val="18"/>
                <w:szCs w:val="18"/>
              </w:rPr>
              <w:t>Program</w:t>
            </w:r>
            <w:r w:rsidRPr="00F6557E">
              <w:rPr>
                <w:rFonts w:cstheme="minorHAnsi"/>
                <w:spacing w:val="-4"/>
                <w:sz w:val="18"/>
                <w:szCs w:val="18"/>
              </w:rPr>
              <w:t xml:space="preserve"> </w:t>
            </w:r>
            <w:r w:rsidRPr="00F6557E">
              <w:rPr>
                <w:rFonts w:cstheme="minorHAnsi"/>
                <w:spacing w:val="-1"/>
                <w:sz w:val="18"/>
                <w:szCs w:val="18"/>
              </w:rPr>
              <w:t>peningkatan</w:t>
            </w:r>
            <w:r w:rsidRPr="00F6557E">
              <w:rPr>
                <w:rFonts w:cstheme="minorHAnsi"/>
                <w:spacing w:val="25"/>
                <w:sz w:val="18"/>
                <w:szCs w:val="18"/>
              </w:rPr>
              <w:t xml:space="preserve"> </w:t>
            </w:r>
            <w:r w:rsidRPr="00F6557E">
              <w:rPr>
                <w:rFonts w:cstheme="minorHAnsi"/>
                <w:spacing w:val="-1"/>
                <w:sz w:val="18"/>
                <w:szCs w:val="18"/>
              </w:rPr>
              <w:t>pengembangan</w:t>
            </w:r>
            <w:r w:rsidRPr="00F6557E">
              <w:rPr>
                <w:rFonts w:cstheme="minorHAnsi"/>
                <w:sz w:val="18"/>
                <w:szCs w:val="18"/>
              </w:rPr>
              <w:t xml:space="preserve"> </w:t>
            </w:r>
            <w:r w:rsidRPr="00F6557E">
              <w:rPr>
                <w:rFonts w:cstheme="minorHAnsi"/>
                <w:spacing w:val="-1"/>
                <w:sz w:val="18"/>
                <w:szCs w:val="18"/>
              </w:rPr>
              <w:t>sistem</w:t>
            </w:r>
            <w:r w:rsidRPr="00F6557E">
              <w:rPr>
                <w:rFonts w:cstheme="minorHAnsi"/>
                <w:spacing w:val="24"/>
                <w:sz w:val="18"/>
                <w:szCs w:val="18"/>
              </w:rPr>
              <w:t xml:space="preserve"> </w:t>
            </w:r>
            <w:r w:rsidRPr="00F6557E">
              <w:rPr>
                <w:rFonts w:cstheme="minorHAnsi"/>
                <w:spacing w:val="-1"/>
                <w:sz w:val="18"/>
                <w:szCs w:val="18"/>
              </w:rPr>
              <w:t>pelaporan</w:t>
            </w:r>
            <w:r w:rsidRPr="00F6557E">
              <w:rPr>
                <w:rFonts w:cstheme="minorHAnsi"/>
                <w:spacing w:val="-3"/>
                <w:sz w:val="18"/>
                <w:szCs w:val="18"/>
              </w:rPr>
              <w:t xml:space="preserve"> </w:t>
            </w:r>
            <w:r w:rsidRPr="00F6557E">
              <w:rPr>
                <w:rFonts w:cstheme="minorHAnsi"/>
                <w:spacing w:val="-1"/>
                <w:sz w:val="18"/>
                <w:szCs w:val="18"/>
              </w:rPr>
              <w:t>capaian</w:t>
            </w:r>
            <w:r w:rsidRPr="00F6557E">
              <w:rPr>
                <w:rFonts w:cstheme="minorHAnsi"/>
                <w:spacing w:val="24"/>
                <w:sz w:val="18"/>
                <w:szCs w:val="18"/>
              </w:rPr>
              <w:t xml:space="preserve"> </w:t>
            </w:r>
            <w:r w:rsidRPr="00F6557E">
              <w:rPr>
                <w:rFonts w:cstheme="minorHAnsi"/>
                <w:spacing w:val="-1"/>
                <w:sz w:val="18"/>
                <w:szCs w:val="18"/>
              </w:rPr>
              <w:t>kinerja</w:t>
            </w:r>
            <w:r w:rsidRPr="00F6557E">
              <w:rPr>
                <w:rFonts w:cstheme="minorHAnsi"/>
                <w:spacing w:val="1"/>
                <w:sz w:val="18"/>
                <w:szCs w:val="18"/>
              </w:rPr>
              <w:t xml:space="preserve"> </w:t>
            </w:r>
            <w:r w:rsidRPr="00F6557E">
              <w:rPr>
                <w:rFonts w:cstheme="minorHAnsi"/>
                <w:spacing w:val="-2"/>
                <w:sz w:val="18"/>
                <w:szCs w:val="18"/>
              </w:rPr>
              <w:t>dan</w:t>
            </w:r>
            <w:r w:rsidRPr="00F6557E">
              <w:rPr>
                <w:rFonts w:cstheme="minorHAnsi"/>
                <w:sz w:val="18"/>
                <w:szCs w:val="18"/>
              </w:rPr>
              <w:t xml:space="preserve"> </w:t>
            </w:r>
            <w:r w:rsidRPr="00F6557E">
              <w:rPr>
                <w:rFonts w:cstheme="minorHAnsi"/>
                <w:spacing w:val="-1"/>
                <w:sz w:val="18"/>
                <w:szCs w:val="18"/>
              </w:rPr>
              <w:t>keuangan</w:t>
            </w:r>
          </w:p>
        </w:tc>
        <w:tc>
          <w:tcPr>
            <w:tcW w:w="694" w:type="pct"/>
            <w:shd w:val="clear" w:color="auto" w:fill="auto"/>
            <w:tcMar>
              <w:left w:w="57" w:type="dxa"/>
              <w:right w:w="28" w:type="dxa"/>
            </w:tcMar>
            <w:vAlign w:val="center"/>
          </w:tcPr>
          <w:p w14:paraId="0BE5F2E7" w14:textId="77777777" w:rsidR="003D74CD" w:rsidRPr="00F6557E" w:rsidRDefault="003D74CD" w:rsidP="00BD7699">
            <w:pPr>
              <w:spacing w:after="0" w:line="240" w:lineRule="auto"/>
              <w:rPr>
                <w:rFonts w:cstheme="minorHAnsi"/>
                <w:bCs/>
                <w:sz w:val="18"/>
                <w:szCs w:val="18"/>
                <w:lang w:val="en-US"/>
              </w:rPr>
            </w:pPr>
            <w:r w:rsidRPr="00F6557E">
              <w:rPr>
                <w:rFonts w:cstheme="minorHAnsi"/>
                <w:bCs/>
                <w:sz w:val="18"/>
                <w:szCs w:val="18"/>
                <w:lang w:val="en-US"/>
              </w:rPr>
              <w:t>% pelaporan capaian kinerja kinerja dan keuangan yang dilaksanakan tepat waktu</w:t>
            </w:r>
          </w:p>
        </w:tc>
        <w:tc>
          <w:tcPr>
            <w:tcW w:w="305" w:type="pct"/>
            <w:vAlign w:val="center"/>
          </w:tcPr>
          <w:p w14:paraId="0FA4303C" w14:textId="77777777" w:rsidR="003D74CD" w:rsidRPr="00F6557E" w:rsidRDefault="003D74CD" w:rsidP="00BD7699">
            <w:pPr>
              <w:snapToGrid w:val="0"/>
              <w:spacing w:after="0" w:line="240" w:lineRule="auto"/>
              <w:jc w:val="center"/>
              <w:rPr>
                <w:rFonts w:cstheme="minorHAnsi"/>
                <w:bCs/>
                <w:sz w:val="18"/>
                <w:szCs w:val="18"/>
                <w:lang w:val="en-US"/>
              </w:rPr>
            </w:pPr>
            <w:r w:rsidRPr="00F6557E">
              <w:rPr>
                <w:rFonts w:cstheme="minorHAnsi"/>
                <w:bCs/>
                <w:sz w:val="18"/>
                <w:szCs w:val="18"/>
                <w:lang w:val="en-US"/>
              </w:rPr>
              <w:t>%</w:t>
            </w:r>
          </w:p>
        </w:tc>
        <w:tc>
          <w:tcPr>
            <w:tcW w:w="243" w:type="pct"/>
            <w:shd w:val="clear" w:color="auto" w:fill="auto"/>
            <w:tcMar>
              <w:left w:w="28" w:type="dxa"/>
              <w:right w:w="28" w:type="dxa"/>
            </w:tcMar>
            <w:vAlign w:val="center"/>
          </w:tcPr>
          <w:p w14:paraId="28DB16A2" w14:textId="77777777" w:rsidR="003D74CD" w:rsidRPr="00F6557E" w:rsidRDefault="003D74CD" w:rsidP="00BD7699">
            <w:pPr>
              <w:snapToGrid w:val="0"/>
              <w:spacing w:after="0" w:line="240" w:lineRule="auto"/>
              <w:jc w:val="center"/>
              <w:rPr>
                <w:rFonts w:cstheme="minorHAnsi"/>
                <w:bCs/>
                <w:sz w:val="18"/>
                <w:szCs w:val="18"/>
                <w:lang w:val="en-US"/>
              </w:rPr>
            </w:pPr>
            <w:r w:rsidRPr="00F6557E">
              <w:rPr>
                <w:rFonts w:cstheme="minorHAnsi"/>
                <w:bCs/>
                <w:sz w:val="18"/>
                <w:szCs w:val="18"/>
                <w:lang w:val="en-US"/>
              </w:rPr>
              <w:t>75</w:t>
            </w:r>
          </w:p>
        </w:tc>
        <w:tc>
          <w:tcPr>
            <w:tcW w:w="243" w:type="pct"/>
            <w:shd w:val="clear" w:color="auto" w:fill="auto"/>
            <w:tcMar>
              <w:left w:w="28" w:type="dxa"/>
              <w:right w:w="28" w:type="dxa"/>
            </w:tcMar>
            <w:vAlign w:val="center"/>
          </w:tcPr>
          <w:p w14:paraId="78001E76" w14:textId="77777777" w:rsidR="003D74CD" w:rsidRPr="00F6557E" w:rsidRDefault="003D74CD" w:rsidP="00BD7699">
            <w:pPr>
              <w:snapToGrid w:val="0"/>
              <w:spacing w:after="0" w:line="240" w:lineRule="auto"/>
              <w:jc w:val="center"/>
              <w:rPr>
                <w:rFonts w:cstheme="minorHAnsi"/>
                <w:bCs/>
                <w:sz w:val="18"/>
                <w:szCs w:val="18"/>
                <w:lang w:val="en-US"/>
              </w:rPr>
            </w:pPr>
            <w:r w:rsidRPr="00F6557E">
              <w:rPr>
                <w:rFonts w:cstheme="minorHAnsi"/>
                <w:bCs/>
                <w:sz w:val="18"/>
                <w:szCs w:val="18"/>
                <w:lang w:val="en-US"/>
              </w:rPr>
              <w:t>80</w:t>
            </w:r>
          </w:p>
        </w:tc>
        <w:tc>
          <w:tcPr>
            <w:tcW w:w="241" w:type="pct"/>
            <w:shd w:val="clear" w:color="auto" w:fill="auto"/>
            <w:tcMar>
              <w:left w:w="28" w:type="dxa"/>
              <w:right w:w="28" w:type="dxa"/>
            </w:tcMar>
            <w:vAlign w:val="center"/>
          </w:tcPr>
          <w:p w14:paraId="379D9E5D" w14:textId="77777777" w:rsidR="003D74CD" w:rsidRPr="00F6557E" w:rsidRDefault="003D74CD" w:rsidP="00BD7699">
            <w:pPr>
              <w:snapToGrid w:val="0"/>
              <w:spacing w:after="0" w:line="240" w:lineRule="auto"/>
              <w:jc w:val="center"/>
              <w:rPr>
                <w:rFonts w:cstheme="minorHAnsi"/>
                <w:bCs/>
                <w:sz w:val="18"/>
                <w:szCs w:val="18"/>
                <w:lang w:val="en-US"/>
              </w:rPr>
            </w:pPr>
            <w:r w:rsidRPr="00F6557E">
              <w:rPr>
                <w:rFonts w:cstheme="minorHAnsi"/>
                <w:bCs/>
                <w:sz w:val="18"/>
                <w:szCs w:val="18"/>
                <w:lang w:val="en-US"/>
              </w:rPr>
              <w:t>85</w:t>
            </w:r>
          </w:p>
        </w:tc>
        <w:tc>
          <w:tcPr>
            <w:tcW w:w="247" w:type="pct"/>
            <w:vAlign w:val="center"/>
          </w:tcPr>
          <w:p w14:paraId="34D11540" w14:textId="77777777" w:rsidR="003D74CD" w:rsidRPr="00F6557E" w:rsidRDefault="003D74CD" w:rsidP="00BD7699">
            <w:pPr>
              <w:snapToGrid w:val="0"/>
              <w:spacing w:after="0" w:line="240" w:lineRule="auto"/>
              <w:jc w:val="center"/>
              <w:rPr>
                <w:rFonts w:cstheme="minorHAnsi"/>
                <w:bCs/>
                <w:sz w:val="18"/>
                <w:szCs w:val="18"/>
                <w:lang w:val="en-US"/>
              </w:rPr>
            </w:pPr>
            <w:r w:rsidRPr="00F6557E">
              <w:rPr>
                <w:rFonts w:cstheme="minorHAnsi"/>
                <w:bCs/>
                <w:sz w:val="18"/>
                <w:szCs w:val="18"/>
                <w:lang w:val="en-US"/>
              </w:rPr>
              <w:t>90</w:t>
            </w:r>
          </w:p>
        </w:tc>
        <w:tc>
          <w:tcPr>
            <w:tcW w:w="243" w:type="pct"/>
            <w:shd w:val="clear" w:color="auto" w:fill="auto"/>
            <w:tcMar>
              <w:left w:w="28" w:type="dxa"/>
              <w:right w:w="28" w:type="dxa"/>
            </w:tcMar>
            <w:vAlign w:val="center"/>
          </w:tcPr>
          <w:p w14:paraId="54290C52" w14:textId="77777777" w:rsidR="003D74CD" w:rsidRPr="00F6557E" w:rsidRDefault="003D74CD" w:rsidP="00BD7699">
            <w:pPr>
              <w:snapToGrid w:val="0"/>
              <w:spacing w:after="0" w:line="240" w:lineRule="auto"/>
              <w:jc w:val="center"/>
              <w:rPr>
                <w:rFonts w:cstheme="minorHAnsi"/>
                <w:bCs/>
                <w:sz w:val="18"/>
                <w:szCs w:val="18"/>
                <w:lang w:val="en-US"/>
              </w:rPr>
            </w:pPr>
            <w:r w:rsidRPr="00F6557E">
              <w:rPr>
                <w:rFonts w:cstheme="minorHAnsi"/>
                <w:bCs/>
                <w:sz w:val="18"/>
                <w:szCs w:val="18"/>
                <w:lang w:val="en-US"/>
              </w:rPr>
              <w:t>75</w:t>
            </w:r>
          </w:p>
        </w:tc>
        <w:tc>
          <w:tcPr>
            <w:tcW w:w="243" w:type="pct"/>
            <w:shd w:val="clear" w:color="auto" w:fill="auto"/>
            <w:tcMar>
              <w:left w:w="28" w:type="dxa"/>
              <w:right w:w="28" w:type="dxa"/>
            </w:tcMar>
            <w:vAlign w:val="center"/>
          </w:tcPr>
          <w:p w14:paraId="45CA77FC" w14:textId="77777777" w:rsidR="003D74CD" w:rsidRPr="00F6557E" w:rsidRDefault="003D74CD" w:rsidP="00BD7699">
            <w:pPr>
              <w:snapToGrid w:val="0"/>
              <w:spacing w:after="0" w:line="240" w:lineRule="auto"/>
              <w:jc w:val="center"/>
              <w:rPr>
                <w:rFonts w:cstheme="minorHAnsi"/>
                <w:bCs/>
                <w:sz w:val="18"/>
                <w:szCs w:val="18"/>
                <w:lang w:val="en-US"/>
              </w:rPr>
            </w:pPr>
            <w:r w:rsidRPr="00F6557E">
              <w:rPr>
                <w:rFonts w:cstheme="minorHAnsi"/>
                <w:bCs/>
                <w:sz w:val="18"/>
                <w:szCs w:val="18"/>
                <w:lang w:val="en-US"/>
              </w:rPr>
              <w:t>80</w:t>
            </w:r>
          </w:p>
        </w:tc>
        <w:tc>
          <w:tcPr>
            <w:tcW w:w="242" w:type="pct"/>
            <w:shd w:val="clear" w:color="auto" w:fill="auto"/>
            <w:tcMar>
              <w:left w:w="28" w:type="dxa"/>
              <w:right w:w="28" w:type="dxa"/>
            </w:tcMar>
            <w:vAlign w:val="center"/>
          </w:tcPr>
          <w:p w14:paraId="0369E25B" w14:textId="77777777" w:rsidR="003D74CD" w:rsidRPr="00F6557E" w:rsidRDefault="003D74CD" w:rsidP="00BD7699">
            <w:pPr>
              <w:snapToGrid w:val="0"/>
              <w:spacing w:after="0" w:line="240" w:lineRule="auto"/>
              <w:jc w:val="center"/>
              <w:rPr>
                <w:rFonts w:cstheme="minorHAnsi"/>
                <w:bCs/>
                <w:sz w:val="18"/>
                <w:szCs w:val="18"/>
                <w:lang w:val="en-US"/>
              </w:rPr>
            </w:pPr>
            <w:r w:rsidRPr="00F6557E">
              <w:rPr>
                <w:rFonts w:cstheme="minorHAnsi"/>
                <w:bCs/>
                <w:sz w:val="18"/>
                <w:szCs w:val="18"/>
                <w:lang w:val="en-US"/>
              </w:rPr>
              <w:t>85</w:t>
            </w:r>
          </w:p>
        </w:tc>
        <w:tc>
          <w:tcPr>
            <w:tcW w:w="243" w:type="pct"/>
            <w:vAlign w:val="center"/>
          </w:tcPr>
          <w:p w14:paraId="101D6E71" w14:textId="77777777" w:rsidR="003D74CD" w:rsidRPr="00F6557E" w:rsidRDefault="003D74CD" w:rsidP="00BD7699">
            <w:pPr>
              <w:snapToGrid w:val="0"/>
              <w:spacing w:after="0" w:line="240" w:lineRule="auto"/>
              <w:jc w:val="center"/>
              <w:rPr>
                <w:rFonts w:cstheme="minorHAnsi"/>
                <w:bCs/>
                <w:sz w:val="18"/>
                <w:szCs w:val="18"/>
                <w:lang w:val="en-US"/>
              </w:rPr>
            </w:pPr>
            <w:r w:rsidRPr="00F6557E">
              <w:rPr>
                <w:rFonts w:cstheme="minorHAnsi"/>
                <w:bCs/>
                <w:sz w:val="18"/>
                <w:szCs w:val="18"/>
                <w:lang w:val="en-US"/>
              </w:rPr>
              <w:t>90</w:t>
            </w:r>
          </w:p>
        </w:tc>
        <w:tc>
          <w:tcPr>
            <w:tcW w:w="243" w:type="pct"/>
            <w:shd w:val="clear" w:color="auto" w:fill="auto"/>
            <w:tcMar>
              <w:left w:w="28" w:type="dxa"/>
              <w:right w:w="28" w:type="dxa"/>
            </w:tcMar>
            <w:vAlign w:val="center"/>
          </w:tcPr>
          <w:p w14:paraId="54228D10" w14:textId="77777777" w:rsidR="003D74CD" w:rsidRPr="00F6557E" w:rsidRDefault="003D74CD" w:rsidP="00BD7699">
            <w:pPr>
              <w:snapToGrid w:val="0"/>
              <w:spacing w:after="0" w:line="240" w:lineRule="auto"/>
              <w:jc w:val="center"/>
              <w:rPr>
                <w:rFonts w:cstheme="minorHAnsi"/>
                <w:bCs/>
                <w:sz w:val="18"/>
                <w:szCs w:val="18"/>
                <w:lang w:val="en-US"/>
              </w:rPr>
            </w:pPr>
            <w:r w:rsidRPr="00F6557E">
              <w:rPr>
                <w:rFonts w:cstheme="minorHAnsi"/>
                <w:bCs/>
                <w:sz w:val="18"/>
                <w:szCs w:val="18"/>
                <w:lang w:val="en-US"/>
              </w:rPr>
              <w:t>100</w:t>
            </w:r>
          </w:p>
        </w:tc>
        <w:tc>
          <w:tcPr>
            <w:tcW w:w="243" w:type="pct"/>
            <w:shd w:val="clear" w:color="auto" w:fill="auto"/>
            <w:tcMar>
              <w:left w:w="28" w:type="dxa"/>
              <w:right w:w="28" w:type="dxa"/>
            </w:tcMar>
            <w:vAlign w:val="center"/>
          </w:tcPr>
          <w:p w14:paraId="4C8A7880" w14:textId="77777777" w:rsidR="003D74CD" w:rsidRPr="00F6557E" w:rsidRDefault="003D74CD" w:rsidP="00BD7699">
            <w:pPr>
              <w:snapToGrid w:val="0"/>
              <w:spacing w:after="0" w:line="240" w:lineRule="auto"/>
              <w:jc w:val="center"/>
              <w:rPr>
                <w:rFonts w:cstheme="minorHAnsi"/>
                <w:bCs/>
                <w:sz w:val="18"/>
                <w:szCs w:val="18"/>
                <w:lang w:val="en-US"/>
              </w:rPr>
            </w:pPr>
            <w:r w:rsidRPr="00F6557E">
              <w:rPr>
                <w:rFonts w:cstheme="minorHAnsi"/>
                <w:bCs/>
                <w:sz w:val="18"/>
                <w:szCs w:val="18"/>
                <w:lang w:val="en-US"/>
              </w:rPr>
              <w:t>100</w:t>
            </w:r>
          </w:p>
        </w:tc>
        <w:tc>
          <w:tcPr>
            <w:tcW w:w="243" w:type="pct"/>
            <w:shd w:val="clear" w:color="auto" w:fill="auto"/>
            <w:tcMar>
              <w:left w:w="28" w:type="dxa"/>
              <w:right w:w="28" w:type="dxa"/>
            </w:tcMar>
            <w:vAlign w:val="center"/>
          </w:tcPr>
          <w:p w14:paraId="773DB098" w14:textId="77777777" w:rsidR="003D74CD" w:rsidRPr="00F6557E" w:rsidRDefault="003D74CD" w:rsidP="00BD7699">
            <w:pPr>
              <w:snapToGrid w:val="0"/>
              <w:spacing w:after="0" w:line="240" w:lineRule="auto"/>
              <w:jc w:val="center"/>
              <w:rPr>
                <w:rFonts w:cstheme="minorHAnsi"/>
                <w:bCs/>
                <w:sz w:val="18"/>
                <w:szCs w:val="18"/>
                <w:lang w:val="en-US"/>
              </w:rPr>
            </w:pPr>
            <w:r w:rsidRPr="00F6557E">
              <w:rPr>
                <w:rFonts w:cstheme="minorHAnsi"/>
                <w:bCs/>
                <w:sz w:val="18"/>
                <w:szCs w:val="18"/>
                <w:lang w:val="en-US"/>
              </w:rPr>
              <w:t>100</w:t>
            </w:r>
          </w:p>
        </w:tc>
        <w:tc>
          <w:tcPr>
            <w:tcW w:w="236" w:type="pct"/>
            <w:vAlign w:val="center"/>
          </w:tcPr>
          <w:p w14:paraId="14ACBF37" w14:textId="77777777" w:rsidR="003D74CD" w:rsidRPr="00F6557E" w:rsidRDefault="003D74CD" w:rsidP="00BD7699">
            <w:pPr>
              <w:snapToGrid w:val="0"/>
              <w:spacing w:after="0" w:line="240" w:lineRule="auto"/>
              <w:jc w:val="center"/>
              <w:rPr>
                <w:rFonts w:cstheme="minorHAnsi"/>
                <w:bCs/>
                <w:sz w:val="18"/>
                <w:szCs w:val="18"/>
                <w:lang w:val="en-US"/>
              </w:rPr>
            </w:pPr>
            <w:r w:rsidRPr="00F6557E">
              <w:rPr>
                <w:rFonts w:cstheme="minorHAnsi"/>
                <w:bCs/>
                <w:sz w:val="18"/>
                <w:szCs w:val="18"/>
                <w:lang w:val="en-US"/>
              </w:rPr>
              <w:t>100</w:t>
            </w:r>
          </w:p>
        </w:tc>
      </w:tr>
    </w:tbl>
    <w:p w14:paraId="570D312B" w14:textId="77777777" w:rsidR="003D74CD" w:rsidRDefault="003D74CD" w:rsidP="008D6254">
      <w:pPr>
        <w:snapToGrid w:val="0"/>
        <w:spacing w:after="0" w:line="240" w:lineRule="auto"/>
        <w:jc w:val="center"/>
        <w:rPr>
          <w:rFonts w:cstheme="minorHAnsi"/>
          <w:b/>
          <w:sz w:val="24"/>
          <w:szCs w:val="24"/>
        </w:rPr>
      </w:pPr>
    </w:p>
    <w:p w14:paraId="30242FB0" w14:textId="77777777" w:rsidR="003D74CD" w:rsidRDefault="003D74CD" w:rsidP="008D6254">
      <w:pPr>
        <w:snapToGrid w:val="0"/>
        <w:spacing w:after="0" w:line="240" w:lineRule="auto"/>
        <w:jc w:val="center"/>
        <w:rPr>
          <w:rFonts w:cstheme="minorHAnsi"/>
          <w:b/>
          <w:sz w:val="24"/>
          <w:szCs w:val="24"/>
        </w:rPr>
      </w:pPr>
    </w:p>
    <w:p w14:paraId="77465072" w14:textId="77777777" w:rsidR="003D74CD" w:rsidRDefault="003D74CD" w:rsidP="008D6254">
      <w:pPr>
        <w:snapToGrid w:val="0"/>
        <w:spacing w:after="0" w:line="240" w:lineRule="auto"/>
        <w:jc w:val="center"/>
        <w:rPr>
          <w:rFonts w:cstheme="minorHAnsi"/>
          <w:b/>
          <w:sz w:val="24"/>
          <w:szCs w:val="24"/>
        </w:rPr>
      </w:pPr>
    </w:p>
    <w:p w14:paraId="5F8919A0" w14:textId="77777777" w:rsidR="003D74CD" w:rsidRDefault="003D74CD" w:rsidP="008D6254">
      <w:pPr>
        <w:snapToGrid w:val="0"/>
        <w:spacing w:after="0" w:line="240" w:lineRule="auto"/>
        <w:jc w:val="center"/>
        <w:rPr>
          <w:rFonts w:cstheme="minorHAnsi"/>
          <w:b/>
          <w:sz w:val="24"/>
          <w:szCs w:val="24"/>
        </w:rPr>
      </w:pPr>
    </w:p>
    <w:p w14:paraId="29A904D7" w14:textId="77777777" w:rsidR="003D74CD" w:rsidRDefault="003D74CD" w:rsidP="008D6254">
      <w:pPr>
        <w:snapToGrid w:val="0"/>
        <w:spacing w:after="0" w:line="240" w:lineRule="auto"/>
        <w:jc w:val="center"/>
        <w:rPr>
          <w:rFonts w:cstheme="minorHAnsi"/>
          <w:b/>
          <w:sz w:val="24"/>
          <w:szCs w:val="24"/>
        </w:rPr>
      </w:pPr>
    </w:p>
    <w:p w14:paraId="542B6D4B" w14:textId="77777777" w:rsidR="003D74CD" w:rsidRDefault="003D74CD" w:rsidP="008D6254">
      <w:pPr>
        <w:snapToGrid w:val="0"/>
        <w:spacing w:after="0" w:line="240" w:lineRule="auto"/>
        <w:jc w:val="center"/>
        <w:rPr>
          <w:rFonts w:cstheme="minorHAnsi"/>
          <w:b/>
          <w:sz w:val="24"/>
          <w:szCs w:val="24"/>
        </w:rPr>
      </w:pPr>
    </w:p>
    <w:p w14:paraId="210CB123" w14:textId="77777777" w:rsidR="003D74CD" w:rsidRDefault="003D74CD" w:rsidP="008D6254">
      <w:pPr>
        <w:snapToGrid w:val="0"/>
        <w:spacing w:after="0" w:line="240" w:lineRule="auto"/>
        <w:jc w:val="center"/>
        <w:rPr>
          <w:rFonts w:cstheme="minorHAnsi"/>
          <w:b/>
          <w:sz w:val="24"/>
          <w:szCs w:val="24"/>
        </w:rPr>
      </w:pPr>
    </w:p>
    <w:p w14:paraId="7EF44BDA" w14:textId="77777777" w:rsidR="003D74CD" w:rsidRDefault="003D74CD" w:rsidP="008D6254">
      <w:pPr>
        <w:snapToGrid w:val="0"/>
        <w:spacing w:after="0" w:line="240" w:lineRule="auto"/>
        <w:jc w:val="center"/>
        <w:rPr>
          <w:rFonts w:cstheme="minorHAnsi"/>
          <w:b/>
          <w:sz w:val="24"/>
          <w:szCs w:val="24"/>
        </w:rPr>
      </w:pPr>
    </w:p>
    <w:p w14:paraId="7D0ED69D" w14:textId="77777777" w:rsidR="003D74CD" w:rsidRDefault="003D74CD" w:rsidP="008D6254">
      <w:pPr>
        <w:snapToGrid w:val="0"/>
        <w:spacing w:after="0" w:line="240" w:lineRule="auto"/>
        <w:jc w:val="center"/>
        <w:rPr>
          <w:rFonts w:cstheme="minorHAnsi"/>
          <w:b/>
          <w:sz w:val="24"/>
          <w:szCs w:val="24"/>
        </w:rPr>
      </w:pPr>
    </w:p>
    <w:p w14:paraId="3DB0A882" w14:textId="77777777" w:rsidR="00EF55B2" w:rsidRDefault="00EF55B2" w:rsidP="008D6254">
      <w:pPr>
        <w:snapToGrid w:val="0"/>
        <w:spacing w:after="0" w:line="240" w:lineRule="auto"/>
        <w:jc w:val="center"/>
        <w:rPr>
          <w:rFonts w:cstheme="minorHAnsi"/>
          <w:b/>
          <w:sz w:val="24"/>
          <w:szCs w:val="24"/>
        </w:rPr>
      </w:pPr>
    </w:p>
    <w:p w14:paraId="3D4C3EF2" w14:textId="77777777" w:rsidR="003D74CD" w:rsidRDefault="003D74CD" w:rsidP="008D6254">
      <w:pPr>
        <w:snapToGrid w:val="0"/>
        <w:spacing w:after="0" w:line="240" w:lineRule="auto"/>
        <w:jc w:val="center"/>
        <w:rPr>
          <w:rFonts w:cstheme="minorHAnsi"/>
          <w:b/>
          <w:sz w:val="24"/>
          <w:szCs w:val="24"/>
        </w:rPr>
      </w:pPr>
    </w:p>
    <w:p w14:paraId="311791C6" w14:textId="50AC973A" w:rsidR="003D74CD" w:rsidRPr="00362E1D" w:rsidRDefault="003D74CD" w:rsidP="008D6254">
      <w:pPr>
        <w:snapToGrid w:val="0"/>
        <w:spacing w:after="0" w:line="240" w:lineRule="auto"/>
        <w:jc w:val="center"/>
        <w:rPr>
          <w:rFonts w:cstheme="minorHAnsi"/>
          <w:b/>
          <w:bCs/>
          <w:iCs/>
          <w:sz w:val="24"/>
          <w:szCs w:val="24"/>
          <w:lang w:val="en-US"/>
        </w:rPr>
      </w:pPr>
      <w:r w:rsidRPr="000C6A8E">
        <w:rPr>
          <w:rFonts w:cstheme="minorHAnsi"/>
          <w:b/>
          <w:sz w:val="24"/>
          <w:szCs w:val="24"/>
        </w:rPr>
        <w:lastRenderedPageBreak/>
        <w:t>Tabel 2.</w:t>
      </w:r>
      <w:r w:rsidRPr="000C6A8E">
        <w:rPr>
          <w:rFonts w:cstheme="minorHAnsi"/>
          <w:b/>
          <w:sz w:val="24"/>
          <w:szCs w:val="24"/>
          <w:lang w:val="en-US"/>
        </w:rPr>
        <w:t>10</w:t>
      </w:r>
      <w:r w:rsidRPr="00362E1D">
        <w:rPr>
          <w:rFonts w:cstheme="minorHAnsi"/>
          <w:b/>
          <w:sz w:val="24"/>
          <w:szCs w:val="24"/>
          <w:lang w:val="en-US"/>
        </w:rPr>
        <w:br/>
      </w:r>
      <w:r w:rsidRPr="00362E1D">
        <w:rPr>
          <w:rFonts w:cstheme="minorHAnsi"/>
          <w:b/>
          <w:bCs/>
          <w:sz w:val="24"/>
          <w:szCs w:val="24"/>
        </w:rPr>
        <w:t xml:space="preserve">Pencapaian </w:t>
      </w:r>
      <w:r w:rsidRPr="00362E1D">
        <w:rPr>
          <w:rFonts w:cstheme="minorHAnsi"/>
          <w:b/>
          <w:bCs/>
          <w:sz w:val="24"/>
          <w:szCs w:val="24"/>
          <w:lang w:val="en-US"/>
        </w:rPr>
        <w:t>Indikator Kinerja</w:t>
      </w:r>
      <w:r w:rsidRPr="00362E1D">
        <w:rPr>
          <w:rFonts w:cstheme="minorHAnsi"/>
          <w:b/>
          <w:bCs/>
          <w:iCs/>
          <w:sz w:val="24"/>
          <w:szCs w:val="24"/>
          <w:lang w:val="en-US"/>
        </w:rPr>
        <w:t xml:space="preserve"> Program </w:t>
      </w:r>
      <w:r w:rsidRPr="00362E1D">
        <w:rPr>
          <w:rFonts w:cstheme="minorHAnsi"/>
          <w:b/>
          <w:bCs/>
          <w:iCs/>
          <w:sz w:val="24"/>
          <w:szCs w:val="24"/>
        </w:rPr>
        <w:t xml:space="preserve">Kecamatan </w:t>
      </w:r>
      <w:r w:rsidR="00D9768D">
        <w:rPr>
          <w:rFonts w:cstheme="minorHAnsi"/>
          <w:b/>
          <w:bCs/>
          <w:iCs/>
          <w:sz w:val="24"/>
          <w:szCs w:val="24"/>
        </w:rPr>
        <w:t>Gunem</w:t>
      </w:r>
      <w:r w:rsidRPr="00362E1D">
        <w:rPr>
          <w:rFonts w:cstheme="minorHAnsi"/>
          <w:b/>
          <w:bCs/>
          <w:iCs/>
          <w:sz w:val="24"/>
          <w:szCs w:val="24"/>
          <w:lang w:val="en-US"/>
        </w:rPr>
        <w:t>Tahun 2020 - 2021</w:t>
      </w:r>
    </w:p>
    <w:p w14:paraId="704013D2" w14:textId="77777777" w:rsidR="003D74CD" w:rsidRPr="00362E1D" w:rsidRDefault="003D74CD" w:rsidP="008D6254">
      <w:pPr>
        <w:snapToGrid w:val="0"/>
        <w:spacing w:after="0" w:line="240" w:lineRule="auto"/>
        <w:jc w:val="center"/>
        <w:rPr>
          <w:rFonts w:cstheme="minorHAnsi"/>
          <w:b/>
          <w:bCs/>
          <w:iCs/>
          <w:sz w:val="24"/>
          <w:szCs w:val="24"/>
        </w:rPr>
      </w:pPr>
    </w:p>
    <w:tbl>
      <w:tblPr>
        <w:tblW w:w="41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416"/>
        <w:gridCol w:w="2747"/>
        <w:gridCol w:w="3375"/>
        <w:gridCol w:w="798"/>
        <w:gridCol w:w="1060"/>
        <w:gridCol w:w="1138"/>
        <w:gridCol w:w="1564"/>
        <w:gridCol w:w="1282"/>
        <w:gridCol w:w="2019"/>
      </w:tblGrid>
      <w:tr w:rsidR="003D74CD" w:rsidRPr="00362E1D" w14:paraId="6340402C" w14:textId="77777777" w:rsidTr="00AC3D0F">
        <w:trPr>
          <w:cantSplit/>
          <w:trHeight w:val="113"/>
          <w:tblHeader/>
          <w:jc w:val="center"/>
        </w:trPr>
        <w:tc>
          <w:tcPr>
            <w:tcW w:w="144" w:type="pct"/>
            <w:vMerge w:val="restart"/>
            <w:shd w:val="clear" w:color="auto" w:fill="F2F2F2" w:themeFill="background1" w:themeFillShade="F2"/>
            <w:tcMar>
              <w:left w:w="28" w:type="dxa"/>
              <w:right w:w="28" w:type="dxa"/>
            </w:tcMar>
            <w:vAlign w:val="center"/>
          </w:tcPr>
          <w:p w14:paraId="654556A6" w14:textId="77777777" w:rsidR="003D74CD" w:rsidRPr="00362E1D" w:rsidRDefault="003D74CD" w:rsidP="009C070C">
            <w:pPr>
              <w:snapToGrid w:val="0"/>
              <w:spacing w:after="0" w:line="240" w:lineRule="auto"/>
              <w:ind w:left="-30"/>
              <w:jc w:val="center"/>
              <w:rPr>
                <w:rFonts w:cstheme="minorHAnsi"/>
                <w:b/>
                <w:sz w:val="18"/>
                <w:szCs w:val="18"/>
              </w:rPr>
            </w:pPr>
            <w:r w:rsidRPr="00362E1D">
              <w:rPr>
                <w:rFonts w:cstheme="minorHAnsi"/>
                <w:b/>
                <w:sz w:val="18"/>
                <w:szCs w:val="18"/>
              </w:rPr>
              <w:t>NO</w:t>
            </w:r>
          </w:p>
        </w:tc>
        <w:tc>
          <w:tcPr>
            <w:tcW w:w="954" w:type="pct"/>
            <w:vMerge w:val="restart"/>
            <w:shd w:val="clear" w:color="auto" w:fill="F2F2F2" w:themeFill="background1" w:themeFillShade="F2"/>
            <w:vAlign w:val="center"/>
          </w:tcPr>
          <w:p w14:paraId="301A05C8" w14:textId="77777777" w:rsidR="003D74CD" w:rsidRPr="00362E1D" w:rsidRDefault="003D74CD" w:rsidP="009C070C">
            <w:pPr>
              <w:snapToGrid w:val="0"/>
              <w:spacing w:after="0" w:line="240" w:lineRule="auto"/>
              <w:ind w:left="113"/>
              <w:jc w:val="center"/>
              <w:rPr>
                <w:rFonts w:cstheme="minorHAnsi"/>
                <w:b/>
                <w:sz w:val="18"/>
                <w:szCs w:val="18"/>
                <w:lang w:val="en-US"/>
              </w:rPr>
            </w:pPr>
            <w:r w:rsidRPr="00362E1D">
              <w:rPr>
                <w:rFonts w:cstheme="minorHAnsi"/>
                <w:b/>
                <w:sz w:val="18"/>
                <w:szCs w:val="18"/>
                <w:lang w:val="en-US"/>
              </w:rPr>
              <w:t>Program</w:t>
            </w:r>
          </w:p>
        </w:tc>
        <w:tc>
          <w:tcPr>
            <w:tcW w:w="1172" w:type="pct"/>
            <w:vMerge w:val="restart"/>
            <w:shd w:val="clear" w:color="auto" w:fill="F2F2F2" w:themeFill="background1" w:themeFillShade="F2"/>
            <w:tcMar>
              <w:left w:w="57" w:type="dxa"/>
              <w:right w:w="28" w:type="dxa"/>
            </w:tcMar>
            <w:vAlign w:val="center"/>
          </w:tcPr>
          <w:p w14:paraId="715C9D93" w14:textId="77777777" w:rsidR="003D74CD" w:rsidRPr="00362E1D" w:rsidRDefault="003D74CD" w:rsidP="009C070C">
            <w:pPr>
              <w:snapToGrid w:val="0"/>
              <w:spacing w:after="0" w:line="240" w:lineRule="auto"/>
              <w:ind w:left="113"/>
              <w:jc w:val="center"/>
              <w:rPr>
                <w:rFonts w:cstheme="minorHAnsi"/>
                <w:b/>
                <w:sz w:val="18"/>
                <w:szCs w:val="18"/>
              </w:rPr>
            </w:pPr>
            <w:r w:rsidRPr="00362E1D">
              <w:rPr>
                <w:rFonts w:cstheme="minorHAnsi"/>
                <w:b/>
                <w:sz w:val="18"/>
                <w:szCs w:val="18"/>
              </w:rPr>
              <w:t>Indikator Kinerja</w:t>
            </w:r>
          </w:p>
        </w:tc>
        <w:tc>
          <w:tcPr>
            <w:tcW w:w="277" w:type="pct"/>
            <w:vMerge w:val="restart"/>
            <w:shd w:val="clear" w:color="auto" w:fill="F2F2F2" w:themeFill="background1" w:themeFillShade="F2"/>
            <w:vAlign w:val="center"/>
          </w:tcPr>
          <w:p w14:paraId="0915FB07" w14:textId="77777777" w:rsidR="003D74CD" w:rsidRPr="00362E1D" w:rsidRDefault="003D74CD" w:rsidP="009C070C">
            <w:pPr>
              <w:snapToGrid w:val="0"/>
              <w:spacing w:after="0" w:line="240" w:lineRule="auto"/>
              <w:ind w:right="22"/>
              <w:jc w:val="center"/>
              <w:rPr>
                <w:rFonts w:cstheme="minorHAnsi"/>
                <w:b/>
                <w:sz w:val="18"/>
                <w:szCs w:val="18"/>
                <w:lang w:val="en-US"/>
              </w:rPr>
            </w:pPr>
            <w:r w:rsidRPr="00362E1D">
              <w:rPr>
                <w:rFonts w:cstheme="minorHAnsi"/>
                <w:b/>
                <w:sz w:val="18"/>
                <w:szCs w:val="18"/>
                <w:lang w:val="en-US"/>
              </w:rPr>
              <w:t>Satuan</w:t>
            </w:r>
          </w:p>
        </w:tc>
        <w:tc>
          <w:tcPr>
            <w:tcW w:w="763" w:type="pct"/>
            <w:gridSpan w:val="2"/>
            <w:shd w:val="clear" w:color="auto" w:fill="F2F2F2" w:themeFill="background1" w:themeFillShade="F2"/>
            <w:tcMar>
              <w:left w:w="28" w:type="dxa"/>
              <w:right w:w="28" w:type="dxa"/>
            </w:tcMar>
            <w:vAlign w:val="center"/>
          </w:tcPr>
          <w:p w14:paraId="2B4C014E" w14:textId="77777777" w:rsidR="003D74CD" w:rsidRPr="00362E1D" w:rsidRDefault="003D74CD" w:rsidP="009C070C">
            <w:pPr>
              <w:snapToGrid w:val="0"/>
              <w:spacing w:after="0" w:line="240" w:lineRule="auto"/>
              <w:jc w:val="center"/>
              <w:rPr>
                <w:rFonts w:cstheme="minorHAnsi"/>
                <w:b/>
                <w:sz w:val="18"/>
                <w:szCs w:val="18"/>
                <w:lang w:val="en-US"/>
              </w:rPr>
            </w:pPr>
            <w:r w:rsidRPr="00362E1D">
              <w:rPr>
                <w:rFonts w:cstheme="minorHAnsi"/>
                <w:b/>
                <w:sz w:val="18"/>
                <w:szCs w:val="18"/>
              </w:rPr>
              <w:t xml:space="preserve">Target </w:t>
            </w:r>
          </w:p>
        </w:tc>
        <w:tc>
          <w:tcPr>
            <w:tcW w:w="988" w:type="pct"/>
            <w:gridSpan w:val="2"/>
            <w:shd w:val="clear" w:color="auto" w:fill="F2F2F2" w:themeFill="background1" w:themeFillShade="F2"/>
            <w:vAlign w:val="center"/>
          </w:tcPr>
          <w:p w14:paraId="1DDAC4EF" w14:textId="77777777" w:rsidR="003D74CD" w:rsidRPr="00362E1D" w:rsidRDefault="003D74CD" w:rsidP="009C070C">
            <w:pPr>
              <w:snapToGrid w:val="0"/>
              <w:spacing w:after="0" w:line="240" w:lineRule="auto"/>
              <w:jc w:val="center"/>
              <w:rPr>
                <w:rFonts w:cstheme="minorHAnsi"/>
                <w:b/>
                <w:sz w:val="18"/>
                <w:szCs w:val="18"/>
                <w:lang w:val="en-US"/>
              </w:rPr>
            </w:pPr>
            <w:r w:rsidRPr="00362E1D">
              <w:rPr>
                <w:rFonts w:cstheme="minorHAnsi"/>
                <w:b/>
                <w:sz w:val="18"/>
                <w:szCs w:val="18"/>
              </w:rPr>
              <w:t xml:space="preserve">Realisasi </w:t>
            </w:r>
          </w:p>
        </w:tc>
        <w:tc>
          <w:tcPr>
            <w:tcW w:w="701" w:type="pct"/>
            <w:shd w:val="clear" w:color="auto" w:fill="F2F2F2" w:themeFill="background1" w:themeFillShade="F2"/>
            <w:tcMar>
              <w:left w:w="28" w:type="dxa"/>
              <w:right w:w="28" w:type="dxa"/>
            </w:tcMar>
            <w:vAlign w:val="center"/>
          </w:tcPr>
          <w:p w14:paraId="6CC1D61E" w14:textId="77777777" w:rsidR="003D74CD" w:rsidRPr="00362E1D" w:rsidRDefault="003D74CD" w:rsidP="00A02C7A">
            <w:pPr>
              <w:snapToGrid w:val="0"/>
              <w:spacing w:after="0" w:line="240" w:lineRule="auto"/>
              <w:jc w:val="center"/>
              <w:rPr>
                <w:rFonts w:cstheme="minorHAnsi"/>
                <w:b/>
                <w:sz w:val="18"/>
                <w:szCs w:val="18"/>
                <w:lang w:val="en-US"/>
              </w:rPr>
            </w:pPr>
            <w:r w:rsidRPr="00362E1D">
              <w:rPr>
                <w:rFonts w:cstheme="minorHAnsi"/>
                <w:b/>
                <w:sz w:val="18"/>
                <w:szCs w:val="18"/>
              </w:rPr>
              <w:t xml:space="preserve">Capaian pada </w:t>
            </w:r>
            <w:r w:rsidRPr="00362E1D">
              <w:rPr>
                <w:rFonts w:cstheme="minorHAnsi"/>
                <w:b/>
                <w:sz w:val="18"/>
                <w:szCs w:val="18"/>
                <w:lang w:val="en-US"/>
              </w:rPr>
              <w:t>akhir Renstra</w:t>
            </w:r>
          </w:p>
        </w:tc>
      </w:tr>
      <w:tr w:rsidR="003D74CD" w:rsidRPr="00362E1D" w14:paraId="2BBA09E9" w14:textId="77777777" w:rsidTr="00AC3D0F">
        <w:trPr>
          <w:cantSplit/>
          <w:trHeight w:val="113"/>
          <w:tblHeader/>
          <w:jc w:val="center"/>
        </w:trPr>
        <w:tc>
          <w:tcPr>
            <w:tcW w:w="144" w:type="pct"/>
            <w:vMerge/>
            <w:shd w:val="clear" w:color="auto" w:fill="F2F2F2" w:themeFill="background1" w:themeFillShade="F2"/>
            <w:tcMar>
              <w:left w:w="28" w:type="dxa"/>
              <w:right w:w="28" w:type="dxa"/>
            </w:tcMar>
            <w:vAlign w:val="center"/>
          </w:tcPr>
          <w:p w14:paraId="32EABAD1" w14:textId="77777777" w:rsidR="003D74CD" w:rsidRPr="00362E1D" w:rsidRDefault="003D74CD" w:rsidP="00A02C7A">
            <w:pPr>
              <w:snapToGrid w:val="0"/>
              <w:spacing w:after="0" w:line="240" w:lineRule="auto"/>
              <w:ind w:left="-30"/>
              <w:jc w:val="center"/>
              <w:rPr>
                <w:rFonts w:cstheme="minorHAnsi"/>
                <w:b/>
                <w:sz w:val="18"/>
                <w:szCs w:val="18"/>
              </w:rPr>
            </w:pPr>
          </w:p>
        </w:tc>
        <w:tc>
          <w:tcPr>
            <w:tcW w:w="954" w:type="pct"/>
            <w:vMerge/>
            <w:shd w:val="clear" w:color="auto" w:fill="F2F2F2" w:themeFill="background1" w:themeFillShade="F2"/>
          </w:tcPr>
          <w:p w14:paraId="720DADCD" w14:textId="77777777" w:rsidR="003D74CD" w:rsidRPr="00362E1D" w:rsidRDefault="003D74CD" w:rsidP="00A02C7A">
            <w:pPr>
              <w:snapToGrid w:val="0"/>
              <w:spacing w:after="0" w:line="240" w:lineRule="auto"/>
              <w:ind w:left="113"/>
              <w:jc w:val="center"/>
              <w:rPr>
                <w:rFonts w:cstheme="minorHAnsi"/>
                <w:b/>
                <w:sz w:val="18"/>
                <w:szCs w:val="18"/>
              </w:rPr>
            </w:pPr>
          </w:p>
        </w:tc>
        <w:tc>
          <w:tcPr>
            <w:tcW w:w="1172" w:type="pct"/>
            <w:vMerge/>
            <w:shd w:val="clear" w:color="auto" w:fill="F2F2F2" w:themeFill="background1" w:themeFillShade="F2"/>
            <w:tcMar>
              <w:left w:w="57" w:type="dxa"/>
              <w:right w:w="28" w:type="dxa"/>
            </w:tcMar>
            <w:vAlign w:val="center"/>
          </w:tcPr>
          <w:p w14:paraId="11D1956D" w14:textId="77777777" w:rsidR="003D74CD" w:rsidRPr="00362E1D" w:rsidRDefault="003D74CD" w:rsidP="00A02C7A">
            <w:pPr>
              <w:snapToGrid w:val="0"/>
              <w:spacing w:after="0" w:line="240" w:lineRule="auto"/>
              <w:ind w:left="113"/>
              <w:jc w:val="center"/>
              <w:rPr>
                <w:rFonts w:cstheme="minorHAnsi"/>
                <w:b/>
                <w:sz w:val="18"/>
                <w:szCs w:val="18"/>
              </w:rPr>
            </w:pPr>
          </w:p>
        </w:tc>
        <w:tc>
          <w:tcPr>
            <w:tcW w:w="277" w:type="pct"/>
            <w:vMerge/>
            <w:shd w:val="clear" w:color="auto" w:fill="F2F2F2" w:themeFill="background1" w:themeFillShade="F2"/>
          </w:tcPr>
          <w:p w14:paraId="305E2521" w14:textId="77777777" w:rsidR="003D74CD" w:rsidRPr="00362E1D" w:rsidRDefault="003D74CD" w:rsidP="00A02C7A">
            <w:pPr>
              <w:snapToGrid w:val="0"/>
              <w:spacing w:after="0" w:line="240" w:lineRule="auto"/>
              <w:jc w:val="center"/>
              <w:rPr>
                <w:rFonts w:cstheme="minorHAnsi"/>
                <w:b/>
                <w:sz w:val="18"/>
                <w:szCs w:val="18"/>
              </w:rPr>
            </w:pPr>
          </w:p>
        </w:tc>
        <w:tc>
          <w:tcPr>
            <w:tcW w:w="368" w:type="pct"/>
            <w:shd w:val="clear" w:color="auto" w:fill="F2F2F2" w:themeFill="background1" w:themeFillShade="F2"/>
            <w:tcMar>
              <w:left w:w="28" w:type="dxa"/>
              <w:right w:w="28" w:type="dxa"/>
            </w:tcMar>
            <w:vAlign w:val="center"/>
          </w:tcPr>
          <w:p w14:paraId="26C3351D" w14:textId="77777777" w:rsidR="003D74CD" w:rsidRPr="00362E1D" w:rsidRDefault="003D74CD" w:rsidP="00A02C7A">
            <w:pPr>
              <w:snapToGrid w:val="0"/>
              <w:spacing w:after="0" w:line="240" w:lineRule="auto"/>
              <w:jc w:val="center"/>
              <w:rPr>
                <w:rFonts w:cstheme="minorHAnsi"/>
                <w:b/>
                <w:sz w:val="18"/>
                <w:szCs w:val="18"/>
                <w:lang w:val="en-ID"/>
              </w:rPr>
            </w:pPr>
            <w:r w:rsidRPr="00362E1D">
              <w:rPr>
                <w:rFonts w:cstheme="minorHAnsi"/>
                <w:b/>
                <w:sz w:val="18"/>
                <w:szCs w:val="18"/>
                <w:lang w:val="en-ID"/>
              </w:rPr>
              <w:t>Th. 2020</w:t>
            </w:r>
          </w:p>
        </w:tc>
        <w:tc>
          <w:tcPr>
            <w:tcW w:w="395" w:type="pct"/>
            <w:shd w:val="clear" w:color="auto" w:fill="F2F2F2" w:themeFill="background1" w:themeFillShade="F2"/>
            <w:tcMar>
              <w:left w:w="28" w:type="dxa"/>
              <w:right w:w="28" w:type="dxa"/>
            </w:tcMar>
            <w:vAlign w:val="center"/>
          </w:tcPr>
          <w:p w14:paraId="29D95002" w14:textId="77777777" w:rsidR="003D74CD" w:rsidRPr="00362E1D" w:rsidRDefault="003D74CD" w:rsidP="00A02C7A">
            <w:pPr>
              <w:snapToGrid w:val="0"/>
              <w:spacing w:after="0" w:line="240" w:lineRule="auto"/>
              <w:jc w:val="center"/>
              <w:rPr>
                <w:rFonts w:cstheme="minorHAnsi"/>
                <w:b/>
                <w:sz w:val="18"/>
                <w:szCs w:val="18"/>
                <w:lang w:val="en-ID"/>
              </w:rPr>
            </w:pPr>
            <w:r w:rsidRPr="00362E1D">
              <w:rPr>
                <w:rFonts w:cstheme="minorHAnsi"/>
                <w:b/>
                <w:sz w:val="18"/>
                <w:szCs w:val="18"/>
                <w:lang w:val="en-ID"/>
              </w:rPr>
              <w:t>Th. 2021</w:t>
            </w:r>
          </w:p>
        </w:tc>
        <w:tc>
          <w:tcPr>
            <w:tcW w:w="543" w:type="pct"/>
            <w:shd w:val="clear" w:color="auto" w:fill="F2F2F2" w:themeFill="background1" w:themeFillShade="F2"/>
            <w:vAlign w:val="center"/>
          </w:tcPr>
          <w:p w14:paraId="10DF3898" w14:textId="77777777" w:rsidR="003D74CD" w:rsidRPr="00362E1D" w:rsidRDefault="003D74CD" w:rsidP="00A02C7A">
            <w:pPr>
              <w:snapToGrid w:val="0"/>
              <w:spacing w:after="0" w:line="240" w:lineRule="auto"/>
              <w:jc w:val="center"/>
              <w:rPr>
                <w:rFonts w:cstheme="minorHAnsi"/>
                <w:b/>
                <w:sz w:val="18"/>
                <w:szCs w:val="18"/>
                <w:lang w:val="en-ID"/>
              </w:rPr>
            </w:pPr>
            <w:r w:rsidRPr="00362E1D">
              <w:rPr>
                <w:rFonts w:cstheme="minorHAnsi"/>
                <w:b/>
                <w:sz w:val="18"/>
                <w:szCs w:val="18"/>
                <w:lang w:val="en-ID"/>
              </w:rPr>
              <w:t>Th. 2020</w:t>
            </w:r>
          </w:p>
        </w:tc>
        <w:tc>
          <w:tcPr>
            <w:tcW w:w="445" w:type="pct"/>
            <w:shd w:val="clear" w:color="auto" w:fill="F2F2F2" w:themeFill="background1" w:themeFillShade="F2"/>
            <w:vAlign w:val="center"/>
          </w:tcPr>
          <w:p w14:paraId="5E8AC6DB" w14:textId="77777777" w:rsidR="003D74CD" w:rsidRPr="00362E1D" w:rsidRDefault="003D74CD" w:rsidP="00A02C7A">
            <w:pPr>
              <w:snapToGrid w:val="0"/>
              <w:spacing w:after="0" w:line="240" w:lineRule="auto"/>
              <w:jc w:val="center"/>
              <w:rPr>
                <w:rFonts w:cstheme="minorHAnsi"/>
                <w:b/>
                <w:sz w:val="18"/>
                <w:szCs w:val="18"/>
                <w:lang w:val="en-ID"/>
              </w:rPr>
            </w:pPr>
            <w:r w:rsidRPr="00362E1D">
              <w:rPr>
                <w:rFonts w:cstheme="minorHAnsi"/>
                <w:b/>
                <w:sz w:val="18"/>
                <w:szCs w:val="18"/>
                <w:lang w:val="en-ID"/>
              </w:rPr>
              <w:t>Th. 2021</w:t>
            </w:r>
          </w:p>
        </w:tc>
        <w:tc>
          <w:tcPr>
            <w:tcW w:w="701" w:type="pct"/>
            <w:shd w:val="clear" w:color="auto" w:fill="F2F2F2" w:themeFill="background1" w:themeFillShade="F2"/>
            <w:tcMar>
              <w:left w:w="28" w:type="dxa"/>
              <w:right w:w="28" w:type="dxa"/>
            </w:tcMar>
            <w:vAlign w:val="center"/>
          </w:tcPr>
          <w:p w14:paraId="0CFB9CC6" w14:textId="77777777" w:rsidR="003D74CD" w:rsidRPr="00362E1D" w:rsidRDefault="003D74CD" w:rsidP="00A02C7A">
            <w:pPr>
              <w:snapToGrid w:val="0"/>
              <w:spacing w:after="0" w:line="240" w:lineRule="auto"/>
              <w:jc w:val="center"/>
              <w:rPr>
                <w:rFonts w:cstheme="minorHAnsi"/>
                <w:b/>
                <w:sz w:val="18"/>
                <w:szCs w:val="18"/>
                <w:lang w:val="en-ID"/>
              </w:rPr>
            </w:pPr>
            <w:r w:rsidRPr="00362E1D">
              <w:rPr>
                <w:rFonts w:cstheme="minorHAnsi"/>
                <w:b/>
                <w:sz w:val="18"/>
                <w:szCs w:val="18"/>
                <w:lang w:val="en-ID"/>
              </w:rPr>
              <w:t>Th. 2021</w:t>
            </w:r>
          </w:p>
        </w:tc>
      </w:tr>
      <w:tr w:rsidR="003D74CD" w:rsidRPr="00362E1D" w14:paraId="75CF0C92" w14:textId="77777777" w:rsidTr="00AC3D0F">
        <w:trPr>
          <w:cantSplit/>
          <w:trHeight w:val="265"/>
          <w:tblHeader/>
          <w:jc w:val="center"/>
        </w:trPr>
        <w:tc>
          <w:tcPr>
            <w:tcW w:w="144" w:type="pct"/>
            <w:shd w:val="clear" w:color="auto" w:fill="F2F2F2" w:themeFill="background1" w:themeFillShade="F2"/>
            <w:tcMar>
              <w:left w:w="28" w:type="dxa"/>
              <w:right w:w="28" w:type="dxa"/>
            </w:tcMar>
            <w:vAlign w:val="center"/>
          </w:tcPr>
          <w:p w14:paraId="1B1AE90B" w14:textId="77777777" w:rsidR="003D74CD" w:rsidRPr="00362E1D" w:rsidRDefault="003D74CD" w:rsidP="009C070C">
            <w:pPr>
              <w:snapToGrid w:val="0"/>
              <w:spacing w:after="0" w:line="240" w:lineRule="auto"/>
              <w:ind w:left="-30"/>
              <w:jc w:val="center"/>
              <w:rPr>
                <w:rFonts w:cstheme="minorHAnsi"/>
                <w:b/>
                <w:sz w:val="18"/>
                <w:szCs w:val="18"/>
                <w:lang w:val="en-ID"/>
              </w:rPr>
            </w:pPr>
            <w:r w:rsidRPr="00362E1D">
              <w:rPr>
                <w:rFonts w:cstheme="minorHAnsi"/>
                <w:b/>
                <w:sz w:val="18"/>
                <w:szCs w:val="18"/>
                <w:lang w:val="en-ID"/>
              </w:rPr>
              <w:t>1</w:t>
            </w:r>
          </w:p>
        </w:tc>
        <w:tc>
          <w:tcPr>
            <w:tcW w:w="954" w:type="pct"/>
            <w:shd w:val="clear" w:color="auto" w:fill="F2F2F2" w:themeFill="background1" w:themeFillShade="F2"/>
          </w:tcPr>
          <w:p w14:paraId="726B03B7" w14:textId="77777777" w:rsidR="003D74CD" w:rsidRPr="00362E1D" w:rsidRDefault="003D74CD" w:rsidP="009C070C">
            <w:pPr>
              <w:snapToGrid w:val="0"/>
              <w:spacing w:after="0" w:line="240" w:lineRule="auto"/>
              <w:jc w:val="center"/>
              <w:rPr>
                <w:rFonts w:cstheme="minorHAnsi"/>
                <w:b/>
                <w:sz w:val="18"/>
                <w:szCs w:val="18"/>
                <w:lang w:val="en-ID"/>
              </w:rPr>
            </w:pPr>
            <w:r w:rsidRPr="00362E1D">
              <w:rPr>
                <w:rFonts w:cstheme="minorHAnsi"/>
                <w:b/>
                <w:sz w:val="18"/>
                <w:szCs w:val="18"/>
                <w:lang w:val="en-ID"/>
              </w:rPr>
              <w:t>2</w:t>
            </w:r>
          </w:p>
        </w:tc>
        <w:tc>
          <w:tcPr>
            <w:tcW w:w="1172" w:type="pct"/>
            <w:shd w:val="clear" w:color="auto" w:fill="F2F2F2" w:themeFill="background1" w:themeFillShade="F2"/>
            <w:tcMar>
              <w:left w:w="57" w:type="dxa"/>
              <w:right w:w="28" w:type="dxa"/>
            </w:tcMar>
            <w:vAlign w:val="center"/>
          </w:tcPr>
          <w:p w14:paraId="0E7A7094" w14:textId="77777777" w:rsidR="003D74CD" w:rsidRPr="00362E1D" w:rsidRDefault="003D74CD" w:rsidP="009C070C">
            <w:pPr>
              <w:snapToGrid w:val="0"/>
              <w:spacing w:after="0" w:line="240" w:lineRule="auto"/>
              <w:jc w:val="center"/>
              <w:rPr>
                <w:rFonts w:cstheme="minorHAnsi"/>
                <w:b/>
                <w:sz w:val="18"/>
                <w:szCs w:val="18"/>
                <w:lang w:val="en-ID"/>
              </w:rPr>
            </w:pPr>
            <w:r w:rsidRPr="00362E1D">
              <w:rPr>
                <w:rFonts w:cstheme="minorHAnsi"/>
                <w:b/>
                <w:sz w:val="18"/>
                <w:szCs w:val="18"/>
                <w:lang w:val="en-ID"/>
              </w:rPr>
              <w:t>3</w:t>
            </w:r>
          </w:p>
        </w:tc>
        <w:tc>
          <w:tcPr>
            <w:tcW w:w="277" w:type="pct"/>
            <w:shd w:val="clear" w:color="auto" w:fill="F2F2F2" w:themeFill="background1" w:themeFillShade="F2"/>
          </w:tcPr>
          <w:p w14:paraId="0A3DA33A" w14:textId="77777777" w:rsidR="003D74CD" w:rsidRPr="00362E1D" w:rsidRDefault="003D74CD" w:rsidP="009C070C">
            <w:pPr>
              <w:snapToGrid w:val="0"/>
              <w:spacing w:after="0" w:line="240" w:lineRule="auto"/>
              <w:jc w:val="center"/>
              <w:rPr>
                <w:rFonts w:cstheme="minorHAnsi"/>
                <w:b/>
                <w:sz w:val="18"/>
                <w:szCs w:val="18"/>
                <w:lang w:val="en-ID"/>
              </w:rPr>
            </w:pPr>
            <w:r w:rsidRPr="00362E1D">
              <w:rPr>
                <w:rFonts w:cstheme="minorHAnsi"/>
                <w:b/>
                <w:sz w:val="18"/>
                <w:szCs w:val="18"/>
                <w:lang w:val="en-ID"/>
              </w:rPr>
              <w:t>4</w:t>
            </w:r>
          </w:p>
        </w:tc>
        <w:tc>
          <w:tcPr>
            <w:tcW w:w="368" w:type="pct"/>
            <w:shd w:val="clear" w:color="auto" w:fill="F2F2F2" w:themeFill="background1" w:themeFillShade="F2"/>
            <w:tcMar>
              <w:left w:w="28" w:type="dxa"/>
              <w:right w:w="28" w:type="dxa"/>
            </w:tcMar>
            <w:vAlign w:val="center"/>
          </w:tcPr>
          <w:p w14:paraId="79ABAA27" w14:textId="77777777" w:rsidR="003D74CD" w:rsidRPr="00362E1D" w:rsidRDefault="003D74CD" w:rsidP="009C070C">
            <w:pPr>
              <w:snapToGrid w:val="0"/>
              <w:spacing w:after="0" w:line="240" w:lineRule="auto"/>
              <w:jc w:val="center"/>
              <w:rPr>
                <w:rFonts w:cstheme="minorHAnsi"/>
                <w:b/>
                <w:sz w:val="18"/>
                <w:szCs w:val="18"/>
                <w:lang w:val="en-ID"/>
              </w:rPr>
            </w:pPr>
            <w:r w:rsidRPr="00362E1D">
              <w:rPr>
                <w:rFonts w:cstheme="minorHAnsi"/>
                <w:b/>
                <w:sz w:val="18"/>
                <w:szCs w:val="18"/>
                <w:lang w:val="en-ID"/>
              </w:rPr>
              <w:t>5</w:t>
            </w:r>
          </w:p>
        </w:tc>
        <w:tc>
          <w:tcPr>
            <w:tcW w:w="395" w:type="pct"/>
            <w:shd w:val="clear" w:color="auto" w:fill="F2F2F2" w:themeFill="background1" w:themeFillShade="F2"/>
            <w:tcMar>
              <w:left w:w="28" w:type="dxa"/>
              <w:right w:w="28" w:type="dxa"/>
            </w:tcMar>
            <w:vAlign w:val="center"/>
          </w:tcPr>
          <w:p w14:paraId="49ABA250" w14:textId="77777777" w:rsidR="003D74CD" w:rsidRPr="00362E1D" w:rsidRDefault="003D74CD" w:rsidP="009C070C">
            <w:pPr>
              <w:snapToGrid w:val="0"/>
              <w:spacing w:after="0" w:line="240" w:lineRule="auto"/>
              <w:jc w:val="center"/>
              <w:rPr>
                <w:rFonts w:cstheme="minorHAnsi"/>
                <w:b/>
                <w:sz w:val="18"/>
                <w:szCs w:val="18"/>
                <w:lang w:val="en-ID"/>
              </w:rPr>
            </w:pPr>
            <w:r w:rsidRPr="00362E1D">
              <w:rPr>
                <w:rFonts w:cstheme="minorHAnsi"/>
                <w:b/>
                <w:sz w:val="18"/>
                <w:szCs w:val="18"/>
                <w:lang w:val="en-ID"/>
              </w:rPr>
              <w:t>6</w:t>
            </w:r>
          </w:p>
        </w:tc>
        <w:tc>
          <w:tcPr>
            <w:tcW w:w="543" w:type="pct"/>
            <w:shd w:val="clear" w:color="auto" w:fill="F2F2F2" w:themeFill="background1" w:themeFillShade="F2"/>
            <w:vAlign w:val="center"/>
          </w:tcPr>
          <w:p w14:paraId="587EB28C" w14:textId="77777777" w:rsidR="003D74CD" w:rsidRPr="00362E1D" w:rsidRDefault="003D74CD" w:rsidP="009C070C">
            <w:pPr>
              <w:snapToGrid w:val="0"/>
              <w:spacing w:after="0" w:line="240" w:lineRule="auto"/>
              <w:jc w:val="center"/>
              <w:rPr>
                <w:rFonts w:cstheme="minorHAnsi"/>
                <w:b/>
                <w:sz w:val="18"/>
                <w:szCs w:val="18"/>
                <w:lang w:val="en-ID"/>
              </w:rPr>
            </w:pPr>
            <w:r w:rsidRPr="00362E1D">
              <w:rPr>
                <w:rFonts w:cstheme="minorHAnsi"/>
                <w:b/>
                <w:sz w:val="18"/>
                <w:szCs w:val="18"/>
                <w:lang w:val="en-ID"/>
              </w:rPr>
              <w:t>7</w:t>
            </w:r>
          </w:p>
        </w:tc>
        <w:tc>
          <w:tcPr>
            <w:tcW w:w="445" w:type="pct"/>
            <w:shd w:val="clear" w:color="auto" w:fill="F2F2F2" w:themeFill="background1" w:themeFillShade="F2"/>
          </w:tcPr>
          <w:p w14:paraId="0F949CBF" w14:textId="77777777" w:rsidR="003D74CD" w:rsidRPr="00362E1D" w:rsidRDefault="003D74CD" w:rsidP="009C070C">
            <w:pPr>
              <w:snapToGrid w:val="0"/>
              <w:spacing w:after="0" w:line="240" w:lineRule="auto"/>
              <w:jc w:val="center"/>
              <w:rPr>
                <w:rFonts w:cstheme="minorHAnsi"/>
                <w:b/>
                <w:sz w:val="18"/>
                <w:szCs w:val="18"/>
                <w:lang w:val="en-ID"/>
              </w:rPr>
            </w:pPr>
            <w:r w:rsidRPr="00362E1D">
              <w:rPr>
                <w:rFonts w:cstheme="minorHAnsi"/>
                <w:b/>
                <w:sz w:val="18"/>
                <w:szCs w:val="18"/>
                <w:lang w:val="en-ID"/>
              </w:rPr>
              <w:t>8</w:t>
            </w:r>
          </w:p>
        </w:tc>
        <w:tc>
          <w:tcPr>
            <w:tcW w:w="701" w:type="pct"/>
            <w:shd w:val="clear" w:color="auto" w:fill="F2F2F2" w:themeFill="background1" w:themeFillShade="F2"/>
            <w:tcMar>
              <w:left w:w="28" w:type="dxa"/>
              <w:right w:w="28" w:type="dxa"/>
            </w:tcMar>
            <w:vAlign w:val="center"/>
          </w:tcPr>
          <w:p w14:paraId="534E16D7" w14:textId="77777777" w:rsidR="003D74CD" w:rsidRPr="00362E1D" w:rsidRDefault="003D74CD" w:rsidP="009C070C">
            <w:pPr>
              <w:snapToGrid w:val="0"/>
              <w:spacing w:after="0" w:line="240" w:lineRule="auto"/>
              <w:jc w:val="center"/>
              <w:rPr>
                <w:rFonts w:cstheme="minorHAnsi"/>
                <w:b/>
                <w:sz w:val="18"/>
                <w:szCs w:val="18"/>
                <w:lang w:val="en-ID"/>
              </w:rPr>
            </w:pPr>
            <w:r w:rsidRPr="00362E1D">
              <w:rPr>
                <w:rFonts w:cstheme="minorHAnsi"/>
                <w:b/>
                <w:sz w:val="18"/>
                <w:szCs w:val="18"/>
                <w:lang w:val="en-ID"/>
              </w:rPr>
              <w:t>9</w:t>
            </w:r>
          </w:p>
        </w:tc>
      </w:tr>
      <w:tr w:rsidR="003D74CD" w:rsidRPr="00362E1D" w14:paraId="10447C25" w14:textId="77777777" w:rsidTr="00A02C7A">
        <w:trPr>
          <w:cantSplit/>
          <w:trHeight w:val="265"/>
          <w:tblHeader/>
          <w:jc w:val="center"/>
        </w:trPr>
        <w:tc>
          <w:tcPr>
            <w:tcW w:w="144" w:type="pct"/>
            <w:shd w:val="clear" w:color="auto" w:fill="auto"/>
            <w:tcMar>
              <w:left w:w="28" w:type="dxa"/>
              <w:right w:w="28" w:type="dxa"/>
            </w:tcMar>
            <w:vAlign w:val="center"/>
          </w:tcPr>
          <w:p w14:paraId="23222E68" w14:textId="77777777" w:rsidR="003D74CD" w:rsidRPr="00362E1D" w:rsidRDefault="003D74CD" w:rsidP="005B787A">
            <w:pPr>
              <w:snapToGrid w:val="0"/>
              <w:spacing w:after="0" w:line="240" w:lineRule="auto"/>
              <w:ind w:left="-30"/>
              <w:jc w:val="center"/>
              <w:rPr>
                <w:rFonts w:cstheme="minorHAnsi"/>
                <w:bCs/>
                <w:sz w:val="18"/>
                <w:szCs w:val="18"/>
                <w:lang w:val="en-US"/>
              </w:rPr>
            </w:pPr>
            <w:r w:rsidRPr="00362E1D">
              <w:rPr>
                <w:rFonts w:cstheme="minorHAnsi"/>
                <w:bCs/>
                <w:sz w:val="18"/>
                <w:szCs w:val="18"/>
                <w:lang w:val="en-US"/>
              </w:rPr>
              <w:t>1</w:t>
            </w:r>
          </w:p>
        </w:tc>
        <w:tc>
          <w:tcPr>
            <w:tcW w:w="954" w:type="pct"/>
            <w:vAlign w:val="center"/>
          </w:tcPr>
          <w:p w14:paraId="715B1EE0" w14:textId="77777777" w:rsidR="003D74CD" w:rsidRPr="00362E1D" w:rsidRDefault="003D74CD" w:rsidP="005B787A">
            <w:pPr>
              <w:tabs>
                <w:tab w:val="left" w:pos="252"/>
              </w:tabs>
              <w:snapToGrid w:val="0"/>
              <w:spacing w:after="0" w:line="240" w:lineRule="auto"/>
              <w:rPr>
                <w:rFonts w:cstheme="minorHAnsi"/>
                <w:sz w:val="18"/>
                <w:szCs w:val="18"/>
                <w:lang w:val="en-US"/>
              </w:rPr>
            </w:pPr>
            <w:r w:rsidRPr="00362E1D">
              <w:rPr>
                <w:rFonts w:cstheme="minorHAnsi"/>
                <w:sz w:val="18"/>
                <w:szCs w:val="18"/>
                <w:lang w:val="en-US"/>
              </w:rPr>
              <w:t>Program Manajemen Administrasi Pelayanan Umum, Kepegawaian dan Keuangan Perangkat Daerah</w:t>
            </w:r>
          </w:p>
        </w:tc>
        <w:tc>
          <w:tcPr>
            <w:tcW w:w="1172" w:type="pct"/>
            <w:shd w:val="clear" w:color="auto" w:fill="auto"/>
            <w:tcMar>
              <w:left w:w="57" w:type="dxa"/>
              <w:right w:w="28" w:type="dxa"/>
            </w:tcMar>
            <w:vAlign w:val="center"/>
          </w:tcPr>
          <w:p w14:paraId="4FBC6212" w14:textId="77777777" w:rsidR="003D74CD" w:rsidRPr="00362E1D" w:rsidRDefault="003D74CD" w:rsidP="003D74CD">
            <w:pPr>
              <w:numPr>
                <w:ilvl w:val="0"/>
                <w:numId w:val="8"/>
              </w:numPr>
              <w:tabs>
                <w:tab w:val="left" w:pos="252"/>
              </w:tabs>
              <w:snapToGrid w:val="0"/>
              <w:spacing w:after="0" w:line="240" w:lineRule="auto"/>
              <w:rPr>
                <w:rFonts w:cstheme="minorHAnsi"/>
                <w:sz w:val="18"/>
                <w:szCs w:val="18"/>
              </w:rPr>
            </w:pPr>
            <w:r w:rsidRPr="00362E1D">
              <w:rPr>
                <w:rFonts w:cstheme="minorHAnsi"/>
                <w:sz w:val="18"/>
                <w:szCs w:val="18"/>
              </w:rPr>
              <w:t>Persentase ketercapaian pelayanan umum</w:t>
            </w:r>
          </w:p>
          <w:p w14:paraId="090B3F8F" w14:textId="77777777" w:rsidR="003D74CD" w:rsidRPr="00362E1D" w:rsidRDefault="003D74CD" w:rsidP="003D74CD">
            <w:pPr>
              <w:numPr>
                <w:ilvl w:val="0"/>
                <w:numId w:val="8"/>
              </w:numPr>
              <w:tabs>
                <w:tab w:val="left" w:pos="252"/>
              </w:tabs>
              <w:snapToGrid w:val="0"/>
              <w:spacing w:after="0" w:line="240" w:lineRule="auto"/>
              <w:rPr>
                <w:rFonts w:cstheme="minorHAnsi"/>
                <w:sz w:val="18"/>
                <w:szCs w:val="18"/>
              </w:rPr>
            </w:pPr>
            <w:r w:rsidRPr="00362E1D">
              <w:rPr>
                <w:rFonts w:cstheme="minorHAnsi"/>
                <w:sz w:val="18"/>
                <w:szCs w:val="18"/>
              </w:rPr>
              <w:t>Persentase Ketercukupan sarana dan Prasarana Aparatur</w:t>
            </w:r>
          </w:p>
          <w:p w14:paraId="0F91FD76" w14:textId="77777777" w:rsidR="003D74CD" w:rsidRPr="00362E1D" w:rsidRDefault="003D74CD" w:rsidP="003D74CD">
            <w:pPr>
              <w:numPr>
                <w:ilvl w:val="0"/>
                <w:numId w:val="8"/>
              </w:numPr>
              <w:tabs>
                <w:tab w:val="left" w:pos="252"/>
              </w:tabs>
              <w:snapToGrid w:val="0"/>
              <w:spacing w:after="0" w:line="240" w:lineRule="auto"/>
              <w:rPr>
                <w:rFonts w:cstheme="minorHAnsi"/>
                <w:sz w:val="18"/>
                <w:szCs w:val="18"/>
              </w:rPr>
            </w:pPr>
            <w:r w:rsidRPr="00362E1D">
              <w:rPr>
                <w:rFonts w:cstheme="minorHAnsi"/>
                <w:sz w:val="18"/>
                <w:szCs w:val="18"/>
              </w:rPr>
              <w:t>Persentase Pemenuhan Pelayanan Kepagawaian</w:t>
            </w:r>
          </w:p>
          <w:p w14:paraId="6EB5474B" w14:textId="77777777" w:rsidR="003D74CD" w:rsidRPr="00362E1D" w:rsidRDefault="003D74CD" w:rsidP="003D74CD">
            <w:pPr>
              <w:numPr>
                <w:ilvl w:val="0"/>
                <w:numId w:val="8"/>
              </w:numPr>
              <w:tabs>
                <w:tab w:val="left" w:pos="252"/>
              </w:tabs>
              <w:snapToGrid w:val="0"/>
              <w:spacing w:after="0" w:line="240" w:lineRule="auto"/>
              <w:rPr>
                <w:rFonts w:cstheme="minorHAnsi"/>
                <w:sz w:val="18"/>
                <w:szCs w:val="18"/>
              </w:rPr>
            </w:pPr>
            <w:r w:rsidRPr="00362E1D">
              <w:rPr>
                <w:rFonts w:cstheme="minorHAnsi"/>
                <w:sz w:val="18"/>
                <w:szCs w:val="18"/>
              </w:rPr>
              <w:t>Persentase Pemenuhan Pelayanan Keuangan</w:t>
            </w:r>
          </w:p>
        </w:tc>
        <w:tc>
          <w:tcPr>
            <w:tcW w:w="277" w:type="pct"/>
            <w:vAlign w:val="center"/>
          </w:tcPr>
          <w:p w14:paraId="3B7D07A0" w14:textId="77777777" w:rsidR="003D74CD" w:rsidRPr="00362E1D" w:rsidRDefault="003D74CD" w:rsidP="005B787A">
            <w:pPr>
              <w:snapToGrid w:val="0"/>
              <w:spacing w:after="0" w:line="240" w:lineRule="auto"/>
              <w:jc w:val="center"/>
              <w:rPr>
                <w:rFonts w:cstheme="minorHAnsi"/>
                <w:bCs/>
                <w:sz w:val="18"/>
                <w:szCs w:val="18"/>
                <w:lang w:val="en-US"/>
              </w:rPr>
            </w:pPr>
            <w:r w:rsidRPr="00362E1D">
              <w:rPr>
                <w:rFonts w:cstheme="minorHAnsi"/>
                <w:bCs/>
                <w:sz w:val="18"/>
                <w:szCs w:val="18"/>
                <w:lang w:val="en-US"/>
              </w:rPr>
              <w:t>%</w:t>
            </w:r>
          </w:p>
        </w:tc>
        <w:tc>
          <w:tcPr>
            <w:tcW w:w="368" w:type="pct"/>
            <w:shd w:val="clear" w:color="auto" w:fill="auto"/>
            <w:tcMar>
              <w:left w:w="28" w:type="dxa"/>
              <w:right w:w="28" w:type="dxa"/>
            </w:tcMar>
          </w:tcPr>
          <w:p w14:paraId="469A56DF" w14:textId="77777777" w:rsidR="003D74CD" w:rsidRPr="00362E1D" w:rsidRDefault="003D74CD" w:rsidP="005B787A">
            <w:pPr>
              <w:snapToGrid w:val="0"/>
              <w:spacing w:after="0" w:line="240" w:lineRule="auto"/>
              <w:jc w:val="center"/>
              <w:rPr>
                <w:rFonts w:cstheme="minorHAnsi"/>
                <w:bCs/>
                <w:sz w:val="18"/>
                <w:szCs w:val="18"/>
                <w:lang w:val="en-US"/>
              </w:rPr>
            </w:pPr>
            <w:r w:rsidRPr="00362E1D">
              <w:rPr>
                <w:rFonts w:cstheme="minorHAnsi"/>
                <w:bCs/>
                <w:sz w:val="18"/>
                <w:szCs w:val="18"/>
                <w:lang w:val="en-US"/>
              </w:rPr>
              <w:t>90</w:t>
            </w:r>
          </w:p>
          <w:p w14:paraId="2A03895F" w14:textId="77777777" w:rsidR="003D74CD" w:rsidRPr="00362E1D" w:rsidRDefault="003D74CD" w:rsidP="005B787A">
            <w:pPr>
              <w:snapToGrid w:val="0"/>
              <w:spacing w:after="0" w:line="240" w:lineRule="auto"/>
              <w:jc w:val="center"/>
              <w:rPr>
                <w:rFonts w:cstheme="minorHAnsi"/>
                <w:bCs/>
                <w:sz w:val="18"/>
                <w:szCs w:val="18"/>
                <w:lang w:val="en-US"/>
              </w:rPr>
            </w:pPr>
            <w:r w:rsidRPr="00362E1D">
              <w:rPr>
                <w:rFonts w:cstheme="minorHAnsi"/>
                <w:bCs/>
                <w:sz w:val="18"/>
                <w:szCs w:val="18"/>
                <w:lang w:val="en-US"/>
              </w:rPr>
              <w:t>90</w:t>
            </w:r>
          </w:p>
          <w:p w14:paraId="64B9CB9D" w14:textId="77777777" w:rsidR="003D74CD" w:rsidRPr="00362E1D" w:rsidRDefault="003D74CD" w:rsidP="005B787A">
            <w:pPr>
              <w:snapToGrid w:val="0"/>
              <w:spacing w:after="0" w:line="240" w:lineRule="auto"/>
              <w:jc w:val="center"/>
              <w:rPr>
                <w:rFonts w:cstheme="minorHAnsi"/>
                <w:bCs/>
                <w:sz w:val="18"/>
                <w:szCs w:val="18"/>
                <w:lang w:val="en-US"/>
              </w:rPr>
            </w:pPr>
          </w:p>
          <w:p w14:paraId="46C53887" w14:textId="77777777" w:rsidR="003D74CD" w:rsidRPr="00362E1D" w:rsidRDefault="003D74CD" w:rsidP="005B787A">
            <w:pPr>
              <w:snapToGrid w:val="0"/>
              <w:spacing w:after="0" w:line="240" w:lineRule="auto"/>
              <w:jc w:val="center"/>
              <w:rPr>
                <w:rFonts w:cstheme="minorHAnsi"/>
                <w:bCs/>
                <w:sz w:val="18"/>
                <w:szCs w:val="18"/>
                <w:lang w:val="en-US"/>
              </w:rPr>
            </w:pPr>
            <w:r w:rsidRPr="00362E1D">
              <w:rPr>
                <w:rFonts w:cstheme="minorHAnsi"/>
                <w:bCs/>
                <w:sz w:val="18"/>
                <w:szCs w:val="18"/>
                <w:lang w:val="en-US"/>
              </w:rPr>
              <w:t>90</w:t>
            </w:r>
          </w:p>
          <w:p w14:paraId="17165B80" w14:textId="77777777" w:rsidR="003D74CD" w:rsidRPr="00362E1D" w:rsidRDefault="003D74CD" w:rsidP="005B787A">
            <w:pPr>
              <w:snapToGrid w:val="0"/>
              <w:spacing w:after="0" w:line="240" w:lineRule="auto"/>
              <w:jc w:val="center"/>
              <w:rPr>
                <w:rFonts w:cstheme="minorHAnsi"/>
                <w:bCs/>
                <w:sz w:val="18"/>
                <w:szCs w:val="18"/>
                <w:lang w:val="en-US"/>
              </w:rPr>
            </w:pPr>
          </w:p>
          <w:p w14:paraId="4FC109C7" w14:textId="77777777" w:rsidR="003D74CD" w:rsidRPr="00362E1D" w:rsidRDefault="003D74CD" w:rsidP="005B787A">
            <w:pPr>
              <w:snapToGrid w:val="0"/>
              <w:spacing w:after="0" w:line="240" w:lineRule="auto"/>
              <w:jc w:val="center"/>
              <w:rPr>
                <w:rFonts w:cstheme="minorHAnsi"/>
                <w:bCs/>
                <w:sz w:val="18"/>
                <w:szCs w:val="18"/>
                <w:lang w:val="en-US"/>
              </w:rPr>
            </w:pPr>
            <w:r w:rsidRPr="00362E1D">
              <w:rPr>
                <w:rFonts w:cstheme="minorHAnsi"/>
                <w:bCs/>
                <w:sz w:val="18"/>
                <w:szCs w:val="18"/>
                <w:lang w:val="en-US"/>
              </w:rPr>
              <w:t>90</w:t>
            </w:r>
          </w:p>
        </w:tc>
        <w:tc>
          <w:tcPr>
            <w:tcW w:w="395" w:type="pct"/>
            <w:shd w:val="clear" w:color="auto" w:fill="auto"/>
            <w:tcMar>
              <w:left w:w="28" w:type="dxa"/>
              <w:right w:w="28" w:type="dxa"/>
            </w:tcMar>
          </w:tcPr>
          <w:p w14:paraId="3BA0EDB0" w14:textId="77777777" w:rsidR="003D74CD" w:rsidRPr="00362E1D" w:rsidRDefault="003D74CD" w:rsidP="005B787A">
            <w:pPr>
              <w:snapToGrid w:val="0"/>
              <w:spacing w:after="0" w:line="240" w:lineRule="auto"/>
              <w:jc w:val="center"/>
              <w:rPr>
                <w:rFonts w:cstheme="minorHAnsi"/>
                <w:bCs/>
                <w:sz w:val="18"/>
                <w:szCs w:val="18"/>
                <w:lang w:val="en-US"/>
              </w:rPr>
            </w:pPr>
            <w:r w:rsidRPr="00362E1D">
              <w:rPr>
                <w:rFonts w:cstheme="minorHAnsi"/>
                <w:bCs/>
                <w:sz w:val="18"/>
                <w:szCs w:val="18"/>
                <w:lang w:val="en-US"/>
              </w:rPr>
              <w:t>95</w:t>
            </w:r>
          </w:p>
          <w:p w14:paraId="27CB3CF9" w14:textId="77777777" w:rsidR="003D74CD" w:rsidRPr="00362E1D" w:rsidRDefault="003D74CD" w:rsidP="005B787A">
            <w:pPr>
              <w:snapToGrid w:val="0"/>
              <w:spacing w:after="0" w:line="240" w:lineRule="auto"/>
              <w:jc w:val="center"/>
              <w:rPr>
                <w:rFonts w:cstheme="minorHAnsi"/>
                <w:bCs/>
                <w:sz w:val="18"/>
                <w:szCs w:val="18"/>
                <w:lang w:val="en-US"/>
              </w:rPr>
            </w:pPr>
            <w:r w:rsidRPr="00362E1D">
              <w:rPr>
                <w:rFonts w:cstheme="minorHAnsi"/>
                <w:bCs/>
                <w:sz w:val="18"/>
                <w:szCs w:val="18"/>
                <w:lang w:val="en-US"/>
              </w:rPr>
              <w:t>95</w:t>
            </w:r>
          </w:p>
          <w:p w14:paraId="3AEEF399" w14:textId="77777777" w:rsidR="003D74CD" w:rsidRPr="00362E1D" w:rsidRDefault="003D74CD" w:rsidP="005B787A">
            <w:pPr>
              <w:snapToGrid w:val="0"/>
              <w:spacing w:after="0" w:line="240" w:lineRule="auto"/>
              <w:jc w:val="center"/>
              <w:rPr>
                <w:rFonts w:cstheme="minorHAnsi"/>
                <w:bCs/>
                <w:sz w:val="18"/>
                <w:szCs w:val="18"/>
                <w:lang w:val="en-US"/>
              </w:rPr>
            </w:pPr>
          </w:p>
          <w:p w14:paraId="7C0417EF" w14:textId="77777777" w:rsidR="003D74CD" w:rsidRPr="00362E1D" w:rsidRDefault="003D74CD" w:rsidP="005B787A">
            <w:pPr>
              <w:snapToGrid w:val="0"/>
              <w:spacing w:after="0" w:line="240" w:lineRule="auto"/>
              <w:jc w:val="center"/>
              <w:rPr>
                <w:rFonts w:cstheme="minorHAnsi"/>
                <w:bCs/>
                <w:sz w:val="18"/>
                <w:szCs w:val="18"/>
                <w:lang w:val="en-US"/>
              </w:rPr>
            </w:pPr>
            <w:r w:rsidRPr="00362E1D">
              <w:rPr>
                <w:rFonts w:cstheme="minorHAnsi"/>
                <w:bCs/>
                <w:sz w:val="18"/>
                <w:szCs w:val="18"/>
                <w:lang w:val="en-US"/>
              </w:rPr>
              <w:t>95</w:t>
            </w:r>
          </w:p>
          <w:p w14:paraId="4417267B" w14:textId="77777777" w:rsidR="003D74CD" w:rsidRPr="00362E1D" w:rsidRDefault="003D74CD" w:rsidP="005B787A">
            <w:pPr>
              <w:snapToGrid w:val="0"/>
              <w:spacing w:after="0" w:line="240" w:lineRule="auto"/>
              <w:jc w:val="center"/>
              <w:rPr>
                <w:rFonts w:cstheme="minorHAnsi"/>
                <w:bCs/>
                <w:sz w:val="18"/>
                <w:szCs w:val="18"/>
                <w:lang w:val="en-US"/>
              </w:rPr>
            </w:pPr>
          </w:p>
          <w:p w14:paraId="472C23DC" w14:textId="77777777" w:rsidR="003D74CD" w:rsidRPr="00362E1D" w:rsidRDefault="003D74CD" w:rsidP="005B787A">
            <w:pPr>
              <w:snapToGrid w:val="0"/>
              <w:spacing w:after="0" w:line="240" w:lineRule="auto"/>
              <w:jc w:val="center"/>
              <w:rPr>
                <w:rFonts w:cstheme="minorHAnsi"/>
                <w:bCs/>
                <w:sz w:val="18"/>
                <w:szCs w:val="18"/>
                <w:lang w:val="en-US"/>
              </w:rPr>
            </w:pPr>
            <w:r w:rsidRPr="00362E1D">
              <w:rPr>
                <w:rFonts w:cstheme="minorHAnsi"/>
                <w:bCs/>
                <w:sz w:val="18"/>
                <w:szCs w:val="18"/>
                <w:lang w:val="en-US"/>
              </w:rPr>
              <w:t>95</w:t>
            </w:r>
          </w:p>
          <w:p w14:paraId="03688D56" w14:textId="77777777" w:rsidR="003D74CD" w:rsidRPr="00362E1D" w:rsidRDefault="003D74CD" w:rsidP="005B787A">
            <w:pPr>
              <w:snapToGrid w:val="0"/>
              <w:spacing w:after="0" w:line="240" w:lineRule="auto"/>
              <w:jc w:val="center"/>
              <w:rPr>
                <w:rFonts w:cstheme="minorHAnsi"/>
                <w:bCs/>
                <w:sz w:val="18"/>
                <w:szCs w:val="18"/>
                <w:lang w:val="en-US"/>
              </w:rPr>
            </w:pPr>
          </w:p>
        </w:tc>
        <w:tc>
          <w:tcPr>
            <w:tcW w:w="543" w:type="pct"/>
          </w:tcPr>
          <w:p w14:paraId="5D02CA9F" w14:textId="77777777" w:rsidR="003D74CD" w:rsidRPr="00362E1D" w:rsidRDefault="003D74CD" w:rsidP="005B787A">
            <w:pPr>
              <w:snapToGrid w:val="0"/>
              <w:spacing w:after="0" w:line="240" w:lineRule="auto"/>
              <w:jc w:val="center"/>
              <w:rPr>
                <w:rFonts w:cstheme="minorHAnsi"/>
                <w:bCs/>
                <w:sz w:val="18"/>
                <w:szCs w:val="18"/>
                <w:lang w:val="en-US"/>
              </w:rPr>
            </w:pPr>
            <w:r w:rsidRPr="00362E1D">
              <w:rPr>
                <w:rFonts w:cstheme="minorHAnsi"/>
                <w:bCs/>
                <w:sz w:val="18"/>
                <w:szCs w:val="18"/>
                <w:lang w:val="en-US"/>
              </w:rPr>
              <w:t>90</w:t>
            </w:r>
          </w:p>
          <w:p w14:paraId="4F24204F" w14:textId="77777777" w:rsidR="003D74CD" w:rsidRPr="00362E1D" w:rsidRDefault="003D74CD" w:rsidP="005B787A">
            <w:pPr>
              <w:snapToGrid w:val="0"/>
              <w:spacing w:after="0" w:line="240" w:lineRule="auto"/>
              <w:jc w:val="center"/>
              <w:rPr>
                <w:rFonts w:cstheme="minorHAnsi"/>
                <w:bCs/>
                <w:sz w:val="18"/>
                <w:szCs w:val="18"/>
                <w:lang w:val="en-US"/>
              </w:rPr>
            </w:pPr>
            <w:r w:rsidRPr="00362E1D">
              <w:rPr>
                <w:rFonts w:cstheme="minorHAnsi"/>
                <w:bCs/>
                <w:sz w:val="18"/>
                <w:szCs w:val="18"/>
                <w:lang w:val="en-US"/>
              </w:rPr>
              <w:t>90</w:t>
            </w:r>
          </w:p>
          <w:p w14:paraId="37F85BC7" w14:textId="77777777" w:rsidR="003D74CD" w:rsidRPr="00362E1D" w:rsidRDefault="003D74CD" w:rsidP="005B787A">
            <w:pPr>
              <w:snapToGrid w:val="0"/>
              <w:spacing w:after="0" w:line="240" w:lineRule="auto"/>
              <w:jc w:val="center"/>
              <w:rPr>
                <w:rFonts w:cstheme="minorHAnsi"/>
                <w:bCs/>
                <w:sz w:val="18"/>
                <w:szCs w:val="18"/>
                <w:lang w:val="en-US"/>
              </w:rPr>
            </w:pPr>
          </w:p>
          <w:p w14:paraId="4DE5BC68" w14:textId="77777777" w:rsidR="003D74CD" w:rsidRPr="00362E1D" w:rsidRDefault="003D74CD" w:rsidP="005B787A">
            <w:pPr>
              <w:snapToGrid w:val="0"/>
              <w:spacing w:after="0" w:line="240" w:lineRule="auto"/>
              <w:jc w:val="center"/>
              <w:rPr>
                <w:rFonts w:cstheme="minorHAnsi"/>
                <w:bCs/>
                <w:sz w:val="18"/>
                <w:szCs w:val="18"/>
                <w:lang w:val="en-US"/>
              </w:rPr>
            </w:pPr>
            <w:r w:rsidRPr="00362E1D">
              <w:rPr>
                <w:rFonts w:cstheme="minorHAnsi"/>
                <w:bCs/>
                <w:sz w:val="18"/>
                <w:szCs w:val="18"/>
                <w:lang w:val="en-US"/>
              </w:rPr>
              <w:t>90</w:t>
            </w:r>
          </w:p>
          <w:p w14:paraId="0179B6D4" w14:textId="77777777" w:rsidR="003D74CD" w:rsidRPr="00362E1D" w:rsidRDefault="003D74CD" w:rsidP="005B787A">
            <w:pPr>
              <w:snapToGrid w:val="0"/>
              <w:spacing w:after="0" w:line="240" w:lineRule="auto"/>
              <w:jc w:val="center"/>
              <w:rPr>
                <w:rFonts w:cstheme="minorHAnsi"/>
                <w:bCs/>
                <w:sz w:val="18"/>
                <w:szCs w:val="18"/>
                <w:lang w:val="en-US"/>
              </w:rPr>
            </w:pPr>
          </w:p>
          <w:p w14:paraId="35679CB6" w14:textId="77777777" w:rsidR="003D74CD" w:rsidRPr="00362E1D" w:rsidRDefault="003D74CD" w:rsidP="005B787A">
            <w:pPr>
              <w:snapToGrid w:val="0"/>
              <w:spacing w:after="0" w:line="240" w:lineRule="auto"/>
              <w:jc w:val="center"/>
              <w:rPr>
                <w:rFonts w:cstheme="minorHAnsi"/>
                <w:bCs/>
                <w:sz w:val="18"/>
                <w:szCs w:val="18"/>
                <w:lang w:val="en-US"/>
              </w:rPr>
            </w:pPr>
            <w:r w:rsidRPr="00362E1D">
              <w:rPr>
                <w:rFonts w:cstheme="minorHAnsi"/>
                <w:bCs/>
                <w:sz w:val="18"/>
                <w:szCs w:val="18"/>
                <w:lang w:val="en-US"/>
              </w:rPr>
              <w:t>90</w:t>
            </w:r>
          </w:p>
        </w:tc>
        <w:tc>
          <w:tcPr>
            <w:tcW w:w="445" w:type="pct"/>
          </w:tcPr>
          <w:p w14:paraId="62F3C6B6" w14:textId="77777777" w:rsidR="003D74CD" w:rsidRPr="00362E1D" w:rsidRDefault="003D74CD" w:rsidP="005B787A">
            <w:pPr>
              <w:snapToGrid w:val="0"/>
              <w:spacing w:after="0" w:line="240" w:lineRule="auto"/>
              <w:jc w:val="center"/>
              <w:rPr>
                <w:rFonts w:cstheme="minorHAnsi"/>
                <w:bCs/>
                <w:sz w:val="18"/>
                <w:szCs w:val="18"/>
                <w:lang w:val="en-US"/>
              </w:rPr>
            </w:pPr>
            <w:r w:rsidRPr="00362E1D">
              <w:rPr>
                <w:rFonts w:cstheme="minorHAnsi"/>
                <w:bCs/>
                <w:sz w:val="18"/>
                <w:szCs w:val="18"/>
                <w:lang w:val="en-US"/>
              </w:rPr>
              <w:t>Na</w:t>
            </w:r>
          </w:p>
          <w:p w14:paraId="3D1B1C31" w14:textId="77777777" w:rsidR="003D74CD" w:rsidRPr="00362E1D" w:rsidRDefault="003D74CD" w:rsidP="005B787A">
            <w:pPr>
              <w:snapToGrid w:val="0"/>
              <w:spacing w:after="0" w:line="240" w:lineRule="auto"/>
              <w:jc w:val="center"/>
              <w:rPr>
                <w:rFonts w:cstheme="minorHAnsi"/>
                <w:bCs/>
                <w:sz w:val="18"/>
                <w:szCs w:val="18"/>
                <w:lang w:val="en-US"/>
              </w:rPr>
            </w:pPr>
            <w:r w:rsidRPr="00362E1D">
              <w:rPr>
                <w:rFonts w:cstheme="minorHAnsi"/>
                <w:bCs/>
                <w:sz w:val="18"/>
                <w:szCs w:val="18"/>
                <w:lang w:val="en-US"/>
              </w:rPr>
              <w:t>Na</w:t>
            </w:r>
          </w:p>
          <w:p w14:paraId="5415691A" w14:textId="77777777" w:rsidR="003D74CD" w:rsidRPr="00362E1D" w:rsidRDefault="003D74CD" w:rsidP="005B787A">
            <w:pPr>
              <w:snapToGrid w:val="0"/>
              <w:spacing w:after="0" w:line="240" w:lineRule="auto"/>
              <w:jc w:val="center"/>
              <w:rPr>
                <w:rFonts w:cstheme="minorHAnsi"/>
                <w:bCs/>
                <w:sz w:val="18"/>
                <w:szCs w:val="18"/>
                <w:lang w:val="en-US"/>
              </w:rPr>
            </w:pPr>
          </w:p>
          <w:p w14:paraId="546DFA76" w14:textId="77777777" w:rsidR="003D74CD" w:rsidRPr="00362E1D" w:rsidRDefault="003D74CD" w:rsidP="005B787A">
            <w:pPr>
              <w:snapToGrid w:val="0"/>
              <w:spacing w:after="0" w:line="240" w:lineRule="auto"/>
              <w:jc w:val="center"/>
              <w:rPr>
                <w:rFonts w:cstheme="minorHAnsi"/>
                <w:bCs/>
                <w:sz w:val="18"/>
                <w:szCs w:val="18"/>
                <w:lang w:val="en-US"/>
              </w:rPr>
            </w:pPr>
            <w:r w:rsidRPr="00362E1D">
              <w:rPr>
                <w:rFonts w:cstheme="minorHAnsi"/>
                <w:bCs/>
                <w:sz w:val="18"/>
                <w:szCs w:val="18"/>
                <w:lang w:val="en-US"/>
              </w:rPr>
              <w:t>Na</w:t>
            </w:r>
          </w:p>
          <w:p w14:paraId="1A2E6FEA" w14:textId="77777777" w:rsidR="003D74CD" w:rsidRPr="00362E1D" w:rsidRDefault="003D74CD" w:rsidP="005B787A">
            <w:pPr>
              <w:snapToGrid w:val="0"/>
              <w:spacing w:after="0" w:line="240" w:lineRule="auto"/>
              <w:jc w:val="center"/>
              <w:rPr>
                <w:rFonts w:cstheme="minorHAnsi"/>
                <w:bCs/>
                <w:sz w:val="18"/>
                <w:szCs w:val="18"/>
                <w:lang w:val="en-US"/>
              </w:rPr>
            </w:pPr>
          </w:p>
          <w:p w14:paraId="02881ED5" w14:textId="77777777" w:rsidR="003D74CD" w:rsidRPr="00362E1D" w:rsidRDefault="003D74CD" w:rsidP="005B787A">
            <w:pPr>
              <w:snapToGrid w:val="0"/>
              <w:spacing w:after="0" w:line="240" w:lineRule="auto"/>
              <w:jc w:val="center"/>
              <w:rPr>
                <w:rFonts w:cstheme="minorHAnsi"/>
                <w:bCs/>
                <w:sz w:val="18"/>
                <w:szCs w:val="18"/>
                <w:lang w:val="en-US"/>
              </w:rPr>
            </w:pPr>
            <w:r w:rsidRPr="00362E1D">
              <w:rPr>
                <w:rFonts w:cstheme="minorHAnsi"/>
                <w:bCs/>
                <w:sz w:val="18"/>
                <w:szCs w:val="18"/>
                <w:lang w:val="en-US"/>
              </w:rPr>
              <w:t>na</w:t>
            </w:r>
          </w:p>
          <w:p w14:paraId="3B13750C" w14:textId="77777777" w:rsidR="003D74CD" w:rsidRPr="00362E1D" w:rsidRDefault="003D74CD" w:rsidP="005B787A">
            <w:pPr>
              <w:snapToGrid w:val="0"/>
              <w:spacing w:after="0" w:line="240" w:lineRule="auto"/>
              <w:jc w:val="center"/>
              <w:rPr>
                <w:rFonts w:cstheme="minorHAnsi"/>
                <w:bCs/>
                <w:sz w:val="18"/>
                <w:szCs w:val="18"/>
                <w:lang w:val="en-US"/>
              </w:rPr>
            </w:pPr>
          </w:p>
        </w:tc>
        <w:tc>
          <w:tcPr>
            <w:tcW w:w="701" w:type="pct"/>
            <w:shd w:val="clear" w:color="auto" w:fill="auto"/>
            <w:tcMar>
              <w:left w:w="28" w:type="dxa"/>
              <w:right w:w="28" w:type="dxa"/>
            </w:tcMar>
          </w:tcPr>
          <w:p w14:paraId="747E1285" w14:textId="77777777" w:rsidR="003D74CD" w:rsidRPr="00362E1D" w:rsidRDefault="003D74CD" w:rsidP="005B787A">
            <w:pPr>
              <w:snapToGrid w:val="0"/>
              <w:spacing w:after="0" w:line="240" w:lineRule="auto"/>
              <w:jc w:val="center"/>
              <w:rPr>
                <w:rFonts w:cstheme="minorHAnsi"/>
                <w:bCs/>
                <w:sz w:val="18"/>
                <w:szCs w:val="18"/>
                <w:lang w:val="en-US"/>
              </w:rPr>
            </w:pPr>
            <w:r w:rsidRPr="00362E1D">
              <w:rPr>
                <w:rFonts w:cstheme="minorHAnsi"/>
                <w:bCs/>
                <w:sz w:val="18"/>
                <w:szCs w:val="18"/>
                <w:lang w:val="en-US"/>
              </w:rPr>
              <w:t>Na</w:t>
            </w:r>
          </w:p>
          <w:p w14:paraId="23995BE6" w14:textId="77777777" w:rsidR="003D74CD" w:rsidRPr="00362E1D" w:rsidRDefault="003D74CD" w:rsidP="005B787A">
            <w:pPr>
              <w:snapToGrid w:val="0"/>
              <w:spacing w:after="0" w:line="240" w:lineRule="auto"/>
              <w:jc w:val="center"/>
              <w:rPr>
                <w:rFonts w:cstheme="minorHAnsi"/>
                <w:bCs/>
                <w:sz w:val="18"/>
                <w:szCs w:val="18"/>
                <w:lang w:val="en-US"/>
              </w:rPr>
            </w:pPr>
            <w:r w:rsidRPr="00362E1D">
              <w:rPr>
                <w:rFonts w:cstheme="minorHAnsi"/>
                <w:bCs/>
                <w:sz w:val="18"/>
                <w:szCs w:val="18"/>
                <w:lang w:val="en-US"/>
              </w:rPr>
              <w:t>Na</w:t>
            </w:r>
          </w:p>
          <w:p w14:paraId="4D674977" w14:textId="77777777" w:rsidR="003D74CD" w:rsidRPr="00362E1D" w:rsidRDefault="003D74CD" w:rsidP="005B787A">
            <w:pPr>
              <w:snapToGrid w:val="0"/>
              <w:spacing w:after="0" w:line="240" w:lineRule="auto"/>
              <w:jc w:val="center"/>
              <w:rPr>
                <w:rFonts w:cstheme="minorHAnsi"/>
                <w:bCs/>
                <w:sz w:val="18"/>
                <w:szCs w:val="18"/>
                <w:lang w:val="en-US"/>
              </w:rPr>
            </w:pPr>
          </w:p>
          <w:p w14:paraId="0E7A3BF1" w14:textId="77777777" w:rsidR="003D74CD" w:rsidRPr="00362E1D" w:rsidRDefault="003D74CD" w:rsidP="005B787A">
            <w:pPr>
              <w:snapToGrid w:val="0"/>
              <w:spacing w:after="0" w:line="240" w:lineRule="auto"/>
              <w:jc w:val="center"/>
              <w:rPr>
                <w:rFonts w:cstheme="minorHAnsi"/>
                <w:bCs/>
                <w:sz w:val="18"/>
                <w:szCs w:val="18"/>
                <w:lang w:val="en-US"/>
              </w:rPr>
            </w:pPr>
            <w:r w:rsidRPr="00362E1D">
              <w:rPr>
                <w:rFonts w:cstheme="minorHAnsi"/>
                <w:bCs/>
                <w:sz w:val="18"/>
                <w:szCs w:val="18"/>
                <w:lang w:val="en-US"/>
              </w:rPr>
              <w:t>Na</w:t>
            </w:r>
          </w:p>
          <w:p w14:paraId="025A3AA3" w14:textId="77777777" w:rsidR="003D74CD" w:rsidRPr="00362E1D" w:rsidRDefault="003D74CD" w:rsidP="005B787A">
            <w:pPr>
              <w:snapToGrid w:val="0"/>
              <w:spacing w:after="0" w:line="240" w:lineRule="auto"/>
              <w:jc w:val="center"/>
              <w:rPr>
                <w:rFonts w:cstheme="minorHAnsi"/>
                <w:bCs/>
                <w:sz w:val="18"/>
                <w:szCs w:val="18"/>
                <w:lang w:val="en-US"/>
              </w:rPr>
            </w:pPr>
          </w:p>
          <w:p w14:paraId="5A882786" w14:textId="77777777" w:rsidR="003D74CD" w:rsidRPr="00362E1D" w:rsidRDefault="003D74CD" w:rsidP="005B787A">
            <w:pPr>
              <w:snapToGrid w:val="0"/>
              <w:spacing w:after="0" w:line="240" w:lineRule="auto"/>
              <w:jc w:val="center"/>
              <w:rPr>
                <w:rFonts w:cstheme="minorHAnsi"/>
                <w:bCs/>
                <w:sz w:val="18"/>
                <w:szCs w:val="18"/>
                <w:lang w:val="en-US"/>
              </w:rPr>
            </w:pPr>
            <w:r w:rsidRPr="00362E1D">
              <w:rPr>
                <w:rFonts w:cstheme="minorHAnsi"/>
                <w:bCs/>
                <w:sz w:val="18"/>
                <w:szCs w:val="18"/>
                <w:lang w:val="en-US"/>
              </w:rPr>
              <w:t>na</w:t>
            </w:r>
          </w:p>
          <w:p w14:paraId="3461353F" w14:textId="77777777" w:rsidR="003D74CD" w:rsidRPr="00362E1D" w:rsidRDefault="003D74CD" w:rsidP="005B787A">
            <w:pPr>
              <w:snapToGrid w:val="0"/>
              <w:spacing w:after="0" w:line="240" w:lineRule="auto"/>
              <w:jc w:val="center"/>
              <w:rPr>
                <w:rFonts w:cstheme="minorHAnsi"/>
                <w:bCs/>
                <w:sz w:val="18"/>
                <w:szCs w:val="18"/>
                <w:lang w:val="en-US"/>
              </w:rPr>
            </w:pPr>
          </w:p>
        </w:tc>
      </w:tr>
      <w:tr w:rsidR="003D74CD" w:rsidRPr="00362E1D" w14:paraId="2C19E250" w14:textId="77777777" w:rsidTr="00BD7699">
        <w:trPr>
          <w:cantSplit/>
          <w:trHeight w:val="265"/>
          <w:tblHeader/>
          <w:jc w:val="center"/>
        </w:trPr>
        <w:tc>
          <w:tcPr>
            <w:tcW w:w="144" w:type="pct"/>
            <w:shd w:val="clear" w:color="auto" w:fill="auto"/>
            <w:tcMar>
              <w:left w:w="28" w:type="dxa"/>
              <w:right w:w="28" w:type="dxa"/>
            </w:tcMar>
            <w:vAlign w:val="center"/>
          </w:tcPr>
          <w:p w14:paraId="2E5B4B25" w14:textId="77777777" w:rsidR="003D74CD" w:rsidRPr="00362E1D" w:rsidRDefault="003D74CD" w:rsidP="005B787A">
            <w:pPr>
              <w:snapToGrid w:val="0"/>
              <w:spacing w:after="0" w:line="240" w:lineRule="auto"/>
              <w:ind w:left="-30"/>
              <w:jc w:val="center"/>
              <w:rPr>
                <w:rFonts w:cstheme="minorHAnsi"/>
                <w:bCs/>
                <w:sz w:val="18"/>
                <w:szCs w:val="18"/>
                <w:lang w:val="en-US"/>
              </w:rPr>
            </w:pPr>
            <w:r w:rsidRPr="00362E1D">
              <w:rPr>
                <w:rFonts w:cstheme="minorHAnsi"/>
                <w:bCs/>
                <w:sz w:val="18"/>
                <w:szCs w:val="18"/>
                <w:lang w:val="en-US"/>
              </w:rPr>
              <w:t>2</w:t>
            </w:r>
          </w:p>
        </w:tc>
        <w:tc>
          <w:tcPr>
            <w:tcW w:w="954" w:type="pct"/>
            <w:vAlign w:val="center"/>
          </w:tcPr>
          <w:p w14:paraId="7F5E8AA7" w14:textId="77777777" w:rsidR="003D74CD" w:rsidRPr="00362E1D" w:rsidRDefault="003D74CD" w:rsidP="005B787A">
            <w:pPr>
              <w:spacing w:after="0" w:line="240" w:lineRule="auto"/>
              <w:rPr>
                <w:rFonts w:cstheme="minorHAnsi"/>
                <w:bCs/>
                <w:sz w:val="18"/>
                <w:szCs w:val="18"/>
                <w:lang w:val="en-US"/>
              </w:rPr>
            </w:pPr>
            <w:r w:rsidRPr="00362E1D">
              <w:rPr>
                <w:rFonts w:cstheme="minorHAnsi"/>
                <w:bCs/>
                <w:sz w:val="18"/>
                <w:szCs w:val="18"/>
              </w:rPr>
              <w:t>Program Perencanaan dan Evaluasi Kinerja Perangkat Daerah</w:t>
            </w:r>
          </w:p>
        </w:tc>
        <w:tc>
          <w:tcPr>
            <w:tcW w:w="1172" w:type="pct"/>
            <w:shd w:val="clear" w:color="auto" w:fill="auto"/>
            <w:tcMar>
              <w:left w:w="57" w:type="dxa"/>
              <w:right w:w="28" w:type="dxa"/>
            </w:tcMar>
            <w:vAlign w:val="center"/>
          </w:tcPr>
          <w:p w14:paraId="68FA1C0E" w14:textId="77777777" w:rsidR="003D74CD" w:rsidRPr="00362E1D" w:rsidRDefault="003D74CD" w:rsidP="005B787A">
            <w:pPr>
              <w:spacing w:after="0" w:line="240" w:lineRule="auto"/>
              <w:rPr>
                <w:rFonts w:cstheme="minorHAnsi"/>
                <w:bCs/>
                <w:sz w:val="18"/>
                <w:szCs w:val="18"/>
                <w:lang w:val="en-US"/>
              </w:rPr>
            </w:pPr>
            <w:r w:rsidRPr="00362E1D">
              <w:rPr>
                <w:rFonts w:cstheme="minorHAnsi"/>
                <w:sz w:val="18"/>
                <w:szCs w:val="18"/>
              </w:rPr>
              <w:t>Persentase keselarasan perencanaan terhadap Capaian Kinerja Perangkat Daerah</w:t>
            </w:r>
          </w:p>
        </w:tc>
        <w:tc>
          <w:tcPr>
            <w:tcW w:w="277" w:type="pct"/>
            <w:vAlign w:val="center"/>
          </w:tcPr>
          <w:p w14:paraId="5E133ACC" w14:textId="77777777" w:rsidR="003D74CD" w:rsidRPr="00362E1D" w:rsidRDefault="003D74CD" w:rsidP="005B787A">
            <w:pPr>
              <w:snapToGrid w:val="0"/>
              <w:spacing w:after="0" w:line="240" w:lineRule="auto"/>
              <w:jc w:val="center"/>
              <w:rPr>
                <w:rFonts w:cstheme="minorHAnsi"/>
                <w:bCs/>
                <w:sz w:val="18"/>
                <w:szCs w:val="18"/>
                <w:lang w:val="en-US"/>
              </w:rPr>
            </w:pPr>
            <w:r w:rsidRPr="00362E1D">
              <w:rPr>
                <w:rFonts w:cstheme="minorHAnsi"/>
                <w:bCs/>
                <w:sz w:val="18"/>
                <w:szCs w:val="18"/>
                <w:lang w:val="en-US"/>
              </w:rPr>
              <w:t>%</w:t>
            </w:r>
          </w:p>
        </w:tc>
        <w:tc>
          <w:tcPr>
            <w:tcW w:w="368" w:type="pct"/>
            <w:shd w:val="clear" w:color="auto" w:fill="auto"/>
            <w:tcMar>
              <w:left w:w="28" w:type="dxa"/>
              <w:right w:w="28" w:type="dxa"/>
            </w:tcMar>
            <w:vAlign w:val="center"/>
          </w:tcPr>
          <w:p w14:paraId="22C38BAA" w14:textId="77777777" w:rsidR="003D74CD" w:rsidRPr="00362E1D" w:rsidRDefault="003D74CD" w:rsidP="005B787A">
            <w:pPr>
              <w:snapToGrid w:val="0"/>
              <w:spacing w:after="0" w:line="240" w:lineRule="auto"/>
              <w:jc w:val="center"/>
              <w:rPr>
                <w:rFonts w:cstheme="minorHAnsi"/>
                <w:bCs/>
                <w:sz w:val="18"/>
                <w:szCs w:val="18"/>
                <w:lang w:val="en-US"/>
              </w:rPr>
            </w:pPr>
            <w:r w:rsidRPr="00362E1D">
              <w:rPr>
                <w:rFonts w:cstheme="minorHAnsi"/>
                <w:bCs/>
                <w:sz w:val="18"/>
                <w:szCs w:val="18"/>
                <w:lang w:val="en-US"/>
              </w:rPr>
              <w:t>65</w:t>
            </w:r>
          </w:p>
        </w:tc>
        <w:tc>
          <w:tcPr>
            <w:tcW w:w="395" w:type="pct"/>
            <w:shd w:val="clear" w:color="auto" w:fill="auto"/>
            <w:tcMar>
              <w:left w:w="28" w:type="dxa"/>
              <w:right w:w="28" w:type="dxa"/>
            </w:tcMar>
            <w:vAlign w:val="center"/>
          </w:tcPr>
          <w:p w14:paraId="42D1AD48" w14:textId="77777777" w:rsidR="003D74CD" w:rsidRPr="00362E1D" w:rsidRDefault="003D74CD" w:rsidP="005B787A">
            <w:pPr>
              <w:snapToGrid w:val="0"/>
              <w:spacing w:after="0" w:line="240" w:lineRule="auto"/>
              <w:jc w:val="center"/>
              <w:rPr>
                <w:rFonts w:cstheme="minorHAnsi"/>
                <w:bCs/>
                <w:sz w:val="18"/>
                <w:szCs w:val="18"/>
                <w:lang w:val="en-US"/>
              </w:rPr>
            </w:pPr>
            <w:r w:rsidRPr="00362E1D">
              <w:rPr>
                <w:rFonts w:cstheme="minorHAnsi"/>
                <w:bCs/>
                <w:sz w:val="18"/>
                <w:szCs w:val="18"/>
                <w:lang w:val="en-US"/>
              </w:rPr>
              <w:t>75</w:t>
            </w:r>
          </w:p>
        </w:tc>
        <w:tc>
          <w:tcPr>
            <w:tcW w:w="543" w:type="pct"/>
            <w:vAlign w:val="center"/>
          </w:tcPr>
          <w:p w14:paraId="00F189AA" w14:textId="77777777" w:rsidR="003D74CD" w:rsidRPr="00362E1D" w:rsidRDefault="003D74CD" w:rsidP="005B787A">
            <w:pPr>
              <w:snapToGrid w:val="0"/>
              <w:spacing w:after="0" w:line="240" w:lineRule="auto"/>
              <w:jc w:val="center"/>
              <w:rPr>
                <w:rFonts w:cstheme="minorHAnsi"/>
                <w:bCs/>
                <w:sz w:val="18"/>
                <w:szCs w:val="18"/>
                <w:lang w:val="en-US"/>
              </w:rPr>
            </w:pPr>
            <w:r w:rsidRPr="00362E1D">
              <w:rPr>
                <w:rFonts w:cstheme="minorHAnsi"/>
                <w:bCs/>
                <w:sz w:val="18"/>
                <w:szCs w:val="18"/>
                <w:lang w:val="en-US"/>
              </w:rPr>
              <w:t>65</w:t>
            </w:r>
          </w:p>
        </w:tc>
        <w:tc>
          <w:tcPr>
            <w:tcW w:w="445" w:type="pct"/>
            <w:vAlign w:val="center"/>
          </w:tcPr>
          <w:p w14:paraId="4D3ADE74" w14:textId="77777777" w:rsidR="003D74CD" w:rsidRPr="00362E1D" w:rsidRDefault="003D74CD" w:rsidP="005B787A">
            <w:pPr>
              <w:snapToGrid w:val="0"/>
              <w:spacing w:after="0" w:line="240" w:lineRule="auto"/>
              <w:jc w:val="center"/>
              <w:rPr>
                <w:rFonts w:cstheme="minorHAnsi"/>
                <w:bCs/>
                <w:sz w:val="18"/>
                <w:szCs w:val="18"/>
                <w:lang w:val="en-US"/>
              </w:rPr>
            </w:pPr>
            <w:r w:rsidRPr="00362E1D">
              <w:rPr>
                <w:rFonts w:cstheme="minorHAnsi"/>
                <w:bCs/>
                <w:sz w:val="18"/>
                <w:szCs w:val="18"/>
                <w:lang w:val="en-US"/>
              </w:rPr>
              <w:t>na</w:t>
            </w:r>
          </w:p>
        </w:tc>
        <w:tc>
          <w:tcPr>
            <w:tcW w:w="701" w:type="pct"/>
            <w:shd w:val="clear" w:color="auto" w:fill="auto"/>
            <w:tcMar>
              <w:left w:w="28" w:type="dxa"/>
              <w:right w:w="28" w:type="dxa"/>
            </w:tcMar>
            <w:vAlign w:val="center"/>
          </w:tcPr>
          <w:p w14:paraId="6674DB9C" w14:textId="77777777" w:rsidR="003D74CD" w:rsidRPr="00362E1D" w:rsidRDefault="003D74CD" w:rsidP="005B787A">
            <w:pPr>
              <w:snapToGrid w:val="0"/>
              <w:spacing w:after="0" w:line="240" w:lineRule="auto"/>
              <w:jc w:val="center"/>
              <w:rPr>
                <w:rFonts w:cstheme="minorHAnsi"/>
                <w:bCs/>
                <w:sz w:val="18"/>
                <w:szCs w:val="18"/>
                <w:lang w:val="en-US"/>
              </w:rPr>
            </w:pPr>
            <w:r w:rsidRPr="00362E1D">
              <w:rPr>
                <w:rFonts w:cstheme="minorHAnsi"/>
                <w:bCs/>
                <w:sz w:val="18"/>
                <w:szCs w:val="18"/>
                <w:lang w:val="en-US"/>
              </w:rPr>
              <w:t>na</w:t>
            </w:r>
          </w:p>
        </w:tc>
      </w:tr>
      <w:tr w:rsidR="003D74CD" w:rsidRPr="00362E1D" w14:paraId="7BBA2109" w14:textId="77777777" w:rsidTr="00A02C7A">
        <w:trPr>
          <w:cantSplit/>
          <w:trHeight w:val="396"/>
          <w:tblHeader/>
          <w:jc w:val="center"/>
        </w:trPr>
        <w:tc>
          <w:tcPr>
            <w:tcW w:w="144" w:type="pct"/>
            <w:shd w:val="clear" w:color="auto" w:fill="auto"/>
            <w:tcMar>
              <w:left w:w="28" w:type="dxa"/>
              <w:right w:w="28" w:type="dxa"/>
            </w:tcMar>
            <w:vAlign w:val="center"/>
          </w:tcPr>
          <w:p w14:paraId="780BED74" w14:textId="77777777" w:rsidR="003D74CD" w:rsidRPr="00362E1D" w:rsidRDefault="003D74CD" w:rsidP="005B787A">
            <w:pPr>
              <w:snapToGrid w:val="0"/>
              <w:spacing w:after="0" w:line="240" w:lineRule="auto"/>
              <w:ind w:left="-30"/>
              <w:jc w:val="center"/>
              <w:rPr>
                <w:rFonts w:cstheme="minorHAnsi"/>
                <w:bCs/>
                <w:sz w:val="18"/>
                <w:szCs w:val="18"/>
                <w:lang w:val="en-US"/>
              </w:rPr>
            </w:pPr>
            <w:r w:rsidRPr="00362E1D">
              <w:rPr>
                <w:rFonts w:cstheme="minorHAnsi"/>
                <w:bCs/>
                <w:sz w:val="18"/>
                <w:szCs w:val="18"/>
                <w:lang w:val="en-US"/>
              </w:rPr>
              <w:t>3</w:t>
            </w:r>
          </w:p>
        </w:tc>
        <w:tc>
          <w:tcPr>
            <w:tcW w:w="954" w:type="pct"/>
            <w:vAlign w:val="center"/>
          </w:tcPr>
          <w:p w14:paraId="7CA16589" w14:textId="77777777" w:rsidR="003D74CD" w:rsidRPr="00362E1D" w:rsidRDefault="003D74CD" w:rsidP="005B787A">
            <w:pPr>
              <w:spacing w:after="0" w:line="240" w:lineRule="auto"/>
              <w:rPr>
                <w:rFonts w:cstheme="minorHAnsi"/>
                <w:bCs/>
                <w:sz w:val="18"/>
                <w:szCs w:val="18"/>
                <w:lang w:val="en-US"/>
              </w:rPr>
            </w:pPr>
            <w:r w:rsidRPr="00362E1D">
              <w:rPr>
                <w:rFonts w:cstheme="minorHAnsi"/>
                <w:bCs/>
                <w:sz w:val="18"/>
                <w:szCs w:val="18"/>
                <w:lang w:val="en-US"/>
              </w:rPr>
              <w:t>Program Peningkatan Keterbukaan Informasi Publik</w:t>
            </w:r>
          </w:p>
        </w:tc>
        <w:tc>
          <w:tcPr>
            <w:tcW w:w="1172" w:type="pct"/>
            <w:shd w:val="clear" w:color="auto" w:fill="auto"/>
            <w:tcMar>
              <w:left w:w="57" w:type="dxa"/>
              <w:right w:w="28" w:type="dxa"/>
            </w:tcMar>
            <w:vAlign w:val="center"/>
          </w:tcPr>
          <w:p w14:paraId="56C13646" w14:textId="77777777" w:rsidR="003D74CD" w:rsidRPr="00362E1D" w:rsidRDefault="003D74CD" w:rsidP="005B787A">
            <w:pPr>
              <w:spacing w:after="0" w:line="240" w:lineRule="auto"/>
              <w:ind w:left="69"/>
              <w:rPr>
                <w:rFonts w:cstheme="minorHAnsi"/>
                <w:bCs/>
                <w:sz w:val="18"/>
                <w:szCs w:val="18"/>
                <w:lang w:val="en-US"/>
              </w:rPr>
            </w:pPr>
            <w:r w:rsidRPr="00362E1D">
              <w:rPr>
                <w:rFonts w:cstheme="minorHAnsi"/>
                <w:sz w:val="18"/>
                <w:szCs w:val="18"/>
              </w:rPr>
              <w:t>Persentase informasi yang disampaikan ke publik</w:t>
            </w:r>
          </w:p>
        </w:tc>
        <w:tc>
          <w:tcPr>
            <w:tcW w:w="277" w:type="pct"/>
          </w:tcPr>
          <w:p w14:paraId="4D4BFEDC" w14:textId="77777777" w:rsidR="003D74CD" w:rsidRPr="00362E1D" w:rsidRDefault="003D74CD" w:rsidP="005B787A">
            <w:pPr>
              <w:snapToGrid w:val="0"/>
              <w:spacing w:after="0" w:line="240" w:lineRule="auto"/>
              <w:jc w:val="center"/>
              <w:rPr>
                <w:rFonts w:cstheme="minorHAnsi"/>
                <w:bCs/>
                <w:sz w:val="18"/>
                <w:szCs w:val="18"/>
                <w:lang w:val="en-US"/>
              </w:rPr>
            </w:pPr>
            <w:r w:rsidRPr="00362E1D">
              <w:rPr>
                <w:rFonts w:cstheme="minorHAnsi"/>
                <w:bCs/>
                <w:sz w:val="18"/>
                <w:szCs w:val="18"/>
                <w:lang w:val="en-US"/>
              </w:rPr>
              <w:t>%</w:t>
            </w:r>
          </w:p>
          <w:p w14:paraId="777D192E" w14:textId="77777777" w:rsidR="003D74CD" w:rsidRPr="00362E1D" w:rsidRDefault="003D74CD" w:rsidP="005B787A">
            <w:pPr>
              <w:snapToGrid w:val="0"/>
              <w:spacing w:after="0" w:line="240" w:lineRule="auto"/>
              <w:jc w:val="center"/>
              <w:rPr>
                <w:rFonts w:cstheme="minorHAnsi"/>
                <w:bCs/>
                <w:sz w:val="18"/>
                <w:szCs w:val="18"/>
                <w:lang w:val="en-US"/>
              </w:rPr>
            </w:pPr>
          </w:p>
          <w:p w14:paraId="153C030F" w14:textId="77777777" w:rsidR="003D74CD" w:rsidRPr="00362E1D" w:rsidRDefault="003D74CD" w:rsidP="005B787A">
            <w:pPr>
              <w:snapToGrid w:val="0"/>
              <w:spacing w:after="0" w:line="240" w:lineRule="auto"/>
              <w:jc w:val="center"/>
              <w:rPr>
                <w:rFonts w:cstheme="minorHAnsi"/>
                <w:bCs/>
                <w:sz w:val="18"/>
                <w:szCs w:val="18"/>
                <w:lang w:val="en-US"/>
              </w:rPr>
            </w:pPr>
          </w:p>
        </w:tc>
        <w:tc>
          <w:tcPr>
            <w:tcW w:w="368" w:type="pct"/>
            <w:shd w:val="clear" w:color="auto" w:fill="auto"/>
            <w:tcMar>
              <w:left w:w="28" w:type="dxa"/>
              <w:right w:w="28" w:type="dxa"/>
            </w:tcMar>
          </w:tcPr>
          <w:p w14:paraId="3A4E07FA" w14:textId="77777777" w:rsidR="003D74CD" w:rsidRPr="00362E1D" w:rsidRDefault="003D74CD" w:rsidP="005B787A">
            <w:pPr>
              <w:snapToGrid w:val="0"/>
              <w:spacing w:after="0" w:line="240" w:lineRule="auto"/>
              <w:jc w:val="center"/>
              <w:rPr>
                <w:rFonts w:cstheme="minorHAnsi"/>
                <w:bCs/>
                <w:sz w:val="18"/>
                <w:szCs w:val="18"/>
                <w:lang w:val="en-US"/>
              </w:rPr>
            </w:pPr>
            <w:r w:rsidRPr="00362E1D">
              <w:rPr>
                <w:rFonts w:cstheme="minorHAnsi"/>
                <w:bCs/>
                <w:sz w:val="18"/>
                <w:szCs w:val="18"/>
                <w:lang w:val="en-US"/>
              </w:rPr>
              <w:t>90</w:t>
            </w:r>
          </w:p>
          <w:p w14:paraId="5E94DE21" w14:textId="77777777" w:rsidR="003D74CD" w:rsidRPr="00362E1D" w:rsidRDefault="003D74CD" w:rsidP="005B787A">
            <w:pPr>
              <w:snapToGrid w:val="0"/>
              <w:spacing w:after="0" w:line="240" w:lineRule="auto"/>
              <w:jc w:val="center"/>
              <w:rPr>
                <w:rFonts w:cstheme="minorHAnsi"/>
                <w:bCs/>
                <w:sz w:val="18"/>
                <w:szCs w:val="18"/>
                <w:lang w:val="en-US"/>
              </w:rPr>
            </w:pPr>
          </w:p>
          <w:p w14:paraId="101A8FCD" w14:textId="77777777" w:rsidR="003D74CD" w:rsidRPr="00362E1D" w:rsidRDefault="003D74CD" w:rsidP="005B787A">
            <w:pPr>
              <w:snapToGrid w:val="0"/>
              <w:spacing w:after="0" w:line="240" w:lineRule="auto"/>
              <w:jc w:val="center"/>
              <w:rPr>
                <w:rFonts w:cstheme="minorHAnsi"/>
                <w:bCs/>
                <w:sz w:val="18"/>
                <w:szCs w:val="18"/>
                <w:lang w:val="en-US"/>
              </w:rPr>
            </w:pPr>
          </w:p>
        </w:tc>
        <w:tc>
          <w:tcPr>
            <w:tcW w:w="395" w:type="pct"/>
            <w:shd w:val="clear" w:color="auto" w:fill="auto"/>
            <w:tcMar>
              <w:left w:w="28" w:type="dxa"/>
              <w:right w:w="28" w:type="dxa"/>
            </w:tcMar>
          </w:tcPr>
          <w:p w14:paraId="660B6FF5" w14:textId="77777777" w:rsidR="003D74CD" w:rsidRPr="00362E1D" w:rsidRDefault="003D74CD" w:rsidP="005B787A">
            <w:pPr>
              <w:snapToGrid w:val="0"/>
              <w:spacing w:after="0" w:line="240" w:lineRule="auto"/>
              <w:jc w:val="center"/>
              <w:rPr>
                <w:rFonts w:cstheme="minorHAnsi"/>
                <w:bCs/>
                <w:sz w:val="18"/>
                <w:szCs w:val="18"/>
                <w:lang w:val="en-US"/>
              </w:rPr>
            </w:pPr>
            <w:r w:rsidRPr="00362E1D">
              <w:rPr>
                <w:rFonts w:cstheme="minorHAnsi"/>
                <w:bCs/>
                <w:sz w:val="18"/>
                <w:szCs w:val="18"/>
                <w:lang w:val="en-US"/>
              </w:rPr>
              <w:t>95</w:t>
            </w:r>
          </w:p>
        </w:tc>
        <w:tc>
          <w:tcPr>
            <w:tcW w:w="543" w:type="pct"/>
          </w:tcPr>
          <w:p w14:paraId="5FD2E497" w14:textId="77777777" w:rsidR="003D74CD" w:rsidRPr="00362E1D" w:rsidRDefault="003D74CD" w:rsidP="005B787A">
            <w:pPr>
              <w:snapToGrid w:val="0"/>
              <w:spacing w:after="0" w:line="240" w:lineRule="auto"/>
              <w:jc w:val="center"/>
              <w:rPr>
                <w:rFonts w:cstheme="minorHAnsi"/>
                <w:bCs/>
                <w:sz w:val="18"/>
                <w:szCs w:val="18"/>
                <w:lang w:val="en-US"/>
              </w:rPr>
            </w:pPr>
            <w:r w:rsidRPr="00362E1D">
              <w:rPr>
                <w:rFonts w:cstheme="minorHAnsi"/>
                <w:bCs/>
                <w:sz w:val="18"/>
                <w:szCs w:val="18"/>
                <w:lang w:val="en-US"/>
              </w:rPr>
              <w:t>90</w:t>
            </w:r>
          </w:p>
          <w:p w14:paraId="389865D9" w14:textId="77777777" w:rsidR="003D74CD" w:rsidRPr="00362E1D" w:rsidRDefault="003D74CD" w:rsidP="005B787A">
            <w:pPr>
              <w:snapToGrid w:val="0"/>
              <w:spacing w:after="0" w:line="240" w:lineRule="auto"/>
              <w:jc w:val="center"/>
              <w:rPr>
                <w:rFonts w:cstheme="minorHAnsi"/>
                <w:bCs/>
                <w:sz w:val="18"/>
                <w:szCs w:val="18"/>
                <w:lang w:val="en-US"/>
              </w:rPr>
            </w:pPr>
          </w:p>
          <w:p w14:paraId="49880C60" w14:textId="77777777" w:rsidR="003D74CD" w:rsidRPr="00362E1D" w:rsidRDefault="003D74CD" w:rsidP="005B787A">
            <w:pPr>
              <w:snapToGrid w:val="0"/>
              <w:spacing w:after="0" w:line="240" w:lineRule="auto"/>
              <w:jc w:val="center"/>
              <w:rPr>
                <w:rFonts w:cstheme="minorHAnsi"/>
                <w:bCs/>
                <w:sz w:val="18"/>
                <w:szCs w:val="18"/>
                <w:lang w:val="en-US"/>
              </w:rPr>
            </w:pPr>
          </w:p>
        </w:tc>
        <w:tc>
          <w:tcPr>
            <w:tcW w:w="445" w:type="pct"/>
          </w:tcPr>
          <w:p w14:paraId="034F90DA" w14:textId="77777777" w:rsidR="003D74CD" w:rsidRPr="00362E1D" w:rsidRDefault="003D74CD" w:rsidP="005B787A">
            <w:pPr>
              <w:snapToGrid w:val="0"/>
              <w:spacing w:after="0" w:line="240" w:lineRule="auto"/>
              <w:jc w:val="center"/>
              <w:rPr>
                <w:rFonts w:cstheme="minorHAnsi"/>
                <w:bCs/>
                <w:sz w:val="18"/>
                <w:szCs w:val="18"/>
                <w:lang w:val="en-US"/>
              </w:rPr>
            </w:pPr>
            <w:r w:rsidRPr="00362E1D">
              <w:rPr>
                <w:rFonts w:cstheme="minorHAnsi"/>
                <w:bCs/>
                <w:sz w:val="18"/>
                <w:szCs w:val="18"/>
                <w:lang w:val="en-US"/>
              </w:rPr>
              <w:t>na</w:t>
            </w:r>
          </w:p>
        </w:tc>
        <w:tc>
          <w:tcPr>
            <w:tcW w:w="701" w:type="pct"/>
            <w:shd w:val="clear" w:color="auto" w:fill="auto"/>
            <w:tcMar>
              <w:left w:w="28" w:type="dxa"/>
              <w:right w:w="28" w:type="dxa"/>
            </w:tcMar>
          </w:tcPr>
          <w:p w14:paraId="1E74A3BC" w14:textId="77777777" w:rsidR="003D74CD" w:rsidRPr="00362E1D" w:rsidRDefault="003D74CD" w:rsidP="00424DDD">
            <w:pPr>
              <w:snapToGrid w:val="0"/>
              <w:spacing w:after="0" w:line="240" w:lineRule="auto"/>
              <w:jc w:val="center"/>
              <w:rPr>
                <w:rFonts w:cstheme="minorHAnsi"/>
                <w:bCs/>
                <w:sz w:val="18"/>
                <w:szCs w:val="18"/>
                <w:lang w:val="en-US"/>
              </w:rPr>
            </w:pPr>
            <w:r w:rsidRPr="00362E1D">
              <w:rPr>
                <w:rFonts w:cstheme="minorHAnsi"/>
                <w:bCs/>
                <w:sz w:val="18"/>
                <w:szCs w:val="18"/>
                <w:lang w:val="en-US"/>
              </w:rPr>
              <w:t>na</w:t>
            </w:r>
          </w:p>
        </w:tc>
      </w:tr>
      <w:tr w:rsidR="003D74CD" w:rsidRPr="00362E1D" w14:paraId="7CBBB32D" w14:textId="77777777" w:rsidTr="00A02C7A">
        <w:trPr>
          <w:cantSplit/>
          <w:trHeight w:val="265"/>
          <w:tblHeader/>
          <w:jc w:val="center"/>
        </w:trPr>
        <w:tc>
          <w:tcPr>
            <w:tcW w:w="144" w:type="pct"/>
            <w:shd w:val="clear" w:color="auto" w:fill="auto"/>
            <w:tcMar>
              <w:left w:w="28" w:type="dxa"/>
              <w:right w:w="28" w:type="dxa"/>
            </w:tcMar>
            <w:vAlign w:val="center"/>
          </w:tcPr>
          <w:p w14:paraId="2E9260E3" w14:textId="77777777" w:rsidR="003D74CD" w:rsidRPr="00362E1D" w:rsidRDefault="003D74CD" w:rsidP="005B787A">
            <w:pPr>
              <w:snapToGrid w:val="0"/>
              <w:spacing w:after="0" w:line="240" w:lineRule="auto"/>
              <w:ind w:left="-30"/>
              <w:jc w:val="center"/>
              <w:rPr>
                <w:rFonts w:cstheme="minorHAnsi"/>
                <w:bCs/>
                <w:sz w:val="18"/>
                <w:szCs w:val="18"/>
                <w:lang w:val="en-US"/>
              </w:rPr>
            </w:pPr>
            <w:r w:rsidRPr="00362E1D">
              <w:rPr>
                <w:rFonts w:cstheme="minorHAnsi"/>
                <w:bCs/>
                <w:sz w:val="18"/>
                <w:szCs w:val="18"/>
                <w:lang w:val="en-US"/>
              </w:rPr>
              <w:t>4</w:t>
            </w:r>
          </w:p>
        </w:tc>
        <w:tc>
          <w:tcPr>
            <w:tcW w:w="954" w:type="pct"/>
            <w:vAlign w:val="center"/>
          </w:tcPr>
          <w:p w14:paraId="409BBFCD" w14:textId="77777777" w:rsidR="003D74CD" w:rsidRPr="00362E1D" w:rsidRDefault="003D74CD" w:rsidP="005B787A">
            <w:pPr>
              <w:spacing w:after="0" w:line="240" w:lineRule="auto"/>
              <w:rPr>
                <w:rFonts w:cstheme="minorHAnsi"/>
                <w:bCs/>
                <w:sz w:val="18"/>
                <w:szCs w:val="18"/>
                <w:lang w:val="en-US"/>
              </w:rPr>
            </w:pPr>
            <w:r w:rsidRPr="00362E1D">
              <w:rPr>
                <w:rFonts w:cstheme="minorHAnsi"/>
                <w:spacing w:val="-1"/>
                <w:sz w:val="18"/>
                <w:szCs w:val="18"/>
              </w:rPr>
              <w:t>Program Peningkatan Kinerja Pemerintahan, Pembangunan, Pembinaan Kemasyarakatan dan Ketentraman Masyarakat</w:t>
            </w:r>
          </w:p>
        </w:tc>
        <w:tc>
          <w:tcPr>
            <w:tcW w:w="1172" w:type="pct"/>
            <w:shd w:val="clear" w:color="auto" w:fill="auto"/>
            <w:tcMar>
              <w:left w:w="57" w:type="dxa"/>
              <w:right w:w="28" w:type="dxa"/>
            </w:tcMar>
            <w:vAlign w:val="center"/>
          </w:tcPr>
          <w:p w14:paraId="321A056C" w14:textId="77777777" w:rsidR="003D74CD" w:rsidRPr="00362E1D" w:rsidRDefault="003D74CD" w:rsidP="003D74CD">
            <w:pPr>
              <w:numPr>
                <w:ilvl w:val="0"/>
                <w:numId w:val="8"/>
              </w:numPr>
              <w:spacing w:after="0" w:line="240" w:lineRule="auto"/>
              <w:rPr>
                <w:rFonts w:cstheme="minorHAnsi"/>
                <w:sz w:val="18"/>
                <w:szCs w:val="18"/>
              </w:rPr>
            </w:pPr>
            <w:r w:rsidRPr="00362E1D">
              <w:rPr>
                <w:rFonts w:cstheme="minorHAnsi"/>
                <w:sz w:val="18"/>
                <w:szCs w:val="18"/>
              </w:rPr>
              <w:t>Tingkat Kinerja Seksi Pemerintahan Desa/Kelurahan</w:t>
            </w:r>
          </w:p>
          <w:p w14:paraId="2B4ED3EE" w14:textId="77777777" w:rsidR="003D74CD" w:rsidRPr="00362E1D" w:rsidRDefault="003D74CD" w:rsidP="003D74CD">
            <w:pPr>
              <w:numPr>
                <w:ilvl w:val="0"/>
                <w:numId w:val="8"/>
              </w:numPr>
              <w:spacing w:after="0" w:line="240" w:lineRule="auto"/>
              <w:rPr>
                <w:rFonts w:cstheme="minorHAnsi"/>
                <w:sz w:val="18"/>
                <w:szCs w:val="18"/>
              </w:rPr>
            </w:pPr>
            <w:r w:rsidRPr="00362E1D">
              <w:rPr>
                <w:rFonts w:cstheme="minorHAnsi"/>
                <w:sz w:val="18"/>
                <w:szCs w:val="18"/>
              </w:rPr>
              <w:t>Tingkat Kinerja Seksi Pemberdayaan Masyarakat Desa</w:t>
            </w:r>
          </w:p>
          <w:p w14:paraId="0A25272F" w14:textId="77777777" w:rsidR="003D74CD" w:rsidRPr="00362E1D" w:rsidRDefault="003D74CD" w:rsidP="003D74CD">
            <w:pPr>
              <w:numPr>
                <w:ilvl w:val="0"/>
                <w:numId w:val="8"/>
              </w:numPr>
              <w:spacing w:after="0" w:line="240" w:lineRule="auto"/>
              <w:rPr>
                <w:rFonts w:cstheme="minorHAnsi"/>
                <w:sz w:val="18"/>
                <w:szCs w:val="18"/>
              </w:rPr>
            </w:pPr>
            <w:r w:rsidRPr="00362E1D">
              <w:rPr>
                <w:rFonts w:cstheme="minorHAnsi"/>
                <w:sz w:val="18"/>
                <w:szCs w:val="18"/>
              </w:rPr>
              <w:t>Tingkat Kinerja Seksi Kesejahteraan Rakyat</w:t>
            </w:r>
          </w:p>
          <w:p w14:paraId="4E5CE1C2" w14:textId="77777777" w:rsidR="003D74CD" w:rsidRPr="00362E1D" w:rsidRDefault="003D74CD" w:rsidP="003D74CD">
            <w:pPr>
              <w:numPr>
                <w:ilvl w:val="0"/>
                <w:numId w:val="8"/>
              </w:numPr>
              <w:spacing w:after="0" w:line="240" w:lineRule="auto"/>
              <w:rPr>
                <w:rFonts w:cstheme="minorHAnsi"/>
                <w:sz w:val="18"/>
                <w:szCs w:val="18"/>
              </w:rPr>
            </w:pPr>
            <w:r w:rsidRPr="00362E1D">
              <w:rPr>
                <w:rFonts w:cstheme="minorHAnsi"/>
                <w:sz w:val="18"/>
                <w:szCs w:val="18"/>
              </w:rPr>
              <w:t>Tingkat Kinerja Seksi Ketentraman dan Ketertiban</w:t>
            </w:r>
          </w:p>
        </w:tc>
        <w:tc>
          <w:tcPr>
            <w:tcW w:w="277" w:type="pct"/>
            <w:vAlign w:val="center"/>
          </w:tcPr>
          <w:p w14:paraId="5C4DA558" w14:textId="77777777" w:rsidR="003D74CD" w:rsidRPr="00362E1D" w:rsidRDefault="003D74CD" w:rsidP="005B787A">
            <w:pPr>
              <w:snapToGrid w:val="0"/>
              <w:spacing w:after="0" w:line="240" w:lineRule="auto"/>
              <w:jc w:val="center"/>
              <w:rPr>
                <w:rFonts w:cstheme="minorHAnsi"/>
                <w:bCs/>
                <w:sz w:val="18"/>
                <w:szCs w:val="18"/>
                <w:lang w:val="en-US"/>
              </w:rPr>
            </w:pPr>
            <w:r w:rsidRPr="00362E1D">
              <w:rPr>
                <w:rFonts w:cstheme="minorHAnsi"/>
                <w:bCs/>
                <w:sz w:val="18"/>
                <w:szCs w:val="18"/>
                <w:lang w:val="en-US"/>
              </w:rPr>
              <w:t>nilai</w:t>
            </w:r>
          </w:p>
        </w:tc>
        <w:tc>
          <w:tcPr>
            <w:tcW w:w="368" w:type="pct"/>
            <w:shd w:val="clear" w:color="auto" w:fill="auto"/>
            <w:tcMar>
              <w:left w:w="28" w:type="dxa"/>
              <w:right w:w="28" w:type="dxa"/>
            </w:tcMar>
          </w:tcPr>
          <w:p w14:paraId="29CD00F4" w14:textId="77777777" w:rsidR="003D74CD" w:rsidRPr="00362E1D" w:rsidRDefault="003D74CD" w:rsidP="005B787A">
            <w:pPr>
              <w:snapToGrid w:val="0"/>
              <w:spacing w:after="0" w:line="240" w:lineRule="auto"/>
              <w:jc w:val="center"/>
              <w:rPr>
                <w:rFonts w:cstheme="minorHAnsi"/>
                <w:bCs/>
                <w:sz w:val="18"/>
                <w:szCs w:val="18"/>
                <w:lang w:val="en-US"/>
              </w:rPr>
            </w:pPr>
            <w:r w:rsidRPr="00362E1D">
              <w:rPr>
                <w:rFonts w:cstheme="minorHAnsi"/>
                <w:bCs/>
                <w:sz w:val="18"/>
                <w:szCs w:val="18"/>
                <w:lang w:val="en-US"/>
              </w:rPr>
              <w:t>6</w:t>
            </w:r>
          </w:p>
          <w:p w14:paraId="38AA5E44" w14:textId="77777777" w:rsidR="003D74CD" w:rsidRPr="00362E1D" w:rsidRDefault="003D74CD" w:rsidP="005B787A">
            <w:pPr>
              <w:snapToGrid w:val="0"/>
              <w:spacing w:after="0" w:line="240" w:lineRule="auto"/>
              <w:jc w:val="center"/>
              <w:rPr>
                <w:rFonts w:cstheme="minorHAnsi"/>
                <w:bCs/>
                <w:sz w:val="18"/>
                <w:szCs w:val="18"/>
                <w:lang w:val="en-US"/>
              </w:rPr>
            </w:pPr>
          </w:p>
          <w:p w14:paraId="7AEF376F" w14:textId="77777777" w:rsidR="003D74CD" w:rsidRPr="00362E1D" w:rsidRDefault="003D74CD" w:rsidP="005B787A">
            <w:pPr>
              <w:snapToGrid w:val="0"/>
              <w:spacing w:after="0" w:line="240" w:lineRule="auto"/>
              <w:jc w:val="center"/>
              <w:rPr>
                <w:rFonts w:cstheme="minorHAnsi"/>
                <w:bCs/>
                <w:sz w:val="18"/>
                <w:szCs w:val="18"/>
                <w:lang w:val="en-US"/>
              </w:rPr>
            </w:pPr>
            <w:r w:rsidRPr="00362E1D">
              <w:rPr>
                <w:rFonts w:cstheme="minorHAnsi"/>
                <w:bCs/>
                <w:sz w:val="18"/>
                <w:szCs w:val="18"/>
                <w:lang w:val="en-US"/>
              </w:rPr>
              <w:t>6</w:t>
            </w:r>
          </w:p>
          <w:p w14:paraId="462E8A45" w14:textId="77777777" w:rsidR="003D74CD" w:rsidRPr="00362E1D" w:rsidRDefault="003D74CD" w:rsidP="005B787A">
            <w:pPr>
              <w:snapToGrid w:val="0"/>
              <w:spacing w:after="0" w:line="240" w:lineRule="auto"/>
              <w:jc w:val="center"/>
              <w:rPr>
                <w:rFonts w:cstheme="minorHAnsi"/>
                <w:bCs/>
                <w:sz w:val="18"/>
                <w:szCs w:val="18"/>
                <w:lang w:val="en-US"/>
              </w:rPr>
            </w:pPr>
          </w:p>
          <w:p w14:paraId="027B571B" w14:textId="77777777" w:rsidR="003D74CD" w:rsidRPr="00362E1D" w:rsidRDefault="003D74CD" w:rsidP="005B787A">
            <w:pPr>
              <w:snapToGrid w:val="0"/>
              <w:spacing w:after="0" w:line="240" w:lineRule="auto"/>
              <w:jc w:val="center"/>
              <w:rPr>
                <w:rFonts w:cstheme="minorHAnsi"/>
                <w:bCs/>
                <w:sz w:val="18"/>
                <w:szCs w:val="18"/>
                <w:lang w:val="en-US"/>
              </w:rPr>
            </w:pPr>
            <w:r w:rsidRPr="00362E1D">
              <w:rPr>
                <w:rFonts w:cstheme="minorHAnsi"/>
                <w:bCs/>
                <w:sz w:val="18"/>
                <w:szCs w:val="18"/>
                <w:lang w:val="en-US"/>
              </w:rPr>
              <w:t>6</w:t>
            </w:r>
          </w:p>
          <w:p w14:paraId="50C958B6" w14:textId="77777777" w:rsidR="003D74CD" w:rsidRPr="00362E1D" w:rsidRDefault="003D74CD" w:rsidP="005B787A">
            <w:pPr>
              <w:snapToGrid w:val="0"/>
              <w:spacing w:after="0" w:line="240" w:lineRule="auto"/>
              <w:jc w:val="center"/>
              <w:rPr>
                <w:rFonts w:cstheme="minorHAnsi"/>
                <w:bCs/>
                <w:sz w:val="18"/>
                <w:szCs w:val="18"/>
                <w:lang w:val="en-US"/>
              </w:rPr>
            </w:pPr>
            <w:r w:rsidRPr="00362E1D">
              <w:rPr>
                <w:rFonts w:cstheme="minorHAnsi"/>
                <w:bCs/>
                <w:sz w:val="18"/>
                <w:szCs w:val="18"/>
                <w:lang w:val="en-US"/>
              </w:rPr>
              <w:t>6</w:t>
            </w:r>
          </w:p>
        </w:tc>
        <w:tc>
          <w:tcPr>
            <w:tcW w:w="395" w:type="pct"/>
            <w:shd w:val="clear" w:color="auto" w:fill="auto"/>
            <w:tcMar>
              <w:left w:w="28" w:type="dxa"/>
              <w:right w:w="28" w:type="dxa"/>
            </w:tcMar>
          </w:tcPr>
          <w:p w14:paraId="575D16E9" w14:textId="77777777" w:rsidR="003D74CD" w:rsidRPr="00362E1D" w:rsidRDefault="003D74CD" w:rsidP="005B787A">
            <w:pPr>
              <w:snapToGrid w:val="0"/>
              <w:spacing w:after="0" w:line="240" w:lineRule="auto"/>
              <w:jc w:val="center"/>
              <w:rPr>
                <w:rFonts w:cstheme="minorHAnsi"/>
                <w:bCs/>
                <w:sz w:val="18"/>
                <w:szCs w:val="18"/>
                <w:lang w:val="en-US"/>
              </w:rPr>
            </w:pPr>
            <w:r w:rsidRPr="00362E1D">
              <w:rPr>
                <w:rFonts w:cstheme="minorHAnsi"/>
                <w:bCs/>
                <w:sz w:val="18"/>
                <w:szCs w:val="18"/>
                <w:lang w:val="en-US"/>
              </w:rPr>
              <w:t>7</w:t>
            </w:r>
          </w:p>
          <w:p w14:paraId="2944BC7E" w14:textId="77777777" w:rsidR="003D74CD" w:rsidRPr="00362E1D" w:rsidRDefault="003D74CD" w:rsidP="005B787A">
            <w:pPr>
              <w:snapToGrid w:val="0"/>
              <w:spacing w:after="0" w:line="240" w:lineRule="auto"/>
              <w:jc w:val="center"/>
              <w:rPr>
                <w:rFonts w:cstheme="minorHAnsi"/>
                <w:bCs/>
                <w:sz w:val="18"/>
                <w:szCs w:val="18"/>
                <w:lang w:val="en-US"/>
              </w:rPr>
            </w:pPr>
          </w:p>
          <w:p w14:paraId="4CFFEB10" w14:textId="77777777" w:rsidR="003D74CD" w:rsidRPr="00362E1D" w:rsidRDefault="003D74CD" w:rsidP="005B787A">
            <w:pPr>
              <w:snapToGrid w:val="0"/>
              <w:spacing w:after="0" w:line="240" w:lineRule="auto"/>
              <w:jc w:val="center"/>
              <w:rPr>
                <w:rFonts w:cstheme="minorHAnsi"/>
                <w:bCs/>
                <w:sz w:val="18"/>
                <w:szCs w:val="18"/>
                <w:lang w:val="en-US"/>
              </w:rPr>
            </w:pPr>
            <w:r w:rsidRPr="00362E1D">
              <w:rPr>
                <w:rFonts w:cstheme="minorHAnsi"/>
                <w:bCs/>
                <w:sz w:val="18"/>
                <w:szCs w:val="18"/>
                <w:lang w:val="en-US"/>
              </w:rPr>
              <w:t>7</w:t>
            </w:r>
          </w:p>
          <w:p w14:paraId="10E9B4FC" w14:textId="77777777" w:rsidR="003D74CD" w:rsidRPr="00362E1D" w:rsidRDefault="003D74CD" w:rsidP="005B787A">
            <w:pPr>
              <w:snapToGrid w:val="0"/>
              <w:spacing w:after="0" w:line="240" w:lineRule="auto"/>
              <w:jc w:val="center"/>
              <w:rPr>
                <w:rFonts w:cstheme="minorHAnsi"/>
                <w:bCs/>
                <w:sz w:val="18"/>
                <w:szCs w:val="18"/>
                <w:lang w:val="en-US"/>
              </w:rPr>
            </w:pPr>
          </w:p>
          <w:p w14:paraId="70D0D7CC" w14:textId="77777777" w:rsidR="003D74CD" w:rsidRPr="00362E1D" w:rsidRDefault="003D74CD" w:rsidP="005B787A">
            <w:pPr>
              <w:snapToGrid w:val="0"/>
              <w:spacing w:after="0" w:line="240" w:lineRule="auto"/>
              <w:jc w:val="center"/>
              <w:rPr>
                <w:rFonts w:cstheme="minorHAnsi"/>
                <w:bCs/>
                <w:sz w:val="18"/>
                <w:szCs w:val="18"/>
                <w:lang w:val="en-US"/>
              </w:rPr>
            </w:pPr>
            <w:r w:rsidRPr="00362E1D">
              <w:rPr>
                <w:rFonts w:cstheme="minorHAnsi"/>
                <w:bCs/>
                <w:sz w:val="18"/>
                <w:szCs w:val="18"/>
                <w:lang w:val="en-US"/>
              </w:rPr>
              <w:t>7</w:t>
            </w:r>
          </w:p>
          <w:p w14:paraId="16F3AC6A" w14:textId="77777777" w:rsidR="003D74CD" w:rsidRPr="00362E1D" w:rsidRDefault="003D74CD" w:rsidP="005B787A">
            <w:pPr>
              <w:snapToGrid w:val="0"/>
              <w:spacing w:after="0" w:line="240" w:lineRule="auto"/>
              <w:jc w:val="center"/>
              <w:rPr>
                <w:rFonts w:cstheme="minorHAnsi"/>
                <w:bCs/>
                <w:sz w:val="18"/>
                <w:szCs w:val="18"/>
                <w:lang w:val="en-US"/>
              </w:rPr>
            </w:pPr>
            <w:r w:rsidRPr="00362E1D">
              <w:rPr>
                <w:rFonts w:cstheme="minorHAnsi"/>
                <w:bCs/>
                <w:sz w:val="18"/>
                <w:szCs w:val="18"/>
                <w:lang w:val="en-US"/>
              </w:rPr>
              <w:t>7</w:t>
            </w:r>
          </w:p>
          <w:p w14:paraId="1D2A295D" w14:textId="77777777" w:rsidR="003D74CD" w:rsidRPr="00362E1D" w:rsidRDefault="003D74CD" w:rsidP="005B787A">
            <w:pPr>
              <w:snapToGrid w:val="0"/>
              <w:spacing w:after="0" w:line="240" w:lineRule="auto"/>
              <w:jc w:val="center"/>
              <w:rPr>
                <w:rFonts w:cstheme="minorHAnsi"/>
                <w:bCs/>
                <w:sz w:val="18"/>
                <w:szCs w:val="18"/>
                <w:lang w:val="en-US"/>
              </w:rPr>
            </w:pPr>
          </w:p>
        </w:tc>
        <w:tc>
          <w:tcPr>
            <w:tcW w:w="543" w:type="pct"/>
          </w:tcPr>
          <w:p w14:paraId="758199DE" w14:textId="77777777" w:rsidR="003D74CD" w:rsidRPr="00362E1D" w:rsidRDefault="003D74CD" w:rsidP="005B787A">
            <w:pPr>
              <w:snapToGrid w:val="0"/>
              <w:spacing w:after="0" w:line="240" w:lineRule="auto"/>
              <w:jc w:val="center"/>
              <w:rPr>
                <w:rFonts w:cstheme="minorHAnsi"/>
                <w:bCs/>
                <w:sz w:val="18"/>
                <w:szCs w:val="18"/>
                <w:lang w:val="en-US"/>
              </w:rPr>
            </w:pPr>
            <w:r w:rsidRPr="00362E1D">
              <w:rPr>
                <w:rFonts w:cstheme="minorHAnsi"/>
                <w:bCs/>
                <w:sz w:val="18"/>
                <w:szCs w:val="18"/>
                <w:lang w:val="en-US"/>
              </w:rPr>
              <w:t>6</w:t>
            </w:r>
          </w:p>
          <w:p w14:paraId="07F8C5A0" w14:textId="77777777" w:rsidR="003D74CD" w:rsidRPr="00362E1D" w:rsidRDefault="003D74CD" w:rsidP="005B787A">
            <w:pPr>
              <w:snapToGrid w:val="0"/>
              <w:spacing w:after="0" w:line="240" w:lineRule="auto"/>
              <w:jc w:val="center"/>
              <w:rPr>
                <w:rFonts w:cstheme="minorHAnsi"/>
                <w:bCs/>
                <w:sz w:val="18"/>
                <w:szCs w:val="18"/>
                <w:lang w:val="en-US"/>
              </w:rPr>
            </w:pPr>
          </w:p>
          <w:p w14:paraId="6DC234DC" w14:textId="77777777" w:rsidR="003D74CD" w:rsidRPr="00362E1D" w:rsidRDefault="003D74CD" w:rsidP="005B787A">
            <w:pPr>
              <w:snapToGrid w:val="0"/>
              <w:spacing w:after="0" w:line="240" w:lineRule="auto"/>
              <w:jc w:val="center"/>
              <w:rPr>
                <w:rFonts w:cstheme="minorHAnsi"/>
                <w:bCs/>
                <w:sz w:val="18"/>
                <w:szCs w:val="18"/>
                <w:lang w:val="en-US"/>
              </w:rPr>
            </w:pPr>
            <w:r w:rsidRPr="00362E1D">
              <w:rPr>
                <w:rFonts w:cstheme="minorHAnsi"/>
                <w:bCs/>
                <w:sz w:val="18"/>
                <w:szCs w:val="18"/>
                <w:lang w:val="en-US"/>
              </w:rPr>
              <w:t>6</w:t>
            </w:r>
          </w:p>
          <w:p w14:paraId="4E72BC6E" w14:textId="77777777" w:rsidR="003D74CD" w:rsidRPr="00362E1D" w:rsidRDefault="003D74CD" w:rsidP="005B787A">
            <w:pPr>
              <w:snapToGrid w:val="0"/>
              <w:spacing w:after="0" w:line="240" w:lineRule="auto"/>
              <w:jc w:val="center"/>
              <w:rPr>
                <w:rFonts w:cstheme="minorHAnsi"/>
                <w:bCs/>
                <w:sz w:val="18"/>
                <w:szCs w:val="18"/>
                <w:lang w:val="en-US"/>
              </w:rPr>
            </w:pPr>
          </w:p>
          <w:p w14:paraId="22B3A001" w14:textId="77777777" w:rsidR="003D74CD" w:rsidRPr="00362E1D" w:rsidRDefault="003D74CD" w:rsidP="005B787A">
            <w:pPr>
              <w:snapToGrid w:val="0"/>
              <w:spacing w:after="0" w:line="240" w:lineRule="auto"/>
              <w:jc w:val="center"/>
              <w:rPr>
                <w:rFonts w:cstheme="minorHAnsi"/>
                <w:bCs/>
                <w:sz w:val="18"/>
                <w:szCs w:val="18"/>
                <w:lang w:val="en-US"/>
              </w:rPr>
            </w:pPr>
            <w:r w:rsidRPr="00362E1D">
              <w:rPr>
                <w:rFonts w:cstheme="minorHAnsi"/>
                <w:bCs/>
                <w:sz w:val="18"/>
                <w:szCs w:val="18"/>
                <w:lang w:val="en-US"/>
              </w:rPr>
              <w:t>6</w:t>
            </w:r>
          </w:p>
          <w:p w14:paraId="600E0A3F" w14:textId="77777777" w:rsidR="003D74CD" w:rsidRPr="00362E1D" w:rsidRDefault="003D74CD" w:rsidP="005B787A">
            <w:pPr>
              <w:snapToGrid w:val="0"/>
              <w:spacing w:after="0" w:line="240" w:lineRule="auto"/>
              <w:jc w:val="center"/>
              <w:rPr>
                <w:rFonts w:cstheme="minorHAnsi"/>
                <w:bCs/>
                <w:sz w:val="18"/>
                <w:szCs w:val="18"/>
                <w:lang w:val="en-US"/>
              </w:rPr>
            </w:pPr>
            <w:r w:rsidRPr="00362E1D">
              <w:rPr>
                <w:rFonts w:cstheme="minorHAnsi"/>
                <w:bCs/>
                <w:sz w:val="18"/>
                <w:szCs w:val="18"/>
                <w:lang w:val="en-US"/>
              </w:rPr>
              <w:t>6</w:t>
            </w:r>
          </w:p>
        </w:tc>
        <w:tc>
          <w:tcPr>
            <w:tcW w:w="445" w:type="pct"/>
          </w:tcPr>
          <w:p w14:paraId="15AC0275" w14:textId="77777777" w:rsidR="003D74CD" w:rsidRPr="00362E1D" w:rsidRDefault="003D74CD" w:rsidP="005B787A">
            <w:pPr>
              <w:snapToGrid w:val="0"/>
              <w:spacing w:after="0" w:line="240" w:lineRule="auto"/>
              <w:jc w:val="center"/>
              <w:rPr>
                <w:rFonts w:cstheme="minorHAnsi"/>
                <w:bCs/>
                <w:sz w:val="18"/>
                <w:szCs w:val="18"/>
                <w:lang w:val="en-US"/>
              </w:rPr>
            </w:pPr>
            <w:r w:rsidRPr="00362E1D">
              <w:rPr>
                <w:rFonts w:cstheme="minorHAnsi"/>
                <w:bCs/>
                <w:sz w:val="18"/>
                <w:szCs w:val="18"/>
                <w:lang w:val="en-US"/>
              </w:rPr>
              <w:t>Na</w:t>
            </w:r>
          </w:p>
          <w:p w14:paraId="02E707BE" w14:textId="77777777" w:rsidR="003D74CD" w:rsidRPr="00362E1D" w:rsidRDefault="003D74CD" w:rsidP="005B787A">
            <w:pPr>
              <w:snapToGrid w:val="0"/>
              <w:spacing w:after="0" w:line="240" w:lineRule="auto"/>
              <w:jc w:val="center"/>
              <w:rPr>
                <w:rFonts w:cstheme="minorHAnsi"/>
                <w:bCs/>
                <w:sz w:val="18"/>
                <w:szCs w:val="18"/>
                <w:lang w:val="en-US"/>
              </w:rPr>
            </w:pPr>
          </w:p>
          <w:p w14:paraId="7420B134" w14:textId="77777777" w:rsidR="003D74CD" w:rsidRPr="00362E1D" w:rsidRDefault="003D74CD" w:rsidP="005B787A">
            <w:pPr>
              <w:snapToGrid w:val="0"/>
              <w:spacing w:after="0" w:line="240" w:lineRule="auto"/>
              <w:jc w:val="center"/>
              <w:rPr>
                <w:rFonts w:cstheme="minorHAnsi"/>
                <w:bCs/>
                <w:sz w:val="18"/>
                <w:szCs w:val="18"/>
                <w:lang w:val="en-US"/>
              </w:rPr>
            </w:pPr>
            <w:r w:rsidRPr="00362E1D">
              <w:rPr>
                <w:rFonts w:cstheme="minorHAnsi"/>
                <w:bCs/>
                <w:sz w:val="18"/>
                <w:szCs w:val="18"/>
                <w:lang w:val="en-US"/>
              </w:rPr>
              <w:t>Na</w:t>
            </w:r>
          </w:p>
          <w:p w14:paraId="253B060A" w14:textId="77777777" w:rsidR="003D74CD" w:rsidRPr="00362E1D" w:rsidRDefault="003D74CD" w:rsidP="005B787A">
            <w:pPr>
              <w:snapToGrid w:val="0"/>
              <w:spacing w:after="0" w:line="240" w:lineRule="auto"/>
              <w:jc w:val="center"/>
              <w:rPr>
                <w:rFonts w:cstheme="minorHAnsi"/>
                <w:bCs/>
                <w:sz w:val="18"/>
                <w:szCs w:val="18"/>
                <w:lang w:val="en-US"/>
              </w:rPr>
            </w:pPr>
          </w:p>
          <w:p w14:paraId="646378A2" w14:textId="77777777" w:rsidR="003D74CD" w:rsidRPr="00362E1D" w:rsidRDefault="003D74CD" w:rsidP="005B787A">
            <w:pPr>
              <w:snapToGrid w:val="0"/>
              <w:spacing w:after="0" w:line="240" w:lineRule="auto"/>
              <w:jc w:val="center"/>
              <w:rPr>
                <w:rFonts w:cstheme="minorHAnsi"/>
                <w:bCs/>
                <w:sz w:val="18"/>
                <w:szCs w:val="18"/>
                <w:lang w:val="en-US"/>
              </w:rPr>
            </w:pPr>
            <w:r w:rsidRPr="00362E1D">
              <w:rPr>
                <w:rFonts w:cstheme="minorHAnsi"/>
                <w:bCs/>
                <w:sz w:val="18"/>
                <w:szCs w:val="18"/>
                <w:lang w:val="en-US"/>
              </w:rPr>
              <w:t>Na</w:t>
            </w:r>
          </w:p>
          <w:p w14:paraId="5717D83C" w14:textId="77777777" w:rsidR="003D74CD" w:rsidRPr="00362E1D" w:rsidRDefault="003D74CD" w:rsidP="005B787A">
            <w:pPr>
              <w:snapToGrid w:val="0"/>
              <w:spacing w:after="0" w:line="240" w:lineRule="auto"/>
              <w:jc w:val="center"/>
              <w:rPr>
                <w:rFonts w:cstheme="minorHAnsi"/>
                <w:bCs/>
                <w:sz w:val="18"/>
                <w:szCs w:val="18"/>
                <w:lang w:val="en-US"/>
              </w:rPr>
            </w:pPr>
            <w:r w:rsidRPr="00362E1D">
              <w:rPr>
                <w:rFonts w:cstheme="minorHAnsi"/>
                <w:bCs/>
                <w:sz w:val="18"/>
                <w:szCs w:val="18"/>
                <w:lang w:val="en-US"/>
              </w:rPr>
              <w:t>Na</w:t>
            </w:r>
          </w:p>
          <w:p w14:paraId="48CF5987" w14:textId="77777777" w:rsidR="003D74CD" w:rsidRPr="00362E1D" w:rsidRDefault="003D74CD" w:rsidP="005B787A">
            <w:pPr>
              <w:snapToGrid w:val="0"/>
              <w:spacing w:after="0" w:line="240" w:lineRule="auto"/>
              <w:jc w:val="center"/>
              <w:rPr>
                <w:rFonts w:cstheme="minorHAnsi"/>
                <w:bCs/>
                <w:sz w:val="18"/>
                <w:szCs w:val="18"/>
                <w:lang w:val="en-US"/>
              </w:rPr>
            </w:pPr>
          </w:p>
        </w:tc>
        <w:tc>
          <w:tcPr>
            <w:tcW w:w="701" w:type="pct"/>
            <w:shd w:val="clear" w:color="auto" w:fill="auto"/>
            <w:tcMar>
              <w:left w:w="28" w:type="dxa"/>
              <w:right w:w="28" w:type="dxa"/>
            </w:tcMar>
          </w:tcPr>
          <w:p w14:paraId="55AA60D1" w14:textId="77777777" w:rsidR="003D74CD" w:rsidRPr="00362E1D" w:rsidRDefault="003D74CD" w:rsidP="005B787A">
            <w:pPr>
              <w:snapToGrid w:val="0"/>
              <w:spacing w:after="0" w:line="240" w:lineRule="auto"/>
              <w:jc w:val="center"/>
              <w:rPr>
                <w:rFonts w:cstheme="minorHAnsi"/>
                <w:bCs/>
                <w:sz w:val="18"/>
                <w:szCs w:val="18"/>
                <w:lang w:val="en-US"/>
              </w:rPr>
            </w:pPr>
            <w:r w:rsidRPr="00362E1D">
              <w:rPr>
                <w:rFonts w:cstheme="minorHAnsi"/>
                <w:bCs/>
                <w:sz w:val="18"/>
                <w:szCs w:val="18"/>
                <w:lang w:val="en-US"/>
              </w:rPr>
              <w:t>Na</w:t>
            </w:r>
          </w:p>
          <w:p w14:paraId="0451046D" w14:textId="77777777" w:rsidR="003D74CD" w:rsidRPr="00362E1D" w:rsidRDefault="003D74CD" w:rsidP="005B787A">
            <w:pPr>
              <w:snapToGrid w:val="0"/>
              <w:spacing w:after="0" w:line="240" w:lineRule="auto"/>
              <w:jc w:val="center"/>
              <w:rPr>
                <w:rFonts w:cstheme="minorHAnsi"/>
                <w:bCs/>
                <w:sz w:val="18"/>
                <w:szCs w:val="18"/>
                <w:lang w:val="en-US"/>
              </w:rPr>
            </w:pPr>
          </w:p>
          <w:p w14:paraId="33237C8D" w14:textId="77777777" w:rsidR="003D74CD" w:rsidRPr="00362E1D" w:rsidRDefault="003D74CD" w:rsidP="005B787A">
            <w:pPr>
              <w:snapToGrid w:val="0"/>
              <w:spacing w:after="0" w:line="240" w:lineRule="auto"/>
              <w:jc w:val="center"/>
              <w:rPr>
                <w:rFonts w:cstheme="minorHAnsi"/>
                <w:bCs/>
                <w:sz w:val="18"/>
                <w:szCs w:val="18"/>
                <w:lang w:val="en-US"/>
              </w:rPr>
            </w:pPr>
            <w:r w:rsidRPr="00362E1D">
              <w:rPr>
                <w:rFonts w:cstheme="minorHAnsi"/>
                <w:bCs/>
                <w:sz w:val="18"/>
                <w:szCs w:val="18"/>
                <w:lang w:val="en-US"/>
              </w:rPr>
              <w:t>Na</w:t>
            </w:r>
          </w:p>
          <w:p w14:paraId="736DF47A" w14:textId="77777777" w:rsidR="003D74CD" w:rsidRPr="00362E1D" w:rsidRDefault="003D74CD" w:rsidP="005B787A">
            <w:pPr>
              <w:snapToGrid w:val="0"/>
              <w:spacing w:after="0" w:line="240" w:lineRule="auto"/>
              <w:jc w:val="center"/>
              <w:rPr>
                <w:rFonts w:cstheme="minorHAnsi"/>
                <w:bCs/>
                <w:sz w:val="18"/>
                <w:szCs w:val="18"/>
                <w:lang w:val="en-US"/>
              </w:rPr>
            </w:pPr>
          </w:p>
          <w:p w14:paraId="5C48E28E" w14:textId="77777777" w:rsidR="003D74CD" w:rsidRPr="00362E1D" w:rsidRDefault="003D74CD" w:rsidP="005B787A">
            <w:pPr>
              <w:snapToGrid w:val="0"/>
              <w:spacing w:after="0" w:line="240" w:lineRule="auto"/>
              <w:jc w:val="center"/>
              <w:rPr>
                <w:rFonts w:cstheme="minorHAnsi"/>
                <w:bCs/>
                <w:sz w:val="18"/>
                <w:szCs w:val="18"/>
                <w:lang w:val="en-US"/>
              </w:rPr>
            </w:pPr>
            <w:r w:rsidRPr="00362E1D">
              <w:rPr>
                <w:rFonts w:cstheme="minorHAnsi"/>
                <w:bCs/>
                <w:sz w:val="18"/>
                <w:szCs w:val="18"/>
                <w:lang w:val="en-US"/>
              </w:rPr>
              <w:t>Na</w:t>
            </w:r>
          </w:p>
          <w:p w14:paraId="732853B3" w14:textId="77777777" w:rsidR="003D74CD" w:rsidRPr="00362E1D" w:rsidRDefault="003D74CD" w:rsidP="005B787A">
            <w:pPr>
              <w:snapToGrid w:val="0"/>
              <w:spacing w:after="0" w:line="240" w:lineRule="auto"/>
              <w:jc w:val="center"/>
              <w:rPr>
                <w:rFonts w:cstheme="minorHAnsi"/>
                <w:bCs/>
                <w:sz w:val="18"/>
                <w:szCs w:val="18"/>
                <w:lang w:val="en-US"/>
              </w:rPr>
            </w:pPr>
            <w:r w:rsidRPr="00362E1D">
              <w:rPr>
                <w:rFonts w:cstheme="minorHAnsi"/>
                <w:bCs/>
                <w:sz w:val="18"/>
                <w:szCs w:val="18"/>
                <w:lang w:val="en-US"/>
              </w:rPr>
              <w:t>Na</w:t>
            </w:r>
          </w:p>
          <w:p w14:paraId="6D1FEC5E" w14:textId="77777777" w:rsidR="003D74CD" w:rsidRPr="00362E1D" w:rsidRDefault="003D74CD" w:rsidP="005B787A">
            <w:pPr>
              <w:snapToGrid w:val="0"/>
              <w:spacing w:after="0" w:line="240" w:lineRule="auto"/>
              <w:jc w:val="center"/>
              <w:rPr>
                <w:rFonts w:cstheme="minorHAnsi"/>
                <w:bCs/>
                <w:sz w:val="18"/>
                <w:szCs w:val="18"/>
                <w:lang w:val="en-US"/>
              </w:rPr>
            </w:pPr>
          </w:p>
        </w:tc>
      </w:tr>
    </w:tbl>
    <w:p w14:paraId="47D5CE3E" w14:textId="77777777" w:rsidR="003D74CD" w:rsidRPr="00362E1D" w:rsidRDefault="003D74CD" w:rsidP="0043328F">
      <w:pPr>
        <w:autoSpaceDE w:val="0"/>
        <w:autoSpaceDN w:val="0"/>
        <w:adjustRightInd w:val="0"/>
        <w:spacing w:after="0" w:line="360" w:lineRule="auto"/>
        <w:ind w:left="720" w:hanging="360"/>
        <w:jc w:val="both"/>
        <w:rPr>
          <w:rFonts w:eastAsia="Times New Roman" w:cstheme="minorHAnsi"/>
          <w:b/>
          <w:color w:val="000000"/>
          <w:sz w:val="24"/>
          <w:szCs w:val="24"/>
          <w:lang w:eastAsia="id-ID"/>
        </w:rPr>
        <w:sectPr w:rsidR="003D74CD" w:rsidRPr="00362E1D" w:rsidSect="00EF55B2">
          <w:type w:val="evenPage"/>
          <w:pgSz w:w="20160" w:h="12240" w:orient="landscape" w:code="5"/>
          <w:pgMar w:top="1440" w:right="1440" w:bottom="1440" w:left="1440" w:header="709" w:footer="709" w:gutter="0"/>
          <w:cols w:space="708"/>
          <w:docGrid w:linePitch="360"/>
        </w:sectPr>
      </w:pPr>
    </w:p>
    <w:p w14:paraId="7055F4F7" w14:textId="77777777" w:rsidR="003D74CD" w:rsidRPr="00362E1D" w:rsidRDefault="003D74CD" w:rsidP="00536B51">
      <w:pPr>
        <w:snapToGrid w:val="0"/>
        <w:spacing w:after="0" w:line="240" w:lineRule="auto"/>
        <w:jc w:val="center"/>
        <w:rPr>
          <w:rFonts w:cstheme="minorHAnsi"/>
          <w:b/>
          <w:sz w:val="24"/>
          <w:szCs w:val="24"/>
          <w:lang w:val="en-ID"/>
        </w:rPr>
      </w:pPr>
      <w:r w:rsidRPr="00AE0CF6">
        <w:rPr>
          <w:rFonts w:cstheme="minorHAnsi"/>
          <w:b/>
          <w:sz w:val="24"/>
          <w:szCs w:val="24"/>
        </w:rPr>
        <w:lastRenderedPageBreak/>
        <w:t>Tabel 2.</w:t>
      </w:r>
      <w:r w:rsidRPr="00AE0CF6">
        <w:rPr>
          <w:rFonts w:cstheme="minorHAnsi"/>
          <w:b/>
          <w:sz w:val="24"/>
          <w:szCs w:val="24"/>
          <w:lang w:val="en-ID"/>
        </w:rPr>
        <w:t>11</w:t>
      </w:r>
    </w:p>
    <w:p w14:paraId="2CA39CC5" w14:textId="56F09110" w:rsidR="003D74CD" w:rsidRDefault="003D74CD" w:rsidP="00536B51">
      <w:pPr>
        <w:jc w:val="center"/>
        <w:rPr>
          <w:rFonts w:cstheme="minorHAnsi"/>
          <w:b/>
          <w:bCs/>
          <w:iCs/>
          <w:sz w:val="24"/>
          <w:szCs w:val="24"/>
        </w:rPr>
      </w:pPr>
      <w:r w:rsidRPr="00362E1D">
        <w:rPr>
          <w:rFonts w:cstheme="minorHAnsi"/>
          <w:b/>
          <w:bCs/>
          <w:sz w:val="24"/>
          <w:szCs w:val="24"/>
        </w:rPr>
        <w:t xml:space="preserve">Pencapaian </w:t>
      </w:r>
      <w:r w:rsidRPr="00362E1D">
        <w:rPr>
          <w:rFonts w:cstheme="minorHAnsi"/>
          <w:b/>
          <w:bCs/>
          <w:sz w:val="24"/>
          <w:szCs w:val="24"/>
          <w:lang w:val="en-US"/>
        </w:rPr>
        <w:t xml:space="preserve">Indikator </w:t>
      </w:r>
      <w:r w:rsidRPr="00362E1D">
        <w:rPr>
          <w:rFonts w:cstheme="minorHAnsi"/>
          <w:b/>
          <w:bCs/>
          <w:sz w:val="24"/>
          <w:szCs w:val="24"/>
        </w:rPr>
        <w:t xml:space="preserve">Kinerja </w:t>
      </w:r>
      <w:r w:rsidRPr="00362E1D">
        <w:rPr>
          <w:rFonts w:cstheme="minorHAnsi"/>
          <w:b/>
          <w:bCs/>
          <w:iCs/>
          <w:sz w:val="24"/>
          <w:szCs w:val="24"/>
          <w:lang w:val="en-US"/>
        </w:rPr>
        <w:t xml:space="preserve">Kegiatan </w:t>
      </w:r>
      <w:r w:rsidRPr="00362E1D">
        <w:rPr>
          <w:rFonts w:cstheme="minorHAnsi"/>
          <w:b/>
          <w:bCs/>
          <w:iCs/>
          <w:sz w:val="24"/>
          <w:szCs w:val="24"/>
        </w:rPr>
        <w:t xml:space="preserve">Kecamatan </w:t>
      </w:r>
      <w:r w:rsidR="00D9768D">
        <w:rPr>
          <w:rFonts w:cstheme="minorHAnsi"/>
          <w:b/>
          <w:bCs/>
          <w:iCs/>
          <w:sz w:val="24"/>
          <w:szCs w:val="24"/>
        </w:rPr>
        <w:t>Gunem</w:t>
      </w:r>
      <w:r w:rsidR="00C40365">
        <w:rPr>
          <w:rFonts w:cstheme="minorHAnsi"/>
          <w:b/>
          <w:bCs/>
          <w:iCs/>
          <w:sz w:val="24"/>
          <w:szCs w:val="24"/>
          <w:lang w:val="en-ID"/>
        </w:rPr>
        <w:t xml:space="preserve"> Tahun 20</w:t>
      </w:r>
      <w:r w:rsidR="00C40365">
        <w:rPr>
          <w:rFonts w:cstheme="minorHAnsi"/>
          <w:b/>
          <w:bCs/>
          <w:iCs/>
          <w:sz w:val="24"/>
          <w:szCs w:val="24"/>
        </w:rPr>
        <w:t>16</w:t>
      </w:r>
      <w:r w:rsidR="00C40365">
        <w:rPr>
          <w:rFonts w:cstheme="minorHAnsi"/>
          <w:b/>
          <w:bCs/>
          <w:iCs/>
          <w:sz w:val="24"/>
          <w:szCs w:val="24"/>
          <w:lang w:val="en-ID"/>
        </w:rPr>
        <w:t xml:space="preserve"> sampai dengan Tahun 20</w:t>
      </w:r>
      <w:r w:rsidR="00C40365">
        <w:rPr>
          <w:rFonts w:cstheme="minorHAnsi"/>
          <w:b/>
          <w:bCs/>
          <w:iCs/>
          <w:sz w:val="24"/>
          <w:szCs w:val="24"/>
        </w:rPr>
        <w:t>19</w:t>
      </w: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392"/>
        <w:gridCol w:w="1693"/>
        <w:gridCol w:w="2359"/>
        <w:gridCol w:w="677"/>
        <w:gridCol w:w="1715"/>
        <w:gridCol w:w="926"/>
        <w:gridCol w:w="793"/>
        <w:gridCol w:w="800"/>
        <w:gridCol w:w="909"/>
        <w:gridCol w:w="856"/>
        <w:gridCol w:w="856"/>
        <w:gridCol w:w="856"/>
        <w:gridCol w:w="946"/>
        <w:gridCol w:w="942"/>
        <w:gridCol w:w="942"/>
        <w:gridCol w:w="926"/>
      </w:tblGrid>
      <w:tr w:rsidR="005078B8" w:rsidRPr="00362E1D" w14:paraId="3657B880" w14:textId="77777777" w:rsidTr="00AC3D0F">
        <w:trPr>
          <w:cantSplit/>
          <w:trHeight w:val="310"/>
          <w:tblHeader/>
          <w:jc w:val="right"/>
        </w:trPr>
        <w:tc>
          <w:tcPr>
            <w:tcW w:w="118" w:type="pct"/>
            <w:vMerge w:val="restart"/>
            <w:shd w:val="clear" w:color="auto" w:fill="F2F2F2" w:themeFill="background1" w:themeFillShade="F2"/>
            <w:tcMar>
              <w:left w:w="28" w:type="dxa"/>
              <w:right w:w="28" w:type="dxa"/>
            </w:tcMar>
            <w:vAlign w:val="center"/>
          </w:tcPr>
          <w:p w14:paraId="265AC4DB" w14:textId="77777777" w:rsidR="005078B8" w:rsidRPr="00362E1D" w:rsidRDefault="005078B8" w:rsidP="0089014B">
            <w:pPr>
              <w:snapToGrid w:val="0"/>
              <w:spacing w:after="0" w:line="240" w:lineRule="auto"/>
              <w:jc w:val="center"/>
              <w:rPr>
                <w:rFonts w:cstheme="minorHAnsi"/>
                <w:b/>
                <w:sz w:val="18"/>
                <w:szCs w:val="18"/>
              </w:rPr>
            </w:pPr>
            <w:r w:rsidRPr="00362E1D">
              <w:rPr>
                <w:rFonts w:cstheme="minorHAnsi"/>
                <w:b/>
                <w:sz w:val="18"/>
                <w:szCs w:val="18"/>
              </w:rPr>
              <w:t>NO</w:t>
            </w:r>
          </w:p>
        </w:tc>
        <w:tc>
          <w:tcPr>
            <w:tcW w:w="510" w:type="pct"/>
            <w:vMerge w:val="restart"/>
            <w:shd w:val="clear" w:color="auto" w:fill="F2F2F2" w:themeFill="background1" w:themeFillShade="F2"/>
            <w:vAlign w:val="center"/>
          </w:tcPr>
          <w:p w14:paraId="033EC8A0" w14:textId="77777777" w:rsidR="005078B8" w:rsidRPr="00362E1D" w:rsidRDefault="005078B8" w:rsidP="0089014B">
            <w:pPr>
              <w:snapToGrid w:val="0"/>
              <w:spacing w:after="0" w:line="240" w:lineRule="auto"/>
              <w:ind w:left="113"/>
              <w:jc w:val="center"/>
              <w:rPr>
                <w:rFonts w:cstheme="minorHAnsi"/>
                <w:b/>
                <w:sz w:val="18"/>
                <w:szCs w:val="18"/>
                <w:lang w:val="en-US"/>
              </w:rPr>
            </w:pPr>
            <w:r w:rsidRPr="00362E1D">
              <w:rPr>
                <w:rFonts w:cstheme="minorHAnsi"/>
                <w:b/>
                <w:sz w:val="18"/>
                <w:szCs w:val="18"/>
                <w:lang w:val="en-US"/>
              </w:rPr>
              <w:t>Kegiatan</w:t>
            </w:r>
          </w:p>
        </w:tc>
        <w:tc>
          <w:tcPr>
            <w:tcW w:w="711" w:type="pct"/>
            <w:vMerge w:val="restart"/>
            <w:shd w:val="clear" w:color="auto" w:fill="F2F2F2" w:themeFill="background1" w:themeFillShade="F2"/>
            <w:tcMar>
              <w:left w:w="57" w:type="dxa"/>
              <w:right w:w="28" w:type="dxa"/>
            </w:tcMar>
            <w:vAlign w:val="center"/>
          </w:tcPr>
          <w:p w14:paraId="1AA3450B" w14:textId="77777777" w:rsidR="005078B8" w:rsidRPr="00362E1D" w:rsidRDefault="005078B8" w:rsidP="0089014B">
            <w:pPr>
              <w:snapToGrid w:val="0"/>
              <w:spacing w:after="0" w:line="240" w:lineRule="auto"/>
              <w:ind w:left="113"/>
              <w:jc w:val="center"/>
              <w:rPr>
                <w:rFonts w:cstheme="minorHAnsi"/>
                <w:b/>
                <w:sz w:val="18"/>
                <w:szCs w:val="18"/>
              </w:rPr>
            </w:pPr>
            <w:r w:rsidRPr="00362E1D">
              <w:rPr>
                <w:rFonts w:cstheme="minorHAnsi"/>
                <w:b/>
                <w:sz w:val="18"/>
                <w:szCs w:val="18"/>
              </w:rPr>
              <w:t>Indikator Kinerja sesuai Tugas dan Fungsi OPD</w:t>
            </w:r>
          </w:p>
        </w:tc>
        <w:tc>
          <w:tcPr>
            <w:tcW w:w="204" w:type="pct"/>
            <w:vMerge w:val="restart"/>
            <w:shd w:val="clear" w:color="auto" w:fill="F2F2F2" w:themeFill="background1" w:themeFillShade="F2"/>
            <w:tcMar>
              <w:left w:w="28" w:type="dxa"/>
              <w:right w:w="28" w:type="dxa"/>
            </w:tcMar>
            <w:vAlign w:val="center"/>
          </w:tcPr>
          <w:p w14:paraId="049C8334" w14:textId="77777777" w:rsidR="005078B8" w:rsidRPr="00362E1D" w:rsidRDefault="005078B8" w:rsidP="0089014B">
            <w:pPr>
              <w:snapToGrid w:val="0"/>
              <w:spacing w:after="0" w:line="240" w:lineRule="auto"/>
              <w:ind w:left="-108" w:right="-108"/>
              <w:jc w:val="center"/>
              <w:rPr>
                <w:rFonts w:cstheme="minorHAnsi"/>
                <w:b/>
                <w:sz w:val="18"/>
                <w:szCs w:val="18"/>
              </w:rPr>
            </w:pPr>
            <w:r w:rsidRPr="00362E1D">
              <w:rPr>
                <w:rFonts w:cstheme="minorHAnsi"/>
                <w:b/>
                <w:sz w:val="18"/>
                <w:szCs w:val="18"/>
              </w:rPr>
              <w:t>Target Indikator Lainnya</w:t>
            </w:r>
          </w:p>
        </w:tc>
        <w:tc>
          <w:tcPr>
            <w:tcW w:w="1276" w:type="pct"/>
            <w:gridSpan w:val="4"/>
            <w:shd w:val="clear" w:color="auto" w:fill="F2F2F2" w:themeFill="background1" w:themeFillShade="F2"/>
          </w:tcPr>
          <w:p w14:paraId="036221F5" w14:textId="687A2256" w:rsidR="005078B8" w:rsidRPr="00362E1D" w:rsidRDefault="005078B8" w:rsidP="0089014B">
            <w:pPr>
              <w:pStyle w:val="TOC4"/>
              <w:spacing w:before="4"/>
              <w:jc w:val="center"/>
              <w:rPr>
                <w:rFonts w:asciiTheme="minorHAnsi" w:hAnsiTheme="minorHAnsi" w:cstheme="minorHAnsi"/>
                <w:b/>
                <w:spacing w:val="-1"/>
                <w:sz w:val="18"/>
                <w:szCs w:val="18"/>
              </w:rPr>
            </w:pPr>
            <w:r w:rsidRPr="00362E1D">
              <w:rPr>
                <w:rFonts w:asciiTheme="minorHAnsi" w:hAnsiTheme="minorHAnsi" w:cstheme="minorHAnsi"/>
                <w:b/>
                <w:sz w:val="18"/>
                <w:szCs w:val="18"/>
              </w:rPr>
              <w:t>Target</w:t>
            </w:r>
            <w:r w:rsidRPr="00362E1D">
              <w:rPr>
                <w:rFonts w:asciiTheme="minorHAnsi" w:hAnsiTheme="minorHAnsi" w:cstheme="minorHAnsi"/>
                <w:b/>
                <w:spacing w:val="-7"/>
                <w:sz w:val="18"/>
                <w:szCs w:val="18"/>
              </w:rPr>
              <w:t xml:space="preserve"> </w:t>
            </w:r>
            <w:r w:rsidRPr="00362E1D">
              <w:rPr>
                <w:rFonts w:asciiTheme="minorHAnsi" w:hAnsiTheme="minorHAnsi" w:cstheme="minorHAnsi"/>
                <w:b/>
                <w:spacing w:val="-1"/>
                <w:sz w:val="18"/>
                <w:szCs w:val="18"/>
              </w:rPr>
              <w:t>Renstra</w:t>
            </w:r>
            <w:r w:rsidRPr="00362E1D">
              <w:rPr>
                <w:rFonts w:asciiTheme="minorHAnsi" w:hAnsiTheme="minorHAnsi" w:cstheme="minorHAnsi"/>
                <w:b/>
                <w:spacing w:val="-6"/>
                <w:sz w:val="18"/>
                <w:szCs w:val="18"/>
              </w:rPr>
              <w:t xml:space="preserve"> </w:t>
            </w:r>
            <w:r w:rsidRPr="00362E1D">
              <w:rPr>
                <w:rFonts w:asciiTheme="minorHAnsi" w:hAnsiTheme="minorHAnsi" w:cstheme="minorHAnsi"/>
                <w:b/>
                <w:spacing w:val="-1"/>
                <w:sz w:val="18"/>
                <w:szCs w:val="18"/>
              </w:rPr>
              <w:t>SKPD</w:t>
            </w:r>
            <w:r w:rsidRPr="00362E1D">
              <w:rPr>
                <w:rFonts w:asciiTheme="minorHAnsi" w:hAnsiTheme="minorHAnsi" w:cstheme="minorHAnsi"/>
                <w:b/>
                <w:spacing w:val="-4"/>
                <w:sz w:val="18"/>
                <w:szCs w:val="18"/>
              </w:rPr>
              <w:t xml:space="preserve"> </w:t>
            </w:r>
            <w:r w:rsidRPr="00362E1D">
              <w:rPr>
                <w:rFonts w:asciiTheme="minorHAnsi" w:hAnsiTheme="minorHAnsi" w:cstheme="minorHAnsi"/>
                <w:b/>
                <w:spacing w:val="-1"/>
                <w:sz w:val="18"/>
                <w:szCs w:val="18"/>
              </w:rPr>
              <w:t>Tahun</w:t>
            </w:r>
            <w:r w:rsidRPr="00362E1D">
              <w:rPr>
                <w:rFonts w:asciiTheme="minorHAnsi" w:hAnsiTheme="minorHAnsi" w:cstheme="minorHAnsi"/>
                <w:b/>
                <w:spacing w:val="-6"/>
                <w:sz w:val="18"/>
                <w:szCs w:val="18"/>
              </w:rPr>
              <w:t xml:space="preserve"> </w:t>
            </w:r>
            <w:r w:rsidRPr="00362E1D">
              <w:rPr>
                <w:rFonts w:asciiTheme="minorHAnsi" w:hAnsiTheme="minorHAnsi" w:cstheme="minorHAnsi"/>
                <w:b/>
                <w:sz w:val="18"/>
                <w:szCs w:val="18"/>
              </w:rPr>
              <w:t>ke-</w:t>
            </w:r>
          </w:p>
        </w:tc>
        <w:tc>
          <w:tcPr>
            <w:tcW w:w="1048" w:type="pct"/>
            <w:gridSpan w:val="4"/>
            <w:shd w:val="clear" w:color="auto" w:fill="F2F2F2" w:themeFill="background1" w:themeFillShade="F2"/>
          </w:tcPr>
          <w:p w14:paraId="66BD7317" w14:textId="41ABEA28" w:rsidR="005078B8" w:rsidRPr="00362E1D" w:rsidRDefault="005078B8" w:rsidP="0089014B">
            <w:pPr>
              <w:pStyle w:val="TOC4"/>
              <w:spacing w:before="4"/>
              <w:ind w:left="-15"/>
              <w:jc w:val="center"/>
              <w:rPr>
                <w:rFonts w:asciiTheme="minorHAnsi" w:hAnsiTheme="minorHAnsi" w:cstheme="minorHAnsi"/>
                <w:b/>
                <w:spacing w:val="-1"/>
                <w:sz w:val="18"/>
                <w:szCs w:val="18"/>
              </w:rPr>
            </w:pPr>
            <w:r w:rsidRPr="00362E1D">
              <w:rPr>
                <w:rFonts w:asciiTheme="minorHAnsi" w:hAnsiTheme="minorHAnsi" w:cstheme="minorHAnsi"/>
                <w:b/>
                <w:spacing w:val="-1"/>
                <w:sz w:val="18"/>
                <w:szCs w:val="18"/>
              </w:rPr>
              <w:t>Realisasi</w:t>
            </w:r>
            <w:r w:rsidRPr="00362E1D">
              <w:rPr>
                <w:rFonts w:asciiTheme="minorHAnsi" w:hAnsiTheme="minorHAnsi" w:cstheme="minorHAnsi"/>
                <w:b/>
                <w:spacing w:val="-7"/>
                <w:sz w:val="18"/>
                <w:szCs w:val="18"/>
              </w:rPr>
              <w:t xml:space="preserve"> </w:t>
            </w:r>
            <w:r w:rsidRPr="00362E1D">
              <w:rPr>
                <w:rFonts w:asciiTheme="minorHAnsi" w:hAnsiTheme="minorHAnsi" w:cstheme="minorHAnsi"/>
                <w:b/>
                <w:sz w:val="18"/>
                <w:szCs w:val="18"/>
              </w:rPr>
              <w:t>Tahun</w:t>
            </w:r>
            <w:r w:rsidRPr="00362E1D">
              <w:rPr>
                <w:rFonts w:asciiTheme="minorHAnsi" w:hAnsiTheme="minorHAnsi" w:cstheme="minorHAnsi"/>
                <w:b/>
                <w:spacing w:val="-7"/>
                <w:sz w:val="18"/>
                <w:szCs w:val="18"/>
              </w:rPr>
              <w:t xml:space="preserve"> </w:t>
            </w:r>
            <w:r w:rsidRPr="00362E1D">
              <w:rPr>
                <w:rFonts w:asciiTheme="minorHAnsi" w:hAnsiTheme="minorHAnsi" w:cstheme="minorHAnsi"/>
                <w:b/>
                <w:spacing w:val="-1"/>
                <w:sz w:val="18"/>
                <w:szCs w:val="18"/>
              </w:rPr>
              <w:t>ke-</w:t>
            </w:r>
          </w:p>
        </w:tc>
        <w:tc>
          <w:tcPr>
            <w:tcW w:w="1132" w:type="pct"/>
            <w:gridSpan w:val="4"/>
            <w:shd w:val="clear" w:color="auto" w:fill="F2F2F2" w:themeFill="background1" w:themeFillShade="F2"/>
          </w:tcPr>
          <w:p w14:paraId="0CF53750" w14:textId="5DA6AA98" w:rsidR="005078B8" w:rsidRPr="00362E1D" w:rsidRDefault="005078B8" w:rsidP="0089014B">
            <w:pPr>
              <w:pStyle w:val="TOC4"/>
              <w:spacing w:before="4"/>
              <w:ind w:left="-15"/>
              <w:jc w:val="center"/>
              <w:rPr>
                <w:rFonts w:asciiTheme="minorHAnsi" w:hAnsiTheme="minorHAnsi" w:cstheme="minorHAnsi"/>
                <w:b/>
                <w:spacing w:val="-1"/>
                <w:sz w:val="18"/>
                <w:szCs w:val="18"/>
              </w:rPr>
            </w:pPr>
            <w:r w:rsidRPr="00362E1D">
              <w:rPr>
                <w:rFonts w:asciiTheme="minorHAnsi" w:hAnsiTheme="minorHAnsi" w:cstheme="minorHAnsi"/>
                <w:b/>
                <w:spacing w:val="-1"/>
                <w:sz w:val="18"/>
                <w:szCs w:val="18"/>
              </w:rPr>
              <w:t>Rasio</w:t>
            </w:r>
            <w:r w:rsidRPr="00362E1D">
              <w:rPr>
                <w:rFonts w:asciiTheme="minorHAnsi" w:hAnsiTheme="minorHAnsi" w:cstheme="minorHAnsi"/>
                <w:b/>
                <w:spacing w:val="-5"/>
                <w:sz w:val="18"/>
                <w:szCs w:val="18"/>
              </w:rPr>
              <w:t xml:space="preserve"> </w:t>
            </w:r>
            <w:r w:rsidRPr="00362E1D">
              <w:rPr>
                <w:rFonts w:asciiTheme="minorHAnsi" w:hAnsiTheme="minorHAnsi" w:cstheme="minorHAnsi"/>
                <w:b/>
                <w:spacing w:val="-1"/>
                <w:sz w:val="18"/>
                <w:szCs w:val="18"/>
              </w:rPr>
              <w:t>Capaian</w:t>
            </w:r>
            <w:r w:rsidRPr="00362E1D">
              <w:rPr>
                <w:rFonts w:asciiTheme="minorHAnsi" w:hAnsiTheme="minorHAnsi" w:cstheme="minorHAnsi"/>
                <w:b/>
                <w:spacing w:val="-5"/>
                <w:sz w:val="18"/>
                <w:szCs w:val="18"/>
              </w:rPr>
              <w:t xml:space="preserve"> </w:t>
            </w:r>
            <w:r w:rsidRPr="00362E1D">
              <w:rPr>
                <w:rFonts w:asciiTheme="minorHAnsi" w:hAnsiTheme="minorHAnsi" w:cstheme="minorHAnsi"/>
                <w:b/>
                <w:spacing w:val="-1"/>
                <w:sz w:val="18"/>
                <w:szCs w:val="18"/>
              </w:rPr>
              <w:t>pada</w:t>
            </w:r>
            <w:r w:rsidRPr="00362E1D">
              <w:rPr>
                <w:rFonts w:asciiTheme="minorHAnsi" w:hAnsiTheme="minorHAnsi" w:cstheme="minorHAnsi"/>
                <w:b/>
                <w:spacing w:val="-5"/>
                <w:sz w:val="18"/>
                <w:szCs w:val="18"/>
              </w:rPr>
              <w:t xml:space="preserve"> </w:t>
            </w:r>
            <w:r w:rsidRPr="00362E1D">
              <w:rPr>
                <w:rFonts w:asciiTheme="minorHAnsi" w:hAnsiTheme="minorHAnsi" w:cstheme="minorHAnsi"/>
                <w:b/>
                <w:sz w:val="18"/>
                <w:szCs w:val="18"/>
              </w:rPr>
              <w:t>Tahun</w:t>
            </w:r>
            <w:r w:rsidRPr="00362E1D">
              <w:rPr>
                <w:rFonts w:asciiTheme="minorHAnsi" w:hAnsiTheme="minorHAnsi" w:cstheme="minorHAnsi"/>
                <w:b/>
                <w:spacing w:val="-6"/>
                <w:sz w:val="18"/>
                <w:szCs w:val="18"/>
              </w:rPr>
              <w:t xml:space="preserve"> </w:t>
            </w:r>
            <w:r w:rsidRPr="00362E1D">
              <w:rPr>
                <w:rFonts w:asciiTheme="minorHAnsi" w:hAnsiTheme="minorHAnsi" w:cstheme="minorHAnsi"/>
                <w:b/>
                <w:sz w:val="18"/>
                <w:szCs w:val="18"/>
              </w:rPr>
              <w:t>ke-</w:t>
            </w:r>
          </w:p>
        </w:tc>
      </w:tr>
      <w:tr w:rsidR="00C40365" w:rsidRPr="00362E1D" w14:paraId="2AFFBD22" w14:textId="77777777" w:rsidTr="00AC3D0F">
        <w:trPr>
          <w:cantSplit/>
          <w:trHeight w:val="166"/>
          <w:tblHeader/>
          <w:jc w:val="right"/>
        </w:trPr>
        <w:tc>
          <w:tcPr>
            <w:tcW w:w="118" w:type="pct"/>
            <w:vMerge/>
            <w:shd w:val="clear" w:color="auto" w:fill="F2F2F2" w:themeFill="background1" w:themeFillShade="F2"/>
            <w:tcMar>
              <w:left w:w="28" w:type="dxa"/>
              <w:right w:w="28" w:type="dxa"/>
            </w:tcMar>
            <w:vAlign w:val="center"/>
          </w:tcPr>
          <w:p w14:paraId="5E4DE86E" w14:textId="77777777" w:rsidR="00C40365" w:rsidRPr="00362E1D" w:rsidRDefault="00C40365" w:rsidP="0089014B">
            <w:pPr>
              <w:snapToGrid w:val="0"/>
              <w:spacing w:after="0" w:line="240" w:lineRule="auto"/>
              <w:jc w:val="center"/>
              <w:rPr>
                <w:rFonts w:cstheme="minorHAnsi"/>
                <w:b/>
                <w:sz w:val="18"/>
                <w:szCs w:val="18"/>
              </w:rPr>
            </w:pPr>
          </w:p>
        </w:tc>
        <w:tc>
          <w:tcPr>
            <w:tcW w:w="510" w:type="pct"/>
            <w:vMerge/>
            <w:shd w:val="clear" w:color="auto" w:fill="F2F2F2" w:themeFill="background1" w:themeFillShade="F2"/>
            <w:vAlign w:val="center"/>
          </w:tcPr>
          <w:p w14:paraId="6DDAAD4F" w14:textId="77777777" w:rsidR="00C40365" w:rsidRPr="00362E1D" w:rsidRDefault="00C40365" w:rsidP="0089014B">
            <w:pPr>
              <w:snapToGrid w:val="0"/>
              <w:spacing w:after="0" w:line="240" w:lineRule="auto"/>
              <w:ind w:left="113"/>
              <w:jc w:val="center"/>
              <w:rPr>
                <w:rFonts w:cstheme="minorHAnsi"/>
                <w:b/>
                <w:sz w:val="18"/>
                <w:szCs w:val="18"/>
              </w:rPr>
            </w:pPr>
          </w:p>
        </w:tc>
        <w:tc>
          <w:tcPr>
            <w:tcW w:w="711" w:type="pct"/>
            <w:vMerge/>
            <w:shd w:val="clear" w:color="auto" w:fill="F2F2F2" w:themeFill="background1" w:themeFillShade="F2"/>
            <w:tcMar>
              <w:left w:w="57" w:type="dxa"/>
              <w:right w:w="28" w:type="dxa"/>
            </w:tcMar>
            <w:vAlign w:val="center"/>
          </w:tcPr>
          <w:p w14:paraId="7937985F" w14:textId="77777777" w:rsidR="00C40365" w:rsidRPr="00362E1D" w:rsidRDefault="00C40365" w:rsidP="0089014B">
            <w:pPr>
              <w:snapToGrid w:val="0"/>
              <w:spacing w:after="0" w:line="240" w:lineRule="auto"/>
              <w:ind w:left="113"/>
              <w:jc w:val="center"/>
              <w:rPr>
                <w:rFonts w:cstheme="minorHAnsi"/>
                <w:b/>
                <w:sz w:val="18"/>
                <w:szCs w:val="18"/>
              </w:rPr>
            </w:pPr>
          </w:p>
        </w:tc>
        <w:tc>
          <w:tcPr>
            <w:tcW w:w="204" w:type="pct"/>
            <w:vMerge/>
            <w:shd w:val="clear" w:color="auto" w:fill="F2F2F2" w:themeFill="background1" w:themeFillShade="F2"/>
            <w:tcMar>
              <w:left w:w="28" w:type="dxa"/>
              <w:right w:w="28" w:type="dxa"/>
            </w:tcMar>
            <w:vAlign w:val="center"/>
          </w:tcPr>
          <w:p w14:paraId="64DD6B45" w14:textId="77777777" w:rsidR="00C40365" w:rsidRPr="00362E1D" w:rsidRDefault="00C40365" w:rsidP="0089014B">
            <w:pPr>
              <w:snapToGrid w:val="0"/>
              <w:spacing w:after="0" w:line="240" w:lineRule="auto"/>
              <w:jc w:val="center"/>
              <w:rPr>
                <w:rFonts w:cstheme="minorHAnsi"/>
                <w:b/>
                <w:sz w:val="18"/>
                <w:szCs w:val="18"/>
              </w:rPr>
            </w:pPr>
          </w:p>
        </w:tc>
        <w:tc>
          <w:tcPr>
            <w:tcW w:w="517" w:type="pct"/>
            <w:shd w:val="clear" w:color="auto" w:fill="F2F2F2" w:themeFill="background1" w:themeFillShade="F2"/>
          </w:tcPr>
          <w:p w14:paraId="2F5D1AAF" w14:textId="66E26AC1" w:rsidR="00C40365" w:rsidRPr="00C40365" w:rsidRDefault="00C40365" w:rsidP="0089014B">
            <w:pPr>
              <w:snapToGrid w:val="0"/>
              <w:spacing w:after="0" w:line="240" w:lineRule="auto"/>
              <w:jc w:val="center"/>
              <w:rPr>
                <w:rFonts w:cstheme="minorHAnsi"/>
                <w:b/>
                <w:sz w:val="18"/>
                <w:szCs w:val="18"/>
              </w:rPr>
            </w:pPr>
            <w:r>
              <w:rPr>
                <w:rFonts w:cstheme="minorHAnsi"/>
                <w:b/>
                <w:sz w:val="18"/>
                <w:szCs w:val="18"/>
              </w:rPr>
              <w:t>2016</w:t>
            </w:r>
          </w:p>
        </w:tc>
        <w:tc>
          <w:tcPr>
            <w:tcW w:w="279" w:type="pct"/>
            <w:shd w:val="clear" w:color="auto" w:fill="F2F2F2" w:themeFill="background1" w:themeFillShade="F2"/>
            <w:vAlign w:val="center"/>
          </w:tcPr>
          <w:p w14:paraId="1D693286" w14:textId="28B735A7" w:rsidR="00C40365" w:rsidRPr="00C40365" w:rsidRDefault="00C40365" w:rsidP="0089014B">
            <w:pPr>
              <w:snapToGrid w:val="0"/>
              <w:spacing w:after="0" w:line="240" w:lineRule="auto"/>
              <w:jc w:val="center"/>
              <w:rPr>
                <w:rFonts w:cstheme="minorHAnsi"/>
                <w:b/>
                <w:sz w:val="18"/>
                <w:szCs w:val="18"/>
              </w:rPr>
            </w:pPr>
            <w:r>
              <w:rPr>
                <w:rFonts w:cstheme="minorHAnsi"/>
                <w:b/>
                <w:sz w:val="18"/>
                <w:szCs w:val="18"/>
                <w:lang w:val="en-US"/>
              </w:rPr>
              <w:t>20</w:t>
            </w:r>
            <w:r>
              <w:rPr>
                <w:rFonts w:cstheme="minorHAnsi"/>
                <w:b/>
                <w:sz w:val="18"/>
                <w:szCs w:val="18"/>
              </w:rPr>
              <w:t>17</w:t>
            </w:r>
          </w:p>
        </w:tc>
        <w:tc>
          <w:tcPr>
            <w:tcW w:w="239" w:type="pct"/>
            <w:shd w:val="clear" w:color="auto" w:fill="F2F2F2" w:themeFill="background1" w:themeFillShade="F2"/>
          </w:tcPr>
          <w:p w14:paraId="14C55E67" w14:textId="17921E70" w:rsidR="00C40365" w:rsidRPr="00C40365" w:rsidRDefault="00C40365" w:rsidP="0089014B">
            <w:pPr>
              <w:snapToGrid w:val="0"/>
              <w:spacing w:after="0" w:line="240" w:lineRule="auto"/>
              <w:jc w:val="center"/>
              <w:rPr>
                <w:rFonts w:cstheme="minorHAnsi"/>
                <w:b/>
                <w:sz w:val="18"/>
                <w:szCs w:val="18"/>
              </w:rPr>
            </w:pPr>
            <w:r>
              <w:rPr>
                <w:rFonts w:cstheme="minorHAnsi"/>
                <w:b/>
                <w:sz w:val="18"/>
                <w:szCs w:val="18"/>
              </w:rPr>
              <w:t>2018</w:t>
            </w:r>
          </w:p>
        </w:tc>
        <w:tc>
          <w:tcPr>
            <w:tcW w:w="241" w:type="pct"/>
            <w:shd w:val="clear" w:color="auto" w:fill="F2F2F2" w:themeFill="background1" w:themeFillShade="F2"/>
            <w:vAlign w:val="center"/>
          </w:tcPr>
          <w:p w14:paraId="67C40D34" w14:textId="1B04E06E" w:rsidR="00C40365" w:rsidRPr="00C40365" w:rsidRDefault="00C40365" w:rsidP="0089014B">
            <w:pPr>
              <w:snapToGrid w:val="0"/>
              <w:spacing w:after="0" w:line="240" w:lineRule="auto"/>
              <w:jc w:val="center"/>
              <w:rPr>
                <w:rFonts w:cstheme="minorHAnsi"/>
                <w:b/>
                <w:sz w:val="18"/>
                <w:szCs w:val="18"/>
              </w:rPr>
            </w:pPr>
            <w:r>
              <w:rPr>
                <w:rFonts w:cstheme="minorHAnsi"/>
                <w:b/>
                <w:sz w:val="18"/>
                <w:szCs w:val="18"/>
              </w:rPr>
              <w:t>2019</w:t>
            </w:r>
          </w:p>
        </w:tc>
        <w:tc>
          <w:tcPr>
            <w:tcW w:w="274" w:type="pct"/>
            <w:shd w:val="clear" w:color="auto" w:fill="F2F2F2" w:themeFill="background1" w:themeFillShade="F2"/>
            <w:vAlign w:val="center"/>
          </w:tcPr>
          <w:p w14:paraId="673B6B84" w14:textId="5550C98F" w:rsidR="00C40365" w:rsidRPr="00C40365" w:rsidRDefault="00C40365" w:rsidP="0089014B">
            <w:pPr>
              <w:snapToGrid w:val="0"/>
              <w:spacing w:after="0" w:line="240" w:lineRule="auto"/>
              <w:jc w:val="center"/>
              <w:rPr>
                <w:rFonts w:cstheme="minorHAnsi"/>
                <w:b/>
                <w:sz w:val="18"/>
                <w:szCs w:val="18"/>
              </w:rPr>
            </w:pPr>
            <w:r>
              <w:rPr>
                <w:rFonts w:cstheme="minorHAnsi"/>
                <w:b/>
                <w:sz w:val="18"/>
                <w:szCs w:val="18"/>
                <w:lang w:val="en-US"/>
              </w:rPr>
              <w:t>20</w:t>
            </w:r>
            <w:r>
              <w:rPr>
                <w:rFonts w:cstheme="minorHAnsi"/>
                <w:b/>
                <w:sz w:val="18"/>
                <w:szCs w:val="18"/>
              </w:rPr>
              <w:t>16</w:t>
            </w:r>
          </w:p>
        </w:tc>
        <w:tc>
          <w:tcPr>
            <w:tcW w:w="258" w:type="pct"/>
            <w:shd w:val="clear" w:color="auto" w:fill="F2F2F2" w:themeFill="background1" w:themeFillShade="F2"/>
          </w:tcPr>
          <w:p w14:paraId="01F07ADB" w14:textId="1751569B" w:rsidR="00C40365" w:rsidRPr="00C40365" w:rsidRDefault="00C40365" w:rsidP="0089014B">
            <w:pPr>
              <w:snapToGrid w:val="0"/>
              <w:spacing w:after="0" w:line="240" w:lineRule="auto"/>
              <w:jc w:val="center"/>
              <w:rPr>
                <w:rFonts w:cstheme="minorHAnsi"/>
                <w:b/>
                <w:sz w:val="18"/>
                <w:szCs w:val="18"/>
              </w:rPr>
            </w:pPr>
            <w:r>
              <w:rPr>
                <w:rFonts w:cstheme="minorHAnsi"/>
                <w:b/>
                <w:sz w:val="18"/>
                <w:szCs w:val="18"/>
              </w:rPr>
              <w:t>2017</w:t>
            </w:r>
          </w:p>
        </w:tc>
        <w:tc>
          <w:tcPr>
            <w:tcW w:w="258" w:type="pct"/>
            <w:shd w:val="clear" w:color="auto" w:fill="F2F2F2" w:themeFill="background1" w:themeFillShade="F2"/>
          </w:tcPr>
          <w:p w14:paraId="37A177AB" w14:textId="2674421D" w:rsidR="00C40365" w:rsidRPr="00C40365" w:rsidRDefault="00C40365" w:rsidP="0089014B">
            <w:pPr>
              <w:snapToGrid w:val="0"/>
              <w:spacing w:after="0" w:line="240" w:lineRule="auto"/>
              <w:jc w:val="center"/>
              <w:rPr>
                <w:rFonts w:cstheme="minorHAnsi"/>
                <w:b/>
                <w:sz w:val="18"/>
                <w:szCs w:val="18"/>
              </w:rPr>
            </w:pPr>
            <w:r>
              <w:rPr>
                <w:rFonts w:cstheme="minorHAnsi"/>
                <w:b/>
                <w:sz w:val="18"/>
                <w:szCs w:val="18"/>
              </w:rPr>
              <w:t>2018</w:t>
            </w:r>
          </w:p>
        </w:tc>
        <w:tc>
          <w:tcPr>
            <w:tcW w:w="258" w:type="pct"/>
            <w:shd w:val="clear" w:color="auto" w:fill="F2F2F2" w:themeFill="background1" w:themeFillShade="F2"/>
            <w:vAlign w:val="center"/>
          </w:tcPr>
          <w:p w14:paraId="6D9888CF" w14:textId="414C961C" w:rsidR="00C40365" w:rsidRPr="00C40365" w:rsidRDefault="00C40365" w:rsidP="0089014B">
            <w:pPr>
              <w:snapToGrid w:val="0"/>
              <w:spacing w:after="0" w:line="240" w:lineRule="auto"/>
              <w:jc w:val="center"/>
              <w:rPr>
                <w:rFonts w:cstheme="minorHAnsi"/>
                <w:b/>
                <w:sz w:val="18"/>
                <w:szCs w:val="18"/>
              </w:rPr>
            </w:pPr>
            <w:r>
              <w:rPr>
                <w:rFonts w:cstheme="minorHAnsi"/>
                <w:b/>
                <w:sz w:val="18"/>
                <w:szCs w:val="18"/>
              </w:rPr>
              <w:t>2019</w:t>
            </w:r>
          </w:p>
        </w:tc>
        <w:tc>
          <w:tcPr>
            <w:tcW w:w="285" w:type="pct"/>
            <w:shd w:val="clear" w:color="auto" w:fill="F2F2F2" w:themeFill="background1" w:themeFillShade="F2"/>
            <w:vAlign w:val="center"/>
          </w:tcPr>
          <w:p w14:paraId="0FC54F95" w14:textId="7E538B70" w:rsidR="00C40365" w:rsidRPr="00C40365" w:rsidRDefault="00C40365" w:rsidP="0089014B">
            <w:pPr>
              <w:snapToGrid w:val="0"/>
              <w:spacing w:after="0" w:line="240" w:lineRule="auto"/>
              <w:jc w:val="center"/>
              <w:rPr>
                <w:rFonts w:cstheme="minorHAnsi"/>
                <w:b/>
                <w:sz w:val="18"/>
                <w:szCs w:val="18"/>
              </w:rPr>
            </w:pPr>
            <w:r>
              <w:rPr>
                <w:rFonts w:cstheme="minorHAnsi"/>
                <w:b/>
                <w:sz w:val="18"/>
                <w:szCs w:val="18"/>
                <w:lang w:val="en-US"/>
              </w:rPr>
              <w:t>20</w:t>
            </w:r>
            <w:r>
              <w:rPr>
                <w:rFonts w:cstheme="minorHAnsi"/>
                <w:b/>
                <w:sz w:val="18"/>
                <w:szCs w:val="18"/>
              </w:rPr>
              <w:t>16</w:t>
            </w:r>
          </w:p>
        </w:tc>
        <w:tc>
          <w:tcPr>
            <w:tcW w:w="284" w:type="pct"/>
            <w:shd w:val="clear" w:color="auto" w:fill="F2F2F2" w:themeFill="background1" w:themeFillShade="F2"/>
          </w:tcPr>
          <w:p w14:paraId="031299D8" w14:textId="66194BEF" w:rsidR="00C40365" w:rsidRPr="00C40365" w:rsidRDefault="00C40365" w:rsidP="0089014B">
            <w:pPr>
              <w:snapToGrid w:val="0"/>
              <w:spacing w:after="0" w:line="240" w:lineRule="auto"/>
              <w:jc w:val="center"/>
              <w:rPr>
                <w:rFonts w:cstheme="minorHAnsi"/>
                <w:b/>
                <w:sz w:val="18"/>
                <w:szCs w:val="18"/>
              </w:rPr>
            </w:pPr>
            <w:r>
              <w:rPr>
                <w:rFonts w:cstheme="minorHAnsi"/>
                <w:b/>
                <w:sz w:val="18"/>
                <w:szCs w:val="18"/>
              </w:rPr>
              <w:t>2017</w:t>
            </w:r>
          </w:p>
        </w:tc>
        <w:tc>
          <w:tcPr>
            <w:tcW w:w="284" w:type="pct"/>
            <w:shd w:val="clear" w:color="auto" w:fill="F2F2F2" w:themeFill="background1" w:themeFillShade="F2"/>
          </w:tcPr>
          <w:p w14:paraId="10239809" w14:textId="73830097" w:rsidR="00C40365" w:rsidRPr="00C40365" w:rsidRDefault="00C40365" w:rsidP="0089014B">
            <w:pPr>
              <w:snapToGrid w:val="0"/>
              <w:spacing w:after="0" w:line="240" w:lineRule="auto"/>
              <w:jc w:val="center"/>
              <w:rPr>
                <w:rFonts w:cstheme="minorHAnsi"/>
                <w:b/>
                <w:sz w:val="18"/>
                <w:szCs w:val="18"/>
              </w:rPr>
            </w:pPr>
            <w:r>
              <w:rPr>
                <w:rFonts w:cstheme="minorHAnsi"/>
                <w:b/>
                <w:sz w:val="18"/>
                <w:szCs w:val="18"/>
              </w:rPr>
              <w:t>2018</w:t>
            </w:r>
          </w:p>
        </w:tc>
        <w:tc>
          <w:tcPr>
            <w:tcW w:w="279" w:type="pct"/>
            <w:shd w:val="clear" w:color="auto" w:fill="F2F2F2" w:themeFill="background1" w:themeFillShade="F2"/>
            <w:vAlign w:val="center"/>
          </w:tcPr>
          <w:p w14:paraId="1F8ACDA4" w14:textId="262117E5" w:rsidR="00C40365" w:rsidRPr="00C40365" w:rsidRDefault="00C40365" w:rsidP="0089014B">
            <w:pPr>
              <w:snapToGrid w:val="0"/>
              <w:spacing w:after="0" w:line="240" w:lineRule="auto"/>
              <w:jc w:val="center"/>
              <w:rPr>
                <w:rFonts w:cstheme="minorHAnsi"/>
                <w:b/>
                <w:sz w:val="18"/>
                <w:szCs w:val="18"/>
              </w:rPr>
            </w:pPr>
            <w:r>
              <w:rPr>
                <w:rFonts w:cstheme="minorHAnsi"/>
                <w:b/>
                <w:sz w:val="18"/>
                <w:szCs w:val="18"/>
              </w:rPr>
              <w:t>2019</w:t>
            </w:r>
          </w:p>
        </w:tc>
      </w:tr>
      <w:tr w:rsidR="00AC3D0F" w:rsidRPr="00362E1D" w14:paraId="405FD3AC" w14:textId="77777777" w:rsidTr="00AC3D0F">
        <w:trPr>
          <w:cantSplit/>
          <w:trHeight w:val="166"/>
          <w:tblHeader/>
          <w:jc w:val="right"/>
        </w:trPr>
        <w:tc>
          <w:tcPr>
            <w:tcW w:w="118" w:type="pct"/>
            <w:shd w:val="clear" w:color="auto" w:fill="F2F2F2" w:themeFill="background1" w:themeFillShade="F2"/>
            <w:tcMar>
              <w:left w:w="28" w:type="dxa"/>
              <w:right w:w="28" w:type="dxa"/>
            </w:tcMar>
            <w:vAlign w:val="center"/>
          </w:tcPr>
          <w:p w14:paraId="5F35F425" w14:textId="374839FD" w:rsidR="00AC3D0F" w:rsidRPr="00AC3D0F" w:rsidRDefault="00AC3D0F" w:rsidP="0089014B">
            <w:pPr>
              <w:snapToGrid w:val="0"/>
              <w:spacing w:after="0" w:line="240" w:lineRule="auto"/>
              <w:jc w:val="center"/>
              <w:rPr>
                <w:rFonts w:cstheme="minorHAnsi"/>
                <w:b/>
                <w:sz w:val="18"/>
                <w:szCs w:val="18"/>
                <w:lang w:val="en-US"/>
              </w:rPr>
            </w:pPr>
            <w:r>
              <w:rPr>
                <w:rFonts w:cstheme="minorHAnsi"/>
                <w:b/>
                <w:sz w:val="18"/>
                <w:szCs w:val="18"/>
                <w:lang w:val="en-US"/>
              </w:rPr>
              <w:t>1</w:t>
            </w:r>
          </w:p>
        </w:tc>
        <w:tc>
          <w:tcPr>
            <w:tcW w:w="510" w:type="pct"/>
            <w:shd w:val="clear" w:color="auto" w:fill="F2F2F2" w:themeFill="background1" w:themeFillShade="F2"/>
            <w:vAlign w:val="center"/>
          </w:tcPr>
          <w:p w14:paraId="33E40828" w14:textId="68E57AD8" w:rsidR="00AC3D0F" w:rsidRPr="00AC3D0F" w:rsidRDefault="00AC3D0F" w:rsidP="0089014B">
            <w:pPr>
              <w:snapToGrid w:val="0"/>
              <w:spacing w:after="0" w:line="240" w:lineRule="auto"/>
              <w:ind w:left="113"/>
              <w:jc w:val="center"/>
              <w:rPr>
                <w:rFonts w:cstheme="minorHAnsi"/>
                <w:b/>
                <w:sz w:val="18"/>
                <w:szCs w:val="18"/>
                <w:lang w:val="en-US"/>
              </w:rPr>
            </w:pPr>
            <w:r>
              <w:rPr>
                <w:rFonts w:cstheme="minorHAnsi"/>
                <w:b/>
                <w:sz w:val="18"/>
                <w:szCs w:val="18"/>
                <w:lang w:val="en-US"/>
              </w:rPr>
              <w:t>2</w:t>
            </w:r>
          </w:p>
        </w:tc>
        <w:tc>
          <w:tcPr>
            <w:tcW w:w="711" w:type="pct"/>
            <w:shd w:val="clear" w:color="auto" w:fill="F2F2F2" w:themeFill="background1" w:themeFillShade="F2"/>
            <w:tcMar>
              <w:left w:w="57" w:type="dxa"/>
              <w:right w:w="28" w:type="dxa"/>
            </w:tcMar>
            <w:vAlign w:val="center"/>
          </w:tcPr>
          <w:p w14:paraId="4E19C2C4" w14:textId="46A6ABCD" w:rsidR="00AC3D0F" w:rsidRPr="00AC3D0F" w:rsidRDefault="00AC3D0F" w:rsidP="0089014B">
            <w:pPr>
              <w:snapToGrid w:val="0"/>
              <w:spacing w:after="0" w:line="240" w:lineRule="auto"/>
              <w:ind w:left="113"/>
              <w:jc w:val="center"/>
              <w:rPr>
                <w:rFonts w:cstheme="minorHAnsi"/>
                <w:b/>
                <w:sz w:val="18"/>
                <w:szCs w:val="18"/>
                <w:lang w:val="en-US"/>
              </w:rPr>
            </w:pPr>
            <w:r>
              <w:rPr>
                <w:rFonts w:cstheme="minorHAnsi"/>
                <w:b/>
                <w:sz w:val="18"/>
                <w:szCs w:val="18"/>
                <w:lang w:val="en-US"/>
              </w:rPr>
              <w:t>3</w:t>
            </w:r>
          </w:p>
        </w:tc>
        <w:tc>
          <w:tcPr>
            <w:tcW w:w="204" w:type="pct"/>
            <w:shd w:val="clear" w:color="auto" w:fill="F2F2F2" w:themeFill="background1" w:themeFillShade="F2"/>
            <w:tcMar>
              <w:left w:w="28" w:type="dxa"/>
              <w:right w:w="28" w:type="dxa"/>
            </w:tcMar>
            <w:vAlign w:val="center"/>
          </w:tcPr>
          <w:p w14:paraId="4D51CA0B" w14:textId="0319B091" w:rsidR="00AC3D0F" w:rsidRPr="00AC3D0F" w:rsidRDefault="00AC3D0F" w:rsidP="0089014B">
            <w:pPr>
              <w:snapToGrid w:val="0"/>
              <w:spacing w:after="0" w:line="240" w:lineRule="auto"/>
              <w:jc w:val="center"/>
              <w:rPr>
                <w:rFonts w:cstheme="minorHAnsi"/>
                <w:b/>
                <w:sz w:val="18"/>
                <w:szCs w:val="18"/>
                <w:lang w:val="en-US"/>
              </w:rPr>
            </w:pPr>
            <w:r>
              <w:rPr>
                <w:rFonts w:cstheme="minorHAnsi"/>
                <w:b/>
                <w:sz w:val="18"/>
                <w:szCs w:val="18"/>
                <w:lang w:val="en-US"/>
              </w:rPr>
              <w:t>4</w:t>
            </w:r>
          </w:p>
        </w:tc>
        <w:tc>
          <w:tcPr>
            <w:tcW w:w="517" w:type="pct"/>
            <w:shd w:val="clear" w:color="auto" w:fill="F2F2F2" w:themeFill="background1" w:themeFillShade="F2"/>
          </w:tcPr>
          <w:p w14:paraId="55C0F6F7" w14:textId="0B975D08" w:rsidR="00AC3D0F" w:rsidRPr="00AC3D0F" w:rsidRDefault="00AC3D0F" w:rsidP="0089014B">
            <w:pPr>
              <w:snapToGrid w:val="0"/>
              <w:spacing w:after="0" w:line="240" w:lineRule="auto"/>
              <w:jc w:val="center"/>
              <w:rPr>
                <w:rFonts w:cstheme="minorHAnsi"/>
                <w:b/>
                <w:sz w:val="18"/>
                <w:szCs w:val="18"/>
                <w:lang w:val="en-US"/>
              </w:rPr>
            </w:pPr>
            <w:r>
              <w:rPr>
                <w:rFonts w:cstheme="minorHAnsi"/>
                <w:b/>
                <w:sz w:val="18"/>
                <w:szCs w:val="18"/>
                <w:lang w:val="en-US"/>
              </w:rPr>
              <w:t>5</w:t>
            </w:r>
          </w:p>
        </w:tc>
        <w:tc>
          <w:tcPr>
            <w:tcW w:w="279" w:type="pct"/>
            <w:shd w:val="clear" w:color="auto" w:fill="F2F2F2" w:themeFill="background1" w:themeFillShade="F2"/>
            <w:vAlign w:val="center"/>
          </w:tcPr>
          <w:p w14:paraId="66CF3BF1" w14:textId="48D8B1C8" w:rsidR="00AC3D0F" w:rsidRDefault="00AC3D0F" w:rsidP="0089014B">
            <w:pPr>
              <w:snapToGrid w:val="0"/>
              <w:spacing w:after="0" w:line="240" w:lineRule="auto"/>
              <w:jc w:val="center"/>
              <w:rPr>
                <w:rFonts w:cstheme="minorHAnsi"/>
                <w:b/>
                <w:sz w:val="18"/>
                <w:szCs w:val="18"/>
                <w:lang w:val="en-US"/>
              </w:rPr>
            </w:pPr>
            <w:r>
              <w:rPr>
                <w:rFonts w:cstheme="minorHAnsi"/>
                <w:b/>
                <w:sz w:val="18"/>
                <w:szCs w:val="18"/>
                <w:lang w:val="en-US"/>
              </w:rPr>
              <w:t>6</w:t>
            </w:r>
          </w:p>
        </w:tc>
        <w:tc>
          <w:tcPr>
            <w:tcW w:w="239" w:type="pct"/>
            <w:shd w:val="clear" w:color="auto" w:fill="F2F2F2" w:themeFill="background1" w:themeFillShade="F2"/>
          </w:tcPr>
          <w:p w14:paraId="373B8111" w14:textId="3C292721" w:rsidR="00AC3D0F" w:rsidRPr="00AC3D0F" w:rsidRDefault="00AC3D0F" w:rsidP="0089014B">
            <w:pPr>
              <w:snapToGrid w:val="0"/>
              <w:spacing w:after="0" w:line="240" w:lineRule="auto"/>
              <w:jc w:val="center"/>
              <w:rPr>
                <w:rFonts w:cstheme="minorHAnsi"/>
                <w:b/>
                <w:sz w:val="18"/>
                <w:szCs w:val="18"/>
                <w:lang w:val="en-US"/>
              </w:rPr>
            </w:pPr>
            <w:r>
              <w:rPr>
                <w:rFonts w:cstheme="minorHAnsi"/>
                <w:b/>
                <w:sz w:val="18"/>
                <w:szCs w:val="18"/>
                <w:lang w:val="en-US"/>
              </w:rPr>
              <w:t>7</w:t>
            </w:r>
          </w:p>
        </w:tc>
        <w:tc>
          <w:tcPr>
            <w:tcW w:w="241" w:type="pct"/>
            <w:shd w:val="clear" w:color="auto" w:fill="F2F2F2" w:themeFill="background1" w:themeFillShade="F2"/>
            <w:vAlign w:val="center"/>
          </w:tcPr>
          <w:p w14:paraId="00D32DF7" w14:textId="11CEF39C" w:rsidR="00AC3D0F" w:rsidRPr="00AC3D0F" w:rsidRDefault="00AC3D0F" w:rsidP="0089014B">
            <w:pPr>
              <w:snapToGrid w:val="0"/>
              <w:spacing w:after="0" w:line="240" w:lineRule="auto"/>
              <w:jc w:val="center"/>
              <w:rPr>
                <w:rFonts w:cstheme="minorHAnsi"/>
                <w:b/>
                <w:sz w:val="18"/>
                <w:szCs w:val="18"/>
                <w:lang w:val="en-US"/>
              </w:rPr>
            </w:pPr>
            <w:r>
              <w:rPr>
                <w:rFonts w:cstheme="minorHAnsi"/>
                <w:b/>
                <w:sz w:val="18"/>
                <w:szCs w:val="18"/>
                <w:lang w:val="en-US"/>
              </w:rPr>
              <w:t>8</w:t>
            </w:r>
          </w:p>
        </w:tc>
        <w:tc>
          <w:tcPr>
            <w:tcW w:w="274" w:type="pct"/>
            <w:shd w:val="clear" w:color="auto" w:fill="F2F2F2" w:themeFill="background1" w:themeFillShade="F2"/>
            <w:vAlign w:val="center"/>
          </w:tcPr>
          <w:p w14:paraId="40970677" w14:textId="4B645A40" w:rsidR="00AC3D0F" w:rsidRDefault="00AC3D0F" w:rsidP="0089014B">
            <w:pPr>
              <w:snapToGrid w:val="0"/>
              <w:spacing w:after="0" w:line="240" w:lineRule="auto"/>
              <w:jc w:val="center"/>
              <w:rPr>
                <w:rFonts w:cstheme="minorHAnsi"/>
                <w:b/>
                <w:sz w:val="18"/>
                <w:szCs w:val="18"/>
                <w:lang w:val="en-US"/>
              </w:rPr>
            </w:pPr>
            <w:r>
              <w:rPr>
                <w:rFonts w:cstheme="minorHAnsi"/>
                <w:b/>
                <w:sz w:val="18"/>
                <w:szCs w:val="18"/>
                <w:lang w:val="en-US"/>
              </w:rPr>
              <w:t>9</w:t>
            </w:r>
          </w:p>
        </w:tc>
        <w:tc>
          <w:tcPr>
            <w:tcW w:w="258" w:type="pct"/>
            <w:shd w:val="clear" w:color="auto" w:fill="F2F2F2" w:themeFill="background1" w:themeFillShade="F2"/>
          </w:tcPr>
          <w:p w14:paraId="7CDFE3BC" w14:textId="63E71407" w:rsidR="00AC3D0F" w:rsidRPr="00AC3D0F" w:rsidRDefault="00AC3D0F" w:rsidP="0089014B">
            <w:pPr>
              <w:snapToGrid w:val="0"/>
              <w:spacing w:after="0" w:line="240" w:lineRule="auto"/>
              <w:jc w:val="center"/>
              <w:rPr>
                <w:rFonts w:cstheme="minorHAnsi"/>
                <w:b/>
                <w:sz w:val="18"/>
                <w:szCs w:val="18"/>
                <w:lang w:val="en-US"/>
              </w:rPr>
            </w:pPr>
            <w:r>
              <w:rPr>
                <w:rFonts w:cstheme="minorHAnsi"/>
                <w:b/>
                <w:sz w:val="18"/>
                <w:szCs w:val="18"/>
                <w:lang w:val="en-US"/>
              </w:rPr>
              <w:t>10</w:t>
            </w:r>
          </w:p>
        </w:tc>
        <w:tc>
          <w:tcPr>
            <w:tcW w:w="258" w:type="pct"/>
            <w:shd w:val="clear" w:color="auto" w:fill="F2F2F2" w:themeFill="background1" w:themeFillShade="F2"/>
          </w:tcPr>
          <w:p w14:paraId="3430AD2A" w14:textId="32F83506" w:rsidR="00AC3D0F" w:rsidRPr="00AC3D0F" w:rsidRDefault="00AC3D0F" w:rsidP="0089014B">
            <w:pPr>
              <w:snapToGrid w:val="0"/>
              <w:spacing w:after="0" w:line="240" w:lineRule="auto"/>
              <w:jc w:val="center"/>
              <w:rPr>
                <w:rFonts w:cstheme="minorHAnsi"/>
                <w:b/>
                <w:sz w:val="18"/>
                <w:szCs w:val="18"/>
                <w:lang w:val="en-US"/>
              </w:rPr>
            </w:pPr>
            <w:r>
              <w:rPr>
                <w:rFonts w:cstheme="minorHAnsi"/>
                <w:b/>
                <w:sz w:val="18"/>
                <w:szCs w:val="18"/>
                <w:lang w:val="en-US"/>
              </w:rPr>
              <w:t>11</w:t>
            </w:r>
          </w:p>
        </w:tc>
        <w:tc>
          <w:tcPr>
            <w:tcW w:w="258" w:type="pct"/>
            <w:shd w:val="clear" w:color="auto" w:fill="F2F2F2" w:themeFill="background1" w:themeFillShade="F2"/>
            <w:vAlign w:val="center"/>
          </w:tcPr>
          <w:p w14:paraId="4A70067D" w14:textId="7716F0E8" w:rsidR="00AC3D0F" w:rsidRPr="00AC3D0F" w:rsidRDefault="00AC3D0F" w:rsidP="0089014B">
            <w:pPr>
              <w:snapToGrid w:val="0"/>
              <w:spacing w:after="0" w:line="240" w:lineRule="auto"/>
              <w:jc w:val="center"/>
              <w:rPr>
                <w:rFonts w:cstheme="minorHAnsi"/>
                <w:b/>
                <w:sz w:val="18"/>
                <w:szCs w:val="18"/>
                <w:lang w:val="en-US"/>
              </w:rPr>
            </w:pPr>
            <w:r>
              <w:rPr>
                <w:rFonts w:cstheme="minorHAnsi"/>
                <w:b/>
                <w:sz w:val="18"/>
                <w:szCs w:val="18"/>
                <w:lang w:val="en-US"/>
              </w:rPr>
              <w:t>12</w:t>
            </w:r>
          </w:p>
        </w:tc>
        <w:tc>
          <w:tcPr>
            <w:tcW w:w="285" w:type="pct"/>
            <w:shd w:val="clear" w:color="auto" w:fill="F2F2F2" w:themeFill="background1" w:themeFillShade="F2"/>
            <w:vAlign w:val="center"/>
          </w:tcPr>
          <w:p w14:paraId="46B5C845" w14:textId="4624EA4B" w:rsidR="00AC3D0F" w:rsidRDefault="00AC3D0F" w:rsidP="0089014B">
            <w:pPr>
              <w:snapToGrid w:val="0"/>
              <w:spacing w:after="0" w:line="240" w:lineRule="auto"/>
              <w:jc w:val="center"/>
              <w:rPr>
                <w:rFonts w:cstheme="minorHAnsi"/>
                <w:b/>
                <w:sz w:val="18"/>
                <w:szCs w:val="18"/>
                <w:lang w:val="en-US"/>
              </w:rPr>
            </w:pPr>
            <w:r>
              <w:rPr>
                <w:rFonts w:cstheme="minorHAnsi"/>
                <w:b/>
                <w:sz w:val="18"/>
                <w:szCs w:val="18"/>
                <w:lang w:val="en-US"/>
              </w:rPr>
              <w:t>13</w:t>
            </w:r>
          </w:p>
        </w:tc>
        <w:tc>
          <w:tcPr>
            <w:tcW w:w="284" w:type="pct"/>
            <w:shd w:val="clear" w:color="auto" w:fill="F2F2F2" w:themeFill="background1" w:themeFillShade="F2"/>
          </w:tcPr>
          <w:p w14:paraId="46D0D742" w14:textId="113D1C63" w:rsidR="00AC3D0F" w:rsidRPr="00AC3D0F" w:rsidRDefault="00AC3D0F" w:rsidP="0089014B">
            <w:pPr>
              <w:snapToGrid w:val="0"/>
              <w:spacing w:after="0" w:line="240" w:lineRule="auto"/>
              <w:jc w:val="center"/>
              <w:rPr>
                <w:rFonts w:cstheme="minorHAnsi"/>
                <w:b/>
                <w:sz w:val="18"/>
                <w:szCs w:val="18"/>
                <w:lang w:val="en-US"/>
              </w:rPr>
            </w:pPr>
            <w:r>
              <w:rPr>
                <w:rFonts w:cstheme="minorHAnsi"/>
                <w:b/>
                <w:sz w:val="18"/>
                <w:szCs w:val="18"/>
                <w:lang w:val="en-US"/>
              </w:rPr>
              <w:t>14</w:t>
            </w:r>
          </w:p>
        </w:tc>
        <w:tc>
          <w:tcPr>
            <w:tcW w:w="284" w:type="pct"/>
            <w:shd w:val="clear" w:color="auto" w:fill="F2F2F2" w:themeFill="background1" w:themeFillShade="F2"/>
          </w:tcPr>
          <w:p w14:paraId="54DED0CC" w14:textId="7076ACF9" w:rsidR="00AC3D0F" w:rsidRPr="00AC3D0F" w:rsidRDefault="00AC3D0F" w:rsidP="0089014B">
            <w:pPr>
              <w:snapToGrid w:val="0"/>
              <w:spacing w:after="0" w:line="240" w:lineRule="auto"/>
              <w:jc w:val="center"/>
              <w:rPr>
                <w:rFonts w:cstheme="minorHAnsi"/>
                <w:b/>
                <w:sz w:val="18"/>
                <w:szCs w:val="18"/>
                <w:lang w:val="en-US"/>
              </w:rPr>
            </w:pPr>
            <w:r>
              <w:rPr>
                <w:rFonts w:cstheme="minorHAnsi"/>
                <w:b/>
                <w:sz w:val="18"/>
                <w:szCs w:val="18"/>
                <w:lang w:val="en-US"/>
              </w:rPr>
              <w:t>15</w:t>
            </w:r>
          </w:p>
        </w:tc>
        <w:tc>
          <w:tcPr>
            <w:tcW w:w="279" w:type="pct"/>
            <w:shd w:val="clear" w:color="auto" w:fill="F2F2F2" w:themeFill="background1" w:themeFillShade="F2"/>
            <w:vAlign w:val="center"/>
          </w:tcPr>
          <w:p w14:paraId="02FD0971" w14:textId="13D6B057" w:rsidR="00AC3D0F" w:rsidRPr="00AC3D0F" w:rsidRDefault="00AC3D0F" w:rsidP="0089014B">
            <w:pPr>
              <w:snapToGrid w:val="0"/>
              <w:spacing w:after="0" w:line="240" w:lineRule="auto"/>
              <w:jc w:val="center"/>
              <w:rPr>
                <w:rFonts w:cstheme="minorHAnsi"/>
                <w:b/>
                <w:sz w:val="18"/>
                <w:szCs w:val="18"/>
                <w:lang w:val="en-US"/>
              </w:rPr>
            </w:pPr>
            <w:r>
              <w:rPr>
                <w:rFonts w:cstheme="minorHAnsi"/>
                <w:b/>
                <w:sz w:val="18"/>
                <w:szCs w:val="18"/>
                <w:lang w:val="en-US"/>
              </w:rPr>
              <w:t>16</w:t>
            </w:r>
          </w:p>
        </w:tc>
      </w:tr>
      <w:tr w:rsidR="005078B8" w:rsidRPr="00362E1D" w14:paraId="7612DEFB" w14:textId="77777777" w:rsidTr="005078B8">
        <w:trPr>
          <w:cantSplit/>
          <w:trHeight w:val="175"/>
          <w:jc w:val="right"/>
        </w:trPr>
        <w:tc>
          <w:tcPr>
            <w:tcW w:w="118" w:type="pct"/>
            <w:shd w:val="clear" w:color="auto" w:fill="auto"/>
            <w:tcMar>
              <w:left w:w="28" w:type="dxa"/>
              <w:right w:w="28" w:type="dxa"/>
            </w:tcMar>
            <w:vAlign w:val="center"/>
          </w:tcPr>
          <w:p w14:paraId="30078FCE" w14:textId="77777777" w:rsidR="005078B8" w:rsidRPr="00362E1D" w:rsidRDefault="005078B8" w:rsidP="0089014B">
            <w:pPr>
              <w:pStyle w:val="TOC4"/>
              <w:spacing w:before="0"/>
              <w:ind w:left="92"/>
              <w:rPr>
                <w:rFonts w:asciiTheme="minorHAnsi" w:eastAsia="Franklin Gothic Book" w:hAnsiTheme="minorHAnsi" w:cstheme="minorHAnsi"/>
                <w:sz w:val="18"/>
                <w:szCs w:val="18"/>
              </w:rPr>
            </w:pPr>
            <w:r w:rsidRPr="00362E1D">
              <w:rPr>
                <w:rFonts w:asciiTheme="minorHAnsi" w:hAnsiTheme="minorHAnsi" w:cstheme="minorHAnsi"/>
                <w:sz w:val="18"/>
                <w:szCs w:val="18"/>
              </w:rPr>
              <w:t>1</w:t>
            </w:r>
          </w:p>
        </w:tc>
        <w:tc>
          <w:tcPr>
            <w:tcW w:w="510" w:type="pct"/>
            <w:vAlign w:val="center"/>
          </w:tcPr>
          <w:p w14:paraId="2D248C22" w14:textId="77777777" w:rsidR="005078B8" w:rsidRPr="00362E1D" w:rsidRDefault="005078B8" w:rsidP="0089014B">
            <w:pPr>
              <w:pStyle w:val="TOC4"/>
              <w:ind w:left="49" w:right="698"/>
              <w:rPr>
                <w:rFonts w:asciiTheme="minorHAnsi" w:hAnsiTheme="minorHAnsi" w:cstheme="minorHAnsi"/>
                <w:bCs/>
                <w:spacing w:val="-1"/>
                <w:sz w:val="18"/>
                <w:szCs w:val="18"/>
              </w:rPr>
            </w:pPr>
            <w:r w:rsidRPr="00362E1D">
              <w:rPr>
                <w:rFonts w:asciiTheme="minorHAnsi" w:hAnsiTheme="minorHAnsi" w:cstheme="minorHAnsi"/>
                <w:bCs/>
                <w:sz w:val="18"/>
                <w:szCs w:val="18"/>
              </w:rPr>
              <w:t>Peningkatan manajemen administrasi pelayanan umum</w:t>
            </w:r>
          </w:p>
        </w:tc>
        <w:tc>
          <w:tcPr>
            <w:tcW w:w="711" w:type="pct"/>
            <w:shd w:val="clear" w:color="auto" w:fill="auto"/>
            <w:tcMar>
              <w:left w:w="57" w:type="dxa"/>
              <w:right w:w="28" w:type="dxa"/>
            </w:tcMar>
            <w:vAlign w:val="center"/>
          </w:tcPr>
          <w:p w14:paraId="6E20B3F7" w14:textId="77777777" w:rsidR="005078B8" w:rsidRPr="00362E1D" w:rsidRDefault="005078B8" w:rsidP="0089014B">
            <w:pPr>
              <w:pStyle w:val="TOC4"/>
              <w:ind w:left="49" w:right="698"/>
              <w:rPr>
                <w:rFonts w:asciiTheme="minorHAnsi" w:eastAsia="Franklin Gothic Book" w:hAnsiTheme="minorHAnsi" w:cstheme="minorHAnsi"/>
                <w:sz w:val="18"/>
                <w:szCs w:val="18"/>
              </w:rPr>
            </w:pPr>
            <w:r w:rsidRPr="00362E1D">
              <w:rPr>
                <w:rFonts w:asciiTheme="minorHAnsi" w:eastAsia="Franklin Gothic Book" w:hAnsiTheme="minorHAnsi" w:cstheme="minorHAnsi"/>
                <w:sz w:val="18"/>
                <w:szCs w:val="18"/>
              </w:rPr>
              <w:t>Persentase pemenuhan pelayanan administrasi perkantoran</w:t>
            </w:r>
          </w:p>
        </w:tc>
        <w:tc>
          <w:tcPr>
            <w:tcW w:w="204" w:type="pct"/>
            <w:shd w:val="clear" w:color="auto" w:fill="auto"/>
            <w:tcMar>
              <w:left w:w="28" w:type="dxa"/>
              <w:right w:w="28" w:type="dxa"/>
            </w:tcMar>
            <w:vAlign w:val="center"/>
          </w:tcPr>
          <w:p w14:paraId="77A4ECBC" w14:textId="77777777" w:rsidR="005078B8" w:rsidRPr="00362E1D" w:rsidRDefault="005078B8" w:rsidP="0089014B">
            <w:pPr>
              <w:pStyle w:val="TOC4"/>
              <w:jc w:val="center"/>
              <w:rPr>
                <w:rFonts w:asciiTheme="minorHAnsi" w:eastAsia="Franklin Gothic Book" w:hAnsiTheme="minorHAnsi" w:cstheme="minorHAnsi"/>
                <w:sz w:val="18"/>
                <w:szCs w:val="18"/>
              </w:rPr>
            </w:pPr>
          </w:p>
        </w:tc>
        <w:tc>
          <w:tcPr>
            <w:tcW w:w="517" w:type="pct"/>
            <w:vAlign w:val="center"/>
          </w:tcPr>
          <w:p w14:paraId="17E1DFE1" w14:textId="3FA99783" w:rsidR="005078B8" w:rsidRPr="005078B8" w:rsidRDefault="005078B8" w:rsidP="005078B8">
            <w:pPr>
              <w:pStyle w:val="TOC4"/>
              <w:ind w:left="-130" w:right="-76"/>
              <w:jc w:val="center"/>
              <w:rPr>
                <w:rFonts w:asciiTheme="minorHAnsi" w:hAnsiTheme="minorHAnsi" w:cstheme="minorHAnsi"/>
                <w:sz w:val="18"/>
                <w:szCs w:val="18"/>
                <w:lang w:val="id-ID"/>
              </w:rPr>
            </w:pPr>
            <w:r>
              <w:rPr>
                <w:rFonts w:asciiTheme="minorHAnsi" w:hAnsiTheme="minorHAnsi" w:cstheme="minorHAnsi"/>
                <w:sz w:val="18"/>
                <w:szCs w:val="18"/>
                <w:lang w:val="id-ID"/>
              </w:rPr>
              <w:t>100</w:t>
            </w:r>
          </w:p>
        </w:tc>
        <w:tc>
          <w:tcPr>
            <w:tcW w:w="279" w:type="pct"/>
            <w:vAlign w:val="center"/>
          </w:tcPr>
          <w:p w14:paraId="0D1AD89E" w14:textId="21D5887D" w:rsidR="005078B8" w:rsidRPr="00362E1D" w:rsidRDefault="005078B8" w:rsidP="0089014B">
            <w:pPr>
              <w:pStyle w:val="TOC4"/>
              <w:ind w:left="-130" w:right="-76"/>
              <w:jc w:val="center"/>
              <w:rPr>
                <w:rFonts w:asciiTheme="minorHAnsi" w:eastAsia="Franklin Gothic Book" w:hAnsiTheme="minorHAnsi" w:cstheme="minorHAnsi"/>
                <w:sz w:val="18"/>
                <w:szCs w:val="18"/>
              </w:rPr>
            </w:pPr>
            <w:r w:rsidRPr="00362E1D">
              <w:rPr>
                <w:rFonts w:asciiTheme="minorHAnsi" w:hAnsiTheme="minorHAnsi" w:cstheme="minorHAnsi"/>
                <w:sz w:val="18"/>
                <w:szCs w:val="18"/>
              </w:rPr>
              <w:t>100</w:t>
            </w:r>
          </w:p>
        </w:tc>
        <w:tc>
          <w:tcPr>
            <w:tcW w:w="239" w:type="pct"/>
            <w:vAlign w:val="center"/>
          </w:tcPr>
          <w:p w14:paraId="4809F3C9" w14:textId="5A5A7368" w:rsidR="005078B8" w:rsidRPr="005078B8" w:rsidRDefault="005078B8" w:rsidP="005078B8">
            <w:pPr>
              <w:pStyle w:val="TOC4"/>
              <w:ind w:left="-141" w:right="-76"/>
              <w:jc w:val="center"/>
              <w:rPr>
                <w:rFonts w:asciiTheme="minorHAnsi" w:hAnsiTheme="minorHAnsi" w:cstheme="minorHAnsi"/>
                <w:sz w:val="18"/>
                <w:szCs w:val="18"/>
                <w:lang w:val="id-ID"/>
              </w:rPr>
            </w:pPr>
            <w:r>
              <w:rPr>
                <w:rFonts w:asciiTheme="minorHAnsi" w:hAnsiTheme="minorHAnsi" w:cstheme="minorHAnsi"/>
                <w:sz w:val="18"/>
                <w:szCs w:val="18"/>
                <w:lang w:val="id-ID"/>
              </w:rPr>
              <w:t>100</w:t>
            </w:r>
          </w:p>
        </w:tc>
        <w:tc>
          <w:tcPr>
            <w:tcW w:w="241" w:type="pct"/>
            <w:vAlign w:val="center"/>
          </w:tcPr>
          <w:p w14:paraId="59F4E3AA" w14:textId="72C343B9" w:rsidR="005078B8" w:rsidRPr="00362E1D" w:rsidRDefault="005078B8" w:rsidP="0089014B">
            <w:pPr>
              <w:pStyle w:val="TOC4"/>
              <w:ind w:left="-141" w:right="-76"/>
              <w:jc w:val="center"/>
              <w:rPr>
                <w:rFonts w:asciiTheme="minorHAnsi" w:eastAsia="Franklin Gothic Book" w:hAnsiTheme="minorHAnsi" w:cstheme="minorHAnsi"/>
                <w:sz w:val="18"/>
                <w:szCs w:val="18"/>
              </w:rPr>
            </w:pPr>
            <w:r w:rsidRPr="00362E1D">
              <w:rPr>
                <w:rFonts w:asciiTheme="minorHAnsi" w:hAnsiTheme="minorHAnsi" w:cstheme="minorHAnsi"/>
                <w:sz w:val="18"/>
                <w:szCs w:val="18"/>
              </w:rPr>
              <w:t>100</w:t>
            </w:r>
          </w:p>
        </w:tc>
        <w:tc>
          <w:tcPr>
            <w:tcW w:w="274" w:type="pct"/>
            <w:vAlign w:val="center"/>
          </w:tcPr>
          <w:p w14:paraId="22CEC86D" w14:textId="77777777" w:rsidR="005078B8" w:rsidRPr="00362E1D" w:rsidRDefault="005078B8" w:rsidP="0089014B">
            <w:pPr>
              <w:pStyle w:val="TOC4"/>
              <w:ind w:left="-141" w:right="-76"/>
              <w:jc w:val="center"/>
              <w:rPr>
                <w:rFonts w:asciiTheme="minorHAnsi" w:eastAsia="Franklin Gothic Book" w:hAnsiTheme="minorHAnsi" w:cstheme="minorHAnsi"/>
                <w:sz w:val="18"/>
                <w:szCs w:val="18"/>
              </w:rPr>
            </w:pPr>
            <w:r w:rsidRPr="00362E1D">
              <w:rPr>
                <w:rFonts w:asciiTheme="minorHAnsi" w:hAnsiTheme="minorHAnsi" w:cstheme="minorHAnsi"/>
                <w:sz w:val="18"/>
                <w:szCs w:val="18"/>
              </w:rPr>
              <w:t>100</w:t>
            </w:r>
          </w:p>
        </w:tc>
        <w:tc>
          <w:tcPr>
            <w:tcW w:w="258" w:type="pct"/>
            <w:vAlign w:val="center"/>
          </w:tcPr>
          <w:p w14:paraId="4F5D26CB" w14:textId="0BFE198C" w:rsidR="005078B8" w:rsidRPr="00362E1D" w:rsidRDefault="005078B8" w:rsidP="0089014B">
            <w:pPr>
              <w:pStyle w:val="TOC4"/>
              <w:ind w:left="-141" w:right="-76"/>
              <w:jc w:val="center"/>
              <w:rPr>
                <w:rFonts w:asciiTheme="minorHAnsi" w:eastAsia="Franklin Gothic Book" w:hAnsiTheme="minorHAnsi" w:cstheme="minorHAnsi"/>
                <w:sz w:val="18"/>
                <w:szCs w:val="18"/>
              </w:rPr>
            </w:pPr>
            <w:r w:rsidRPr="00362E1D">
              <w:rPr>
                <w:rFonts w:asciiTheme="minorHAnsi" w:hAnsiTheme="minorHAnsi" w:cstheme="minorHAnsi"/>
                <w:sz w:val="18"/>
                <w:szCs w:val="18"/>
              </w:rPr>
              <w:t>100</w:t>
            </w:r>
          </w:p>
        </w:tc>
        <w:tc>
          <w:tcPr>
            <w:tcW w:w="258" w:type="pct"/>
            <w:vAlign w:val="center"/>
          </w:tcPr>
          <w:p w14:paraId="57676E32" w14:textId="68A4B07D" w:rsidR="005078B8" w:rsidRPr="00362E1D" w:rsidRDefault="005078B8" w:rsidP="0089014B">
            <w:pPr>
              <w:pStyle w:val="TOC4"/>
              <w:ind w:left="-141" w:right="-76"/>
              <w:jc w:val="center"/>
              <w:rPr>
                <w:rFonts w:asciiTheme="minorHAnsi" w:eastAsia="Franklin Gothic Book" w:hAnsiTheme="minorHAnsi" w:cstheme="minorHAnsi"/>
                <w:sz w:val="18"/>
                <w:szCs w:val="18"/>
              </w:rPr>
            </w:pPr>
            <w:r>
              <w:rPr>
                <w:rFonts w:asciiTheme="minorHAnsi" w:hAnsiTheme="minorHAnsi" w:cstheme="minorHAnsi"/>
                <w:sz w:val="18"/>
                <w:szCs w:val="18"/>
                <w:lang w:val="id-ID"/>
              </w:rPr>
              <w:t>100</w:t>
            </w:r>
          </w:p>
        </w:tc>
        <w:tc>
          <w:tcPr>
            <w:tcW w:w="258" w:type="pct"/>
            <w:vAlign w:val="center"/>
          </w:tcPr>
          <w:p w14:paraId="71EBC500" w14:textId="412B342A" w:rsidR="005078B8" w:rsidRPr="00362E1D" w:rsidRDefault="005078B8" w:rsidP="0089014B">
            <w:pPr>
              <w:pStyle w:val="TOC4"/>
              <w:ind w:left="-141" w:right="-76"/>
              <w:jc w:val="center"/>
              <w:rPr>
                <w:rFonts w:asciiTheme="minorHAnsi" w:eastAsia="Franklin Gothic Book" w:hAnsiTheme="minorHAnsi" w:cstheme="minorHAnsi"/>
                <w:sz w:val="18"/>
                <w:szCs w:val="18"/>
              </w:rPr>
            </w:pPr>
            <w:r w:rsidRPr="00362E1D">
              <w:rPr>
                <w:rFonts w:asciiTheme="minorHAnsi" w:hAnsiTheme="minorHAnsi" w:cstheme="minorHAnsi"/>
                <w:sz w:val="18"/>
                <w:szCs w:val="18"/>
              </w:rPr>
              <w:t>100</w:t>
            </w:r>
          </w:p>
        </w:tc>
        <w:tc>
          <w:tcPr>
            <w:tcW w:w="285" w:type="pct"/>
            <w:vAlign w:val="center"/>
          </w:tcPr>
          <w:p w14:paraId="7CF1952C" w14:textId="22242135" w:rsidR="005078B8" w:rsidRPr="00362E1D" w:rsidRDefault="005078B8" w:rsidP="0089014B">
            <w:pPr>
              <w:pStyle w:val="TOC4"/>
              <w:ind w:left="-141" w:right="-76"/>
              <w:jc w:val="center"/>
              <w:rPr>
                <w:rFonts w:asciiTheme="minorHAnsi" w:eastAsia="Franklin Gothic Book" w:hAnsiTheme="minorHAnsi" w:cstheme="minorHAnsi"/>
                <w:sz w:val="18"/>
                <w:szCs w:val="18"/>
              </w:rPr>
            </w:pPr>
            <w:r w:rsidRPr="00362E1D">
              <w:rPr>
                <w:rFonts w:asciiTheme="minorHAnsi" w:hAnsiTheme="minorHAnsi" w:cstheme="minorHAnsi"/>
                <w:sz w:val="18"/>
                <w:szCs w:val="18"/>
              </w:rPr>
              <w:t>100</w:t>
            </w:r>
          </w:p>
        </w:tc>
        <w:tc>
          <w:tcPr>
            <w:tcW w:w="284" w:type="pct"/>
            <w:vAlign w:val="center"/>
          </w:tcPr>
          <w:p w14:paraId="77603B2E" w14:textId="5F1AC53E" w:rsidR="005078B8" w:rsidRPr="00362E1D" w:rsidRDefault="005078B8" w:rsidP="0089014B">
            <w:pPr>
              <w:pStyle w:val="TOC4"/>
              <w:ind w:left="-141" w:right="-76"/>
              <w:jc w:val="center"/>
              <w:rPr>
                <w:rFonts w:asciiTheme="minorHAnsi" w:eastAsia="Franklin Gothic Book" w:hAnsiTheme="minorHAnsi" w:cstheme="minorHAnsi"/>
                <w:sz w:val="18"/>
                <w:szCs w:val="18"/>
              </w:rPr>
            </w:pPr>
            <w:r w:rsidRPr="00362E1D">
              <w:rPr>
                <w:rFonts w:asciiTheme="minorHAnsi" w:hAnsiTheme="minorHAnsi" w:cstheme="minorHAnsi"/>
                <w:sz w:val="18"/>
                <w:szCs w:val="18"/>
              </w:rPr>
              <w:t>100</w:t>
            </w:r>
          </w:p>
        </w:tc>
        <w:tc>
          <w:tcPr>
            <w:tcW w:w="284" w:type="pct"/>
            <w:vAlign w:val="center"/>
          </w:tcPr>
          <w:p w14:paraId="5FF6E7E7" w14:textId="210DD74F" w:rsidR="005078B8" w:rsidRPr="00362E1D" w:rsidRDefault="005078B8" w:rsidP="0089014B">
            <w:pPr>
              <w:pStyle w:val="TOC4"/>
              <w:ind w:left="-141" w:right="-76"/>
              <w:jc w:val="center"/>
              <w:rPr>
                <w:rFonts w:asciiTheme="minorHAnsi" w:eastAsia="Franklin Gothic Book" w:hAnsiTheme="minorHAnsi" w:cstheme="minorHAnsi"/>
                <w:sz w:val="18"/>
                <w:szCs w:val="18"/>
              </w:rPr>
            </w:pPr>
            <w:r>
              <w:rPr>
                <w:rFonts w:asciiTheme="minorHAnsi" w:hAnsiTheme="minorHAnsi" w:cstheme="minorHAnsi"/>
                <w:sz w:val="18"/>
                <w:szCs w:val="18"/>
                <w:lang w:val="id-ID"/>
              </w:rPr>
              <w:t>100</w:t>
            </w:r>
          </w:p>
        </w:tc>
        <w:tc>
          <w:tcPr>
            <w:tcW w:w="279" w:type="pct"/>
            <w:vAlign w:val="center"/>
          </w:tcPr>
          <w:p w14:paraId="5AF4A2B5" w14:textId="2C79FC5E" w:rsidR="005078B8" w:rsidRPr="00362E1D" w:rsidRDefault="005078B8" w:rsidP="0089014B">
            <w:pPr>
              <w:pStyle w:val="TOC4"/>
              <w:ind w:left="-141" w:right="-76"/>
              <w:jc w:val="center"/>
              <w:rPr>
                <w:rFonts w:asciiTheme="minorHAnsi" w:eastAsia="Franklin Gothic Book" w:hAnsiTheme="minorHAnsi" w:cstheme="minorHAnsi"/>
                <w:sz w:val="18"/>
                <w:szCs w:val="18"/>
              </w:rPr>
            </w:pPr>
            <w:r w:rsidRPr="00362E1D">
              <w:rPr>
                <w:rFonts w:asciiTheme="minorHAnsi" w:hAnsiTheme="minorHAnsi" w:cstheme="minorHAnsi"/>
                <w:sz w:val="18"/>
                <w:szCs w:val="18"/>
              </w:rPr>
              <w:t>100</w:t>
            </w:r>
          </w:p>
        </w:tc>
      </w:tr>
      <w:tr w:rsidR="005078B8" w:rsidRPr="00362E1D" w14:paraId="1BEC8403" w14:textId="77777777" w:rsidTr="005078B8">
        <w:trPr>
          <w:cantSplit/>
          <w:trHeight w:val="115"/>
          <w:jc w:val="right"/>
        </w:trPr>
        <w:tc>
          <w:tcPr>
            <w:tcW w:w="118" w:type="pct"/>
            <w:shd w:val="clear" w:color="auto" w:fill="auto"/>
            <w:tcMar>
              <w:left w:w="28" w:type="dxa"/>
              <w:right w:w="28" w:type="dxa"/>
            </w:tcMar>
            <w:vAlign w:val="center"/>
          </w:tcPr>
          <w:p w14:paraId="4D012C3C" w14:textId="77777777" w:rsidR="005078B8" w:rsidRPr="00362E1D" w:rsidRDefault="005078B8" w:rsidP="0089014B">
            <w:pPr>
              <w:pStyle w:val="TOC4"/>
              <w:spacing w:before="0"/>
              <w:ind w:left="92"/>
              <w:rPr>
                <w:rFonts w:asciiTheme="minorHAnsi" w:eastAsia="Franklin Gothic Book" w:hAnsiTheme="minorHAnsi" w:cstheme="minorHAnsi"/>
                <w:sz w:val="18"/>
                <w:szCs w:val="18"/>
              </w:rPr>
            </w:pPr>
            <w:r w:rsidRPr="00362E1D">
              <w:rPr>
                <w:rFonts w:asciiTheme="minorHAnsi" w:hAnsiTheme="minorHAnsi" w:cstheme="minorHAnsi"/>
                <w:sz w:val="18"/>
                <w:szCs w:val="18"/>
              </w:rPr>
              <w:t>2</w:t>
            </w:r>
          </w:p>
        </w:tc>
        <w:tc>
          <w:tcPr>
            <w:tcW w:w="510" w:type="pct"/>
            <w:vAlign w:val="center"/>
          </w:tcPr>
          <w:p w14:paraId="410AC699" w14:textId="77777777" w:rsidR="005078B8" w:rsidRPr="00362E1D" w:rsidRDefault="005078B8" w:rsidP="0089014B">
            <w:pPr>
              <w:pStyle w:val="TOC4"/>
              <w:spacing w:before="0"/>
              <w:ind w:left="49" w:right="68"/>
              <w:rPr>
                <w:rFonts w:asciiTheme="minorHAnsi" w:hAnsiTheme="minorHAnsi" w:cstheme="minorHAnsi"/>
                <w:bCs/>
                <w:spacing w:val="-1"/>
                <w:sz w:val="18"/>
                <w:szCs w:val="18"/>
              </w:rPr>
            </w:pPr>
            <w:r w:rsidRPr="00362E1D">
              <w:rPr>
                <w:rFonts w:asciiTheme="minorHAnsi" w:hAnsiTheme="minorHAnsi" w:cstheme="minorHAnsi"/>
                <w:bCs/>
                <w:sz w:val="18"/>
                <w:szCs w:val="18"/>
              </w:rPr>
              <w:t>Peningkatan sarana dan prasarana aparatur</w:t>
            </w:r>
          </w:p>
        </w:tc>
        <w:tc>
          <w:tcPr>
            <w:tcW w:w="711" w:type="pct"/>
            <w:shd w:val="clear" w:color="auto" w:fill="auto"/>
            <w:tcMar>
              <w:left w:w="57" w:type="dxa"/>
              <w:right w:w="28" w:type="dxa"/>
            </w:tcMar>
            <w:vAlign w:val="center"/>
          </w:tcPr>
          <w:p w14:paraId="5571BC63" w14:textId="77777777" w:rsidR="005078B8" w:rsidRPr="00362E1D" w:rsidRDefault="005078B8" w:rsidP="0089014B">
            <w:pPr>
              <w:pStyle w:val="TOC4"/>
              <w:spacing w:before="0"/>
              <w:ind w:left="49" w:right="68"/>
              <w:rPr>
                <w:rFonts w:asciiTheme="minorHAnsi" w:eastAsia="Franklin Gothic Book" w:hAnsiTheme="minorHAnsi" w:cstheme="minorHAnsi"/>
                <w:sz w:val="18"/>
                <w:szCs w:val="18"/>
              </w:rPr>
            </w:pPr>
            <w:r w:rsidRPr="00362E1D">
              <w:rPr>
                <w:rFonts w:asciiTheme="minorHAnsi" w:hAnsiTheme="minorHAnsi" w:cstheme="minorHAnsi"/>
                <w:spacing w:val="-1"/>
                <w:sz w:val="18"/>
                <w:szCs w:val="18"/>
              </w:rPr>
              <w:t>Jumlah ketercukupan sarana dan prasarana aparatur</w:t>
            </w:r>
          </w:p>
        </w:tc>
        <w:tc>
          <w:tcPr>
            <w:tcW w:w="204" w:type="pct"/>
            <w:shd w:val="clear" w:color="auto" w:fill="auto"/>
            <w:tcMar>
              <w:left w:w="28" w:type="dxa"/>
              <w:right w:w="28" w:type="dxa"/>
            </w:tcMar>
            <w:vAlign w:val="center"/>
          </w:tcPr>
          <w:p w14:paraId="075515E2" w14:textId="77777777" w:rsidR="005078B8" w:rsidRPr="00362E1D" w:rsidRDefault="005078B8" w:rsidP="0089014B">
            <w:pPr>
              <w:pStyle w:val="TOC4"/>
              <w:spacing w:before="0"/>
              <w:jc w:val="center"/>
              <w:rPr>
                <w:rFonts w:asciiTheme="minorHAnsi" w:eastAsia="Franklin Gothic Book" w:hAnsiTheme="minorHAnsi" w:cstheme="minorHAnsi"/>
                <w:sz w:val="18"/>
                <w:szCs w:val="18"/>
              </w:rPr>
            </w:pPr>
          </w:p>
        </w:tc>
        <w:tc>
          <w:tcPr>
            <w:tcW w:w="517" w:type="pct"/>
            <w:vAlign w:val="center"/>
          </w:tcPr>
          <w:p w14:paraId="452A7EFC" w14:textId="336DD175" w:rsidR="005078B8" w:rsidRDefault="005078B8" w:rsidP="005078B8">
            <w:pPr>
              <w:pStyle w:val="TOC4"/>
              <w:spacing w:before="0"/>
              <w:ind w:left="-130" w:right="-76"/>
              <w:jc w:val="center"/>
              <w:rPr>
                <w:rFonts w:asciiTheme="minorHAnsi" w:hAnsiTheme="minorHAnsi" w:cstheme="minorHAnsi"/>
                <w:sz w:val="18"/>
                <w:szCs w:val="18"/>
                <w:lang w:val="id-ID"/>
              </w:rPr>
            </w:pPr>
            <w:r>
              <w:rPr>
                <w:rFonts w:asciiTheme="minorHAnsi" w:hAnsiTheme="minorHAnsi" w:cstheme="minorHAnsi"/>
                <w:sz w:val="18"/>
                <w:szCs w:val="18"/>
                <w:lang w:val="id-ID"/>
              </w:rPr>
              <w:t>12</w:t>
            </w:r>
          </w:p>
        </w:tc>
        <w:tc>
          <w:tcPr>
            <w:tcW w:w="279" w:type="pct"/>
            <w:vAlign w:val="center"/>
          </w:tcPr>
          <w:p w14:paraId="66353280" w14:textId="5B0A4109" w:rsidR="005078B8" w:rsidRPr="00AE0CF6" w:rsidRDefault="005078B8" w:rsidP="0089014B">
            <w:pPr>
              <w:pStyle w:val="TOC4"/>
              <w:spacing w:before="0"/>
              <w:ind w:left="-130" w:right="-76"/>
              <w:jc w:val="center"/>
              <w:rPr>
                <w:rFonts w:asciiTheme="minorHAnsi" w:eastAsia="Franklin Gothic Book" w:hAnsiTheme="minorHAnsi" w:cstheme="minorHAnsi"/>
                <w:sz w:val="18"/>
                <w:szCs w:val="18"/>
                <w:lang w:val="id-ID"/>
              </w:rPr>
            </w:pPr>
            <w:r>
              <w:rPr>
                <w:rFonts w:asciiTheme="minorHAnsi" w:hAnsiTheme="minorHAnsi" w:cstheme="minorHAnsi"/>
                <w:sz w:val="18"/>
                <w:szCs w:val="18"/>
                <w:lang w:val="id-ID"/>
              </w:rPr>
              <w:t>12</w:t>
            </w:r>
          </w:p>
        </w:tc>
        <w:tc>
          <w:tcPr>
            <w:tcW w:w="239" w:type="pct"/>
            <w:vAlign w:val="center"/>
          </w:tcPr>
          <w:p w14:paraId="1220D1F5" w14:textId="17095185" w:rsidR="005078B8" w:rsidRPr="005078B8" w:rsidRDefault="005078B8" w:rsidP="005078B8">
            <w:pPr>
              <w:pStyle w:val="TOC4"/>
              <w:spacing w:before="0"/>
              <w:ind w:left="-141" w:right="-76"/>
              <w:jc w:val="center"/>
              <w:rPr>
                <w:rFonts w:asciiTheme="minorHAnsi" w:hAnsiTheme="minorHAnsi" w:cstheme="minorHAnsi"/>
                <w:sz w:val="18"/>
                <w:szCs w:val="18"/>
                <w:lang w:val="id-ID"/>
              </w:rPr>
            </w:pPr>
            <w:r>
              <w:rPr>
                <w:rFonts w:asciiTheme="minorHAnsi" w:hAnsiTheme="minorHAnsi" w:cstheme="minorHAnsi"/>
                <w:sz w:val="18"/>
                <w:szCs w:val="18"/>
                <w:lang w:val="id-ID"/>
              </w:rPr>
              <w:t>12</w:t>
            </w:r>
          </w:p>
        </w:tc>
        <w:tc>
          <w:tcPr>
            <w:tcW w:w="241" w:type="pct"/>
            <w:vAlign w:val="center"/>
          </w:tcPr>
          <w:p w14:paraId="21DF4992" w14:textId="40DA4F4B" w:rsidR="005078B8" w:rsidRPr="00362E1D" w:rsidRDefault="005078B8" w:rsidP="0089014B">
            <w:pPr>
              <w:pStyle w:val="TOC4"/>
              <w:spacing w:before="0"/>
              <w:ind w:left="-141" w:right="-76"/>
              <w:jc w:val="center"/>
              <w:rPr>
                <w:rFonts w:asciiTheme="minorHAnsi" w:eastAsia="Franklin Gothic Book" w:hAnsiTheme="minorHAnsi" w:cstheme="minorHAnsi"/>
                <w:sz w:val="18"/>
                <w:szCs w:val="18"/>
              </w:rPr>
            </w:pPr>
            <w:r w:rsidRPr="00362E1D">
              <w:rPr>
                <w:rFonts w:asciiTheme="minorHAnsi" w:hAnsiTheme="minorHAnsi" w:cstheme="minorHAnsi"/>
                <w:sz w:val="18"/>
                <w:szCs w:val="18"/>
              </w:rPr>
              <w:t>12</w:t>
            </w:r>
          </w:p>
        </w:tc>
        <w:tc>
          <w:tcPr>
            <w:tcW w:w="274" w:type="pct"/>
            <w:vAlign w:val="center"/>
          </w:tcPr>
          <w:p w14:paraId="0E161D31" w14:textId="77777777" w:rsidR="005078B8" w:rsidRPr="00AE0CF6" w:rsidRDefault="005078B8" w:rsidP="0089014B">
            <w:pPr>
              <w:pStyle w:val="TOC4"/>
              <w:spacing w:before="0"/>
              <w:ind w:left="-141" w:right="-76"/>
              <w:jc w:val="center"/>
              <w:rPr>
                <w:rFonts w:asciiTheme="minorHAnsi" w:eastAsia="Franklin Gothic Book" w:hAnsiTheme="minorHAnsi" w:cstheme="minorHAnsi"/>
                <w:sz w:val="18"/>
                <w:szCs w:val="18"/>
                <w:lang w:val="id-ID"/>
              </w:rPr>
            </w:pPr>
            <w:r>
              <w:rPr>
                <w:rFonts w:asciiTheme="minorHAnsi" w:hAnsiTheme="minorHAnsi" w:cstheme="minorHAnsi"/>
                <w:sz w:val="18"/>
                <w:szCs w:val="18"/>
                <w:lang w:val="id-ID"/>
              </w:rPr>
              <w:t>2</w:t>
            </w:r>
          </w:p>
        </w:tc>
        <w:tc>
          <w:tcPr>
            <w:tcW w:w="258" w:type="pct"/>
            <w:vAlign w:val="center"/>
          </w:tcPr>
          <w:p w14:paraId="548F2219" w14:textId="2E26B95F" w:rsidR="005078B8" w:rsidRPr="00362E1D" w:rsidRDefault="005078B8" w:rsidP="0089014B">
            <w:pPr>
              <w:pStyle w:val="TOC4"/>
              <w:spacing w:before="0"/>
              <w:ind w:left="-141" w:right="-76"/>
              <w:jc w:val="center"/>
              <w:rPr>
                <w:rFonts w:asciiTheme="minorHAnsi" w:eastAsia="Franklin Gothic Book" w:hAnsiTheme="minorHAnsi" w:cstheme="minorHAnsi"/>
                <w:sz w:val="18"/>
                <w:szCs w:val="18"/>
              </w:rPr>
            </w:pPr>
            <w:r>
              <w:rPr>
                <w:rFonts w:asciiTheme="minorHAnsi" w:hAnsiTheme="minorHAnsi" w:cstheme="minorHAnsi"/>
                <w:sz w:val="18"/>
                <w:szCs w:val="18"/>
                <w:lang w:val="id-ID"/>
              </w:rPr>
              <w:t>12</w:t>
            </w:r>
          </w:p>
        </w:tc>
        <w:tc>
          <w:tcPr>
            <w:tcW w:w="258" w:type="pct"/>
            <w:vAlign w:val="center"/>
          </w:tcPr>
          <w:p w14:paraId="081129D4" w14:textId="1113A76B" w:rsidR="005078B8" w:rsidRPr="00362E1D" w:rsidRDefault="005078B8" w:rsidP="0089014B">
            <w:pPr>
              <w:pStyle w:val="TOC4"/>
              <w:spacing w:before="0"/>
              <w:ind w:left="-141" w:right="-76"/>
              <w:jc w:val="center"/>
              <w:rPr>
                <w:rFonts w:asciiTheme="minorHAnsi" w:eastAsia="Franklin Gothic Book" w:hAnsiTheme="minorHAnsi" w:cstheme="minorHAnsi"/>
                <w:sz w:val="18"/>
                <w:szCs w:val="18"/>
              </w:rPr>
            </w:pPr>
            <w:r>
              <w:rPr>
                <w:rFonts w:asciiTheme="minorHAnsi" w:hAnsiTheme="minorHAnsi" w:cstheme="minorHAnsi"/>
                <w:sz w:val="18"/>
                <w:szCs w:val="18"/>
                <w:lang w:val="id-ID"/>
              </w:rPr>
              <w:t>12</w:t>
            </w:r>
          </w:p>
        </w:tc>
        <w:tc>
          <w:tcPr>
            <w:tcW w:w="258" w:type="pct"/>
            <w:vAlign w:val="center"/>
          </w:tcPr>
          <w:p w14:paraId="016A884B" w14:textId="238284E3" w:rsidR="005078B8" w:rsidRPr="00362E1D" w:rsidRDefault="005078B8" w:rsidP="0089014B">
            <w:pPr>
              <w:pStyle w:val="TOC4"/>
              <w:spacing w:before="0"/>
              <w:ind w:left="-141" w:right="-76"/>
              <w:jc w:val="center"/>
              <w:rPr>
                <w:rFonts w:asciiTheme="minorHAnsi" w:eastAsia="Franklin Gothic Book" w:hAnsiTheme="minorHAnsi" w:cstheme="minorHAnsi"/>
                <w:sz w:val="18"/>
                <w:szCs w:val="18"/>
              </w:rPr>
            </w:pPr>
            <w:r w:rsidRPr="00362E1D">
              <w:rPr>
                <w:rFonts w:asciiTheme="minorHAnsi" w:hAnsiTheme="minorHAnsi" w:cstheme="minorHAnsi"/>
                <w:sz w:val="18"/>
                <w:szCs w:val="18"/>
              </w:rPr>
              <w:t>12</w:t>
            </w:r>
          </w:p>
        </w:tc>
        <w:tc>
          <w:tcPr>
            <w:tcW w:w="285" w:type="pct"/>
            <w:vAlign w:val="center"/>
          </w:tcPr>
          <w:p w14:paraId="6EFB4E28" w14:textId="6D3AE4C7" w:rsidR="005078B8" w:rsidRPr="00AE0CF6" w:rsidRDefault="005078B8" w:rsidP="0089014B">
            <w:pPr>
              <w:pStyle w:val="TOC4"/>
              <w:spacing w:before="0"/>
              <w:ind w:left="-141" w:right="-76"/>
              <w:jc w:val="center"/>
              <w:rPr>
                <w:rFonts w:asciiTheme="minorHAnsi" w:eastAsia="Franklin Gothic Book" w:hAnsiTheme="minorHAnsi" w:cstheme="minorHAnsi"/>
                <w:sz w:val="18"/>
                <w:szCs w:val="18"/>
                <w:lang w:val="id-ID"/>
              </w:rPr>
            </w:pPr>
            <w:r>
              <w:rPr>
                <w:rFonts w:asciiTheme="minorHAnsi" w:hAnsiTheme="minorHAnsi" w:cstheme="minorHAnsi"/>
                <w:sz w:val="18"/>
                <w:szCs w:val="18"/>
                <w:lang w:val="id-ID"/>
              </w:rPr>
              <w:t>2</w:t>
            </w:r>
          </w:p>
        </w:tc>
        <w:tc>
          <w:tcPr>
            <w:tcW w:w="284" w:type="pct"/>
            <w:vAlign w:val="center"/>
          </w:tcPr>
          <w:p w14:paraId="2E1A63E1" w14:textId="07678CB9" w:rsidR="005078B8" w:rsidRPr="00362E1D" w:rsidRDefault="005078B8" w:rsidP="0089014B">
            <w:pPr>
              <w:pStyle w:val="TOC4"/>
              <w:spacing w:before="0"/>
              <w:ind w:left="-141" w:right="-76"/>
              <w:jc w:val="center"/>
              <w:rPr>
                <w:rFonts w:asciiTheme="minorHAnsi" w:eastAsia="Franklin Gothic Book" w:hAnsiTheme="minorHAnsi" w:cstheme="minorHAnsi"/>
                <w:sz w:val="18"/>
                <w:szCs w:val="18"/>
              </w:rPr>
            </w:pPr>
            <w:r>
              <w:rPr>
                <w:rFonts w:asciiTheme="minorHAnsi" w:hAnsiTheme="minorHAnsi" w:cstheme="minorHAnsi"/>
                <w:sz w:val="18"/>
                <w:szCs w:val="18"/>
                <w:lang w:val="id-ID"/>
              </w:rPr>
              <w:t>12</w:t>
            </w:r>
          </w:p>
        </w:tc>
        <w:tc>
          <w:tcPr>
            <w:tcW w:w="284" w:type="pct"/>
            <w:vAlign w:val="center"/>
          </w:tcPr>
          <w:p w14:paraId="037DE6E0" w14:textId="2A8E5460" w:rsidR="005078B8" w:rsidRPr="00362E1D" w:rsidRDefault="005078B8" w:rsidP="0089014B">
            <w:pPr>
              <w:pStyle w:val="TOC4"/>
              <w:spacing w:before="0"/>
              <w:ind w:left="-141" w:right="-76"/>
              <w:jc w:val="center"/>
              <w:rPr>
                <w:rFonts w:asciiTheme="minorHAnsi" w:eastAsia="Franklin Gothic Book" w:hAnsiTheme="minorHAnsi" w:cstheme="minorHAnsi"/>
                <w:sz w:val="18"/>
                <w:szCs w:val="18"/>
              </w:rPr>
            </w:pPr>
            <w:r>
              <w:rPr>
                <w:rFonts w:asciiTheme="minorHAnsi" w:hAnsiTheme="minorHAnsi" w:cstheme="minorHAnsi"/>
                <w:sz w:val="18"/>
                <w:szCs w:val="18"/>
                <w:lang w:val="id-ID"/>
              </w:rPr>
              <w:t>12</w:t>
            </w:r>
          </w:p>
        </w:tc>
        <w:tc>
          <w:tcPr>
            <w:tcW w:w="279" w:type="pct"/>
            <w:vAlign w:val="center"/>
          </w:tcPr>
          <w:p w14:paraId="39F2351E" w14:textId="23AE5839" w:rsidR="005078B8" w:rsidRPr="00362E1D" w:rsidRDefault="005078B8" w:rsidP="0089014B">
            <w:pPr>
              <w:pStyle w:val="TOC4"/>
              <w:spacing w:before="0"/>
              <w:ind w:left="-141" w:right="-76"/>
              <w:jc w:val="center"/>
              <w:rPr>
                <w:rFonts w:asciiTheme="minorHAnsi" w:eastAsia="Franklin Gothic Book" w:hAnsiTheme="minorHAnsi" w:cstheme="minorHAnsi"/>
                <w:sz w:val="18"/>
                <w:szCs w:val="18"/>
              </w:rPr>
            </w:pPr>
            <w:r w:rsidRPr="00362E1D">
              <w:rPr>
                <w:rFonts w:asciiTheme="minorHAnsi" w:hAnsiTheme="minorHAnsi" w:cstheme="minorHAnsi"/>
                <w:sz w:val="18"/>
                <w:szCs w:val="18"/>
              </w:rPr>
              <w:t>12</w:t>
            </w:r>
          </w:p>
        </w:tc>
      </w:tr>
      <w:tr w:rsidR="005078B8" w:rsidRPr="00362E1D" w14:paraId="55867C07" w14:textId="77777777" w:rsidTr="005078B8">
        <w:trPr>
          <w:cantSplit/>
          <w:trHeight w:val="265"/>
          <w:jc w:val="right"/>
        </w:trPr>
        <w:tc>
          <w:tcPr>
            <w:tcW w:w="118" w:type="pct"/>
            <w:shd w:val="clear" w:color="auto" w:fill="auto"/>
            <w:tcMar>
              <w:left w:w="28" w:type="dxa"/>
              <w:right w:w="28" w:type="dxa"/>
            </w:tcMar>
            <w:vAlign w:val="center"/>
          </w:tcPr>
          <w:p w14:paraId="5B911ED6" w14:textId="77777777" w:rsidR="005078B8" w:rsidRPr="00362E1D" w:rsidRDefault="005078B8" w:rsidP="0089014B">
            <w:pPr>
              <w:pStyle w:val="TOC4"/>
              <w:ind w:left="92"/>
              <w:rPr>
                <w:rFonts w:asciiTheme="minorHAnsi" w:eastAsia="Franklin Gothic Book" w:hAnsiTheme="minorHAnsi" w:cstheme="minorHAnsi"/>
                <w:sz w:val="18"/>
                <w:szCs w:val="18"/>
              </w:rPr>
            </w:pPr>
            <w:r w:rsidRPr="00362E1D">
              <w:rPr>
                <w:rFonts w:asciiTheme="minorHAnsi" w:hAnsiTheme="minorHAnsi" w:cstheme="minorHAnsi"/>
                <w:sz w:val="18"/>
                <w:szCs w:val="18"/>
              </w:rPr>
              <w:t>3</w:t>
            </w:r>
          </w:p>
        </w:tc>
        <w:tc>
          <w:tcPr>
            <w:tcW w:w="510" w:type="pct"/>
            <w:vAlign w:val="center"/>
          </w:tcPr>
          <w:p w14:paraId="6958D6F9" w14:textId="77777777" w:rsidR="005078B8" w:rsidRPr="00362E1D" w:rsidRDefault="005078B8" w:rsidP="0089014B">
            <w:pPr>
              <w:pStyle w:val="TOC4"/>
              <w:ind w:left="0" w:right="194"/>
              <w:jc w:val="both"/>
              <w:rPr>
                <w:rFonts w:asciiTheme="minorHAnsi" w:hAnsiTheme="minorHAnsi" w:cstheme="minorHAnsi"/>
                <w:bCs/>
                <w:sz w:val="18"/>
                <w:szCs w:val="18"/>
              </w:rPr>
            </w:pPr>
            <w:r w:rsidRPr="00362E1D">
              <w:rPr>
                <w:rFonts w:asciiTheme="minorHAnsi" w:hAnsiTheme="minorHAnsi" w:cstheme="minorHAnsi"/>
                <w:bCs/>
                <w:sz w:val="18"/>
                <w:szCs w:val="18"/>
              </w:rPr>
              <w:t>Peningkatan kualitas sumber daya aparatur</w:t>
            </w:r>
          </w:p>
        </w:tc>
        <w:tc>
          <w:tcPr>
            <w:tcW w:w="711" w:type="pct"/>
            <w:shd w:val="clear" w:color="auto" w:fill="auto"/>
            <w:tcMar>
              <w:left w:w="57" w:type="dxa"/>
              <w:right w:w="28" w:type="dxa"/>
            </w:tcMar>
            <w:vAlign w:val="center"/>
          </w:tcPr>
          <w:p w14:paraId="103C097E" w14:textId="77777777" w:rsidR="005078B8" w:rsidRPr="00362E1D" w:rsidRDefault="005078B8" w:rsidP="0089014B">
            <w:pPr>
              <w:pStyle w:val="TOC4"/>
              <w:ind w:left="49" w:right="343"/>
              <w:rPr>
                <w:rFonts w:asciiTheme="minorHAnsi" w:eastAsia="Franklin Gothic Book" w:hAnsiTheme="minorHAnsi" w:cstheme="minorHAnsi"/>
                <w:sz w:val="18"/>
                <w:szCs w:val="18"/>
              </w:rPr>
            </w:pPr>
            <w:r w:rsidRPr="00362E1D">
              <w:rPr>
                <w:rFonts w:asciiTheme="minorHAnsi" w:hAnsiTheme="minorHAnsi" w:cstheme="minorHAnsi"/>
                <w:sz w:val="18"/>
                <w:szCs w:val="18"/>
              </w:rPr>
              <w:t>Jumlah dokumen kepegawaian yang dikelola dengan baik</w:t>
            </w:r>
          </w:p>
        </w:tc>
        <w:tc>
          <w:tcPr>
            <w:tcW w:w="204" w:type="pct"/>
            <w:shd w:val="clear" w:color="auto" w:fill="auto"/>
            <w:tcMar>
              <w:left w:w="28" w:type="dxa"/>
              <w:right w:w="28" w:type="dxa"/>
            </w:tcMar>
            <w:vAlign w:val="center"/>
          </w:tcPr>
          <w:p w14:paraId="6A44E3FD" w14:textId="77777777" w:rsidR="005078B8" w:rsidRPr="00362E1D" w:rsidRDefault="005078B8" w:rsidP="0089014B">
            <w:pPr>
              <w:pStyle w:val="TOC4"/>
              <w:jc w:val="center"/>
              <w:rPr>
                <w:rFonts w:asciiTheme="minorHAnsi" w:eastAsia="Franklin Gothic Book" w:hAnsiTheme="minorHAnsi" w:cstheme="minorHAnsi"/>
                <w:sz w:val="18"/>
                <w:szCs w:val="18"/>
              </w:rPr>
            </w:pPr>
          </w:p>
        </w:tc>
        <w:tc>
          <w:tcPr>
            <w:tcW w:w="517" w:type="pct"/>
            <w:vAlign w:val="center"/>
          </w:tcPr>
          <w:p w14:paraId="2E6F074E" w14:textId="11F286F3" w:rsidR="005078B8" w:rsidRPr="005078B8" w:rsidRDefault="005078B8" w:rsidP="005078B8">
            <w:pPr>
              <w:pStyle w:val="TOC4"/>
              <w:ind w:left="-130" w:right="-76"/>
              <w:jc w:val="center"/>
              <w:rPr>
                <w:rFonts w:asciiTheme="minorHAnsi" w:hAnsiTheme="minorHAnsi" w:cstheme="minorHAnsi"/>
                <w:sz w:val="18"/>
                <w:szCs w:val="18"/>
                <w:lang w:val="id-ID"/>
              </w:rPr>
            </w:pPr>
            <w:r>
              <w:rPr>
                <w:rFonts w:asciiTheme="minorHAnsi" w:hAnsiTheme="minorHAnsi" w:cstheme="minorHAnsi"/>
                <w:sz w:val="18"/>
                <w:szCs w:val="18"/>
                <w:lang w:val="id-ID"/>
              </w:rPr>
              <w:t>3</w:t>
            </w:r>
          </w:p>
        </w:tc>
        <w:tc>
          <w:tcPr>
            <w:tcW w:w="279" w:type="pct"/>
            <w:vAlign w:val="center"/>
          </w:tcPr>
          <w:p w14:paraId="6FEB4A1B" w14:textId="0A565E5F" w:rsidR="005078B8" w:rsidRPr="00362E1D" w:rsidRDefault="005078B8" w:rsidP="0089014B">
            <w:pPr>
              <w:pStyle w:val="TOC4"/>
              <w:ind w:left="-130" w:right="-76"/>
              <w:jc w:val="center"/>
              <w:rPr>
                <w:rFonts w:asciiTheme="minorHAnsi" w:eastAsia="Franklin Gothic Book" w:hAnsiTheme="minorHAnsi" w:cstheme="minorHAnsi"/>
                <w:sz w:val="18"/>
                <w:szCs w:val="18"/>
              </w:rPr>
            </w:pPr>
            <w:r w:rsidRPr="00362E1D">
              <w:rPr>
                <w:rFonts w:asciiTheme="minorHAnsi" w:hAnsiTheme="minorHAnsi" w:cstheme="minorHAnsi"/>
                <w:sz w:val="18"/>
                <w:szCs w:val="18"/>
              </w:rPr>
              <w:t>3</w:t>
            </w:r>
          </w:p>
        </w:tc>
        <w:tc>
          <w:tcPr>
            <w:tcW w:w="239" w:type="pct"/>
            <w:vAlign w:val="center"/>
          </w:tcPr>
          <w:p w14:paraId="3610E4AB" w14:textId="00A49DC4" w:rsidR="005078B8" w:rsidRPr="005078B8" w:rsidRDefault="005078B8" w:rsidP="005078B8">
            <w:pPr>
              <w:pStyle w:val="TOC4"/>
              <w:ind w:left="-141" w:right="-76"/>
              <w:jc w:val="center"/>
              <w:rPr>
                <w:rFonts w:asciiTheme="minorHAnsi" w:hAnsiTheme="minorHAnsi" w:cstheme="minorHAnsi"/>
                <w:sz w:val="18"/>
                <w:szCs w:val="18"/>
                <w:lang w:val="id-ID"/>
              </w:rPr>
            </w:pPr>
            <w:r>
              <w:rPr>
                <w:rFonts w:asciiTheme="minorHAnsi" w:hAnsiTheme="minorHAnsi" w:cstheme="minorHAnsi"/>
                <w:sz w:val="18"/>
                <w:szCs w:val="18"/>
                <w:lang w:val="id-ID"/>
              </w:rPr>
              <w:t>3</w:t>
            </w:r>
          </w:p>
        </w:tc>
        <w:tc>
          <w:tcPr>
            <w:tcW w:w="241" w:type="pct"/>
            <w:vAlign w:val="center"/>
          </w:tcPr>
          <w:p w14:paraId="3086EEE9" w14:textId="4512E33E" w:rsidR="005078B8" w:rsidRPr="005078B8" w:rsidRDefault="005078B8" w:rsidP="0089014B">
            <w:pPr>
              <w:pStyle w:val="TOC4"/>
              <w:ind w:left="-141" w:right="-76"/>
              <w:jc w:val="center"/>
              <w:rPr>
                <w:rFonts w:asciiTheme="minorHAnsi" w:eastAsia="Franklin Gothic Book" w:hAnsiTheme="minorHAnsi" w:cstheme="minorHAnsi"/>
                <w:sz w:val="18"/>
                <w:szCs w:val="18"/>
                <w:lang w:val="id-ID"/>
              </w:rPr>
            </w:pPr>
            <w:r>
              <w:rPr>
                <w:rFonts w:asciiTheme="minorHAnsi" w:hAnsiTheme="minorHAnsi" w:cstheme="minorHAnsi"/>
                <w:sz w:val="18"/>
                <w:szCs w:val="18"/>
                <w:lang w:val="id-ID"/>
              </w:rPr>
              <w:t>3</w:t>
            </w:r>
          </w:p>
        </w:tc>
        <w:tc>
          <w:tcPr>
            <w:tcW w:w="274" w:type="pct"/>
            <w:vAlign w:val="center"/>
          </w:tcPr>
          <w:p w14:paraId="43883949" w14:textId="77777777" w:rsidR="005078B8" w:rsidRPr="00362E1D" w:rsidRDefault="005078B8" w:rsidP="0089014B">
            <w:pPr>
              <w:pStyle w:val="TOC4"/>
              <w:ind w:left="-141" w:right="-76"/>
              <w:jc w:val="center"/>
              <w:rPr>
                <w:rFonts w:asciiTheme="minorHAnsi" w:eastAsia="Franklin Gothic Book" w:hAnsiTheme="minorHAnsi" w:cstheme="minorHAnsi"/>
                <w:sz w:val="18"/>
                <w:szCs w:val="18"/>
              </w:rPr>
            </w:pPr>
            <w:r w:rsidRPr="00362E1D">
              <w:rPr>
                <w:rFonts w:asciiTheme="minorHAnsi" w:hAnsiTheme="minorHAnsi" w:cstheme="minorHAnsi"/>
                <w:sz w:val="18"/>
                <w:szCs w:val="18"/>
              </w:rPr>
              <w:t>3</w:t>
            </w:r>
          </w:p>
        </w:tc>
        <w:tc>
          <w:tcPr>
            <w:tcW w:w="258" w:type="pct"/>
            <w:vAlign w:val="center"/>
          </w:tcPr>
          <w:p w14:paraId="59032E36" w14:textId="1EA23D1E" w:rsidR="005078B8" w:rsidRPr="00362E1D" w:rsidRDefault="005078B8" w:rsidP="0089014B">
            <w:pPr>
              <w:pStyle w:val="TOC4"/>
              <w:ind w:left="-141" w:right="-76"/>
              <w:jc w:val="center"/>
              <w:rPr>
                <w:rFonts w:asciiTheme="minorHAnsi" w:eastAsia="Franklin Gothic Book" w:hAnsiTheme="minorHAnsi" w:cstheme="minorHAnsi"/>
                <w:sz w:val="18"/>
                <w:szCs w:val="18"/>
              </w:rPr>
            </w:pPr>
            <w:r w:rsidRPr="00362E1D">
              <w:rPr>
                <w:rFonts w:asciiTheme="minorHAnsi" w:hAnsiTheme="minorHAnsi" w:cstheme="minorHAnsi"/>
                <w:sz w:val="18"/>
                <w:szCs w:val="18"/>
              </w:rPr>
              <w:t>3</w:t>
            </w:r>
          </w:p>
        </w:tc>
        <w:tc>
          <w:tcPr>
            <w:tcW w:w="258" w:type="pct"/>
            <w:vAlign w:val="center"/>
          </w:tcPr>
          <w:p w14:paraId="2B514265" w14:textId="3A0A7EF3" w:rsidR="005078B8" w:rsidRPr="00362E1D" w:rsidRDefault="005078B8" w:rsidP="0089014B">
            <w:pPr>
              <w:pStyle w:val="TOC4"/>
              <w:ind w:left="-141" w:right="-76"/>
              <w:jc w:val="center"/>
              <w:rPr>
                <w:rFonts w:asciiTheme="minorHAnsi" w:eastAsia="Franklin Gothic Book" w:hAnsiTheme="minorHAnsi" w:cstheme="minorHAnsi"/>
                <w:sz w:val="18"/>
                <w:szCs w:val="18"/>
              </w:rPr>
            </w:pPr>
            <w:r>
              <w:rPr>
                <w:rFonts w:asciiTheme="minorHAnsi" w:hAnsiTheme="minorHAnsi" w:cstheme="minorHAnsi"/>
                <w:sz w:val="18"/>
                <w:szCs w:val="18"/>
                <w:lang w:val="id-ID"/>
              </w:rPr>
              <w:t>3</w:t>
            </w:r>
          </w:p>
        </w:tc>
        <w:tc>
          <w:tcPr>
            <w:tcW w:w="258" w:type="pct"/>
            <w:vAlign w:val="center"/>
          </w:tcPr>
          <w:p w14:paraId="5C0A7AC9" w14:textId="2674495E" w:rsidR="005078B8" w:rsidRPr="00362E1D" w:rsidRDefault="005078B8" w:rsidP="0089014B">
            <w:pPr>
              <w:pStyle w:val="TOC4"/>
              <w:ind w:left="-141" w:right="-76"/>
              <w:jc w:val="center"/>
              <w:rPr>
                <w:rFonts w:asciiTheme="minorHAnsi" w:eastAsia="Franklin Gothic Book" w:hAnsiTheme="minorHAnsi" w:cstheme="minorHAnsi"/>
                <w:sz w:val="18"/>
                <w:szCs w:val="18"/>
              </w:rPr>
            </w:pPr>
            <w:r>
              <w:rPr>
                <w:rFonts w:asciiTheme="minorHAnsi" w:hAnsiTheme="minorHAnsi" w:cstheme="minorHAnsi"/>
                <w:sz w:val="18"/>
                <w:szCs w:val="18"/>
                <w:lang w:val="id-ID"/>
              </w:rPr>
              <w:t>3</w:t>
            </w:r>
          </w:p>
        </w:tc>
        <w:tc>
          <w:tcPr>
            <w:tcW w:w="285" w:type="pct"/>
            <w:vAlign w:val="center"/>
          </w:tcPr>
          <w:p w14:paraId="191565FC" w14:textId="7D1F4C21" w:rsidR="005078B8" w:rsidRPr="00362E1D" w:rsidRDefault="005078B8" w:rsidP="0089014B">
            <w:pPr>
              <w:pStyle w:val="TOC4"/>
              <w:ind w:left="-141" w:right="-76"/>
              <w:jc w:val="center"/>
              <w:rPr>
                <w:rFonts w:asciiTheme="minorHAnsi" w:eastAsia="Franklin Gothic Book" w:hAnsiTheme="minorHAnsi" w:cstheme="minorHAnsi"/>
                <w:sz w:val="18"/>
                <w:szCs w:val="18"/>
              </w:rPr>
            </w:pPr>
            <w:r w:rsidRPr="00362E1D">
              <w:rPr>
                <w:rFonts w:asciiTheme="minorHAnsi" w:hAnsiTheme="minorHAnsi" w:cstheme="minorHAnsi"/>
                <w:sz w:val="18"/>
                <w:szCs w:val="18"/>
              </w:rPr>
              <w:t>3</w:t>
            </w:r>
          </w:p>
        </w:tc>
        <w:tc>
          <w:tcPr>
            <w:tcW w:w="284" w:type="pct"/>
            <w:vAlign w:val="center"/>
          </w:tcPr>
          <w:p w14:paraId="6EA1D01A" w14:textId="34B8887F" w:rsidR="005078B8" w:rsidRPr="00362E1D" w:rsidRDefault="005078B8" w:rsidP="0089014B">
            <w:pPr>
              <w:pStyle w:val="TOC4"/>
              <w:ind w:left="-141" w:right="-76"/>
              <w:jc w:val="center"/>
              <w:rPr>
                <w:rFonts w:asciiTheme="minorHAnsi" w:eastAsia="Franklin Gothic Book" w:hAnsiTheme="minorHAnsi" w:cstheme="minorHAnsi"/>
                <w:sz w:val="18"/>
                <w:szCs w:val="18"/>
              </w:rPr>
            </w:pPr>
            <w:r w:rsidRPr="00362E1D">
              <w:rPr>
                <w:rFonts w:asciiTheme="minorHAnsi" w:hAnsiTheme="minorHAnsi" w:cstheme="minorHAnsi"/>
                <w:sz w:val="18"/>
                <w:szCs w:val="18"/>
              </w:rPr>
              <w:t>3</w:t>
            </w:r>
          </w:p>
        </w:tc>
        <w:tc>
          <w:tcPr>
            <w:tcW w:w="284" w:type="pct"/>
            <w:vAlign w:val="center"/>
          </w:tcPr>
          <w:p w14:paraId="21BC1DE4" w14:textId="26594961" w:rsidR="005078B8" w:rsidRPr="00362E1D" w:rsidRDefault="005078B8" w:rsidP="0089014B">
            <w:pPr>
              <w:pStyle w:val="TOC4"/>
              <w:ind w:left="-141" w:right="-76"/>
              <w:jc w:val="center"/>
              <w:rPr>
                <w:rFonts w:asciiTheme="minorHAnsi" w:eastAsia="Franklin Gothic Book" w:hAnsiTheme="minorHAnsi" w:cstheme="minorHAnsi"/>
                <w:sz w:val="18"/>
                <w:szCs w:val="18"/>
              </w:rPr>
            </w:pPr>
            <w:r>
              <w:rPr>
                <w:rFonts w:asciiTheme="minorHAnsi" w:hAnsiTheme="minorHAnsi" w:cstheme="minorHAnsi"/>
                <w:sz w:val="18"/>
                <w:szCs w:val="18"/>
                <w:lang w:val="id-ID"/>
              </w:rPr>
              <w:t>3</w:t>
            </w:r>
          </w:p>
        </w:tc>
        <w:tc>
          <w:tcPr>
            <w:tcW w:w="279" w:type="pct"/>
            <w:vAlign w:val="center"/>
          </w:tcPr>
          <w:p w14:paraId="64F63CC7" w14:textId="7EDFE509" w:rsidR="005078B8" w:rsidRPr="00362E1D" w:rsidRDefault="005078B8" w:rsidP="0089014B">
            <w:pPr>
              <w:pStyle w:val="TOC4"/>
              <w:ind w:left="-141" w:right="-76"/>
              <w:jc w:val="center"/>
              <w:rPr>
                <w:rFonts w:asciiTheme="minorHAnsi" w:eastAsia="Franklin Gothic Book" w:hAnsiTheme="minorHAnsi" w:cstheme="minorHAnsi"/>
                <w:sz w:val="18"/>
                <w:szCs w:val="18"/>
              </w:rPr>
            </w:pPr>
            <w:r>
              <w:rPr>
                <w:rFonts w:asciiTheme="minorHAnsi" w:hAnsiTheme="minorHAnsi" w:cstheme="minorHAnsi"/>
                <w:sz w:val="18"/>
                <w:szCs w:val="18"/>
                <w:lang w:val="id-ID"/>
              </w:rPr>
              <w:t>3</w:t>
            </w:r>
          </w:p>
        </w:tc>
      </w:tr>
      <w:tr w:rsidR="005078B8" w:rsidRPr="00362E1D" w14:paraId="4DDF5A7B" w14:textId="77777777" w:rsidTr="005078B8">
        <w:trPr>
          <w:cantSplit/>
          <w:trHeight w:val="49"/>
          <w:jc w:val="right"/>
        </w:trPr>
        <w:tc>
          <w:tcPr>
            <w:tcW w:w="118" w:type="pct"/>
            <w:shd w:val="clear" w:color="auto" w:fill="auto"/>
            <w:tcMar>
              <w:left w:w="28" w:type="dxa"/>
              <w:right w:w="28" w:type="dxa"/>
            </w:tcMar>
            <w:vAlign w:val="center"/>
          </w:tcPr>
          <w:p w14:paraId="2350FB4D" w14:textId="77777777" w:rsidR="005078B8" w:rsidRPr="00362E1D" w:rsidRDefault="005078B8" w:rsidP="0089014B">
            <w:pPr>
              <w:pStyle w:val="TOC4"/>
              <w:ind w:left="92"/>
              <w:rPr>
                <w:rFonts w:asciiTheme="minorHAnsi" w:eastAsia="Franklin Gothic Book" w:hAnsiTheme="minorHAnsi" w:cstheme="minorHAnsi"/>
                <w:sz w:val="18"/>
                <w:szCs w:val="18"/>
              </w:rPr>
            </w:pPr>
            <w:r w:rsidRPr="00362E1D">
              <w:rPr>
                <w:rFonts w:asciiTheme="minorHAnsi" w:hAnsiTheme="minorHAnsi" w:cstheme="minorHAnsi"/>
                <w:sz w:val="18"/>
                <w:szCs w:val="18"/>
              </w:rPr>
              <w:lastRenderedPageBreak/>
              <w:t>4</w:t>
            </w:r>
          </w:p>
        </w:tc>
        <w:tc>
          <w:tcPr>
            <w:tcW w:w="510" w:type="pct"/>
            <w:vAlign w:val="center"/>
          </w:tcPr>
          <w:p w14:paraId="74C57BE1" w14:textId="77777777" w:rsidR="005078B8" w:rsidRPr="00362E1D" w:rsidRDefault="005078B8" w:rsidP="0089014B">
            <w:pPr>
              <w:pStyle w:val="TOC4"/>
              <w:ind w:left="49" w:right="731"/>
              <w:rPr>
                <w:rFonts w:asciiTheme="minorHAnsi" w:hAnsiTheme="minorHAnsi" w:cstheme="minorHAnsi"/>
                <w:bCs/>
                <w:spacing w:val="-1"/>
                <w:sz w:val="18"/>
                <w:szCs w:val="18"/>
              </w:rPr>
            </w:pPr>
            <w:r w:rsidRPr="00362E1D">
              <w:rPr>
                <w:rFonts w:asciiTheme="minorHAnsi" w:hAnsiTheme="minorHAnsi" w:cstheme="minorHAnsi"/>
                <w:bCs/>
                <w:sz w:val="18"/>
                <w:szCs w:val="18"/>
              </w:rPr>
              <w:t>Peningkatan dan pengembangan sistem pelaporan keuangan</w:t>
            </w:r>
          </w:p>
        </w:tc>
        <w:tc>
          <w:tcPr>
            <w:tcW w:w="711" w:type="pct"/>
            <w:shd w:val="clear" w:color="auto" w:fill="auto"/>
            <w:tcMar>
              <w:left w:w="57" w:type="dxa"/>
              <w:right w:w="28" w:type="dxa"/>
            </w:tcMar>
            <w:vAlign w:val="center"/>
          </w:tcPr>
          <w:p w14:paraId="572E6ECF" w14:textId="77777777" w:rsidR="005078B8" w:rsidRPr="00362E1D" w:rsidRDefault="005078B8" w:rsidP="0089014B">
            <w:pPr>
              <w:pStyle w:val="TOC4"/>
              <w:numPr>
                <w:ilvl w:val="0"/>
                <w:numId w:val="8"/>
              </w:numPr>
              <w:ind w:right="731"/>
              <w:rPr>
                <w:rFonts w:asciiTheme="minorHAnsi" w:eastAsia="Franklin Gothic Book" w:hAnsiTheme="minorHAnsi" w:cstheme="minorHAnsi"/>
                <w:sz w:val="18"/>
                <w:szCs w:val="18"/>
              </w:rPr>
            </w:pPr>
            <w:r w:rsidRPr="00362E1D">
              <w:rPr>
                <w:rFonts w:asciiTheme="minorHAnsi" w:hAnsiTheme="minorHAnsi" w:cstheme="minorHAnsi"/>
                <w:spacing w:val="-1"/>
                <w:sz w:val="18"/>
                <w:szCs w:val="18"/>
              </w:rPr>
              <w:t>Jumlah dokumen pelaporan keuangan dengan kualitas baik</w:t>
            </w:r>
          </w:p>
          <w:p w14:paraId="2B5DCFA5" w14:textId="77777777" w:rsidR="005078B8" w:rsidRPr="00362E1D" w:rsidRDefault="005078B8" w:rsidP="0089014B">
            <w:pPr>
              <w:pStyle w:val="TOC4"/>
              <w:numPr>
                <w:ilvl w:val="0"/>
                <w:numId w:val="8"/>
              </w:numPr>
              <w:ind w:right="731"/>
              <w:rPr>
                <w:rFonts w:asciiTheme="minorHAnsi" w:eastAsia="Franklin Gothic Book" w:hAnsiTheme="minorHAnsi" w:cstheme="minorHAnsi"/>
                <w:sz w:val="18"/>
                <w:szCs w:val="18"/>
              </w:rPr>
            </w:pPr>
            <w:r w:rsidRPr="00362E1D">
              <w:rPr>
                <w:rFonts w:asciiTheme="minorHAnsi" w:eastAsia="Franklin Gothic Book" w:hAnsiTheme="minorHAnsi" w:cstheme="minorHAnsi"/>
                <w:sz w:val="18"/>
                <w:szCs w:val="18"/>
              </w:rPr>
              <w:t>Persentase keselarasan perencanaan terhadap Capaian Kinerja Perangkat Daerah</w:t>
            </w:r>
          </w:p>
        </w:tc>
        <w:tc>
          <w:tcPr>
            <w:tcW w:w="204" w:type="pct"/>
            <w:shd w:val="clear" w:color="auto" w:fill="auto"/>
            <w:tcMar>
              <w:left w:w="28" w:type="dxa"/>
              <w:right w:w="28" w:type="dxa"/>
            </w:tcMar>
            <w:vAlign w:val="center"/>
          </w:tcPr>
          <w:p w14:paraId="48F3BB9E" w14:textId="77777777" w:rsidR="005078B8" w:rsidRPr="00362E1D" w:rsidRDefault="005078B8" w:rsidP="0089014B">
            <w:pPr>
              <w:pStyle w:val="TOC4"/>
              <w:jc w:val="center"/>
              <w:rPr>
                <w:rFonts w:asciiTheme="minorHAnsi" w:eastAsia="Franklin Gothic Book" w:hAnsiTheme="minorHAnsi" w:cstheme="minorHAnsi"/>
                <w:sz w:val="18"/>
                <w:szCs w:val="18"/>
              </w:rPr>
            </w:pPr>
          </w:p>
        </w:tc>
        <w:tc>
          <w:tcPr>
            <w:tcW w:w="517" w:type="pct"/>
            <w:vAlign w:val="center"/>
          </w:tcPr>
          <w:p w14:paraId="392286F3" w14:textId="202FC84F" w:rsidR="005078B8" w:rsidRPr="005078B8" w:rsidRDefault="005078B8" w:rsidP="005078B8">
            <w:pPr>
              <w:pStyle w:val="TOC4"/>
              <w:ind w:left="-130" w:right="-76"/>
              <w:jc w:val="center"/>
              <w:rPr>
                <w:rFonts w:asciiTheme="minorHAnsi" w:hAnsiTheme="minorHAnsi" w:cstheme="minorHAnsi"/>
                <w:sz w:val="18"/>
                <w:szCs w:val="18"/>
                <w:lang w:val="id-ID"/>
              </w:rPr>
            </w:pPr>
            <w:r>
              <w:rPr>
                <w:rFonts w:asciiTheme="minorHAnsi" w:hAnsiTheme="minorHAnsi" w:cstheme="minorHAnsi"/>
                <w:sz w:val="18"/>
                <w:szCs w:val="18"/>
                <w:lang w:val="id-ID"/>
              </w:rPr>
              <w:t>3</w:t>
            </w:r>
          </w:p>
        </w:tc>
        <w:tc>
          <w:tcPr>
            <w:tcW w:w="279" w:type="pct"/>
            <w:vAlign w:val="center"/>
          </w:tcPr>
          <w:p w14:paraId="49716B99" w14:textId="7477F5ED" w:rsidR="005078B8" w:rsidRPr="00362E1D" w:rsidRDefault="005078B8" w:rsidP="0089014B">
            <w:pPr>
              <w:pStyle w:val="TOC4"/>
              <w:ind w:left="-130" w:right="-76"/>
              <w:jc w:val="center"/>
              <w:rPr>
                <w:rFonts w:asciiTheme="minorHAnsi" w:eastAsia="Franklin Gothic Book" w:hAnsiTheme="minorHAnsi" w:cstheme="minorHAnsi"/>
                <w:sz w:val="18"/>
                <w:szCs w:val="18"/>
              </w:rPr>
            </w:pPr>
            <w:r w:rsidRPr="00362E1D">
              <w:rPr>
                <w:rFonts w:asciiTheme="minorHAnsi" w:hAnsiTheme="minorHAnsi" w:cstheme="minorHAnsi"/>
                <w:sz w:val="18"/>
                <w:szCs w:val="18"/>
              </w:rPr>
              <w:t>3</w:t>
            </w:r>
          </w:p>
        </w:tc>
        <w:tc>
          <w:tcPr>
            <w:tcW w:w="239" w:type="pct"/>
            <w:vAlign w:val="center"/>
          </w:tcPr>
          <w:p w14:paraId="34207A68" w14:textId="46450C52" w:rsidR="005078B8" w:rsidRPr="005078B8" w:rsidRDefault="005078B8" w:rsidP="005078B8">
            <w:pPr>
              <w:pStyle w:val="TOC4"/>
              <w:ind w:left="-141" w:right="-76"/>
              <w:jc w:val="center"/>
              <w:rPr>
                <w:rFonts w:asciiTheme="minorHAnsi" w:hAnsiTheme="minorHAnsi" w:cstheme="minorHAnsi"/>
                <w:sz w:val="18"/>
                <w:szCs w:val="18"/>
                <w:lang w:val="id-ID"/>
              </w:rPr>
            </w:pPr>
            <w:r>
              <w:rPr>
                <w:rFonts w:asciiTheme="minorHAnsi" w:hAnsiTheme="minorHAnsi" w:cstheme="minorHAnsi"/>
                <w:sz w:val="18"/>
                <w:szCs w:val="18"/>
                <w:lang w:val="id-ID"/>
              </w:rPr>
              <w:t>12</w:t>
            </w:r>
          </w:p>
        </w:tc>
        <w:tc>
          <w:tcPr>
            <w:tcW w:w="241" w:type="pct"/>
            <w:vAlign w:val="center"/>
          </w:tcPr>
          <w:p w14:paraId="1F39A633" w14:textId="41214352" w:rsidR="005078B8" w:rsidRPr="00362E1D" w:rsidRDefault="005078B8" w:rsidP="0089014B">
            <w:pPr>
              <w:pStyle w:val="TOC4"/>
              <w:ind w:left="-141" w:right="-76"/>
              <w:jc w:val="center"/>
              <w:rPr>
                <w:rFonts w:asciiTheme="minorHAnsi" w:eastAsia="Franklin Gothic Book" w:hAnsiTheme="minorHAnsi" w:cstheme="minorHAnsi"/>
                <w:sz w:val="18"/>
                <w:szCs w:val="18"/>
              </w:rPr>
            </w:pPr>
            <w:r w:rsidRPr="00362E1D">
              <w:rPr>
                <w:rFonts w:asciiTheme="minorHAnsi" w:hAnsiTheme="minorHAnsi" w:cstheme="minorHAnsi"/>
                <w:sz w:val="18"/>
                <w:szCs w:val="18"/>
              </w:rPr>
              <w:t>12</w:t>
            </w:r>
          </w:p>
        </w:tc>
        <w:tc>
          <w:tcPr>
            <w:tcW w:w="274" w:type="pct"/>
            <w:vAlign w:val="center"/>
          </w:tcPr>
          <w:p w14:paraId="01A9AF4C" w14:textId="77777777" w:rsidR="005078B8" w:rsidRPr="00362E1D" w:rsidRDefault="005078B8" w:rsidP="0089014B">
            <w:pPr>
              <w:pStyle w:val="TOC4"/>
              <w:ind w:left="-141" w:right="-76"/>
              <w:jc w:val="center"/>
              <w:rPr>
                <w:rFonts w:asciiTheme="minorHAnsi" w:eastAsia="Franklin Gothic Book" w:hAnsiTheme="minorHAnsi" w:cstheme="minorHAnsi"/>
                <w:sz w:val="18"/>
                <w:szCs w:val="18"/>
              </w:rPr>
            </w:pPr>
            <w:r w:rsidRPr="00362E1D">
              <w:rPr>
                <w:rFonts w:asciiTheme="minorHAnsi" w:hAnsiTheme="minorHAnsi" w:cstheme="minorHAnsi"/>
                <w:sz w:val="18"/>
                <w:szCs w:val="18"/>
              </w:rPr>
              <w:t>3</w:t>
            </w:r>
          </w:p>
        </w:tc>
        <w:tc>
          <w:tcPr>
            <w:tcW w:w="258" w:type="pct"/>
            <w:vAlign w:val="center"/>
          </w:tcPr>
          <w:p w14:paraId="1C95FDF0" w14:textId="510F65F0" w:rsidR="005078B8" w:rsidRPr="00362E1D" w:rsidRDefault="005078B8" w:rsidP="0089014B">
            <w:pPr>
              <w:pStyle w:val="TOC4"/>
              <w:ind w:left="-141" w:right="-76"/>
              <w:jc w:val="center"/>
              <w:rPr>
                <w:rFonts w:asciiTheme="minorHAnsi" w:eastAsia="Franklin Gothic Book" w:hAnsiTheme="minorHAnsi" w:cstheme="minorHAnsi"/>
                <w:sz w:val="18"/>
                <w:szCs w:val="18"/>
              </w:rPr>
            </w:pPr>
            <w:r w:rsidRPr="00362E1D">
              <w:rPr>
                <w:rFonts w:asciiTheme="minorHAnsi" w:hAnsiTheme="minorHAnsi" w:cstheme="minorHAnsi"/>
                <w:sz w:val="18"/>
                <w:szCs w:val="18"/>
              </w:rPr>
              <w:t>3</w:t>
            </w:r>
          </w:p>
        </w:tc>
        <w:tc>
          <w:tcPr>
            <w:tcW w:w="258" w:type="pct"/>
            <w:vAlign w:val="center"/>
          </w:tcPr>
          <w:p w14:paraId="59D315BC" w14:textId="3FB50A44" w:rsidR="005078B8" w:rsidRPr="00362E1D" w:rsidRDefault="005078B8" w:rsidP="0089014B">
            <w:pPr>
              <w:pStyle w:val="TOC4"/>
              <w:ind w:left="-141" w:right="-76"/>
              <w:jc w:val="center"/>
              <w:rPr>
                <w:rFonts w:asciiTheme="minorHAnsi" w:eastAsia="Franklin Gothic Book" w:hAnsiTheme="minorHAnsi" w:cstheme="minorHAnsi"/>
                <w:sz w:val="18"/>
                <w:szCs w:val="18"/>
              </w:rPr>
            </w:pPr>
            <w:r>
              <w:rPr>
                <w:rFonts w:asciiTheme="minorHAnsi" w:hAnsiTheme="minorHAnsi" w:cstheme="minorHAnsi"/>
                <w:sz w:val="18"/>
                <w:szCs w:val="18"/>
                <w:lang w:val="id-ID"/>
              </w:rPr>
              <w:t>12</w:t>
            </w:r>
          </w:p>
        </w:tc>
        <w:tc>
          <w:tcPr>
            <w:tcW w:w="258" w:type="pct"/>
            <w:vAlign w:val="center"/>
          </w:tcPr>
          <w:p w14:paraId="65B6B5FF" w14:textId="720D2918" w:rsidR="005078B8" w:rsidRPr="00362E1D" w:rsidRDefault="005078B8" w:rsidP="0089014B">
            <w:pPr>
              <w:pStyle w:val="TOC4"/>
              <w:ind w:left="-141" w:right="-76"/>
              <w:jc w:val="center"/>
              <w:rPr>
                <w:rFonts w:asciiTheme="minorHAnsi" w:eastAsia="Franklin Gothic Book" w:hAnsiTheme="minorHAnsi" w:cstheme="minorHAnsi"/>
                <w:sz w:val="18"/>
                <w:szCs w:val="18"/>
              </w:rPr>
            </w:pPr>
            <w:r w:rsidRPr="00362E1D">
              <w:rPr>
                <w:rFonts w:asciiTheme="minorHAnsi" w:hAnsiTheme="minorHAnsi" w:cstheme="minorHAnsi"/>
                <w:sz w:val="18"/>
                <w:szCs w:val="18"/>
              </w:rPr>
              <w:t>12</w:t>
            </w:r>
          </w:p>
        </w:tc>
        <w:tc>
          <w:tcPr>
            <w:tcW w:w="285" w:type="pct"/>
            <w:vAlign w:val="center"/>
          </w:tcPr>
          <w:p w14:paraId="2D70EB1B" w14:textId="53368ED9" w:rsidR="005078B8" w:rsidRPr="00362E1D" w:rsidRDefault="005078B8" w:rsidP="0089014B">
            <w:pPr>
              <w:pStyle w:val="TOC4"/>
              <w:ind w:left="-141" w:right="-76"/>
              <w:jc w:val="center"/>
              <w:rPr>
                <w:rFonts w:asciiTheme="minorHAnsi" w:eastAsia="Franklin Gothic Book" w:hAnsiTheme="minorHAnsi" w:cstheme="minorHAnsi"/>
                <w:sz w:val="18"/>
                <w:szCs w:val="18"/>
              </w:rPr>
            </w:pPr>
            <w:r w:rsidRPr="00362E1D">
              <w:rPr>
                <w:rFonts w:asciiTheme="minorHAnsi" w:hAnsiTheme="minorHAnsi" w:cstheme="minorHAnsi"/>
                <w:sz w:val="18"/>
                <w:szCs w:val="18"/>
              </w:rPr>
              <w:t>3</w:t>
            </w:r>
          </w:p>
        </w:tc>
        <w:tc>
          <w:tcPr>
            <w:tcW w:w="284" w:type="pct"/>
            <w:vAlign w:val="center"/>
          </w:tcPr>
          <w:p w14:paraId="713488E7" w14:textId="6F12F245" w:rsidR="005078B8" w:rsidRPr="00362E1D" w:rsidRDefault="005078B8" w:rsidP="0089014B">
            <w:pPr>
              <w:pStyle w:val="TOC4"/>
              <w:ind w:left="-141" w:right="-76"/>
              <w:jc w:val="center"/>
              <w:rPr>
                <w:rFonts w:asciiTheme="minorHAnsi" w:eastAsia="Franklin Gothic Book" w:hAnsiTheme="minorHAnsi" w:cstheme="minorHAnsi"/>
                <w:sz w:val="18"/>
                <w:szCs w:val="18"/>
              </w:rPr>
            </w:pPr>
            <w:r w:rsidRPr="00362E1D">
              <w:rPr>
                <w:rFonts w:asciiTheme="minorHAnsi" w:hAnsiTheme="minorHAnsi" w:cstheme="minorHAnsi"/>
                <w:sz w:val="18"/>
                <w:szCs w:val="18"/>
              </w:rPr>
              <w:t>3</w:t>
            </w:r>
          </w:p>
        </w:tc>
        <w:tc>
          <w:tcPr>
            <w:tcW w:w="284" w:type="pct"/>
            <w:vAlign w:val="center"/>
          </w:tcPr>
          <w:p w14:paraId="71CFE5C3" w14:textId="44E5404B" w:rsidR="005078B8" w:rsidRPr="00362E1D" w:rsidRDefault="005078B8" w:rsidP="0089014B">
            <w:pPr>
              <w:pStyle w:val="TOC4"/>
              <w:ind w:left="-141" w:right="-76"/>
              <w:jc w:val="center"/>
              <w:rPr>
                <w:rFonts w:asciiTheme="minorHAnsi" w:eastAsia="Franklin Gothic Book" w:hAnsiTheme="minorHAnsi" w:cstheme="minorHAnsi"/>
                <w:sz w:val="18"/>
                <w:szCs w:val="18"/>
              </w:rPr>
            </w:pPr>
            <w:r>
              <w:rPr>
                <w:rFonts w:asciiTheme="minorHAnsi" w:hAnsiTheme="minorHAnsi" w:cstheme="minorHAnsi"/>
                <w:sz w:val="18"/>
                <w:szCs w:val="18"/>
                <w:lang w:val="id-ID"/>
              </w:rPr>
              <w:t>12</w:t>
            </w:r>
          </w:p>
        </w:tc>
        <w:tc>
          <w:tcPr>
            <w:tcW w:w="279" w:type="pct"/>
            <w:vAlign w:val="center"/>
          </w:tcPr>
          <w:p w14:paraId="5FF8263A" w14:textId="20F21C37" w:rsidR="005078B8" w:rsidRPr="00362E1D" w:rsidRDefault="005078B8" w:rsidP="0089014B">
            <w:pPr>
              <w:pStyle w:val="TOC4"/>
              <w:ind w:left="-141" w:right="-76"/>
              <w:jc w:val="center"/>
              <w:rPr>
                <w:rFonts w:asciiTheme="minorHAnsi" w:eastAsia="Franklin Gothic Book" w:hAnsiTheme="minorHAnsi" w:cstheme="minorHAnsi"/>
                <w:sz w:val="18"/>
                <w:szCs w:val="18"/>
              </w:rPr>
            </w:pPr>
            <w:r w:rsidRPr="00362E1D">
              <w:rPr>
                <w:rFonts w:asciiTheme="minorHAnsi" w:hAnsiTheme="minorHAnsi" w:cstheme="minorHAnsi"/>
                <w:sz w:val="18"/>
                <w:szCs w:val="18"/>
              </w:rPr>
              <w:t>12</w:t>
            </w:r>
          </w:p>
        </w:tc>
      </w:tr>
      <w:tr w:rsidR="005078B8" w:rsidRPr="00362E1D" w14:paraId="198081F1" w14:textId="77777777" w:rsidTr="005078B8">
        <w:trPr>
          <w:cantSplit/>
          <w:trHeight w:val="265"/>
          <w:jc w:val="right"/>
        </w:trPr>
        <w:tc>
          <w:tcPr>
            <w:tcW w:w="118" w:type="pct"/>
            <w:shd w:val="clear" w:color="auto" w:fill="auto"/>
            <w:tcMar>
              <w:left w:w="28" w:type="dxa"/>
              <w:right w:w="28" w:type="dxa"/>
            </w:tcMar>
            <w:vAlign w:val="center"/>
          </w:tcPr>
          <w:p w14:paraId="0C9F119B" w14:textId="77777777" w:rsidR="005078B8" w:rsidRPr="00362E1D" w:rsidRDefault="005078B8" w:rsidP="0089014B">
            <w:pPr>
              <w:pStyle w:val="TOC4"/>
              <w:ind w:left="92"/>
              <w:rPr>
                <w:rFonts w:asciiTheme="minorHAnsi" w:eastAsia="Franklin Gothic Book" w:hAnsiTheme="minorHAnsi" w:cstheme="minorHAnsi"/>
                <w:sz w:val="18"/>
                <w:szCs w:val="18"/>
              </w:rPr>
            </w:pPr>
            <w:r w:rsidRPr="00362E1D">
              <w:rPr>
                <w:rFonts w:asciiTheme="minorHAnsi" w:hAnsiTheme="minorHAnsi" w:cstheme="minorHAnsi"/>
                <w:sz w:val="18"/>
                <w:szCs w:val="18"/>
              </w:rPr>
              <w:t>5</w:t>
            </w:r>
          </w:p>
        </w:tc>
        <w:tc>
          <w:tcPr>
            <w:tcW w:w="510" w:type="pct"/>
            <w:vAlign w:val="center"/>
          </w:tcPr>
          <w:p w14:paraId="4D731085" w14:textId="77777777" w:rsidR="005078B8" w:rsidRPr="00362E1D" w:rsidRDefault="005078B8" w:rsidP="0089014B">
            <w:pPr>
              <w:pStyle w:val="TOC4"/>
              <w:ind w:left="49" w:right="226"/>
              <w:rPr>
                <w:rFonts w:asciiTheme="minorHAnsi" w:hAnsiTheme="minorHAnsi" w:cstheme="minorHAnsi"/>
                <w:bCs/>
                <w:sz w:val="18"/>
                <w:szCs w:val="18"/>
              </w:rPr>
            </w:pPr>
            <w:r w:rsidRPr="00362E1D">
              <w:rPr>
                <w:rFonts w:asciiTheme="minorHAnsi" w:hAnsiTheme="minorHAnsi" w:cstheme="minorHAnsi"/>
                <w:bCs/>
                <w:sz w:val="18"/>
                <w:szCs w:val="18"/>
              </w:rPr>
              <w:t>Penyusunan Dokumen Perencanaan Perangkat Daerah</w:t>
            </w:r>
          </w:p>
        </w:tc>
        <w:tc>
          <w:tcPr>
            <w:tcW w:w="711" w:type="pct"/>
            <w:shd w:val="clear" w:color="auto" w:fill="auto"/>
            <w:tcMar>
              <w:left w:w="57" w:type="dxa"/>
              <w:right w:w="28" w:type="dxa"/>
            </w:tcMar>
            <w:vAlign w:val="center"/>
          </w:tcPr>
          <w:p w14:paraId="524D9469" w14:textId="77777777" w:rsidR="005078B8" w:rsidRPr="00362E1D" w:rsidRDefault="005078B8" w:rsidP="0089014B">
            <w:pPr>
              <w:pStyle w:val="TOC4"/>
              <w:ind w:left="49" w:right="226"/>
              <w:rPr>
                <w:rFonts w:asciiTheme="minorHAnsi" w:eastAsia="Franklin Gothic Book" w:hAnsiTheme="minorHAnsi" w:cstheme="minorHAnsi"/>
                <w:sz w:val="18"/>
                <w:szCs w:val="18"/>
              </w:rPr>
            </w:pPr>
            <w:r w:rsidRPr="00362E1D">
              <w:rPr>
                <w:rFonts w:asciiTheme="minorHAnsi" w:hAnsiTheme="minorHAnsi" w:cstheme="minorHAnsi"/>
                <w:sz w:val="18"/>
                <w:szCs w:val="18"/>
              </w:rPr>
              <w:t>Jumlah dokumen pelaporan kinerja yang disusun</w:t>
            </w:r>
          </w:p>
        </w:tc>
        <w:tc>
          <w:tcPr>
            <w:tcW w:w="204" w:type="pct"/>
            <w:shd w:val="clear" w:color="auto" w:fill="auto"/>
            <w:tcMar>
              <w:left w:w="28" w:type="dxa"/>
              <w:right w:w="28" w:type="dxa"/>
            </w:tcMar>
            <w:vAlign w:val="center"/>
          </w:tcPr>
          <w:p w14:paraId="05434EAC" w14:textId="77777777" w:rsidR="005078B8" w:rsidRPr="00362E1D" w:rsidRDefault="005078B8" w:rsidP="0089014B">
            <w:pPr>
              <w:pStyle w:val="TOC4"/>
              <w:jc w:val="center"/>
              <w:rPr>
                <w:rFonts w:asciiTheme="minorHAnsi" w:eastAsia="Franklin Gothic Book" w:hAnsiTheme="minorHAnsi" w:cstheme="minorHAnsi"/>
                <w:sz w:val="18"/>
                <w:szCs w:val="18"/>
              </w:rPr>
            </w:pPr>
          </w:p>
        </w:tc>
        <w:tc>
          <w:tcPr>
            <w:tcW w:w="517" w:type="pct"/>
            <w:vAlign w:val="center"/>
          </w:tcPr>
          <w:p w14:paraId="1DDC08CC" w14:textId="642442BB" w:rsidR="005078B8" w:rsidRDefault="005078B8" w:rsidP="005078B8">
            <w:pPr>
              <w:pStyle w:val="TOC4"/>
              <w:ind w:left="-130" w:right="-76"/>
              <w:jc w:val="center"/>
              <w:rPr>
                <w:rFonts w:asciiTheme="minorHAnsi" w:hAnsiTheme="minorHAnsi" w:cstheme="minorHAnsi"/>
                <w:sz w:val="18"/>
                <w:szCs w:val="18"/>
                <w:lang w:val="id-ID"/>
              </w:rPr>
            </w:pPr>
            <w:r>
              <w:rPr>
                <w:rFonts w:asciiTheme="minorHAnsi" w:hAnsiTheme="minorHAnsi" w:cstheme="minorHAnsi"/>
                <w:sz w:val="18"/>
                <w:szCs w:val="18"/>
                <w:lang w:val="id-ID"/>
              </w:rPr>
              <w:t>3</w:t>
            </w:r>
          </w:p>
        </w:tc>
        <w:tc>
          <w:tcPr>
            <w:tcW w:w="279" w:type="pct"/>
            <w:vAlign w:val="center"/>
          </w:tcPr>
          <w:p w14:paraId="022DDDC0" w14:textId="7C9FE9DF" w:rsidR="005078B8" w:rsidRPr="00AE0CF6" w:rsidRDefault="005078B8" w:rsidP="0089014B">
            <w:pPr>
              <w:pStyle w:val="TOC4"/>
              <w:ind w:left="-130" w:right="-76"/>
              <w:jc w:val="center"/>
              <w:rPr>
                <w:rFonts w:asciiTheme="minorHAnsi" w:eastAsia="Franklin Gothic Book" w:hAnsiTheme="minorHAnsi" w:cstheme="minorHAnsi"/>
                <w:sz w:val="18"/>
                <w:szCs w:val="18"/>
                <w:lang w:val="id-ID"/>
              </w:rPr>
            </w:pPr>
            <w:r>
              <w:rPr>
                <w:rFonts w:asciiTheme="minorHAnsi" w:hAnsiTheme="minorHAnsi" w:cstheme="minorHAnsi"/>
                <w:sz w:val="18"/>
                <w:szCs w:val="18"/>
                <w:lang w:val="id-ID"/>
              </w:rPr>
              <w:t>3</w:t>
            </w:r>
          </w:p>
        </w:tc>
        <w:tc>
          <w:tcPr>
            <w:tcW w:w="239" w:type="pct"/>
            <w:vAlign w:val="center"/>
          </w:tcPr>
          <w:p w14:paraId="1629749D" w14:textId="61F66E65" w:rsidR="005078B8" w:rsidRPr="005078B8" w:rsidRDefault="005078B8" w:rsidP="005078B8">
            <w:pPr>
              <w:pStyle w:val="TOC4"/>
              <w:ind w:left="-141" w:right="-76"/>
              <w:jc w:val="center"/>
              <w:rPr>
                <w:rFonts w:asciiTheme="minorHAnsi" w:hAnsiTheme="minorHAnsi" w:cstheme="minorHAnsi"/>
                <w:sz w:val="18"/>
                <w:szCs w:val="18"/>
                <w:lang w:val="id-ID"/>
              </w:rPr>
            </w:pPr>
            <w:r>
              <w:rPr>
                <w:rFonts w:asciiTheme="minorHAnsi" w:hAnsiTheme="minorHAnsi" w:cstheme="minorHAnsi"/>
                <w:sz w:val="18"/>
                <w:szCs w:val="18"/>
                <w:lang w:val="id-ID"/>
              </w:rPr>
              <w:t>12</w:t>
            </w:r>
          </w:p>
        </w:tc>
        <w:tc>
          <w:tcPr>
            <w:tcW w:w="241" w:type="pct"/>
            <w:vAlign w:val="center"/>
          </w:tcPr>
          <w:p w14:paraId="34A0CA3E" w14:textId="5D04A48C" w:rsidR="005078B8" w:rsidRPr="00362E1D" w:rsidRDefault="005078B8" w:rsidP="0089014B">
            <w:pPr>
              <w:pStyle w:val="TOC4"/>
              <w:ind w:left="-141" w:right="-76"/>
              <w:jc w:val="center"/>
              <w:rPr>
                <w:rFonts w:asciiTheme="minorHAnsi" w:eastAsia="Franklin Gothic Book" w:hAnsiTheme="minorHAnsi" w:cstheme="minorHAnsi"/>
                <w:sz w:val="18"/>
                <w:szCs w:val="18"/>
              </w:rPr>
            </w:pPr>
            <w:r w:rsidRPr="00362E1D">
              <w:rPr>
                <w:rFonts w:asciiTheme="minorHAnsi" w:hAnsiTheme="minorHAnsi" w:cstheme="minorHAnsi"/>
                <w:sz w:val="18"/>
                <w:szCs w:val="18"/>
              </w:rPr>
              <w:t>12</w:t>
            </w:r>
          </w:p>
        </w:tc>
        <w:tc>
          <w:tcPr>
            <w:tcW w:w="274" w:type="pct"/>
            <w:vAlign w:val="center"/>
          </w:tcPr>
          <w:p w14:paraId="177B8EE9" w14:textId="77777777" w:rsidR="005078B8" w:rsidRPr="00AE0CF6" w:rsidRDefault="005078B8" w:rsidP="0089014B">
            <w:pPr>
              <w:pStyle w:val="TOC4"/>
              <w:ind w:left="-141" w:right="-76"/>
              <w:jc w:val="center"/>
              <w:rPr>
                <w:rFonts w:asciiTheme="minorHAnsi" w:eastAsia="Franklin Gothic Book" w:hAnsiTheme="minorHAnsi" w:cstheme="minorHAnsi"/>
                <w:sz w:val="18"/>
                <w:szCs w:val="18"/>
                <w:lang w:val="id-ID"/>
              </w:rPr>
            </w:pPr>
            <w:r>
              <w:rPr>
                <w:rFonts w:asciiTheme="minorHAnsi" w:hAnsiTheme="minorHAnsi" w:cstheme="minorHAnsi"/>
                <w:sz w:val="18"/>
                <w:szCs w:val="18"/>
                <w:lang w:val="id-ID"/>
              </w:rPr>
              <w:t>3</w:t>
            </w:r>
          </w:p>
        </w:tc>
        <w:tc>
          <w:tcPr>
            <w:tcW w:w="258" w:type="pct"/>
            <w:vAlign w:val="center"/>
          </w:tcPr>
          <w:p w14:paraId="2574743E" w14:textId="56C69150" w:rsidR="005078B8" w:rsidRPr="00362E1D" w:rsidRDefault="005078B8" w:rsidP="0089014B">
            <w:pPr>
              <w:pStyle w:val="TOC4"/>
              <w:ind w:left="-141" w:right="-76"/>
              <w:jc w:val="center"/>
              <w:rPr>
                <w:rFonts w:asciiTheme="minorHAnsi" w:eastAsia="Franklin Gothic Book" w:hAnsiTheme="minorHAnsi" w:cstheme="minorHAnsi"/>
                <w:sz w:val="18"/>
                <w:szCs w:val="18"/>
              </w:rPr>
            </w:pPr>
            <w:r>
              <w:rPr>
                <w:rFonts w:asciiTheme="minorHAnsi" w:hAnsiTheme="minorHAnsi" w:cstheme="minorHAnsi"/>
                <w:sz w:val="18"/>
                <w:szCs w:val="18"/>
                <w:lang w:val="id-ID"/>
              </w:rPr>
              <w:t>3</w:t>
            </w:r>
          </w:p>
        </w:tc>
        <w:tc>
          <w:tcPr>
            <w:tcW w:w="258" w:type="pct"/>
            <w:vAlign w:val="center"/>
          </w:tcPr>
          <w:p w14:paraId="174504F6" w14:textId="1F57B250" w:rsidR="005078B8" w:rsidRPr="00362E1D" w:rsidRDefault="005078B8" w:rsidP="0089014B">
            <w:pPr>
              <w:pStyle w:val="TOC4"/>
              <w:ind w:left="-141" w:right="-76"/>
              <w:jc w:val="center"/>
              <w:rPr>
                <w:rFonts w:asciiTheme="minorHAnsi" w:eastAsia="Franklin Gothic Book" w:hAnsiTheme="minorHAnsi" w:cstheme="minorHAnsi"/>
                <w:sz w:val="18"/>
                <w:szCs w:val="18"/>
              </w:rPr>
            </w:pPr>
            <w:r>
              <w:rPr>
                <w:rFonts w:asciiTheme="minorHAnsi" w:hAnsiTheme="minorHAnsi" w:cstheme="minorHAnsi"/>
                <w:sz w:val="18"/>
                <w:szCs w:val="18"/>
                <w:lang w:val="id-ID"/>
              </w:rPr>
              <w:t>12</w:t>
            </w:r>
          </w:p>
        </w:tc>
        <w:tc>
          <w:tcPr>
            <w:tcW w:w="258" w:type="pct"/>
            <w:vAlign w:val="center"/>
          </w:tcPr>
          <w:p w14:paraId="7A2637B7" w14:textId="3E569B74" w:rsidR="005078B8" w:rsidRPr="00362E1D" w:rsidRDefault="005078B8" w:rsidP="0089014B">
            <w:pPr>
              <w:pStyle w:val="TOC4"/>
              <w:ind w:left="-141" w:right="-76"/>
              <w:jc w:val="center"/>
              <w:rPr>
                <w:rFonts w:asciiTheme="minorHAnsi" w:eastAsia="Franklin Gothic Book" w:hAnsiTheme="minorHAnsi" w:cstheme="minorHAnsi"/>
                <w:sz w:val="18"/>
                <w:szCs w:val="18"/>
              </w:rPr>
            </w:pPr>
            <w:r w:rsidRPr="00362E1D">
              <w:rPr>
                <w:rFonts w:asciiTheme="minorHAnsi" w:hAnsiTheme="minorHAnsi" w:cstheme="minorHAnsi"/>
                <w:sz w:val="18"/>
                <w:szCs w:val="18"/>
              </w:rPr>
              <w:t>12</w:t>
            </w:r>
          </w:p>
        </w:tc>
        <w:tc>
          <w:tcPr>
            <w:tcW w:w="285" w:type="pct"/>
            <w:vAlign w:val="center"/>
          </w:tcPr>
          <w:p w14:paraId="273454BA" w14:textId="104F0BA4" w:rsidR="005078B8" w:rsidRPr="00AE0CF6" w:rsidRDefault="005078B8" w:rsidP="0089014B">
            <w:pPr>
              <w:pStyle w:val="TOC4"/>
              <w:ind w:left="-141" w:right="-76"/>
              <w:jc w:val="center"/>
              <w:rPr>
                <w:rFonts w:asciiTheme="minorHAnsi" w:eastAsia="Franklin Gothic Book" w:hAnsiTheme="minorHAnsi" w:cstheme="minorHAnsi"/>
                <w:sz w:val="18"/>
                <w:szCs w:val="18"/>
                <w:lang w:val="id-ID"/>
              </w:rPr>
            </w:pPr>
            <w:r>
              <w:rPr>
                <w:rFonts w:asciiTheme="minorHAnsi" w:hAnsiTheme="minorHAnsi" w:cstheme="minorHAnsi"/>
                <w:sz w:val="18"/>
                <w:szCs w:val="18"/>
                <w:lang w:val="id-ID"/>
              </w:rPr>
              <w:t>3</w:t>
            </w:r>
          </w:p>
        </w:tc>
        <w:tc>
          <w:tcPr>
            <w:tcW w:w="284" w:type="pct"/>
            <w:vAlign w:val="center"/>
          </w:tcPr>
          <w:p w14:paraId="2E39934A" w14:textId="437E56D7" w:rsidR="005078B8" w:rsidRPr="00362E1D" w:rsidRDefault="005078B8" w:rsidP="0089014B">
            <w:pPr>
              <w:pStyle w:val="TOC4"/>
              <w:ind w:left="-141" w:right="-76"/>
              <w:jc w:val="center"/>
              <w:rPr>
                <w:rFonts w:asciiTheme="minorHAnsi" w:eastAsia="Franklin Gothic Book" w:hAnsiTheme="minorHAnsi" w:cstheme="minorHAnsi"/>
                <w:sz w:val="18"/>
                <w:szCs w:val="18"/>
              </w:rPr>
            </w:pPr>
            <w:r>
              <w:rPr>
                <w:rFonts w:asciiTheme="minorHAnsi" w:hAnsiTheme="minorHAnsi" w:cstheme="minorHAnsi"/>
                <w:sz w:val="18"/>
                <w:szCs w:val="18"/>
                <w:lang w:val="id-ID"/>
              </w:rPr>
              <w:t>3</w:t>
            </w:r>
          </w:p>
        </w:tc>
        <w:tc>
          <w:tcPr>
            <w:tcW w:w="284" w:type="pct"/>
            <w:vAlign w:val="center"/>
          </w:tcPr>
          <w:p w14:paraId="70FEBB8D" w14:textId="60D652CA" w:rsidR="005078B8" w:rsidRPr="00362E1D" w:rsidRDefault="005078B8" w:rsidP="0089014B">
            <w:pPr>
              <w:pStyle w:val="TOC4"/>
              <w:ind w:left="-141" w:right="-76"/>
              <w:jc w:val="center"/>
              <w:rPr>
                <w:rFonts w:asciiTheme="minorHAnsi" w:eastAsia="Franklin Gothic Book" w:hAnsiTheme="minorHAnsi" w:cstheme="minorHAnsi"/>
                <w:sz w:val="18"/>
                <w:szCs w:val="18"/>
              </w:rPr>
            </w:pPr>
            <w:r>
              <w:rPr>
                <w:rFonts w:asciiTheme="minorHAnsi" w:hAnsiTheme="minorHAnsi" w:cstheme="minorHAnsi"/>
                <w:sz w:val="18"/>
                <w:szCs w:val="18"/>
                <w:lang w:val="id-ID"/>
              </w:rPr>
              <w:t>12</w:t>
            </w:r>
          </w:p>
        </w:tc>
        <w:tc>
          <w:tcPr>
            <w:tcW w:w="279" w:type="pct"/>
            <w:vAlign w:val="center"/>
          </w:tcPr>
          <w:p w14:paraId="1DA336F8" w14:textId="5520B3BA" w:rsidR="005078B8" w:rsidRPr="00362E1D" w:rsidRDefault="005078B8" w:rsidP="0089014B">
            <w:pPr>
              <w:pStyle w:val="TOC4"/>
              <w:ind w:left="-141" w:right="-76"/>
              <w:jc w:val="center"/>
              <w:rPr>
                <w:rFonts w:asciiTheme="minorHAnsi" w:eastAsia="Franklin Gothic Book" w:hAnsiTheme="minorHAnsi" w:cstheme="minorHAnsi"/>
                <w:sz w:val="18"/>
                <w:szCs w:val="18"/>
              </w:rPr>
            </w:pPr>
            <w:r w:rsidRPr="00362E1D">
              <w:rPr>
                <w:rFonts w:asciiTheme="minorHAnsi" w:hAnsiTheme="minorHAnsi" w:cstheme="minorHAnsi"/>
                <w:sz w:val="18"/>
                <w:szCs w:val="18"/>
              </w:rPr>
              <w:t>12</w:t>
            </w:r>
          </w:p>
        </w:tc>
      </w:tr>
      <w:tr w:rsidR="005078B8" w:rsidRPr="00362E1D" w14:paraId="20E0F5A0" w14:textId="77777777" w:rsidTr="005078B8">
        <w:trPr>
          <w:cantSplit/>
          <w:trHeight w:val="265"/>
          <w:jc w:val="right"/>
        </w:trPr>
        <w:tc>
          <w:tcPr>
            <w:tcW w:w="118" w:type="pct"/>
            <w:shd w:val="clear" w:color="auto" w:fill="auto"/>
            <w:tcMar>
              <w:left w:w="28" w:type="dxa"/>
              <w:right w:w="28" w:type="dxa"/>
            </w:tcMar>
            <w:vAlign w:val="center"/>
          </w:tcPr>
          <w:p w14:paraId="7205B6B7" w14:textId="77777777" w:rsidR="005078B8" w:rsidRPr="00362E1D" w:rsidRDefault="005078B8" w:rsidP="0089014B">
            <w:pPr>
              <w:pStyle w:val="TOC4"/>
              <w:ind w:left="92"/>
              <w:rPr>
                <w:rFonts w:asciiTheme="minorHAnsi" w:eastAsia="Franklin Gothic Book" w:hAnsiTheme="minorHAnsi" w:cstheme="minorHAnsi"/>
                <w:sz w:val="18"/>
                <w:szCs w:val="18"/>
              </w:rPr>
            </w:pPr>
            <w:r w:rsidRPr="00362E1D">
              <w:rPr>
                <w:rFonts w:asciiTheme="minorHAnsi" w:hAnsiTheme="minorHAnsi" w:cstheme="minorHAnsi"/>
                <w:sz w:val="18"/>
                <w:szCs w:val="18"/>
              </w:rPr>
              <w:t>6</w:t>
            </w:r>
          </w:p>
        </w:tc>
        <w:tc>
          <w:tcPr>
            <w:tcW w:w="510" w:type="pct"/>
            <w:vAlign w:val="center"/>
          </w:tcPr>
          <w:p w14:paraId="603F8536" w14:textId="77777777" w:rsidR="005078B8" w:rsidRPr="00362E1D" w:rsidRDefault="005078B8" w:rsidP="0089014B">
            <w:pPr>
              <w:pStyle w:val="TOC4"/>
              <w:ind w:left="49"/>
              <w:rPr>
                <w:rFonts w:asciiTheme="minorHAnsi" w:hAnsiTheme="minorHAnsi" w:cstheme="minorHAnsi"/>
                <w:bCs/>
                <w:spacing w:val="-1"/>
                <w:sz w:val="18"/>
                <w:szCs w:val="18"/>
              </w:rPr>
            </w:pPr>
            <w:r w:rsidRPr="00362E1D">
              <w:rPr>
                <w:rFonts w:asciiTheme="minorHAnsi" w:hAnsiTheme="minorHAnsi" w:cstheme="minorHAnsi"/>
                <w:bCs/>
                <w:sz w:val="18"/>
                <w:szCs w:val="18"/>
              </w:rPr>
              <w:t>Penyusunan Dokumen Evaluasi Kinerja Perangkat daerah</w:t>
            </w:r>
          </w:p>
        </w:tc>
        <w:tc>
          <w:tcPr>
            <w:tcW w:w="711" w:type="pct"/>
            <w:shd w:val="clear" w:color="auto" w:fill="auto"/>
            <w:tcMar>
              <w:left w:w="57" w:type="dxa"/>
              <w:right w:w="28" w:type="dxa"/>
            </w:tcMar>
            <w:vAlign w:val="center"/>
          </w:tcPr>
          <w:p w14:paraId="7FE656AF" w14:textId="77777777" w:rsidR="005078B8" w:rsidRPr="00362E1D" w:rsidRDefault="005078B8" w:rsidP="0089014B">
            <w:pPr>
              <w:pStyle w:val="TOC4"/>
              <w:ind w:left="49"/>
              <w:rPr>
                <w:rFonts w:asciiTheme="minorHAnsi" w:eastAsia="Franklin Gothic Book" w:hAnsiTheme="minorHAnsi" w:cstheme="minorHAnsi"/>
                <w:sz w:val="18"/>
                <w:szCs w:val="18"/>
              </w:rPr>
            </w:pPr>
            <w:r w:rsidRPr="00362E1D">
              <w:rPr>
                <w:rFonts w:asciiTheme="minorHAnsi" w:hAnsiTheme="minorHAnsi" w:cstheme="minorHAnsi"/>
                <w:spacing w:val="-1"/>
                <w:sz w:val="18"/>
                <w:szCs w:val="18"/>
              </w:rPr>
              <w:t>Jumlah dokumen pelaporan kinerja yang disusun</w:t>
            </w:r>
          </w:p>
        </w:tc>
        <w:tc>
          <w:tcPr>
            <w:tcW w:w="204" w:type="pct"/>
            <w:shd w:val="clear" w:color="auto" w:fill="auto"/>
            <w:tcMar>
              <w:left w:w="28" w:type="dxa"/>
              <w:right w:w="28" w:type="dxa"/>
            </w:tcMar>
            <w:vAlign w:val="center"/>
          </w:tcPr>
          <w:p w14:paraId="42987142" w14:textId="77777777" w:rsidR="005078B8" w:rsidRPr="00362E1D" w:rsidRDefault="005078B8" w:rsidP="0089014B">
            <w:pPr>
              <w:pStyle w:val="TOC4"/>
              <w:jc w:val="center"/>
              <w:rPr>
                <w:rFonts w:asciiTheme="minorHAnsi" w:eastAsia="Franklin Gothic Book" w:hAnsiTheme="minorHAnsi" w:cstheme="minorHAnsi"/>
                <w:sz w:val="18"/>
                <w:szCs w:val="18"/>
              </w:rPr>
            </w:pPr>
          </w:p>
        </w:tc>
        <w:tc>
          <w:tcPr>
            <w:tcW w:w="517" w:type="pct"/>
            <w:vAlign w:val="center"/>
          </w:tcPr>
          <w:p w14:paraId="4663EFE2" w14:textId="5E20FD70" w:rsidR="005078B8" w:rsidRPr="005078B8" w:rsidRDefault="005078B8" w:rsidP="005078B8">
            <w:pPr>
              <w:pStyle w:val="TOC4"/>
              <w:ind w:left="-130" w:right="-76"/>
              <w:jc w:val="center"/>
              <w:rPr>
                <w:rFonts w:asciiTheme="minorHAnsi" w:hAnsiTheme="minorHAnsi" w:cstheme="minorHAnsi"/>
                <w:sz w:val="18"/>
                <w:szCs w:val="18"/>
                <w:lang w:val="id-ID"/>
              </w:rPr>
            </w:pPr>
            <w:r>
              <w:rPr>
                <w:rFonts w:asciiTheme="minorHAnsi" w:hAnsiTheme="minorHAnsi" w:cstheme="minorHAnsi"/>
                <w:sz w:val="18"/>
                <w:szCs w:val="18"/>
                <w:lang w:val="id-ID"/>
              </w:rPr>
              <w:t>2</w:t>
            </w:r>
          </w:p>
        </w:tc>
        <w:tc>
          <w:tcPr>
            <w:tcW w:w="279" w:type="pct"/>
            <w:vAlign w:val="center"/>
          </w:tcPr>
          <w:p w14:paraId="6D3DCA37" w14:textId="1D4A4C75" w:rsidR="005078B8" w:rsidRPr="00362E1D" w:rsidRDefault="005078B8" w:rsidP="0089014B">
            <w:pPr>
              <w:pStyle w:val="TOC4"/>
              <w:ind w:left="-130" w:right="-76"/>
              <w:jc w:val="center"/>
              <w:rPr>
                <w:rFonts w:asciiTheme="minorHAnsi" w:eastAsia="Franklin Gothic Book" w:hAnsiTheme="minorHAnsi" w:cstheme="minorHAnsi"/>
                <w:sz w:val="18"/>
                <w:szCs w:val="18"/>
              </w:rPr>
            </w:pPr>
            <w:r w:rsidRPr="00362E1D">
              <w:rPr>
                <w:rFonts w:asciiTheme="minorHAnsi" w:hAnsiTheme="minorHAnsi" w:cstheme="minorHAnsi"/>
                <w:sz w:val="18"/>
                <w:szCs w:val="18"/>
              </w:rPr>
              <w:t>2</w:t>
            </w:r>
          </w:p>
        </w:tc>
        <w:tc>
          <w:tcPr>
            <w:tcW w:w="239" w:type="pct"/>
            <w:vAlign w:val="center"/>
          </w:tcPr>
          <w:p w14:paraId="68ECAD08" w14:textId="45F5FE5E" w:rsidR="005078B8" w:rsidRPr="005078B8" w:rsidRDefault="005078B8" w:rsidP="005078B8">
            <w:pPr>
              <w:pStyle w:val="TOC4"/>
              <w:ind w:left="-141" w:right="-76"/>
              <w:jc w:val="center"/>
              <w:rPr>
                <w:rFonts w:asciiTheme="minorHAnsi" w:hAnsiTheme="minorHAnsi" w:cstheme="minorHAnsi"/>
                <w:sz w:val="18"/>
                <w:szCs w:val="18"/>
                <w:lang w:val="id-ID"/>
              </w:rPr>
            </w:pPr>
            <w:r>
              <w:rPr>
                <w:rFonts w:asciiTheme="minorHAnsi" w:hAnsiTheme="minorHAnsi" w:cstheme="minorHAnsi"/>
                <w:sz w:val="18"/>
                <w:szCs w:val="18"/>
                <w:lang w:val="id-ID"/>
              </w:rPr>
              <w:t>2</w:t>
            </w:r>
          </w:p>
        </w:tc>
        <w:tc>
          <w:tcPr>
            <w:tcW w:w="241" w:type="pct"/>
            <w:vAlign w:val="center"/>
          </w:tcPr>
          <w:p w14:paraId="768386A1" w14:textId="092C48A6" w:rsidR="005078B8" w:rsidRPr="00362E1D" w:rsidRDefault="005078B8" w:rsidP="0089014B">
            <w:pPr>
              <w:pStyle w:val="TOC4"/>
              <w:ind w:left="-141" w:right="-76"/>
              <w:jc w:val="center"/>
              <w:rPr>
                <w:rFonts w:asciiTheme="minorHAnsi" w:eastAsia="Franklin Gothic Book" w:hAnsiTheme="minorHAnsi" w:cstheme="minorHAnsi"/>
                <w:sz w:val="18"/>
                <w:szCs w:val="18"/>
              </w:rPr>
            </w:pPr>
            <w:r w:rsidRPr="00362E1D">
              <w:rPr>
                <w:rFonts w:asciiTheme="minorHAnsi" w:hAnsiTheme="minorHAnsi" w:cstheme="minorHAnsi"/>
                <w:sz w:val="18"/>
                <w:szCs w:val="18"/>
              </w:rPr>
              <w:t>2</w:t>
            </w:r>
          </w:p>
        </w:tc>
        <w:tc>
          <w:tcPr>
            <w:tcW w:w="274" w:type="pct"/>
            <w:vAlign w:val="center"/>
          </w:tcPr>
          <w:p w14:paraId="2ED0C8D9" w14:textId="77777777" w:rsidR="005078B8" w:rsidRPr="00362E1D" w:rsidRDefault="005078B8" w:rsidP="0089014B">
            <w:pPr>
              <w:pStyle w:val="TOC4"/>
              <w:ind w:left="-141" w:right="-76"/>
              <w:jc w:val="center"/>
              <w:rPr>
                <w:rFonts w:asciiTheme="minorHAnsi" w:eastAsia="Franklin Gothic Book" w:hAnsiTheme="minorHAnsi" w:cstheme="minorHAnsi"/>
                <w:sz w:val="18"/>
                <w:szCs w:val="18"/>
              </w:rPr>
            </w:pPr>
            <w:r w:rsidRPr="00362E1D">
              <w:rPr>
                <w:rFonts w:asciiTheme="minorHAnsi" w:hAnsiTheme="minorHAnsi" w:cstheme="minorHAnsi"/>
                <w:sz w:val="18"/>
                <w:szCs w:val="18"/>
              </w:rPr>
              <w:t>2</w:t>
            </w:r>
          </w:p>
        </w:tc>
        <w:tc>
          <w:tcPr>
            <w:tcW w:w="258" w:type="pct"/>
            <w:vAlign w:val="center"/>
          </w:tcPr>
          <w:p w14:paraId="26A58B15" w14:textId="1AC17DD6" w:rsidR="005078B8" w:rsidRPr="00362E1D" w:rsidRDefault="005078B8" w:rsidP="0089014B">
            <w:pPr>
              <w:pStyle w:val="TOC4"/>
              <w:ind w:left="-141" w:right="-76"/>
              <w:jc w:val="center"/>
              <w:rPr>
                <w:rFonts w:asciiTheme="minorHAnsi" w:eastAsia="Franklin Gothic Book" w:hAnsiTheme="minorHAnsi" w:cstheme="minorHAnsi"/>
                <w:sz w:val="18"/>
                <w:szCs w:val="18"/>
              </w:rPr>
            </w:pPr>
            <w:r w:rsidRPr="00362E1D">
              <w:rPr>
                <w:rFonts w:asciiTheme="minorHAnsi" w:hAnsiTheme="minorHAnsi" w:cstheme="minorHAnsi"/>
                <w:sz w:val="18"/>
                <w:szCs w:val="18"/>
              </w:rPr>
              <w:t>2</w:t>
            </w:r>
          </w:p>
        </w:tc>
        <w:tc>
          <w:tcPr>
            <w:tcW w:w="258" w:type="pct"/>
            <w:vAlign w:val="center"/>
          </w:tcPr>
          <w:p w14:paraId="0C56A848" w14:textId="02607837" w:rsidR="005078B8" w:rsidRPr="00362E1D" w:rsidRDefault="005078B8" w:rsidP="0089014B">
            <w:pPr>
              <w:pStyle w:val="TOC4"/>
              <w:ind w:left="-141" w:right="-76"/>
              <w:jc w:val="center"/>
              <w:rPr>
                <w:rFonts w:asciiTheme="minorHAnsi" w:eastAsia="Franklin Gothic Book" w:hAnsiTheme="minorHAnsi" w:cstheme="minorHAnsi"/>
                <w:sz w:val="18"/>
                <w:szCs w:val="18"/>
              </w:rPr>
            </w:pPr>
            <w:r>
              <w:rPr>
                <w:rFonts w:asciiTheme="minorHAnsi" w:hAnsiTheme="minorHAnsi" w:cstheme="minorHAnsi"/>
                <w:sz w:val="18"/>
                <w:szCs w:val="18"/>
                <w:lang w:val="id-ID"/>
              </w:rPr>
              <w:t>2</w:t>
            </w:r>
          </w:p>
        </w:tc>
        <w:tc>
          <w:tcPr>
            <w:tcW w:w="258" w:type="pct"/>
            <w:vAlign w:val="center"/>
          </w:tcPr>
          <w:p w14:paraId="1AB5F823" w14:textId="79F40A21" w:rsidR="005078B8" w:rsidRPr="00362E1D" w:rsidRDefault="005078B8" w:rsidP="0089014B">
            <w:pPr>
              <w:pStyle w:val="TOC4"/>
              <w:ind w:left="-141" w:right="-76"/>
              <w:jc w:val="center"/>
              <w:rPr>
                <w:rFonts w:asciiTheme="minorHAnsi" w:eastAsia="Franklin Gothic Book" w:hAnsiTheme="minorHAnsi" w:cstheme="minorHAnsi"/>
                <w:sz w:val="18"/>
                <w:szCs w:val="18"/>
              </w:rPr>
            </w:pPr>
            <w:r w:rsidRPr="00362E1D">
              <w:rPr>
                <w:rFonts w:asciiTheme="minorHAnsi" w:hAnsiTheme="minorHAnsi" w:cstheme="minorHAnsi"/>
                <w:sz w:val="18"/>
                <w:szCs w:val="18"/>
              </w:rPr>
              <w:t>2</w:t>
            </w:r>
          </w:p>
        </w:tc>
        <w:tc>
          <w:tcPr>
            <w:tcW w:w="285" w:type="pct"/>
            <w:vAlign w:val="center"/>
          </w:tcPr>
          <w:p w14:paraId="51FD1F3F" w14:textId="0C95E94B" w:rsidR="005078B8" w:rsidRPr="00362E1D" w:rsidRDefault="005078B8" w:rsidP="0089014B">
            <w:pPr>
              <w:pStyle w:val="TOC4"/>
              <w:ind w:left="-141" w:right="-76"/>
              <w:jc w:val="center"/>
              <w:rPr>
                <w:rFonts w:asciiTheme="minorHAnsi" w:eastAsia="Franklin Gothic Book" w:hAnsiTheme="minorHAnsi" w:cstheme="minorHAnsi"/>
                <w:sz w:val="18"/>
                <w:szCs w:val="18"/>
              </w:rPr>
            </w:pPr>
            <w:r w:rsidRPr="00362E1D">
              <w:rPr>
                <w:rFonts w:asciiTheme="minorHAnsi" w:hAnsiTheme="minorHAnsi" w:cstheme="minorHAnsi"/>
                <w:sz w:val="18"/>
                <w:szCs w:val="18"/>
              </w:rPr>
              <w:t>2</w:t>
            </w:r>
          </w:p>
        </w:tc>
        <w:tc>
          <w:tcPr>
            <w:tcW w:w="284" w:type="pct"/>
            <w:vAlign w:val="center"/>
          </w:tcPr>
          <w:p w14:paraId="79B4CBB2" w14:textId="6E239E7C" w:rsidR="005078B8" w:rsidRPr="00362E1D" w:rsidRDefault="005078B8" w:rsidP="0089014B">
            <w:pPr>
              <w:pStyle w:val="TOC4"/>
              <w:ind w:left="-141" w:right="-76"/>
              <w:jc w:val="center"/>
              <w:rPr>
                <w:rFonts w:asciiTheme="minorHAnsi" w:eastAsia="Franklin Gothic Book" w:hAnsiTheme="minorHAnsi" w:cstheme="minorHAnsi"/>
                <w:sz w:val="18"/>
                <w:szCs w:val="18"/>
              </w:rPr>
            </w:pPr>
            <w:r w:rsidRPr="00362E1D">
              <w:rPr>
                <w:rFonts w:asciiTheme="minorHAnsi" w:hAnsiTheme="minorHAnsi" w:cstheme="minorHAnsi"/>
                <w:sz w:val="18"/>
                <w:szCs w:val="18"/>
              </w:rPr>
              <w:t>2</w:t>
            </w:r>
          </w:p>
        </w:tc>
        <w:tc>
          <w:tcPr>
            <w:tcW w:w="284" w:type="pct"/>
            <w:vAlign w:val="center"/>
          </w:tcPr>
          <w:p w14:paraId="5298ECDE" w14:textId="6783FCBF" w:rsidR="005078B8" w:rsidRPr="00362E1D" w:rsidRDefault="005078B8" w:rsidP="0089014B">
            <w:pPr>
              <w:pStyle w:val="TOC4"/>
              <w:ind w:left="-141" w:right="-76"/>
              <w:jc w:val="center"/>
              <w:rPr>
                <w:rFonts w:asciiTheme="minorHAnsi" w:eastAsia="Franklin Gothic Book" w:hAnsiTheme="minorHAnsi" w:cstheme="minorHAnsi"/>
                <w:sz w:val="18"/>
                <w:szCs w:val="18"/>
              </w:rPr>
            </w:pPr>
            <w:r>
              <w:rPr>
                <w:rFonts w:asciiTheme="minorHAnsi" w:hAnsiTheme="minorHAnsi" w:cstheme="minorHAnsi"/>
                <w:sz w:val="18"/>
                <w:szCs w:val="18"/>
                <w:lang w:val="id-ID"/>
              </w:rPr>
              <w:t>2</w:t>
            </w:r>
          </w:p>
        </w:tc>
        <w:tc>
          <w:tcPr>
            <w:tcW w:w="279" w:type="pct"/>
            <w:vAlign w:val="center"/>
          </w:tcPr>
          <w:p w14:paraId="76A48721" w14:textId="5F3637CE" w:rsidR="005078B8" w:rsidRPr="00362E1D" w:rsidRDefault="005078B8" w:rsidP="0089014B">
            <w:pPr>
              <w:pStyle w:val="TOC4"/>
              <w:ind w:left="-141" w:right="-76"/>
              <w:jc w:val="center"/>
              <w:rPr>
                <w:rFonts w:asciiTheme="minorHAnsi" w:eastAsia="Franklin Gothic Book" w:hAnsiTheme="minorHAnsi" w:cstheme="minorHAnsi"/>
                <w:sz w:val="18"/>
                <w:szCs w:val="18"/>
              </w:rPr>
            </w:pPr>
            <w:r w:rsidRPr="00362E1D">
              <w:rPr>
                <w:rFonts w:asciiTheme="minorHAnsi" w:hAnsiTheme="minorHAnsi" w:cstheme="minorHAnsi"/>
                <w:sz w:val="18"/>
                <w:szCs w:val="18"/>
              </w:rPr>
              <w:t>2</w:t>
            </w:r>
          </w:p>
        </w:tc>
      </w:tr>
      <w:tr w:rsidR="005078B8" w:rsidRPr="00362E1D" w14:paraId="0FFE7647" w14:textId="77777777" w:rsidTr="005078B8">
        <w:trPr>
          <w:cantSplit/>
          <w:trHeight w:val="265"/>
          <w:jc w:val="right"/>
        </w:trPr>
        <w:tc>
          <w:tcPr>
            <w:tcW w:w="118" w:type="pct"/>
            <w:shd w:val="clear" w:color="auto" w:fill="auto"/>
            <w:tcMar>
              <w:left w:w="28" w:type="dxa"/>
              <w:right w:w="28" w:type="dxa"/>
            </w:tcMar>
            <w:vAlign w:val="center"/>
          </w:tcPr>
          <w:p w14:paraId="713BBF88" w14:textId="77777777" w:rsidR="005078B8" w:rsidRPr="00362E1D" w:rsidRDefault="005078B8" w:rsidP="0089014B">
            <w:pPr>
              <w:pStyle w:val="TOC4"/>
              <w:ind w:left="92"/>
              <w:rPr>
                <w:rFonts w:asciiTheme="minorHAnsi" w:eastAsia="Franklin Gothic Book" w:hAnsiTheme="minorHAnsi" w:cstheme="minorHAnsi"/>
                <w:sz w:val="18"/>
                <w:szCs w:val="18"/>
              </w:rPr>
            </w:pPr>
            <w:r w:rsidRPr="00362E1D">
              <w:rPr>
                <w:rFonts w:asciiTheme="minorHAnsi" w:hAnsiTheme="minorHAnsi" w:cstheme="minorHAnsi"/>
                <w:sz w:val="18"/>
                <w:szCs w:val="18"/>
              </w:rPr>
              <w:lastRenderedPageBreak/>
              <w:t>7</w:t>
            </w:r>
          </w:p>
        </w:tc>
        <w:tc>
          <w:tcPr>
            <w:tcW w:w="510" w:type="pct"/>
            <w:vAlign w:val="center"/>
          </w:tcPr>
          <w:p w14:paraId="1C2FBE64" w14:textId="77777777" w:rsidR="005078B8" w:rsidRPr="00362E1D" w:rsidRDefault="005078B8" w:rsidP="0089014B">
            <w:pPr>
              <w:pStyle w:val="TOC4"/>
              <w:ind w:left="49" w:right="165"/>
              <w:rPr>
                <w:rFonts w:asciiTheme="minorHAnsi" w:hAnsiTheme="minorHAnsi" w:cstheme="minorHAnsi"/>
                <w:bCs/>
                <w:spacing w:val="-1"/>
                <w:sz w:val="18"/>
                <w:szCs w:val="18"/>
              </w:rPr>
            </w:pPr>
            <w:r w:rsidRPr="00362E1D">
              <w:rPr>
                <w:rFonts w:asciiTheme="minorHAnsi" w:hAnsiTheme="minorHAnsi" w:cstheme="minorHAnsi"/>
                <w:bCs/>
                <w:sz w:val="18"/>
                <w:szCs w:val="18"/>
              </w:rPr>
              <w:t>Pengelolaan keterbukaan informasi publik</w:t>
            </w:r>
          </w:p>
        </w:tc>
        <w:tc>
          <w:tcPr>
            <w:tcW w:w="711" w:type="pct"/>
            <w:shd w:val="clear" w:color="auto" w:fill="auto"/>
            <w:tcMar>
              <w:left w:w="57" w:type="dxa"/>
              <w:right w:w="28" w:type="dxa"/>
            </w:tcMar>
            <w:vAlign w:val="center"/>
          </w:tcPr>
          <w:p w14:paraId="6EA7D113" w14:textId="77777777" w:rsidR="005078B8" w:rsidRPr="00362E1D" w:rsidRDefault="005078B8" w:rsidP="0089014B">
            <w:pPr>
              <w:pStyle w:val="TOC4"/>
              <w:numPr>
                <w:ilvl w:val="0"/>
                <w:numId w:val="8"/>
              </w:numPr>
              <w:ind w:right="165"/>
              <w:rPr>
                <w:rFonts w:asciiTheme="minorHAnsi" w:hAnsiTheme="minorHAnsi" w:cstheme="minorHAnsi"/>
                <w:sz w:val="18"/>
                <w:szCs w:val="18"/>
              </w:rPr>
            </w:pPr>
            <w:r w:rsidRPr="00362E1D">
              <w:rPr>
                <w:rFonts w:asciiTheme="minorHAnsi" w:hAnsiTheme="minorHAnsi" w:cstheme="minorHAnsi"/>
                <w:sz w:val="18"/>
                <w:szCs w:val="18"/>
              </w:rPr>
              <w:t>Persentase informasi yang disampaikan ke publik</w:t>
            </w:r>
          </w:p>
          <w:p w14:paraId="370CC26F" w14:textId="77777777" w:rsidR="005078B8" w:rsidRPr="00362E1D" w:rsidRDefault="005078B8" w:rsidP="0089014B">
            <w:pPr>
              <w:pStyle w:val="TOC4"/>
              <w:numPr>
                <w:ilvl w:val="0"/>
                <w:numId w:val="8"/>
              </w:numPr>
              <w:ind w:right="165"/>
              <w:rPr>
                <w:rFonts w:asciiTheme="minorHAnsi" w:hAnsiTheme="minorHAnsi" w:cstheme="minorHAnsi"/>
                <w:sz w:val="18"/>
                <w:szCs w:val="18"/>
              </w:rPr>
            </w:pPr>
            <w:r w:rsidRPr="00362E1D">
              <w:rPr>
                <w:rFonts w:asciiTheme="minorHAnsi" w:eastAsia="Franklin Gothic Book" w:hAnsiTheme="minorHAnsi" w:cstheme="minorHAnsi"/>
                <w:sz w:val="18"/>
                <w:szCs w:val="18"/>
              </w:rPr>
              <w:t>Jumlah informasi yang disampaikan ke publik</w:t>
            </w:r>
          </w:p>
        </w:tc>
        <w:tc>
          <w:tcPr>
            <w:tcW w:w="204" w:type="pct"/>
            <w:shd w:val="clear" w:color="auto" w:fill="auto"/>
            <w:tcMar>
              <w:left w:w="28" w:type="dxa"/>
              <w:right w:w="28" w:type="dxa"/>
            </w:tcMar>
          </w:tcPr>
          <w:p w14:paraId="7F8BF1D0" w14:textId="77777777" w:rsidR="005078B8" w:rsidRPr="00362E1D" w:rsidRDefault="005078B8" w:rsidP="0089014B">
            <w:pPr>
              <w:pStyle w:val="TOC4"/>
              <w:jc w:val="center"/>
              <w:rPr>
                <w:rFonts w:asciiTheme="minorHAnsi" w:eastAsia="Franklin Gothic Book" w:hAnsiTheme="minorHAnsi" w:cstheme="minorHAnsi"/>
                <w:sz w:val="18"/>
                <w:szCs w:val="18"/>
              </w:rPr>
            </w:pPr>
          </w:p>
        </w:tc>
        <w:tc>
          <w:tcPr>
            <w:tcW w:w="517" w:type="pct"/>
            <w:vAlign w:val="center"/>
          </w:tcPr>
          <w:p w14:paraId="32A7950B" w14:textId="77777777" w:rsidR="005078B8" w:rsidRDefault="005078B8" w:rsidP="005078B8">
            <w:pPr>
              <w:pStyle w:val="TOC4"/>
              <w:ind w:left="-130" w:right="-76"/>
              <w:jc w:val="center"/>
              <w:rPr>
                <w:rFonts w:asciiTheme="minorHAnsi" w:eastAsia="Franklin Gothic Book" w:hAnsiTheme="minorHAnsi" w:cstheme="minorHAnsi"/>
                <w:sz w:val="18"/>
                <w:szCs w:val="18"/>
                <w:lang w:val="id-ID"/>
              </w:rPr>
            </w:pPr>
            <w:r>
              <w:rPr>
                <w:rFonts w:asciiTheme="minorHAnsi" w:eastAsia="Franklin Gothic Book" w:hAnsiTheme="minorHAnsi" w:cstheme="minorHAnsi"/>
                <w:sz w:val="18"/>
                <w:szCs w:val="18"/>
                <w:lang w:val="id-ID"/>
              </w:rPr>
              <w:t>90</w:t>
            </w:r>
          </w:p>
          <w:p w14:paraId="3F0B4CFC" w14:textId="77777777" w:rsidR="005078B8" w:rsidRDefault="005078B8" w:rsidP="005078B8">
            <w:pPr>
              <w:pStyle w:val="TOC4"/>
              <w:ind w:left="-130" w:right="-76"/>
              <w:jc w:val="center"/>
              <w:rPr>
                <w:rFonts w:asciiTheme="minorHAnsi" w:eastAsia="Franklin Gothic Book" w:hAnsiTheme="minorHAnsi" w:cstheme="minorHAnsi"/>
                <w:sz w:val="18"/>
                <w:szCs w:val="18"/>
                <w:lang w:val="id-ID"/>
              </w:rPr>
            </w:pPr>
          </w:p>
          <w:p w14:paraId="45B06312" w14:textId="2F9536FD" w:rsidR="005078B8" w:rsidRPr="005078B8" w:rsidRDefault="005078B8" w:rsidP="005078B8">
            <w:pPr>
              <w:pStyle w:val="TOC4"/>
              <w:ind w:left="-130" w:right="-76"/>
              <w:jc w:val="center"/>
              <w:rPr>
                <w:rFonts w:asciiTheme="minorHAnsi" w:eastAsia="Franklin Gothic Book" w:hAnsiTheme="minorHAnsi" w:cstheme="minorHAnsi"/>
                <w:sz w:val="18"/>
                <w:szCs w:val="18"/>
                <w:lang w:val="id-ID"/>
              </w:rPr>
            </w:pPr>
            <w:r>
              <w:rPr>
                <w:rFonts w:asciiTheme="minorHAnsi" w:eastAsia="Franklin Gothic Book" w:hAnsiTheme="minorHAnsi" w:cstheme="minorHAnsi"/>
                <w:sz w:val="18"/>
                <w:szCs w:val="18"/>
                <w:lang w:val="id-ID"/>
              </w:rPr>
              <w:t>2</w:t>
            </w:r>
          </w:p>
        </w:tc>
        <w:tc>
          <w:tcPr>
            <w:tcW w:w="279" w:type="pct"/>
            <w:vAlign w:val="center"/>
          </w:tcPr>
          <w:p w14:paraId="36C8C26E" w14:textId="02F6809B" w:rsidR="005078B8" w:rsidRPr="00362E1D" w:rsidRDefault="005078B8" w:rsidP="0089014B">
            <w:pPr>
              <w:pStyle w:val="TOC4"/>
              <w:ind w:left="-130" w:right="-76"/>
              <w:jc w:val="center"/>
              <w:rPr>
                <w:rFonts w:asciiTheme="minorHAnsi" w:eastAsia="Franklin Gothic Book" w:hAnsiTheme="minorHAnsi" w:cstheme="minorHAnsi"/>
                <w:sz w:val="18"/>
                <w:szCs w:val="18"/>
              </w:rPr>
            </w:pPr>
            <w:r w:rsidRPr="00362E1D">
              <w:rPr>
                <w:rFonts w:asciiTheme="minorHAnsi" w:eastAsia="Franklin Gothic Book" w:hAnsiTheme="minorHAnsi" w:cstheme="minorHAnsi"/>
                <w:sz w:val="18"/>
                <w:szCs w:val="18"/>
              </w:rPr>
              <w:t>90</w:t>
            </w:r>
          </w:p>
          <w:p w14:paraId="4ED7D831" w14:textId="77777777" w:rsidR="005078B8" w:rsidRPr="00362E1D" w:rsidRDefault="005078B8" w:rsidP="0089014B">
            <w:pPr>
              <w:pStyle w:val="TOC4"/>
              <w:ind w:left="-130" w:right="-76"/>
              <w:jc w:val="center"/>
              <w:rPr>
                <w:rFonts w:asciiTheme="minorHAnsi" w:eastAsia="Franklin Gothic Book" w:hAnsiTheme="minorHAnsi" w:cstheme="minorHAnsi"/>
                <w:sz w:val="18"/>
                <w:szCs w:val="18"/>
              </w:rPr>
            </w:pPr>
          </w:p>
          <w:p w14:paraId="498DAEA9" w14:textId="77777777" w:rsidR="005078B8" w:rsidRPr="00362E1D" w:rsidRDefault="005078B8" w:rsidP="0089014B">
            <w:pPr>
              <w:pStyle w:val="TOC4"/>
              <w:ind w:left="-130" w:right="-76"/>
              <w:jc w:val="center"/>
              <w:rPr>
                <w:rFonts w:asciiTheme="minorHAnsi" w:eastAsia="Franklin Gothic Book" w:hAnsiTheme="minorHAnsi" w:cstheme="minorHAnsi"/>
                <w:sz w:val="18"/>
                <w:szCs w:val="18"/>
              </w:rPr>
            </w:pPr>
            <w:r w:rsidRPr="00362E1D">
              <w:rPr>
                <w:rFonts w:asciiTheme="minorHAnsi" w:eastAsia="Franklin Gothic Book" w:hAnsiTheme="minorHAnsi" w:cstheme="minorHAnsi"/>
                <w:sz w:val="18"/>
                <w:szCs w:val="18"/>
              </w:rPr>
              <w:t>2</w:t>
            </w:r>
          </w:p>
        </w:tc>
        <w:tc>
          <w:tcPr>
            <w:tcW w:w="239" w:type="pct"/>
            <w:vAlign w:val="center"/>
          </w:tcPr>
          <w:p w14:paraId="28A6B84C" w14:textId="77777777" w:rsidR="005078B8" w:rsidRDefault="005078B8" w:rsidP="005078B8">
            <w:pPr>
              <w:pStyle w:val="TOC4"/>
              <w:ind w:left="-141" w:right="-76"/>
              <w:jc w:val="center"/>
              <w:rPr>
                <w:rFonts w:asciiTheme="minorHAnsi" w:hAnsiTheme="minorHAnsi" w:cstheme="minorHAnsi"/>
                <w:sz w:val="18"/>
                <w:szCs w:val="18"/>
                <w:lang w:val="id-ID"/>
              </w:rPr>
            </w:pPr>
            <w:r>
              <w:rPr>
                <w:rFonts w:asciiTheme="minorHAnsi" w:hAnsiTheme="minorHAnsi" w:cstheme="minorHAnsi"/>
                <w:sz w:val="18"/>
                <w:szCs w:val="18"/>
                <w:lang w:val="id-ID"/>
              </w:rPr>
              <w:t>90</w:t>
            </w:r>
          </w:p>
          <w:p w14:paraId="1EF8F409" w14:textId="77777777" w:rsidR="005078B8" w:rsidRDefault="005078B8" w:rsidP="005078B8">
            <w:pPr>
              <w:pStyle w:val="TOC4"/>
              <w:ind w:left="-141" w:right="-76"/>
              <w:jc w:val="center"/>
              <w:rPr>
                <w:rFonts w:asciiTheme="minorHAnsi" w:hAnsiTheme="minorHAnsi" w:cstheme="minorHAnsi"/>
                <w:sz w:val="18"/>
                <w:szCs w:val="18"/>
                <w:lang w:val="id-ID"/>
              </w:rPr>
            </w:pPr>
          </w:p>
          <w:p w14:paraId="37089181" w14:textId="4FB6BF22" w:rsidR="005078B8" w:rsidRPr="005078B8" w:rsidRDefault="005078B8" w:rsidP="005078B8">
            <w:pPr>
              <w:pStyle w:val="TOC4"/>
              <w:ind w:left="-141" w:right="-76"/>
              <w:jc w:val="center"/>
              <w:rPr>
                <w:rFonts w:asciiTheme="minorHAnsi" w:hAnsiTheme="minorHAnsi" w:cstheme="minorHAnsi"/>
                <w:sz w:val="18"/>
                <w:szCs w:val="18"/>
                <w:lang w:val="id-ID"/>
              </w:rPr>
            </w:pPr>
            <w:r>
              <w:rPr>
                <w:rFonts w:asciiTheme="minorHAnsi" w:hAnsiTheme="minorHAnsi" w:cstheme="minorHAnsi"/>
                <w:sz w:val="18"/>
                <w:szCs w:val="18"/>
                <w:lang w:val="id-ID"/>
              </w:rPr>
              <w:t>12</w:t>
            </w:r>
          </w:p>
        </w:tc>
        <w:tc>
          <w:tcPr>
            <w:tcW w:w="241" w:type="pct"/>
            <w:vAlign w:val="center"/>
          </w:tcPr>
          <w:p w14:paraId="5B726195" w14:textId="5AB6EF56" w:rsidR="005078B8" w:rsidRDefault="005078B8" w:rsidP="0089014B">
            <w:pPr>
              <w:pStyle w:val="TOC4"/>
              <w:ind w:left="-141" w:right="-76"/>
              <w:jc w:val="center"/>
              <w:rPr>
                <w:rFonts w:asciiTheme="minorHAnsi" w:hAnsiTheme="minorHAnsi" w:cstheme="minorHAnsi"/>
                <w:sz w:val="18"/>
                <w:szCs w:val="18"/>
              </w:rPr>
            </w:pPr>
            <w:r>
              <w:rPr>
                <w:rFonts w:asciiTheme="minorHAnsi" w:hAnsiTheme="minorHAnsi" w:cstheme="minorHAnsi"/>
                <w:sz w:val="18"/>
                <w:szCs w:val="18"/>
              </w:rPr>
              <w:t>90</w:t>
            </w:r>
          </w:p>
          <w:p w14:paraId="4E168950" w14:textId="77777777" w:rsidR="005078B8" w:rsidRDefault="005078B8" w:rsidP="0089014B">
            <w:pPr>
              <w:pStyle w:val="TOC4"/>
              <w:ind w:left="-141" w:right="-76"/>
              <w:jc w:val="center"/>
              <w:rPr>
                <w:rFonts w:asciiTheme="minorHAnsi" w:hAnsiTheme="minorHAnsi" w:cstheme="minorHAnsi"/>
                <w:sz w:val="18"/>
                <w:szCs w:val="18"/>
              </w:rPr>
            </w:pPr>
          </w:p>
          <w:p w14:paraId="519EA963" w14:textId="77777777" w:rsidR="005078B8" w:rsidRPr="00362E1D" w:rsidRDefault="005078B8" w:rsidP="0089014B">
            <w:pPr>
              <w:pStyle w:val="TOC4"/>
              <w:ind w:left="-141" w:right="-76"/>
              <w:jc w:val="center"/>
              <w:rPr>
                <w:rFonts w:asciiTheme="minorHAnsi" w:eastAsia="Franklin Gothic Book" w:hAnsiTheme="minorHAnsi" w:cstheme="minorHAnsi"/>
                <w:sz w:val="18"/>
                <w:szCs w:val="18"/>
              </w:rPr>
            </w:pPr>
            <w:r w:rsidRPr="00362E1D">
              <w:rPr>
                <w:rFonts w:asciiTheme="minorHAnsi" w:hAnsiTheme="minorHAnsi" w:cstheme="minorHAnsi"/>
                <w:sz w:val="18"/>
                <w:szCs w:val="18"/>
              </w:rPr>
              <w:t>12</w:t>
            </w:r>
          </w:p>
        </w:tc>
        <w:tc>
          <w:tcPr>
            <w:tcW w:w="274" w:type="pct"/>
            <w:vAlign w:val="center"/>
          </w:tcPr>
          <w:p w14:paraId="4ED52750" w14:textId="77777777" w:rsidR="005078B8" w:rsidRPr="00362E1D" w:rsidRDefault="005078B8" w:rsidP="0089014B">
            <w:pPr>
              <w:pStyle w:val="TOC4"/>
              <w:ind w:left="-130" w:right="-76"/>
              <w:jc w:val="center"/>
              <w:rPr>
                <w:rFonts w:asciiTheme="minorHAnsi" w:eastAsia="Franklin Gothic Book" w:hAnsiTheme="minorHAnsi" w:cstheme="minorHAnsi"/>
                <w:sz w:val="18"/>
                <w:szCs w:val="18"/>
              </w:rPr>
            </w:pPr>
            <w:r w:rsidRPr="00362E1D">
              <w:rPr>
                <w:rFonts w:asciiTheme="minorHAnsi" w:eastAsia="Franklin Gothic Book" w:hAnsiTheme="minorHAnsi" w:cstheme="minorHAnsi"/>
                <w:sz w:val="18"/>
                <w:szCs w:val="18"/>
              </w:rPr>
              <w:t>90</w:t>
            </w:r>
          </w:p>
          <w:p w14:paraId="6251F490" w14:textId="77777777" w:rsidR="005078B8" w:rsidRPr="00362E1D" w:rsidRDefault="005078B8" w:rsidP="0089014B">
            <w:pPr>
              <w:pStyle w:val="TOC4"/>
              <w:ind w:left="-130" w:right="-76"/>
              <w:jc w:val="center"/>
              <w:rPr>
                <w:rFonts w:asciiTheme="minorHAnsi" w:eastAsia="Franklin Gothic Book" w:hAnsiTheme="minorHAnsi" w:cstheme="minorHAnsi"/>
                <w:sz w:val="18"/>
                <w:szCs w:val="18"/>
              </w:rPr>
            </w:pPr>
          </w:p>
          <w:p w14:paraId="7D20239B" w14:textId="77777777" w:rsidR="005078B8" w:rsidRPr="00362E1D" w:rsidRDefault="005078B8" w:rsidP="0089014B">
            <w:pPr>
              <w:pStyle w:val="TOC4"/>
              <w:ind w:left="-141" w:right="-76"/>
              <w:jc w:val="center"/>
              <w:rPr>
                <w:rFonts w:asciiTheme="minorHAnsi" w:eastAsia="Franklin Gothic Book" w:hAnsiTheme="minorHAnsi" w:cstheme="minorHAnsi"/>
                <w:sz w:val="18"/>
                <w:szCs w:val="18"/>
              </w:rPr>
            </w:pPr>
            <w:r w:rsidRPr="00362E1D">
              <w:rPr>
                <w:rFonts w:asciiTheme="minorHAnsi" w:eastAsia="Franklin Gothic Book" w:hAnsiTheme="minorHAnsi" w:cstheme="minorHAnsi"/>
                <w:sz w:val="18"/>
                <w:szCs w:val="18"/>
              </w:rPr>
              <w:t>2</w:t>
            </w:r>
          </w:p>
        </w:tc>
        <w:tc>
          <w:tcPr>
            <w:tcW w:w="258" w:type="pct"/>
            <w:vAlign w:val="center"/>
          </w:tcPr>
          <w:p w14:paraId="0C053112" w14:textId="77777777" w:rsidR="005078B8" w:rsidRPr="00362E1D" w:rsidRDefault="005078B8" w:rsidP="005078B8">
            <w:pPr>
              <w:pStyle w:val="TOC4"/>
              <w:ind w:left="-130" w:right="-76"/>
              <w:jc w:val="center"/>
              <w:rPr>
                <w:rFonts w:asciiTheme="minorHAnsi" w:eastAsia="Franklin Gothic Book" w:hAnsiTheme="minorHAnsi" w:cstheme="minorHAnsi"/>
                <w:sz w:val="18"/>
                <w:szCs w:val="18"/>
              </w:rPr>
            </w:pPr>
            <w:r w:rsidRPr="00362E1D">
              <w:rPr>
                <w:rFonts w:asciiTheme="minorHAnsi" w:eastAsia="Franklin Gothic Book" w:hAnsiTheme="minorHAnsi" w:cstheme="minorHAnsi"/>
                <w:sz w:val="18"/>
                <w:szCs w:val="18"/>
              </w:rPr>
              <w:t>90</w:t>
            </w:r>
          </w:p>
          <w:p w14:paraId="3E38271A" w14:textId="77777777" w:rsidR="005078B8" w:rsidRPr="00362E1D" w:rsidRDefault="005078B8" w:rsidP="005078B8">
            <w:pPr>
              <w:pStyle w:val="TOC4"/>
              <w:ind w:left="-130" w:right="-76"/>
              <w:jc w:val="center"/>
              <w:rPr>
                <w:rFonts w:asciiTheme="minorHAnsi" w:eastAsia="Franklin Gothic Book" w:hAnsiTheme="minorHAnsi" w:cstheme="minorHAnsi"/>
                <w:sz w:val="18"/>
                <w:szCs w:val="18"/>
              </w:rPr>
            </w:pPr>
          </w:p>
          <w:p w14:paraId="13E8D8B3" w14:textId="0B40E6B1" w:rsidR="005078B8" w:rsidRPr="00362E1D" w:rsidRDefault="005078B8" w:rsidP="0089014B">
            <w:pPr>
              <w:pStyle w:val="TOC4"/>
              <w:ind w:left="-141" w:right="-76"/>
              <w:jc w:val="center"/>
              <w:rPr>
                <w:rFonts w:asciiTheme="minorHAnsi" w:eastAsia="Franklin Gothic Book" w:hAnsiTheme="minorHAnsi" w:cstheme="minorHAnsi"/>
                <w:sz w:val="18"/>
                <w:szCs w:val="18"/>
              </w:rPr>
            </w:pPr>
            <w:r w:rsidRPr="00362E1D">
              <w:rPr>
                <w:rFonts w:asciiTheme="minorHAnsi" w:eastAsia="Franklin Gothic Book" w:hAnsiTheme="minorHAnsi" w:cstheme="minorHAnsi"/>
                <w:sz w:val="18"/>
                <w:szCs w:val="18"/>
              </w:rPr>
              <w:t>2</w:t>
            </w:r>
          </w:p>
        </w:tc>
        <w:tc>
          <w:tcPr>
            <w:tcW w:w="258" w:type="pct"/>
            <w:vAlign w:val="center"/>
          </w:tcPr>
          <w:p w14:paraId="49F07E97" w14:textId="77777777" w:rsidR="005078B8" w:rsidRDefault="005078B8" w:rsidP="005078B8">
            <w:pPr>
              <w:pStyle w:val="TOC4"/>
              <w:ind w:left="-141" w:right="-76"/>
              <w:jc w:val="center"/>
              <w:rPr>
                <w:rFonts w:asciiTheme="minorHAnsi" w:hAnsiTheme="minorHAnsi" w:cstheme="minorHAnsi"/>
                <w:sz w:val="18"/>
                <w:szCs w:val="18"/>
                <w:lang w:val="id-ID"/>
              </w:rPr>
            </w:pPr>
            <w:r>
              <w:rPr>
                <w:rFonts w:asciiTheme="minorHAnsi" w:hAnsiTheme="minorHAnsi" w:cstheme="minorHAnsi"/>
                <w:sz w:val="18"/>
                <w:szCs w:val="18"/>
                <w:lang w:val="id-ID"/>
              </w:rPr>
              <w:t>90</w:t>
            </w:r>
          </w:p>
          <w:p w14:paraId="2A3551EF" w14:textId="77777777" w:rsidR="005078B8" w:rsidRDefault="005078B8" w:rsidP="005078B8">
            <w:pPr>
              <w:pStyle w:val="TOC4"/>
              <w:ind w:left="-141" w:right="-76"/>
              <w:jc w:val="center"/>
              <w:rPr>
                <w:rFonts w:asciiTheme="minorHAnsi" w:hAnsiTheme="minorHAnsi" w:cstheme="minorHAnsi"/>
                <w:sz w:val="18"/>
                <w:szCs w:val="18"/>
                <w:lang w:val="id-ID"/>
              </w:rPr>
            </w:pPr>
          </w:p>
          <w:p w14:paraId="73C00D54" w14:textId="5A94F798" w:rsidR="005078B8" w:rsidRPr="00362E1D" w:rsidRDefault="005078B8" w:rsidP="0089014B">
            <w:pPr>
              <w:pStyle w:val="TOC4"/>
              <w:ind w:left="-141" w:right="-76"/>
              <w:jc w:val="center"/>
              <w:rPr>
                <w:rFonts w:asciiTheme="minorHAnsi" w:eastAsia="Franklin Gothic Book" w:hAnsiTheme="minorHAnsi" w:cstheme="minorHAnsi"/>
                <w:sz w:val="18"/>
                <w:szCs w:val="18"/>
              </w:rPr>
            </w:pPr>
            <w:r>
              <w:rPr>
                <w:rFonts w:asciiTheme="minorHAnsi" w:hAnsiTheme="minorHAnsi" w:cstheme="minorHAnsi"/>
                <w:sz w:val="18"/>
                <w:szCs w:val="18"/>
                <w:lang w:val="id-ID"/>
              </w:rPr>
              <w:t>12</w:t>
            </w:r>
          </w:p>
        </w:tc>
        <w:tc>
          <w:tcPr>
            <w:tcW w:w="258" w:type="pct"/>
            <w:vAlign w:val="center"/>
          </w:tcPr>
          <w:p w14:paraId="7913551E" w14:textId="77777777" w:rsidR="005078B8" w:rsidRDefault="005078B8" w:rsidP="005078B8">
            <w:pPr>
              <w:pStyle w:val="TOC4"/>
              <w:ind w:left="-141" w:right="-76"/>
              <w:jc w:val="center"/>
              <w:rPr>
                <w:rFonts w:asciiTheme="minorHAnsi" w:hAnsiTheme="minorHAnsi" w:cstheme="minorHAnsi"/>
                <w:sz w:val="18"/>
                <w:szCs w:val="18"/>
              </w:rPr>
            </w:pPr>
            <w:r>
              <w:rPr>
                <w:rFonts w:asciiTheme="minorHAnsi" w:hAnsiTheme="minorHAnsi" w:cstheme="minorHAnsi"/>
                <w:sz w:val="18"/>
                <w:szCs w:val="18"/>
              </w:rPr>
              <w:t>90</w:t>
            </w:r>
          </w:p>
          <w:p w14:paraId="75B561AC" w14:textId="77777777" w:rsidR="005078B8" w:rsidRDefault="005078B8" w:rsidP="005078B8">
            <w:pPr>
              <w:pStyle w:val="TOC4"/>
              <w:ind w:left="-141" w:right="-76"/>
              <w:jc w:val="center"/>
              <w:rPr>
                <w:rFonts w:asciiTheme="minorHAnsi" w:hAnsiTheme="minorHAnsi" w:cstheme="minorHAnsi"/>
                <w:sz w:val="18"/>
                <w:szCs w:val="18"/>
              </w:rPr>
            </w:pPr>
          </w:p>
          <w:p w14:paraId="2098ED7B" w14:textId="4A70F467" w:rsidR="005078B8" w:rsidRPr="00362E1D" w:rsidRDefault="005078B8" w:rsidP="0089014B">
            <w:pPr>
              <w:pStyle w:val="TOC4"/>
              <w:ind w:left="-141" w:right="-76"/>
              <w:jc w:val="center"/>
              <w:rPr>
                <w:rFonts w:asciiTheme="minorHAnsi" w:eastAsia="Franklin Gothic Book" w:hAnsiTheme="minorHAnsi" w:cstheme="minorHAnsi"/>
                <w:sz w:val="18"/>
                <w:szCs w:val="18"/>
              </w:rPr>
            </w:pPr>
            <w:r w:rsidRPr="00362E1D">
              <w:rPr>
                <w:rFonts w:asciiTheme="minorHAnsi" w:hAnsiTheme="minorHAnsi" w:cstheme="minorHAnsi"/>
                <w:sz w:val="18"/>
                <w:szCs w:val="18"/>
              </w:rPr>
              <w:t>12</w:t>
            </w:r>
          </w:p>
        </w:tc>
        <w:tc>
          <w:tcPr>
            <w:tcW w:w="285" w:type="pct"/>
            <w:vAlign w:val="center"/>
          </w:tcPr>
          <w:p w14:paraId="4D085188" w14:textId="77777777" w:rsidR="005078B8" w:rsidRPr="00362E1D" w:rsidRDefault="005078B8" w:rsidP="005078B8">
            <w:pPr>
              <w:pStyle w:val="TOC4"/>
              <w:ind w:left="-130" w:right="-76"/>
              <w:jc w:val="center"/>
              <w:rPr>
                <w:rFonts w:asciiTheme="minorHAnsi" w:eastAsia="Franklin Gothic Book" w:hAnsiTheme="minorHAnsi" w:cstheme="minorHAnsi"/>
                <w:sz w:val="18"/>
                <w:szCs w:val="18"/>
              </w:rPr>
            </w:pPr>
            <w:r w:rsidRPr="00362E1D">
              <w:rPr>
                <w:rFonts w:asciiTheme="minorHAnsi" w:eastAsia="Franklin Gothic Book" w:hAnsiTheme="minorHAnsi" w:cstheme="minorHAnsi"/>
                <w:sz w:val="18"/>
                <w:szCs w:val="18"/>
              </w:rPr>
              <w:t>90</w:t>
            </w:r>
          </w:p>
          <w:p w14:paraId="532CA0C0" w14:textId="77777777" w:rsidR="005078B8" w:rsidRPr="00362E1D" w:rsidRDefault="005078B8" w:rsidP="005078B8">
            <w:pPr>
              <w:pStyle w:val="TOC4"/>
              <w:ind w:left="-130" w:right="-76"/>
              <w:jc w:val="center"/>
              <w:rPr>
                <w:rFonts w:asciiTheme="minorHAnsi" w:eastAsia="Franklin Gothic Book" w:hAnsiTheme="minorHAnsi" w:cstheme="minorHAnsi"/>
                <w:sz w:val="18"/>
                <w:szCs w:val="18"/>
              </w:rPr>
            </w:pPr>
          </w:p>
          <w:p w14:paraId="017B396A" w14:textId="721FD77D" w:rsidR="005078B8" w:rsidRPr="00362E1D" w:rsidRDefault="005078B8" w:rsidP="0089014B">
            <w:pPr>
              <w:pStyle w:val="TOC4"/>
              <w:spacing w:before="4"/>
              <w:ind w:left="-141" w:right="-76"/>
              <w:jc w:val="center"/>
              <w:rPr>
                <w:rFonts w:asciiTheme="minorHAnsi" w:eastAsia="Franklin Gothic Book" w:hAnsiTheme="minorHAnsi" w:cstheme="minorHAnsi"/>
                <w:sz w:val="18"/>
                <w:szCs w:val="18"/>
              </w:rPr>
            </w:pPr>
            <w:r w:rsidRPr="00362E1D">
              <w:rPr>
                <w:rFonts w:asciiTheme="minorHAnsi" w:eastAsia="Franklin Gothic Book" w:hAnsiTheme="minorHAnsi" w:cstheme="minorHAnsi"/>
                <w:sz w:val="18"/>
                <w:szCs w:val="18"/>
              </w:rPr>
              <w:t>2</w:t>
            </w:r>
          </w:p>
        </w:tc>
        <w:tc>
          <w:tcPr>
            <w:tcW w:w="284" w:type="pct"/>
            <w:vAlign w:val="center"/>
          </w:tcPr>
          <w:p w14:paraId="4A9ACC46" w14:textId="77777777" w:rsidR="005078B8" w:rsidRPr="00362E1D" w:rsidRDefault="005078B8" w:rsidP="005078B8">
            <w:pPr>
              <w:pStyle w:val="TOC4"/>
              <w:ind w:left="-130" w:right="-76"/>
              <w:jc w:val="center"/>
              <w:rPr>
                <w:rFonts w:asciiTheme="minorHAnsi" w:eastAsia="Franklin Gothic Book" w:hAnsiTheme="minorHAnsi" w:cstheme="minorHAnsi"/>
                <w:sz w:val="18"/>
                <w:szCs w:val="18"/>
              </w:rPr>
            </w:pPr>
            <w:r w:rsidRPr="00362E1D">
              <w:rPr>
                <w:rFonts w:asciiTheme="minorHAnsi" w:eastAsia="Franklin Gothic Book" w:hAnsiTheme="minorHAnsi" w:cstheme="minorHAnsi"/>
                <w:sz w:val="18"/>
                <w:szCs w:val="18"/>
              </w:rPr>
              <w:t>90</w:t>
            </w:r>
          </w:p>
          <w:p w14:paraId="2F9B68A1" w14:textId="77777777" w:rsidR="005078B8" w:rsidRPr="00362E1D" w:rsidRDefault="005078B8" w:rsidP="005078B8">
            <w:pPr>
              <w:pStyle w:val="TOC4"/>
              <w:ind w:left="-130" w:right="-76"/>
              <w:jc w:val="center"/>
              <w:rPr>
                <w:rFonts w:asciiTheme="minorHAnsi" w:eastAsia="Franklin Gothic Book" w:hAnsiTheme="minorHAnsi" w:cstheme="minorHAnsi"/>
                <w:sz w:val="18"/>
                <w:szCs w:val="18"/>
              </w:rPr>
            </w:pPr>
          </w:p>
          <w:p w14:paraId="58EF4109" w14:textId="7809C219" w:rsidR="005078B8" w:rsidRPr="00362E1D" w:rsidRDefault="005078B8" w:rsidP="0089014B">
            <w:pPr>
              <w:pStyle w:val="TOC4"/>
              <w:ind w:left="-141" w:right="-76"/>
              <w:jc w:val="center"/>
              <w:rPr>
                <w:rFonts w:asciiTheme="minorHAnsi" w:eastAsia="Franklin Gothic Book" w:hAnsiTheme="minorHAnsi" w:cstheme="minorHAnsi"/>
                <w:sz w:val="18"/>
                <w:szCs w:val="18"/>
              </w:rPr>
            </w:pPr>
            <w:r w:rsidRPr="00362E1D">
              <w:rPr>
                <w:rFonts w:asciiTheme="minorHAnsi" w:eastAsia="Franklin Gothic Book" w:hAnsiTheme="minorHAnsi" w:cstheme="minorHAnsi"/>
                <w:sz w:val="18"/>
                <w:szCs w:val="18"/>
              </w:rPr>
              <w:t>2</w:t>
            </w:r>
          </w:p>
        </w:tc>
        <w:tc>
          <w:tcPr>
            <w:tcW w:w="284" w:type="pct"/>
            <w:vAlign w:val="center"/>
          </w:tcPr>
          <w:p w14:paraId="29684294" w14:textId="77777777" w:rsidR="005078B8" w:rsidRDefault="005078B8" w:rsidP="005078B8">
            <w:pPr>
              <w:pStyle w:val="TOC4"/>
              <w:ind w:left="-141" w:right="-76"/>
              <w:jc w:val="center"/>
              <w:rPr>
                <w:rFonts w:asciiTheme="minorHAnsi" w:hAnsiTheme="minorHAnsi" w:cstheme="minorHAnsi"/>
                <w:sz w:val="18"/>
                <w:szCs w:val="18"/>
                <w:lang w:val="id-ID"/>
              </w:rPr>
            </w:pPr>
            <w:r>
              <w:rPr>
                <w:rFonts w:asciiTheme="minorHAnsi" w:hAnsiTheme="minorHAnsi" w:cstheme="minorHAnsi"/>
                <w:sz w:val="18"/>
                <w:szCs w:val="18"/>
                <w:lang w:val="id-ID"/>
              </w:rPr>
              <w:t>90</w:t>
            </w:r>
          </w:p>
          <w:p w14:paraId="1FCEE73B" w14:textId="77777777" w:rsidR="005078B8" w:rsidRDefault="005078B8" w:rsidP="005078B8">
            <w:pPr>
              <w:pStyle w:val="TOC4"/>
              <w:ind w:left="-141" w:right="-76"/>
              <w:jc w:val="center"/>
              <w:rPr>
                <w:rFonts w:asciiTheme="minorHAnsi" w:hAnsiTheme="minorHAnsi" w:cstheme="minorHAnsi"/>
                <w:sz w:val="18"/>
                <w:szCs w:val="18"/>
                <w:lang w:val="id-ID"/>
              </w:rPr>
            </w:pPr>
          </w:p>
          <w:p w14:paraId="273A43BD" w14:textId="5F899680" w:rsidR="005078B8" w:rsidRPr="00362E1D" w:rsidRDefault="005078B8" w:rsidP="0089014B">
            <w:pPr>
              <w:pStyle w:val="TOC4"/>
              <w:ind w:left="-141" w:right="-76"/>
              <w:jc w:val="center"/>
              <w:rPr>
                <w:rFonts w:asciiTheme="minorHAnsi" w:eastAsia="Franklin Gothic Book" w:hAnsiTheme="minorHAnsi" w:cstheme="minorHAnsi"/>
                <w:sz w:val="18"/>
                <w:szCs w:val="18"/>
              </w:rPr>
            </w:pPr>
            <w:r>
              <w:rPr>
                <w:rFonts w:asciiTheme="minorHAnsi" w:hAnsiTheme="minorHAnsi" w:cstheme="minorHAnsi"/>
                <w:sz w:val="18"/>
                <w:szCs w:val="18"/>
                <w:lang w:val="id-ID"/>
              </w:rPr>
              <w:t>12</w:t>
            </w:r>
          </w:p>
        </w:tc>
        <w:tc>
          <w:tcPr>
            <w:tcW w:w="279" w:type="pct"/>
            <w:vAlign w:val="center"/>
          </w:tcPr>
          <w:p w14:paraId="3C4C1441" w14:textId="77777777" w:rsidR="005078B8" w:rsidRDefault="005078B8" w:rsidP="005078B8">
            <w:pPr>
              <w:pStyle w:val="TOC4"/>
              <w:ind w:left="-141" w:right="-76"/>
              <w:jc w:val="center"/>
              <w:rPr>
                <w:rFonts w:asciiTheme="minorHAnsi" w:hAnsiTheme="minorHAnsi" w:cstheme="minorHAnsi"/>
                <w:sz w:val="18"/>
                <w:szCs w:val="18"/>
              </w:rPr>
            </w:pPr>
            <w:r>
              <w:rPr>
                <w:rFonts w:asciiTheme="minorHAnsi" w:hAnsiTheme="minorHAnsi" w:cstheme="minorHAnsi"/>
                <w:sz w:val="18"/>
                <w:szCs w:val="18"/>
              </w:rPr>
              <w:t>90</w:t>
            </w:r>
          </w:p>
          <w:p w14:paraId="4DB1D95B" w14:textId="77777777" w:rsidR="005078B8" w:rsidRDefault="005078B8" w:rsidP="005078B8">
            <w:pPr>
              <w:pStyle w:val="TOC4"/>
              <w:ind w:left="-141" w:right="-76"/>
              <w:jc w:val="center"/>
              <w:rPr>
                <w:rFonts w:asciiTheme="minorHAnsi" w:hAnsiTheme="minorHAnsi" w:cstheme="minorHAnsi"/>
                <w:sz w:val="18"/>
                <w:szCs w:val="18"/>
              </w:rPr>
            </w:pPr>
          </w:p>
          <w:p w14:paraId="53982CE0" w14:textId="3AEC466F" w:rsidR="005078B8" w:rsidRPr="00362E1D" w:rsidRDefault="005078B8" w:rsidP="0089014B">
            <w:pPr>
              <w:pStyle w:val="TOC4"/>
              <w:spacing w:before="4"/>
              <w:ind w:left="-141" w:right="-76"/>
              <w:jc w:val="center"/>
              <w:rPr>
                <w:rFonts w:asciiTheme="minorHAnsi" w:eastAsia="Franklin Gothic Book" w:hAnsiTheme="minorHAnsi" w:cstheme="minorHAnsi"/>
                <w:sz w:val="18"/>
                <w:szCs w:val="18"/>
              </w:rPr>
            </w:pPr>
            <w:r w:rsidRPr="00362E1D">
              <w:rPr>
                <w:rFonts w:asciiTheme="minorHAnsi" w:hAnsiTheme="minorHAnsi" w:cstheme="minorHAnsi"/>
                <w:sz w:val="18"/>
                <w:szCs w:val="18"/>
              </w:rPr>
              <w:t>12</w:t>
            </w:r>
          </w:p>
        </w:tc>
      </w:tr>
      <w:tr w:rsidR="005078B8" w:rsidRPr="00362E1D" w14:paraId="2855507B" w14:textId="77777777" w:rsidTr="005078B8">
        <w:trPr>
          <w:cantSplit/>
          <w:trHeight w:val="265"/>
          <w:jc w:val="right"/>
        </w:trPr>
        <w:tc>
          <w:tcPr>
            <w:tcW w:w="118" w:type="pct"/>
            <w:shd w:val="clear" w:color="auto" w:fill="auto"/>
            <w:tcMar>
              <w:left w:w="28" w:type="dxa"/>
              <w:right w:w="28" w:type="dxa"/>
            </w:tcMar>
            <w:vAlign w:val="center"/>
          </w:tcPr>
          <w:p w14:paraId="300C40A9" w14:textId="620D9B4A" w:rsidR="005078B8" w:rsidRPr="00362E1D" w:rsidRDefault="005078B8" w:rsidP="0089014B">
            <w:pPr>
              <w:pStyle w:val="TOC4"/>
              <w:rPr>
                <w:rFonts w:asciiTheme="minorHAnsi" w:eastAsia="Times New Roman" w:hAnsiTheme="minorHAnsi" w:cstheme="minorHAnsi"/>
                <w:sz w:val="18"/>
                <w:szCs w:val="18"/>
              </w:rPr>
            </w:pPr>
          </w:p>
          <w:p w14:paraId="61195614" w14:textId="77777777" w:rsidR="005078B8" w:rsidRPr="00362E1D" w:rsidRDefault="005078B8" w:rsidP="0089014B">
            <w:pPr>
              <w:pStyle w:val="TOC4"/>
              <w:ind w:left="92"/>
              <w:rPr>
                <w:rFonts w:asciiTheme="minorHAnsi" w:eastAsia="Franklin Gothic Book" w:hAnsiTheme="minorHAnsi" w:cstheme="minorHAnsi"/>
                <w:sz w:val="18"/>
                <w:szCs w:val="18"/>
              </w:rPr>
            </w:pPr>
            <w:r w:rsidRPr="00362E1D">
              <w:rPr>
                <w:rFonts w:asciiTheme="minorHAnsi" w:hAnsiTheme="minorHAnsi" w:cstheme="minorHAnsi"/>
                <w:sz w:val="18"/>
                <w:szCs w:val="18"/>
              </w:rPr>
              <w:t>8</w:t>
            </w:r>
          </w:p>
        </w:tc>
        <w:tc>
          <w:tcPr>
            <w:tcW w:w="510" w:type="pct"/>
            <w:vAlign w:val="center"/>
          </w:tcPr>
          <w:p w14:paraId="2408306F" w14:textId="77777777" w:rsidR="005078B8" w:rsidRPr="00362E1D" w:rsidRDefault="005078B8" w:rsidP="0089014B">
            <w:pPr>
              <w:pStyle w:val="TOC4"/>
              <w:ind w:left="49" w:right="759"/>
              <w:rPr>
                <w:rFonts w:asciiTheme="minorHAnsi" w:hAnsiTheme="minorHAnsi" w:cstheme="minorHAnsi"/>
                <w:bCs/>
                <w:sz w:val="18"/>
                <w:szCs w:val="18"/>
              </w:rPr>
            </w:pPr>
            <w:r w:rsidRPr="00362E1D">
              <w:rPr>
                <w:rFonts w:asciiTheme="minorHAnsi" w:hAnsiTheme="minorHAnsi" w:cstheme="minorHAnsi"/>
                <w:bCs/>
                <w:sz w:val="18"/>
                <w:szCs w:val="18"/>
              </w:rPr>
              <w:t>Fasilitasi Penyelenggaraan Pemeriintahan Desa/Kelurahan</w:t>
            </w:r>
          </w:p>
        </w:tc>
        <w:tc>
          <w:tcPr>
            <w:tcW w:w="711" w:type="pct"/>
            <w:shd w:val="clear" w:color="auto" w:fill="auto"/>
            <w:tcMar>
              <w:left w:w="57" w:type="dxa"/>
              <w:right w:w="28" w:type="dxa"/>
            </w:tcMar>
            <w:vAlign w:val="center"/>
          </w:tcPr>
          <w:p w14:paraId="6936CCC4" w14:textId="77777777" w:rsidR="005078B8" w:rsidRPr="00362E1D" w:rsidRDefault="005078B8" w:rsidP="0089014B">
            <w:pPr>
              <w:pStyle w:val="TOC4"/>
              <w:numPr>
                <w:ilvl w:val="0"/>
                <w:numId w:val="8"/>
              </w:numPr>
              <w:ind w:right="412"/>
              <w:rPr>
                <w:rFonts w:asciiTheme="minorHAnsi" w:hAnsiTheme="minorHAnsi" w:cstheme="minorHAnsi"/>
                <w:sz w:val="18"/>
                <w:szCs w:val="18"/>
              </w:rPr>
            </w:pPr>
            <w:r w:rsidRPr="00362E1D">
              <w:rPr>
                <w:rFonts w:asciiTheme="minorHAnsi" w:hAnsiTheme="minorHAnsi" w:cstheme="minorHAnsi"/>
                <w:sz w:val="18"/>
                <w:szCs w:val="18"/>
              </w:rPr>
              <w:t>Persentase pelaksanaan pembangunan secara swakelola</w:t>
            </w:r>
          </w:p>
          <w:p w14:paraId="765A6F1D" w14:textId="77777777" w:rsidR="005078B8" w:rsidRPr="00362E1D" w:rsidRDefault="005078B8" w:rsidP="0089014B">
            <w:pPr>
              <w:pStyle w:val="TOC4"/>
              <w:numPr>
                <w:ilvl w:val="0"/>
                <w:numId w:val="8"/>
              </w:numPr>
              <w:ind w:right="412"/>
              <w:rPr>
                <w:rFonts w:asciiTheme="minorHAnsi" w:hAnsiTheme="minorHAnsi" w:cstheme="minorHAnsi"/>
                <w:sz w:val="18"/>
                <w:szCs w:val="18"/>
              </w:rPr>
            </w:pPr>
            <w:r w:rsidRPr="00362E1D">
              <w:rPr>
                <w:rFonts w:asciiTheme="minorHAnsi" w:hAnsiTheme="minorHAnsi" w:cstheme="minorHAnsi"/>
                <w:sz w:val="18"/>
                <w:szCs w:val="18"/>
              </w:rPr>
              <w:t>Persentase penetapan APBDes tepat waktu</w:t>
            </w:r>
          </w:p>
        </w:tc>
        <w:tc>
          <w:tcPr>
            <w:tcW w:w="204" w:type="pct"/>
            <w:shd w:val="clear" w:color="auto" w:fill="auto"/>
            <w:tcMar>
              <w:left w:w="28" w:type="dxa"/>
              <w:right w:w="28" w:type="dxa"/>
            </w:tcMar>
            <w:vAlign w:val="center"/>
          </w:tcPr>
          <w:p w14:paraId="0665ABAB" w14:textId="77777777" w:rsidR="005078B8" w:rsidRPr="00362E1D" w:rsidRDefault="005078B8" w:rsidP="0089014B">
            <w:pPr>
              <w:pStyle w:val="TOC4"/>
              <w:jc w:val="center"/>
              <w:rPr>
                <w:rFonts w:asciiTheme="minorHAnsi" w:eastAsia="Franklin Gothic Book" w:hAnsiTheme="minorHAnsi" w:cstheme="minorHAnsi"/>
                <w:sz w:val="18"/>
                <w:szCs w:val="18"/>
              </w:rPr>
            </w:pPr>
          </w:p>
        </w:tc>
        <w:tc>
          <w:tcPr>
            <w:tcW w:w="517" w:type="pct"/>
            <w:vAlign w:val="center"/>
          </w:tcPr>
          <w:p w14:paraId="0A6B60C7" w14:textId="77777777" w:rsidR="005078B8" w:rsidRDefault="005078B8" w:rsidP="005078B8">
            <w:pPr>
              <w:pStyle w:val="TOC4"/>
              <w:ind w:left="-130" w:right="-76"/>
              <w:jc w:val="center"/>
              <w:rPr>
                <w:rFonts w:asciiTheme="minorHAnsi" w:eastAsia="Franklin Gothic Book" w:hAnsiTheme="minorHAnsi" w:cstheme="minorHAnsi"/>
                <w:sz w:val="18"/>
                <w:szCs w:val="18"/>
                <w:lang w:val="id-ID"/>
              </w:rPr>
            </w:pPr>
            <w:r>
              <w:rPr>
                <w:rFonts w:asciiTheme="minorHAnsi" w:eastAsia="Franklin Gothic Book" w:hAnsiTheme="minorHAnsi" w:cstheme="minorHAnsi"/>
                <w:sz w:val="18"/>
                <w:szCs w:val="18"/>
                <w:lang w:val="id-ID"/>
              </w:rPr>
              <w:t>90</w:t>
            </w:r>
          </w:p>
          <w:p w14:paraId="5FFBAC0B" w14:textId="77777777" w:rsidR="005078B8" w:rsidRDefault="005078B8" w:rsidP="005078B8">
            <w:pPr>
              <w:pStyle w:val="TOC4"/>
              <w:ind w:left="-130" w:right="-76"/>
              <w:jc w:val="center"/>
              <w:rPr>
                <w:rFonts w:asciiTheme="minorHAnsi" w:eastAsia="Franklin Gothic Book" w:hAnsiTheme="minorHAnsi" w:cstheme="minorHAnsi"/>
                <w:sz w:val="18"/>
                <w:szCs w:val="18"/>
                <w:lang w:val="id-ID"/>
              </w:rPr>
            </w:pPr>
          </w:p>
          <w:p w14:paraId="550411B7" w14:textId="77777777" w:rsidR="005078B8" w:rsidRDefault="005078B8" w:rsidP="005078B8">
            <w:pPr>
              <w:pStyle w:val="TOC4"/>
              <w:ind w:left="-130" w:right="-76"/>
              <w:jc w:val="center"/>
              <w:rPr>
                <w:rFonts w:asciiTheme="minorHAnsi" w:eastAsia="Franklin Gothic Book" w:hAnsiTheme="minorHAnsi" w:cstheme="minorHAnsi"/>
                <w:sz w:val="18"/>
                <w:szCs w:val="18"/>
                <w:lang w:val="id-ID"/>
              </w:rPr>
            </w:pPr>
          </w:p>
          <w:p w14:paraId="0B0A1555" w14:textId="18286CA7" w:rsidR="005078B8" w:rsidRPr="005078B8" w:rsidRDefault="005078B8" w:rsidP="005078B8">
            <w:pPr>
              <w:pStyle w:val="TOC4"/>
              <w:ind w:left="-130" w:right="-76"/>
              <w:jc w:val="center"/>
              <w:rPr>
                <w:rFonts w:asciiTheme="minorHAnsi" w:eastAsia="Franklin Gothic Book" w:hAnsiTheme="minorHAnsi" w:cstheme="minorHAnsi"/>
                <w:sz w:val="18"/>
                <w:szCs w:val="18"/>
                <w:lang w:val="id-ID"/>
              </w:rPr>
            </w:pPr>
            <w:r>
              <w:rPr>
                <w:rFonts w:asciiTheme="minorHAnsi" w:eastAsia="Franklin Gothic Book" w:hAnsiTheme="minorHAnsi" w:cstheme="minorHAnsi"/>
                <w:sz w:val="18"/>
                <w:szCs w:val="18"/>
                <w:lang w:val="id-ID"/>
              </w:rPr>
              <w:t>90</w:t>
            </w:r>
          </w:p>
        </w:tc>
        <w:tc>
          <w:tcPr>
            <w:tcW w:w="279" w:type="pct"/>
            <w:vAlign w:val="center"/>
          </w:tcPr>
          <w:p w14:paraId="05776377" w14:textId="1AD57C31" w:rsidR="005078B8" w:rsidRPr="00362E1D" w:rsidRDefault="005078B8" w:rsidP="0089014B">
            <w:pPr>
              <w:pStyle w:val="TOC4"/>
              <w:ind w:left="-130" w:right="-76"/>
              <w:jc w:val="center"/>
              <w:rPr>
                <w:rFonts w:asciiTheme="minorHAnsi" w:eastAsia="Franklin Gothic Book" w:hAnsiTheme="minorHAnsi" w:cstheme="minorHAnsi"/>
                <w:sz w:val="18"/>
                <w:szCs w:val="18"/>
              </w:rPr>
            </w:pPr>
            <w:r w:rsidRPr="00362E1D">
              <w:rPr>
                <w:rFonts w:asciiTheme="minorHAnsi" w:eastAsia="Franklin Gothic Book" w:hAnsiTheme="minorHAnsi" w:cstheme="minorHAnsi"/>
                <w:sz w:val="18"/>
                <w:szCs w:val="18"/>
              </w:rPr>
              <w:t>90</w:t>
            </w:r>
          </w:p>
          <w:p w14:paraId="502F8361" w14:textId="77777777" w:rsidR="005078B8" w:rsidRPr="00362E1D" w:rsidRDefault="005078B8" w:rsidP="0089014B">
            <w:pPr>
              <w:pStyle w:val="TOC4"/>
              <w:ind w:left="-130" w:right="-76"/>
              <w:jc w:val="center"/>
              <w:rPr>
                <w:rFonts w:asciiTheme="minorHAnsi" w:eastAsia="Franklin Gothic Book" w:hAnsiTheme="minorHAnsi" w:cstheme="minorHAnsi"/>
                <w:sz w:val="18"/>
                <w:szCs w:val="18"/>
              </w:rPr>
            </w:pPr>
          </w:p>
          <w:p w14:paraId="49CFEE17" w14:textId="77777777" w:rsidR="005078B8" w:rsidRPr="00362E1D" w:rsidRDefault="005078B8" w:rsidP="0089014B">
            <w:pPr>
              <w:pStyle w:val="TOC4"/>
              <w:ind w:left="-130" w:right="-76"/>
              <w:jc w:val="center"/>
              <w:rPr>
                <w:rFonts w:asciiTheme="minorHAnsi" w:eastAsia="Franklin Gothic Book" w:hAnsiTheme="minorHAnsi" w:cstheme="minorHAnsi"/>
                <w:sz w:val="18"/>
                <w:szCs w:val="18"/>
              </w:rPr>
            </w:pPr>
          </w:p>
          <w:p w14:paraId="48EDB7A1" w14:textId="77777777" w:rsidR="005078B8" w:rsidRPr="00362E1D" w:rsidRDefault="005078B8" w:rsidP="0089014B">
            <w:pPr>
              <w:pStyle w:val="TOC4"/>
              <w:ind w:left="-130" w:right="-76"/>
              <w:jc w:val="center"/>
              <w:rPr>
                <w:rFonts w:asciiTheme="minorHAnsi" w:eastAsia="Franklin Gothic Book" w:hAnsiTheme="minorHAnsi" w:cstheme="minorHAnsi"/>
                <w:sz w:val="18"/>
                <w:szCs w:val="18"/>
              </w:rPr>
            </w:pPr>
            <w:r w:rsidRPr="00362E1D">
              <w:rPr>
                <w:rFonts w:asciiTheme="minorHAnsi" w:eastAsia="Franklin Gothic Book" w:hAnsiTheme="minorHAnsi" w:cstheme="minorHAnsi"/>
                <w:sz w:val="18"/>
                <w:szCs w:val="18"/>
              </w:rPr>
              <w:t>90</w:t>
            </w:r>
          </w:p>
        </w:tc>
        <w:tc>
          <w:tcPr>
            <w:tcW w:w="239" w:type="pct"/>
            <w:vAlign w:val="center"/>
          </w:tcPr>
          <w:p w14:paraId="1B12C0D9" w14:textId="77777777" w:rsidR="005078B8" w:rsidRDefault="005078B8" w:rsidP="005078B8">
            <w:pPr>
              <w:pStyle w:val="TOC4"/>
              <w:ind w:left="-130" w:right="-76"/>
              <w:jc w:val="center"/>
              <w:rPr>
                <w:rFonts w:asciiTheme="minorHAnsi" w:eastAsia="Franklin Gothic Book" w:hAnsiTheme="minorHAnsi" w:cstheme="minorHAnsi"/>
                <w:sz w:val="18"/>
                <w:szCs w:val="18"/>
                <w:lang w:val="id-ID"/>
              </w:rPr>
            </w:pPr>
            <w:r>
              <w:rPr>
                <w:rFonts w:asciiTheme="minorHAnsi" w:eastAsia="Franklin Gothic Book" w:hAnsiTheme="minorHAnsi" w:cstheme="minorHAnsi"/>
                <w:sz w:val="18"/>
                <w:szCs w:val="18"/>
                <w:lang w:val="id-ID"/>
              </w:rPr>
              <w:t>95</w:t>
            </w:r>
          </w:p>
          <w:p w14:paraId="397D0E43" w14:textId="77777777" w:rsidR="005078B8" w:rsidRDefault="005078B8" w:rsidP="005078B8">
            <w:pPr>
              <w:pStyle w:val="TOC4"/>
              <w:ind w:left="-130" w:right="-76"/>
              <w:jc w:val="center"/>
              <w:rPr>
                <w:rFonts w:asciiTheme="minorHAnsi" w:eastAsia="Franklin Gothic Book" w:hAnsiTheme="minorHAnsi" w:cstheme="minorHAnsi"/>
                <w:sz w:val="18"/>
                <w:szCs w:val="18"/>
                <w:lang w:val="id-ID"/>
              </w:rPr>
            </w:pPr>
          </w:p>
          <w:p w14:paraId="0D98FA7B" w14:textId="77777777" w:rsidR="005078B8" w:rsidRDefault="005078B8" w:rsidP="005078B8">
            <w:pPr>
              <w:pStyle w:val="TOC4"/>
              <w:ind w:left="-130" w:right="-76"/>
              <w:jc w:val="center"/>
              <w:rPr>
                <w:rFonts w:asciiTheme="minorHAnsi" w:eastAsia="Franklin Gothic Book" w:hAnsiTheme="minorHAnsi" w:cstheme="minorHAnsi"/>
                <w:sz w:val="18"/>
                <w:szCs w:val="18"/>
                <w:lang w:val="id-ID"/>
              </w:rPr>
            </w:pPr>
          </w:p>
          <w:p w14:paraId="75D20A48" w14:textId="40CE07DE" w:rsidR="005078B8" w:rsidRPr="005078B8" w:rsidRDefault="005078B8" w:rsidP="005078B8">
            <w:pPr>
              <w:pStyle w:val="TOC4"/>
              <w:ind w:left="-130" w:right="-76"/>
              <w:jc w:val="center"/>
              <w:rPr>
                <w:rFonts w:asciiTheme="minorHAnsi" w:eastAsia="Franklin Gothic Book" w:hAnsiTheme="minorHAnsi" w:cstheme="minorHAnsi"/>
                <w:sz w:val="18"/>
                <w:szCs w:val="18"/>
                <w:lang w:val="id-ID"/>
              </w:rPr>
            </w:pPr>
            <w:r>
              <w:rPr>
                <w:rFonts w:asciiTheme="minorHAnsi" w:eastAsia="Franklin Gothic Book" w:hAnsiTheme="minorHAnsi" w:cstheme="minorHAnsi"/>
                <w:sz w:val="18"/>
                <w:szCs w:val="18"/>
                <w:lang w:val="id-ID"/>
              </w:rPr>
              <w:t>95</w:t>
            </w:r>
          </w:p>
        </w:tc>
        <w:tc>
          <w:tcPr>
            <w:tcW w:w="241" w:type="pct"/>
            <w:vAlign w:val="center"/>
          </w:tcPr>
          <w:p w14:paraId="62AA7C12" w14:textId="5EC2E4D8" w:rsidR="005078B8" w:rsidRPr="00362E1D" w:rsidRDefault="005078B8" w:rsidP="0089014B">
            <w:pPr>
              <w:pStyle w:val="TOC4"/>
              <w:ind w:left="-130" w:right="-76"/>
              <w:jc w:val="center"/>
              <w:rPr>
                <w:rFonts w:asciiTheme="minorHAnsi" w:eastAsia="Franklin Gothic Book" w:hAnsiTheme="minorHAnsi" w:cstheme="minorHAnsi"/>
                <w:sz w:val="18"/>
                <w:szCs w:val="18"/>
              </w:rPr>
            </w:pPr>
            <w:r w:rsidRPr="00362E1D">
              <w:rPr>
                <w:rFonts w:asciiTheme="minorHAnsi" w:eastAsia="Franklin Gothic Book" w:hAnsiTheme="minorHAnsi" w:cstheme="minorHAnsi"/>
                <w:sz w:val="18"/>
                <w:szCs w:val="18"/>
              </w:rPr>
              <w:t>95</w:t>
            </w:r>
          </w:p>
          <w:p w14:paraId="41669D8C" w14:textId="77777777" w:rsidR="005078B8" w:rsidRPr="00362E1D" w:rsidRDefault="005078B8" w:rsidP="0089014B">
            <w:pPr>
              <w:pStyle w:val="TOC4"/>
              <w:ind w:left="-130" w:right="-76"/>
              <w:jc w:val="center"/>
              <w:rPr>
                <w:rFonts w:asciiTheme="minorHAnsi" w:eastAsia="Franklin Gothic Book" w:hAnsiTheme="minorHAnsi" w:cstheme="minorHAnsi"/>
                <w:sz w:val="18"/>
                <w:szCs w:val="18"/>
              </w:rPr>
            </w:pPr>
          </w:p>
          <w:p w14:paraId="18B6E9FD" w14:textId="77777777" w:rsidR="005078B8" w:rsidRPr="00362E1D" w:rsidRDefault="005078B8" w:rsidP="0089014B">
            <w:pPr>
              <w:pStyle w:val="TOC4"/>
              <w:ind w:left="-130" w:right="-76"/>
              <w:jc w:val="center"/>
              <w:rPr>
                <w:rFonts w:asciiTheme="minorHAnsi" w:eastAsia="Franklin Gothic Book" w:hAnsiTheme="minorHAnsi" w:cstheme="minorHAnsi"/>
                <w:sz w:val="18"/>
                <w:szCs w:val="18"/>
              </w:rPr>
            </w:pPr>
          </w:p>
          <w:p w14:paraId="3C3B587E" w14:textId="77777777" w:rsidR="005078B8" w:rsidRPr="00362E1D" w:rsidRDefault="005078B8" w:rsidP="0089014B">
            <w:pPr>
              <w:pStyle w:val="TOC4"/>
              <w:ind w:left="-141" w:right="-76"/>
              <w:jc w:val="center"/>
              <w:rPr>
                <w:rFonts w:asciiTheme="minorHAnsi" w:eastAsia="Franklin Gothic Book" w:hAnsiTheme="minorHAnsi" w:cstheme="minorHAnsi"/>
                <w:sz w:val="18"/>
                <w:szCs w:val="18"/>
              </w:rPr>
            </w:pPr>
            <w:r w:rsidRPr="00362E1D">
              <w:rPr>
                <w:rFonts w:asciiTheme="minorHAnsi" w:eastAsia="Franklin Gothic Book" w:hAnsiTheme="minorHAnsi" w:cstheme="minorHAnsi"/>
                <w:sz w:val="18"/>
                <w:szCs w:val="18"/>
              </w:rPr>
              <w:t>95</w:t>
            </w:r>
          </w:p>
        </w:tc>
        <w:tc>
          <w:tcPr>
            <w:tcW w:w="274" w:type="pct"/>
            <w:vAlign w:val="center"/>
          </w:tcPr>
          <w:p w14:paraId="4BBE9B7C" w14:textId="77777777" w:rsidR="005078B8" w:rsidRPr="00362E1D" w:rsidRDefault="005078B8" w:rsidP="0089014B">
            <w:pPr>
              <w:pStyle w:val="TOC4"/>
              <w:ind w:left="-130" w:right="-76"/>
              <w:jc w:val="center"/>
              <w:rPr>
                <w:rFonts w:asciiTheme="minorHAnsi" w:eastAsia="Franklin Gothic Book" w:hAnsiTheme="minorHAnsi" w:cstheme="minorHAnsi"/>
                <w:sz w:val="18"/>
                <w:szCs w:val="18"/>
              </w:rPr>
            </w:pPr>
            <w:r w:rsidRPr="00362E1D">
              <w:rPr>
                <w:rFonts w:asciiTheme="minorHAnsi" w:eastAsia="Franklin Gothic Book" w:hAnsiTheme="minorHAnsi" w:cstheme="minorHAnsi"/>
                <w:sz w:val="18"/>
                <w:szCs w:val="18"/>
              </w:rPr>
              <w:t>90</w:t>
            </w:r>
          </w:p>
          <w:p w14:paraId="6A5FC959" w14:textId="77777777" w:rsidR="005078B8" w:rsidRPr="00362E1D" w:rsidRDefault="005078B8" w:rsidP="0089014B">
            <w:pPr>
              <w:pStyle w:val="TOC4"/>
              <w:ind w:left="-130" w:right="-76"/>
              <w:jc w:val="center"/>
              <w:rPr>
                <w:rFonts w:asciiTheme="minorHAnsi" w:eastAsia="Franklin Gothic Book" w:hAnsiTheme="minorHAnsi" w:cstheme="minorHAnsi"/>
                <w:sz w:val="18"/>
                <w:szCs w:val="18"/>
              </w:rPr>
            </w:pPr>
          </w:p>
          <w:p w14:paraId="77BC4B59" w14:textId="77777777" w:rsidR="005078B8" w:rsidRPr="00362E1D" w:rsidRDefault="005078B8" w:rsidP="0089014B">
            <w:pPr>
              <w:pStyle w:val="TOC4"/>
              <w:ind w:left="-141" w:right="-76"/>
              <w:jc w:val="center"/>
              <w:rPr>
                <w:rFonts w:asciiTheme="minorHAnsi" w:eastAsia="Franklin Gothic Book" w:hAnsiTheme="minorHAnsi" w:cstheme="minorHAnsi"/>
                <w:sz w:val="18"/>
                <w:szCs w:val="18"/>
              </w:rPr>
            </w:pPr>
            <w:r w:rsidRPr="00362E1D">
              <w:rPr>
                <w:rFonts w:asciiTheme="minorHAnsi" w:eastAsia="Franklin Gothic Book" w:hAnsiTheme="minorHAnsi" w:cstheme="minorHAnsi"/>
                <w:sz w:val="18"/>
                <w:szCs w:val="18"/>
              </w:rPr>
              <w:t>90</w:t>
            </w:r>
          </w:p>
        </w:tc>
        <w:tc>
          <w:tcPr>
            <w:tcW w:w="258" w:type="pct"/>
            <w:vAlign w:val="center"/>
          </w:tcPr>
          <w:p w14:paraId="53DECA66" w14:textId="77777777" w:rsidR="005078B8" w:rsidRPr="00362E1D" w:rsidRDefault="005078B8" w:rsidP="005078B8">
            <w:pPr>
              <w:pStyle w:val="TOC4"/>
              <w:ind w:left="-130" w:right="-76"/>
              <w:jc w:val="center"/>
              <w:rPr>
                <w:rFonts w:asciiTheme="minorHAnsi" w:eastAsia="Franklin Gothic Book" w:hAnsiTheme="minorHAnsi" w:cstheme="minorHAnsi"/>
                <w:sz w:val="18"/>
                <w:szCs w:val="18"/>
              </w:rPr>
            </w:pPr>
            <w:r w:rsidRPr="00362E1D">
              <w:rPr>
                <w:rFonts w:asciiTheme="minorHAnsi" w:eastAsia="Franklin Gothic Book" w:hAnsiTheme="minorHAnsi" w:cstheme="minorHAnsi"/>
                <w:sz w:val="18"/>
                <w:szCs w:val="18"/>
              </w:rPr>
              <w:t>90</w:t>
            </w:r>
          </w:p>
          <w:p w14:paraId="25078A71" w14:textId="77777777" w:rsidR="005078B8" w:rsidRPr="00362E1D" w:rsidRDefault="005078B8" w:rsidP="005078B8">
            <w:pPr>
              <w:pStyle w:val="TOC4"/>
              <w:ind w:left="-130" w:right="-76"/>
              <w:jc w:val="center"/>
              <w:rPr>
                <w:rFonts w:asciiTheme="minorHAnsi" w:eastAsia="Franklin Gothic Book" w:hAnsiTheme="minorHAnsi" w:cstheme="minorHAnsi"/>
                <w:sz w:val="18"/>
                <w:szCs w:val="18"/>
              </w:rPr>
            </w:pPr>
          </w:p>
          <w:p w14:paraId="2D56CD4B" w14:textId="77777777" w:rsidR="005078B8" w:rsidRPr="00362E1D" w:rsidRDefault="005078B8" w:rsidP="005078B8">
            <w:pPr>
              <w:pStyle w:val="TOC4"/>
              <w:ind w:left="-130" w:right="-76"/>
              <w:jc w:val="center"/>
              <w:rPr>
                <w:rFonts w:asciiTheme="minorHAnsi" w:eastAsia="Franklin Gothic Book" w:hAnsiTheme="minorHAnsi" w:cstheme="minorHAnsi"/>
                <w:sz w:val="18"/>
                <w:szCs w:val="18"/>
              </w:rPr>
            </w:pPr>
          </w:p>
          <w:p w14:paraId="0A894B6E" w14:textId="760E9195" w:rsidR="005078B8" w:rsidRPr="00362E1D" w:rsidRDefault="005078B8" w:rsidP="0089014B">
            <w:pPr>
              <w:pStyle w:val="TOC4"/>
              <w:ind w:left="-141" w:right="-76"/>
              <w:jc w:val="center"/>
              <w:rPr>
                <w:rFonts w:asciiTheme="minorHAnsi" w:eastAsia="Franklin Gothic Book" w:hAnsiTheme="minorHAnsi" w:cstheme="minorHAnsi"/>
                <w:sz w:val="18"/>
                <w:szCs w:val="18"/>
              </w:rPr>
            </w:pPr>
            <w:r w:rsidRPr="00362E1D">
              <w:rPr>
                <w:rFonts w:asciiTheme="minorHAnsi" w:eastAsia="Franklin Gothic Book" w:hAnsiTheme="minorHAnsi" w:cstheme="minorHAnsi"/>
                <w:sz w:val="18"/>
                <w:szCs w:val="18"/>
              </w:rPr>
              <w:t>90</w:t>
            </w:r>
          </w:p>
        </w:tc>
        <w:tc>
          <w:tcPr>
            <w:tcW w:w="258" w:type="pct"/>
            <w:vAlign w:val="center"/>
          </w:tcPr>
          <w:p w14:paraId="1FEB5DC9" w14:textId="77777777" w:rsidR="005078B8" w:rsidRDefault="005078B8" w:rsidP="005078B8">
            <w:pPr>
              <w:pStyle w:val="TOC4"/>
              <w:ind w:left="-130" w:right="-76"/>
              <w:jc w:val="center"/>
              <w:rPr>
                <w:rFonts w:asciiTheme="minorHAnsi" w:eastAsia="Franklin Gothic Book" w:hAnsiTheme="minorHAnsi" w:cstheme="minorHAnsi"/>
                <w:sz w:val="18"/>
                <w:szCs w:val="18"/>
                <w:lang w:val="id-ID"/>
              </w:rPr>
            </w:pPr>
            <w:r>
              <w:rPr>
                <w:rFonts w:asciiTheme="minorHAnsi" w:eastAsia="Franklin Gothic Book" w:hAnsiTheme="minorHAnsi" w:cstheme="minorHAnsi"/>
                <w:sz w:val="18"/>
                <w:szCs w:val="18"/>
                <w:lang w:val="id-ID"/>
              </w:rPr>
              <w:t>95</w:t>
            </w:r>
          </w:p>
          <w:p w14:paraId="23799A26" w14:textId="77777777" w:rsidR="005078B8" w:rsidRDefault="005078B8" w:rsidP="005078B8">
            <w:pPr>
              <w:pStyle w:val="TOC4"/>
              <w:ind w:left="-130" w:right="-76"/>
              <w:jc w:val="center"/>
              <w:rPr>
                <w:rFonts w:asciiTheme="minorHAnsi" w:eastAsia="Franklin Gothic Book" w:hAnsiTheme="minorHAnsi" w:cstheme="minorHAnsi"/>
                <w:sz w:val="18"/>
                <w:szCs w:val="18"/>
                <w:lang w:val="id-ID"/>
              </w:rPr>
            </w:pPr>
          </w:p>
          <w:p w14:paraId="0B1B6B24" w14:textId="77777777" w:rsidR="005078B8" w:rsidRDefault="005078B8" w:rsidP="005078B8">
            <w:pPr>
              <w:pStyle w:val="TOC4"/>
              <w:ind w:left="-130" w:right="-76"/>
              <w:jc w:val="center"/>
              <w:rPr>
                <w:rFonts w:asciiTheme="minorHAnsi" w:eastAsia="Franklin Gothic Book" w:hAnsiTheme="minorHAnsi" w:cstheme="minorHAnsi"/>
                <w:sz w:val="18"/>
                <w:szCs w:val="18"/>
                <w:lang w:val="id-ID"/>
              </w:rPr>
            </w:pPr>
          </w:p>
          <w:p w14:paraId="1BA2B40B" w14:textId="35E9F48F" w:rsidR="005078B8" w:rsidRPr="00362E1D" w:rsidRDefault="005078B8" w:rsidP="0089014B">
            <w:pPr>
              <w:pStyle w:val="TOC4"/>
              <w:ind w:left="-141" w:right="-76"/>
              <w:jc w:val="center"/>
              <w:rPr>
                <w:rFonts w:asciiTheme="minorHAnsi" w:eastAsia="Franklin Gothic Book" w:hAnsiTheme="minorHAnsi" w:cstheme="minorHAnsi"/>
                <w:sz w:val="18"/>
                <w:szCs w:val="18"/>
              </w:rPr>
            </w:pPr>
            <w:r>
              <w:rPr>
                <w:rFonts w:asciiTheme="minorHAnsi" w:eastAsia="Franklin Gothic Book" w:hAnsiTheme="minorHAnsi" w:cstheme="minorHAnsi"/>
                <w:sz w:val="18"/>
                <w:szCs w:val="18"/>
                <w:lang w:val="id-ID"/>
              </w:rPr>
              <w:t>95</w:t>
            </w:r>
          </w:p>
        </w:tc>
        <w:tc>
          <w:tcPr>
            <w:tcW w:w="258" w:type="pct"/>
            <w:vAlign w:val="center"/>
          </w:tcPr>
          <w:p w14:paraId="087FE03E" w14:textId="77777777" w:rsidR="005078B8" w:rsidRPr="00362E1D" w:rsidRDefault="005078B8" w:rsidP="005078B8">
            <w:pPr>
              <w:pStyle w:val="TOC4"/>
              <w:ind w:left="-130" w:right="-76"/>
              <w:jc w:val="center"/>
              <w:rPr>
                <w:rFonts w:asciiTheme="minorHAnsi" w:eastAsia="Franklin Gothic Book" w:hAnsiTheme="minorHAnsi" w:cstheme="minorHAnsi"/>
                <w:sz w:val="18"/>
                <w:szCs w:val="18"/>
              </w:rPr>
            </w:pPr>
            <w:r w:rsidRPr="00362E1D">
              <w:rPr>
                <w:rFonts w:asciiTheme="minorHAnsi" w:eastAsia="Franklin Gothic Book" w:hAnsiTheme="minorHAnsi" w:cstheme="minorHAnsi"/>
                <w:sz w:val="18"/>
                <w:szCs w:val="18"/>
              </w:rPr>
              <w:t>95</w:t>
            </w:r>
          </w:p>
          <w:p w14:paraId="2CCA4E91" w14:textId="77777777" w:rsidR="005078B8" w:rsidRPr="00362E1D" w:rsidRDefault="005078B8" w:rsidP="005078B8">
            <w:pPr>
              <w:pStyle w:val="TOC4"/>
              <w:ind w:left="-130" w:right="-76"/>
              <w:jc w:val="center"/>
              <w:rPr>
                <w:rFonts w:asciiTheme="minorHAnsi" w:eastAsia="Franklin Gothic Book" w:hAnsiTheme="minorHAnsi" w:cstheme="minorHAnsi"/>
                <w:sz w:val="18"/>
                <w:szCs w:val="18"/>
              </w:rPr>
            </w:pPr>
          </w:p>
          <w:p w14:paraId="6834D250" w14:textId="77777777" w:rsidR="005078B8" w:rsidRPr="00362E1D" w:rsidRDefault="005078B8" w:rsidP="005078B8">
            <w:pPr>
              <w:pStyle w:val="TOC4"/>
              <w:ind w:left="-130" w:right="-76"/>
              <w:jc w:val="center"/>
              <w:rPr>
                <w:rFonts w:asciiTheme="minorHAnsi" w:eastAsia="Franklin Gothic Book" w:hAnsiTheme="minorHAnsi" w:cstheme="minorHAnsi"/>
                <w:sz w:val="18"/>
                <w:szCs w:val="18"/>
              </w:rPr>
            </w:pPr>
          </w:p>
          <w:p w14:paraId="69E5617A" w14:textId="4D752566" w:rsidR="005078B8" w:rsidRPr="00362E1D" w:rsidRDefault="005078B8" w:rsidP="0089014B">
            <w:pPr>
              <w:pStyle w:val="TOC4"/>
              <w:ind w:left="-141" w:right="-76"/>
              <w:jc w:val="center"/>
              <w:rPr>
                <w:rFonts w:asciiTheme="minorHAnsi" w:eastAsia="Franklin Gothic Book" w:hAnsiTheme="minorHAnsi" w:cstheme="minorHAnsi"/>
                <w:sz w:val="18"/>
                <w:szCs w:val="18"/>
              </w:rPr>
            </w:pPr>
            <w:r w:rsidRPr="00362E1D">
              <w:rPr>
                <w:rFonts w:asciiTheme="minorHAnsi" w:eastAsia="Franklin Gothic Book" w:hAnsiTheme="minorHAnsi" w:cstheme="minorHAnsi"/>
                <w:sz w:val="18"/>
                <w:szCs w:val="18"/>
              </w:rPr>
              <w:t>95</w:t>
            </w:r>
          </w:p>
        </w:tc>
        <w:tc>
          <w:tcPr>
            <w:tcW w:w="285" w:type="pct"/>
            <w:vAlign w:val="center"/>
          </w:tcPr>
          <w:p w14:paraId="1FD970D8" w14:textId="77777777" w:rsidR="005078B8" w:rsidRPr="00362E1D" w:rsidRDefault="005078B8" w:rsidP="0089014B">
            <w:pPr>
              <w:pStyle w:val="TOC4"/>
              <w:ind w:left="-130" w:right="-76"/>
              <w:jc w:val="center"/>
              <w:rPr>
                <w:rFonts w:asciiTheme="minorHAnsi" w:eastAsia="Franklin Gothic Book" w:hAnsiTheme="minorHAnsi" w:cstheme="minorHAnsi"/>
                <w:sz w:val="18"/>
                <w:szCs w:val="18"/>
              </w:rPr>
            </w:pPr>
            <w:r w:rsidRPr="00362E1D">
              <w:rPr>
                <w:rFonts w:asciiTheme="minorHAnsi" w:eastAsia="Franklin Gothic Book" w:hAnsiTheme="minorHAnsi" w:cstheme="minorHAnsi"/>
                <w:sz w:val="18"/>
                <w:szCs w:val="18"/>
              </w:rPr>
              <w:t>100</w:t>
            </w:r>
          </w:p>
          <w:p w14:paraId="73CADB0B" w14:textId="77777777" w:rsidR="005078B8" w:rsidRPr="00362E1D" w:rsidRDefault="005078B8" w:rsidP="0089014B">
            <w:pPr>
              <w:pStyle w:val="TOC4"/>
              <w:ind w:left="-130" w:right="-76"/>
              <w:jc w:val="center"/>
              <w:rPr>
                <w:rFonts w:asciiTheme="minorHAnsi" w:eastAsia="Franklin Gothic Book" w:hAnsiTheme="minorHAnsi" w:cstheme="minorHAnsi"/>
                <w:sz w:val="18"/>
                <w:szCs w:val="18"/>
              </w:rPr>
            </w:pPr>
          </w:p>
          <w:p w14:paraId="48422743" w14:textId="77777777" w:rsidR="005078B8" w:rsidRPr="00362E1D" w:rsidRDefault="005078B8" w:rsidP="0089014B">
            <w:pPr>
              <w:pStyle w:val="TOC4"/>
              <w:ind w:left="-130" w:right="-76"/>
              <w:jc w:val="center"/>
              <w:rPr>
                <w:rFonts w:asciiTheme="minorHAnsi" w:eastAsia="Franklin Gothic Book" w:hAnsiTheme="minorHAnsi" w:cstheme="minorHAnsi"/>
                <w:sz w:val="18"/>
                <w:szCs w:val="18"/>
              </w:rPr>
            </w:pPr>
          </w:p>
          <w:p w14:paraId="2CE90F55" w14:textId="77777777" w:rsidR="005078B8" w:rsidRPr="00362E1D" w:rsidRDefault="005078B8" w:rsidP="0089014B">
            <w:pPr>
              <w:pStyle w:val="TOC4"/>
              <w:spacing w:before="2"/>
              <w:ind w:left="-141" w:right="-76"/>
              <w:jc w:val="center"/>
              <w:rPr>
                <w:rFonts w:asciiTheme="minorHAnsi" w:eastAsia="Franklin Gothic Book" w:hAnsiTheme="minorHAnsi" w:cstheme="minorHAnsi"/>
                <w:sz w:val="18"/>
                <w:szCs w:val="18"/>
              </w:rPr>
            </w:pPr>
            <w:r w:rsidRPr="00362E1D">
              <w:rPr>
                <w:rFonts w:asciiTheme="minorHAnsi" w:eastAsia="Franklin Gothic Book" w:hAnsiTheme="minorHAnsi" w:cstheme="minorHAnsi"/>
                <w:sz w:val="18"/>
                <w:szCs w:val="18"/>
              </w:rPr>
              <w:t>100</w:t>
            </w:r>
          </w:p>
        </w:tc>
        <w:tc>
          <w:tcPr>
            <w:tcW w:w="284" w:type="pct"/>
            <w:vAlign w:val="center"/>
          </w:tcPr>
          <w:p w14:paraId="2CC1E7E2" w14:textId="77777777" w:rsidR="005078B8" w:rsidRPr="00362E1D" w:rsidRDefault="005078B8" w:rsidP="005078B8">
            <w:pPr>
              <w:pStyle w:val="TOC4"/>
              <w:ind w:left="-130" w:right="-76"/>
              <w:jc w:val="center"/>
              <w:rPr>
                <w:rFonts w:asciiTheme="minorHAnsi" w:eastAsia="Franklin Gothic Book" w:hAnsiTheme="minorHAnsi" w:cstheme="minorHAnsi"/>
                <w:sz w:val="18"/>
                <w:szCs w:val="18"/>
              </w:rPr>
            </w:pPr>
            <w:r w:rsidRPr="00362E1D">
              <w:rPr>
                <w:rFonts w:asciiTheme="minorHAnsi" w:eastAsia="Franklin Gothic Book" w:hAnsiTheme="minorHAnsi" w:cstheme="minorHAnsi"/>
                <w:sz w:val="18"/>
                <w:szCs w:val="18"/>
              </w:rPr>
              <w:t>90</w:t>
            </w:r>
          </w:p>
          <w:p w14:paraId="25E99588" w14:textId="77777777" w:rsidR="005078B8" w:rsidRPr="00362E1D" w:rsidRDefault="005078B8" w:rsidP="005078B8">
            <w:pPr>
              <w:pStyle w:val="TOC4"/>
              <w:ind w:left="-130" w:right="-76"/>
              <w:jc w:val="center"/>
              <w:rPr>
                <w:rFonts w:asciiTheme="minorHAnsi" w:eastAsia="Franklin Gothic Book" w:hAnsiTheme="minorHAnsi" w:cstheme="minorHAnsi"/>
                <w:sz w:val="18"/>
                <w:szCs w:val="18"/>
              </w:rPr>
            </w:pPr>
          </w:p>
          <w:p w14:paraId="0D1A4060" w14:textId="77777777" w:rsidR="005078B8" w:rsidRPr="00362E1D" w:rsidRDefault="005078B8" w:rsidP="005078B8">
            <w:pPr>
              <w:pStyle w:val="TOC4"/>
              <w:ind w:left="-130" w:right="-76"/>
              <w:jc w:val="center"/>
              <w:rPr>
                <w:rFonts w:asciiTheme="minorHAnsi" w:eastAsia="Franklin Gothic Book" w:hAnsiTheme="minorHAnsi" w:cstheme="minorHAnsi"/>
                <w:sz w:val="18"/>
                <w:szCs w:val="18"/>
              </w:rPr>
            </w:pPr>
          </w:p>
          <w:p w14:paraId="7FB3FE93" w14:textId="43245EAB" w:rsidR="005078B8" w:rsidRPr="00362E1D" w:rsidRDefault="005078B8" w:rsidP="0089014B">
            <w:pPr>
              <w:pStyle w:val="TOC4"/>
              <w:ind w:left="-141" w:right="-76"/>
              <w:jc w:val="center"/>
              <w:rPr>
                <w:rFonts w:asciiTheme="minorHAnsi" w:eastAsia="Franklin Gothic Book" w:hAnsiTheme="minorHAnsi" w:cstheme="minorHAnsi"/>
                <w:sz w:val="18"/>
                <w:szCs w:val="18"/>
              </w:rPr>
            </w:pPr>
            <w:r w:rsidRPr="00362E1D">
              <w:rPr>
                <w:rFonts w:asciiTheme="minorHAnsi" w:eastAsia="Franklin Gothic Book" w:hAnsiTheme="minorHAnsi" w:cstheme="minorHAnsi"/>
                <w:sz w:val="18"/>
                <w:szCs w:val="18"/>
              </w:rPr>
              <w:t>90</w:t>
            </w:r>
          </w:p>
        </w:tc>
        <w:tc>
          <w:tcPr>
            <w:tcW w:w="284" w:type="pct"/>
            <w:vAlign w:val="center"/>
          </w:tcPr>
          <w:p w14:paraId="65509E03" w14:textId="77777777" w:rsidR="005078B8" w:rsidRDefault="005078B8" w:rsidP="005078B8">
            <w:pPr>
              <w:pStyle w:val="TOC4"/>
              <w:ind w:left="-130" w:right="-76"/>
              <w:jc w:val="center"/>
              <w:rPr>
                <w:rFonts w:asciiTheme="minorHAnsi" w:eastAsia="Franklin Gothic Book" w:hAnsiTheme="minorHAnsi" w:cstheme="minorHAnsi"/>
                <w:sz w:val="18"/>
                <w:szCs w:val="18"/>
                <w:lang w:val="id-ID"/>
              </w:rPr>
            </w:pPr>
            <w:r>
              <w:rPr>
                <w:rFonts w:asciiTheme="minorHAnsi" w:eastAsia="Franklin Gothic Book" w:hAnsiTheme="minorHAnsi" w:cstheme="minorHAnsi"/>
                <w:sz w:val="18"/>
                <w:szCs w:val="18"/>
                <w:lang w:val="id-ID"/>
              </w:rPr>
              <w:t>95</w:t>
            </w:r>
          </w:p>
          <w:p w14:paraId="60CAB566" w14:textId="77777777" w:rsidR="005078B8" w:rsidRDefault="005078B8" w:rsidP="005078B8">
            <w:pPr>
              <w:pStyle w:val="TOC4"/>
              <w:ind w:left="-130" w:right="-76"/>
              <w:jc w:val="center"/>
              <w:rPr>
                <w:rFonts w:asciiTheme="minorHAnsi" w:eastAsia="Franklin Gothic Book" w:hAnsiTheme="minorHAnsi" w:cstheme="minorHAnsi"/>
                <w:sz w:val="18"/>
                <w:szCs w:val="18"/>
                <w:lang w:val="id-ID"/>
              </w:rPr>
            </w:pPr>
          </w:p>
          <w:p w14:paraId="5B9E01DD" w14:textId="77777777" w:rsidR="005078B8" w:rsidRDefault="005078B8" w:rsidP="005078B8">
            <w:pPr>
              <w:pStyle w:val="TOC4"/>
              <w:ind w:left="-130" w:right="-76"/>
              <w:jc w:val="center"/>
              <w:rPr>
                <w:rFonts w:asciiTheme="minorHAnsi" w:eastAsia="Franklin Gothic Book" w:hAnsiTheme="minorHAnsi" w:cstheme="minorHAnsi"/>
                <w:sz w:val="18"/>
                <w:szCs w:val="18"/>
                <w:lang w:val="id-ID"/>
              </w:rPr>
            </w:pPr>
          </w:p>
          <w:p w14:paraId="61FDE0BD" w14:textId="57BA6622" w:rsidR="005078B8" w:rsidRPr="00362E1D" w:rsidRDefault="005078B8" w:rsidP="0089014B">
            <w:pPr>
              <w:pStyle w:val="TOC4"/>
              <w:ind w:left="-141" w:right="-76"/>
              <w:jc w:val="center"/>
              <w:rPr>
                <w:rFonts w:asciiTheme="minorHAnsi" w:eastAsia="Franklin Gothic Book" w:hAnsiTheme="minorHAnsi" w:cstheme="minorHAnsi"/>
                <w:sz w:val="18"/>
                <w:szCs w:val="18"/>
              </w:rPr>
            </w:pPr>
            <w:r>
              <w:rPr>
                <w:rFonts w:asciiTheme="minorHAnsi" w:eastAsia="Franklin Gothic Book" w:hAnsiTheme="minorHAnsi" w:cstheme="minorHAnsi"/>
                <w:sz w:val="18"/>
                <w:szCs w:val="18"/>
                <w:lang w:val="id-ID"/>
              </w:rPr>
              <w:t>95</w:t>
            </w:r>
          </w:p>
        </w:tc>
        <w:tc>
          <w:tcPr>
            <w:tcW w:w="279" w:type="pct"/>
            <w:vAlign w:val="center"/>
          </w:tcPr>
          <w:p w14:paraId="3349E82E" w14:textId="77777777" w:rsidR="005078B8" w:rsidRPr="00362E1D" w:rsidRDefault="005078B8" w:rsidP="005078B8">
            <w:pPr>
              <w:pStyle w:val="TOC4"/>
              <w:ind w:left="-130" w:right="-76"/>
              <w:jc w:val="center"/>
              <w:rPr>
                <w:rFonts w:asciiTheme="minorHAnsi" w:eastAsia="Franklin Gothic Book" w:hAnsiTheme="minorHAnsi" w:cstheme="minorHAnsi"/>
                <w:sz w:val="18"/>
                <w:szCs w:val="18"/>
              </w:rPr>
            </w:pPr>
            <w:r w:rsidRPr="00362E1D">
              <w:rPr>
                <w:rFonts w:asciiTheme="minorHAnsi" w:eastAsia="Franklin Gothic Book" w:hAnsiTheme="minorHAnsi" w:cstheme="minorHAnsi"/>
                <w:sz w:val="18"/>
                <w:szCs w:val="18"/>
              </w:rPr>
              <w:t>95</w:t>
            </w:r>
          </w:p>
          <w:p w14:paraId="355D0341" w14:textId="77777777" w:rsidR="005078B8" w:rsidRPr="00362E1D" w:rsidRDefault="005078B8" w:rsidP="005078B8">
            <w:pPr>
              <w:pStyle w:val="TOC4"/>
              <w:ind w:left="-130" w:right="-76"/>
              <w:jc w:val="center"/>
              <w:rPr>
                <w:rFonts w:asciiTheme="minorHAnsi" w:eastAsia="Franklin Gothic Book" w:hAnsiTheme="minorHAnsi" w:cstheme="minorHAnsi"/>
                <w:sz w:val="18"/>
                <w:szCs w:val="18"/>
              </w:rPr>
            </w:pPr>
          </w:p>
          <w:p w14:paraId="4C52A696" w14:textId="77777777" w:rsidR="005078B8" w:rsidRPr="00362E1D" w:rsidRDefault="005078B8" w:rsidP="005078B8">
            <w:pPr>
              <w:pStyle w:val="TOC4"/>
              <w:ind w:left="-130" w:right="-76"/>
              <w:jc w:val="center"/>
              <w:rPr>
                <w:rFonts w:asciiTheme="minorHAnsi" w:eastAsia="Franklin Gothic Book" w:hAnsiTheme="minorHAnsi" w:cstheme="minorHAnsi"/>
                <w:sz w:val="18"/>
                <w:szCs w:val="18"/>
              </w:rPr>
            </w:pPr>
          </w:p>
          <w:p w14:paraId="69B6E3FD" w14:textId="19CD9765" w:rsidR="005078B8" w:rsidRPr="00362E1D" w:rsidRDefault="005078B8" w:rsidP="0089014B">
            <w:pPr>
              <w:pStyle w:val="TOC4"/>
              <w:spacing w:before="2"/>
              <w:ind w:left="-141" w:right="-76"/>
              <w:jc w:val="center"/>
              <w:rPr>
                <w:rFonts w:asciiTheme="minorHAnsi" w:eastAsia="Franklin Gothic Book" w:hAnsiTheme="minorHAnsi" w:cstheme="minorHAnsi"/>
                <w:sz w:val="18"/>
                <w:szCs w:val="18"/>
              </w:rPr>
            </w:pPr>
            <w:r w:rsidRPr="00362E1D">
              <w:rPr>
                <w:rFonts w:asciiTheme="minorHAnsi" w:eastAsia="Franklin Gothic Book" w:hAnsiTheme="minorHAnsi" w:cstheme="minorHAnsi"/>
                <w:sz w:val="18"/>
                <w:szCs w:val="18"/>
              </w:rPr>
              <w:t>95</w:t>
            </w:r>
          </w:p>
        </w:tc>
      </w:tr>
      <w:tr w:rsidR="005078B8" w:rsidRPr="00362E1D" w14:paraId="599D0561" w14:textId="77777777" w:rsidTr="005078B8">
        <w:trPr>
          <w:cantSplit/>
          <w:trHeight w:val="674"/>
          <w:jc w:val="right"/>
        </w:trPr>
        <w:tc>
          <w:tcPr>
            <w:tcW w:w="118" w:type="pct"/>
            <w:shd w:val="clear" w:color="auto" w:fill="auto"/>
            <w:tcMar>
              <w:left w:w="28" w:type="dxa"/>
              <w:right w:w="28" w:type="dxa"/>
            </w:tcMar>
            <w:vAlign w:val="center"/>
          </w:tcPr>
          <w:p w14:paraId="6BFD43EA" w14:textId="546C761A" w:rsidR="005078B8" w:rsidRPr="00362E1D" w:rsidRDefault="005078B8" w:rsidP="0089014B">
            <w:pPr>
              <w:pStyle w:val="TOC4"/>
              <w:ind w:left="92"/>
              <w:rPr>
                <w:rFonts w:asciiTheme="minorHAnsi" w:eastAsia="Franklin Gothic Book" w:hAnsiTheme="minorHAnsi" w:cstheme="minorHAnsi"/>
                <w:sz w:val="18"/>
                <w:szCs w:val="18"/>
              </w:rPr>
            </w:pPr>
            <w:r w:rsidRPr="00362E1D">
              <w:rPr>
                <w:rFonts w:asciiTheme="minorHAnsi" w:hAnsiTheme="minorHAnsi" w:cstheme="minorHAnsi"/>
                <w:sz w:val="18"/>
                <w:szCs w:val="18"/>
              </w:rPr>
              <w:t>9</w:t>
            </w:r>
          </w:p>
        </w:tc>
        <w:tc>
          <w:tcPr>
            <w:tcW w:w="510" w:type="pct"/>
            <w:vAlign w:val="center"/>
          </w:tcPr>
          <w:p w14:paraId="6E2361EA" w14:textId="77777777" w:rsidR="005078B8" w:rsidRPr="00362E1D" w:rsidRDefault="005078B8" w:rsidP="0089014B">
            <w:pPr>
              <w:pStyle w:val="TOC4"/>
              <w:ind w:left="49" w:right="412"/>
              <w:rPr>
                <w:rFonts w:asciiTheme="minorHAnsi" w:hAnsiTheme="minorHAnsi" w:cstheme="minorHAnsi"/>
                <w:bCs/>
                <w:sz w:val="18"/>
                <w:szCs w:val="18"/>
              </w:rPr>
            </w:pPr>
            <w:r w:rsidRPr="00362E1D">
              <w:rPr>
                <w:rFonts w:asciiTheme="minorHAnsi" w:hAnsiTheme="minorHAnsi" w:cstheme="minorHAnsi"/>
                <w:bCs/>
                <w:sz w:val="18"/>
                <w:szCs w:val="18"/>
              </w:rPr>
              <w:t>Fasilitasi Pemberdayaan Masyarakat Desa</w:t>
            </w:r>
          </w:p>
        </w:tc>
        <w:tc>
          <w:tcPr>
            <w:tcW w:w="711" w:type="pct"/>
            <w:shd w:val="clear" w:color="auto" w:fill="auto"/>
            <w:tcMar>
              <w:left w:w="57" w:type="dxa"/>
              <w:right w:w="28" w:type="dxa"/>
            </w:tcMar>
            <w:vAlign w:val="center"/>
          </w:tcPr>
          <w:p w14:paraId="5E703C3A" w14:textId="77777777" w:rsidR="005078B8" w:rsidRPr="00362E1D" w:rsidRDefault="005078B8" w:rsidP="0089014B">
            <w:pPr>
              <w:pStyle w:val="TOC4"/>
              <w:numPr>
                <w:ilvl w:val="0"/>
                <w:numId w:val="8"/>
              </w:numPr>
              <w:ind w:right="412"/>
              <w:rPr>
                <w:rFonts w:asciiTheme="minorHAnsi" w:hAnsiTheme="minorHAnsi" w:cstheme="minorHAnsi"/>
                <w:sz w:val="18"/>
                <w:szCs w:val="18"/>
              </w:rPr>
            </w:pPr>
            <w:r w:rsidRPr="00362E1D">
              <w:rPr>
                <w:rFonts w:asciiTheme="minorHAnsi" w:hAnsiTheme="minorHAnsi" w:cstheme="minorHAnsi"/>
                <w:sz w:val="18"/>
                <w:szCs w:val="18"/>
              </w:rPr>
              <w:t>Persentase pelaksanaan pembangunan secara swakelola</w:t>
            </w:r>
          </w:p>
          <w:p w14:paraId="12C35E68" w14:textId="77777777" w:rsidR="005078B8" w:rsidRPr="00362E1D" w:rsidRDefault="005078B8" w:rsidP="0089014B">
            <w:pPr>
              <w:pStyle w:val="TOC4"/>
              <w:numPr>
                <w:ilvl w:val="0"/>
                <w:numId w:val="8"/>
              </w:numPr>
              <w:ind w:right="412"/>
              <w:rPr>
                <w:rFonts w:asciiTheme="minorHAnsi" w:hAnsiTheme="minorHAnsi" w:cstheme="minorHAnsi"/>
                <w:sz w:val="18"/>
                <w:szCs w:val="18"/>
              </w:rPr>
            </w:pPr>
            <w:r w:rsidRPr="00362E1D">
              <w:rPr>
                <w:rFonts w:asciiTheme="minorHAnsi" w:hAnsiTheme="minorHAnsi" w:cstheme="minorHAnsi"/>
                <w:sz w:val="18"/>
                <w:szCs w:val="18"/>
              </w:rPr>
              <w:t>Persentase penetapan APBDes tepat waktu</w:t>
            </w:r>
          </w:p>
        </w:tc>
        <w:tc>
          <w:tcPr>
            <w:tcW w:w="204" w:type="pct"/>
            <w:shd w:val="clear" w:color="auto" w:fill="auto"/>
            <w:tcMar>
              <w:left w:w="28" w:type="dxa"/>
              <w:right w:w="28" w:type="dxa"/>
            </w:tcMar>
            <w:vAlign w:val="center"/>
          </w:tcPr>
          <w:p w14:paraId="6C096D62" w14:textId="77777777" w:rsidR="005078B8" w:rsidRPr="00362E1D" w:rsidRDefault="005078B8" w:rsidP="0089014B">
            <w:pPr>
              <w:pStyle w:val="TOC4"/>
              <w:jc w:val="center"/>
              <w:rPr>
                <w:rFonts w:asciiTheme="minorHAnsi" w:eastAsia="Franklin Gothic Book" w:hAnsiTheme="minorHAnsi" w:cstheme="minorHAnsi"/>
                <w:sz w:val="18"/>
                <w:szCs w:val="18"/>
              </w:rPr>
            </w:pPr>
          </w:p>
        </w:tc>
        <w:tc>
          <w:tcPr>
            <w:tcW w:w="517" w:type="pct"/>
            <w:vAlign w:val="center"/>
          </w:tcPr>
          <w:p w14:paraId="61DD0DF8" w14:textId="77777777" w:rsidR="005078B8" w:rsidRDefault="005078B8" w:rsidP="005078B8">
            <w:pPr>
              <w:spacing w:line="240" w:lineRule="auto"/>
              <w:ind w:left="-130" w:right="-76"/>
              <w:jc w:val="center"/>
              <w:rPr>
                <w:rFonts w:cstheme="minorHAnsi"/>
                <w:sz w:val="18"/>
                <w:szCs w:val="18"/>
              </w:rPr>
            </w:pPr>
            <w:r>
              <w:rPr>
                <w:rFonts w:cstheme="minorHAnsi"/>
                <w:sz w:val="18"/>
                <w:szCs w:val="18"/>
              </w:rPr>
              <w:t>95</w:t>
            </w:r>
          </w:p>
          <w:p w14:paraId="281DAA28" w14:textId="77777777" w:rsidR="005078B8" w:rsidRDefault="005078B8" w:rsidP="005078B8">
            <w:pPr>
              <w:spacing w:line="240" w:lineRule="auto"/>
              <w:ind w:left="-130" w:right="-76"/>
              <w:jc w:val="center"/>
              <w:rPr>
                <w:rFonts w:cstheme="minorHAnsi"/>
                <w:sz w:val="18"/>
                <w:szCs w:val="18"/>
              </w:rPr>
            </w:pPr>
          </w:p>
          <w:p w14:paraId="01C27D78" w14:textId="151592E1" w:rsidR="005078B8" w:rsidRPr="005078B8" w:rsidRDefault="005078B8" w:rsidP="005078B8">
            <w:pPr>
              <w:spacing w:line="240" w:lineRule="auto"/>
              <w:ind w:left="-130" w:right="-76"/>
              <w:jc w:val="center"/>
              <w:rPr>
                <w:rFonts w:cstheme="minorHAnsi"/>
                <w:sz w:val="18"/>
                <w:szCs w:val="18"/>
              </w:rPr>
            </w:pPr>
            <w:r>
              <w:rPr>
                <w:rFonts w:cstheme="minorHAnsi"/>
                <w:sz w:val="18"/>
                <w:szCs w:val="18"/>
              </w:rPr>
              <w:t>95</w:t>
            </w:r>
          </w:p>
        </w:tc>
        <w:tc>
          <w:tcPr>
            <w:tcW w:w="279" w:type="pct"/>
            <w:vAlign w:val="center"/>
          </w:tcPr>
          <w:p w14:paraId="40B62BE2" w14:textId="1CE113D4" w:rsidR="005078B8" w:rsidRPr="00362E1D" w:rsidRDefault="005078B8" w:rsidP="0089014B">
            <w:pPr>
              <w:spacing w:line="240" w:lineRule="auto"/>
              <w:ind w:left="-130" w:right="-76"/>
              <w:jc w:val="center"/>
              <w:rPr>
                <w:rFonts w:cstheme="minorHAnsi"/>
                <w:sz w:val="18"/>
                <w:szCs w:val="18"/>
                <w:lang w:val="en-ID"/>
              </w:rPr>
            </w:pPr>
            <w:r w:rsidRPr="00362E1D">
              <w:rPr>
                <w:rFonts w:cstheme="minorHAnsi"/>
                <w:sz w:val="18"/>
                <w:szCs w:val="18"/>
                <w:lang w:val="en-ID"/>
              </w:rPr>
              <w:t>95</w:t>
            </w:r>
          </w:p>
          <w:p w14:paraId="27BE4A81" w14:textId="77777777" w:rsidR="005078B8" w:rsidRPr="00362E1D" w:rsidRDefault="005078B8" w:rsidP="0089014B">
            <w:pPr>
              <w:spacing w:line="240" w:lineRule="auto"/>
              <w:ind w:left="-130" w:right="-76"/>
              <w:jc w:val="center"/>
              <w:rPr>
                <w:rFonts w:cstheme="minorHAnsi"/>
                <w:sz w:val="18"/>
                <w:szCs w:val="18"/>
                <w:lang w:val="en-ID"/>
              </w:rPr>
            </w:pPr>
          </w:p>
          <w:p w14:paraId="4A3D02B1" w14:textId="77777777" w:rsidR="005078B8" w:rsidRPr="00362E1D" w:rsidRDefault="005078B8" w:rsidP="0089014B">
            <w:pPr>
              <w:spacing w:line="240" w:lineRule="auto"/>
              <w:ind w:left="-130" w:right="-76"/>
              <w:jc w:val="center"/>
              <w:rPr>
                <w:rFonts w:cstheme="minorHAnsi"/>
                <w:sz w:val="18"/>
                <w:szCs w:val="18"/>
                <w:lang w:val="en-ID"/>
              </w:rPr>
            </w:pPr>
            <w:r w:rsidRPr="00362E1D">
              <w:rPr>
                <w:rFonts w:cstheme="minorHAnsi"/>
                <w:sz w:val="18"/>
                <w:szCs w:val="18"/>
                <w:lang w:val="en-ID"/>
              </w:rPr>
              <w:t>95</w:t>
            </w:r>
          </w:p>
        </w:tc>
        <w:tc>
          <w:tcPr>
            <w:tcW w:w="239" w:type="pct"/>
            <w:vAlign w:val="center"/>
          </w:tcPr>
          <w:p w14:paraId="3B10988E" w14:textId="77777777" w:rsidR="005078B8" w:rsidRDefault="005078B8" w:rsidP="005078B8">
            <w:pPr>
              <w:spacing w:line="240" w:lineRule="auto"/>
              <w:ind w:left="-130" w:right="-76"/>
              <w:jc w:val="center"/>
              <w:rPr>
                <w:rFonts w:cstheme="minorHAnsi"/>
                <w:sz w:val="18"/>
                <w:szCs w:val="18"/>
              </w:rPr>
            </w:pPr>
            <w:r>
              <w:rPr>
                <w:rFonts w:cstheme="minorHAnsi"/>
                <w:sz w:val="18"/>
                <w:szCs w:val="18"/>
              </w:rPr>
              <w:t>100</w:t>
            </w:r>
          </w:p>
          <w:p w14:paraId="0E246DBB" w14:textId="77777777" w:rsidR="005078B8" w:rsidRDefault="005078B8" w:rsidP="005078B8">
            <w:pPr>
              <w:spacing w:line="240" w:lineRule="auto"/>
              <w:ind w:left="-130" w:right="-76"/>
              <w:jc w:val="center"/>
              <w:rPr>
                <w:rFonts w:cstheme="minorHAnsi"/>
                <w:sz w:val="18"/>
                <w:szCs w:val="18"/>
              </w:rPr>
            </w:pPr>
          </w:p>
          <w:p w14:paraId="035A5EEF" w14:textId="26926538" w:rsidR="005078B8" w:rsidRPr="005078B8" w:rsidRDefault="005078B8" w:rsidP="005078B8">
            <w:pPr>
              <w:spacing w:line="240" w:lineRule="auto"/>
              <w:ind w:left="-130" w:right="-76"/>
              <w:jc w:val="center"/>
              <w:rPr>
                <w:rFonts w:cstheme="minorHAnsi"/>
                <w:sz w:val="18"/>
                <w:szCs w:val="18"/>
              </w:rPr>
            </w:pPr>
            <w:r>
              <w:rPr>
                <w:rFonts w:cstheme="minorHAnsi"/>
                <w:sz w:val="18"/>
                <w:szCs w:val="18"/>
              </w:rPr>
              <w:t>100</w:t>
            </w:r>
          </w:p>
        </w:tc>
        <w:tc>
          <w:tcPr>
            <w:tcW w:w="241" w:type="pct"/>
            <w:vAlign w:val="center"/>
          </w:tcPr>
          <w:p w14:paraId="219D1340" w14:textId="15E167DE" w:rsidR="005078B8" w:rsidRPr="00362E1D" w:rsidRDefault="005078B8" w:rsidP="0089014B">
            <w:pPr>
              <w:spacing w:line="240" w:lineRule="auto"/>
              <w:ind w:left="-130" w:right="-76"/>
              <w:jc w:val="center"/>
              <w:rPr>
                <w:rFonts w:cstheme="minorHAnsi"/>
                <w:sz w:val="18"/>
                <w:szCs w:val="18"/>
                <w:lang w:val="en-ID"/>
              </w:rPr>
            </w:pPr>
            <w:r w:rsidRPr="00362E1D">
              <w:rPr>
                <w:rFonts w:cstheme="minorHAnsi"/>
                <w:sz w:val="18"/>
                <w:szCs w:val="18"/>
                <w:lang w:val="en-ID"/>
              </w:rPr>
              <w:t>100</w:t>
            </w:r>
          </w:p>
          <w:p w14:paraId="21F834A6" w14:textId="77777777" w:rsidR="005078B8" w:rsidRPr="00362E1D" w:rsidRDefault="005078B8" w:rsidP="0089014B">
            <w:pPr>
              <w:spacing w:line="240" w:lineRule="auto"/>
              <w:ind w:left="-130" w:right="-76"/>
              <w:jc w:val="center"/>
              <w:rPr>
                <w:rFonts w:cstheme="minorHAnsi"/>
                <w:sz w:val="18"/>
                <w:szCs w:val="18"/>
                <w:lang w:val="en-ID"/>
              </w:rPr>
            </w:pPr>
          </w:p>
          <w:p w14:paraId="4A089933" w14:textId="77777777" w:rsidR="005078B8" w:rsidRPr="00362E1D" w:rsidRDefault="005078B8" w:rsidP="0089014B">
            <w:pPr>
              <w:spacing w:line="240" w:lineRule="auto"/>
              <w:ind w:left="-103" w:right="-76"/>
              <w:jc w:val="center"/>
              <w:rPr>
                <w:rFonts w:cstheme="minorHAnsi"/>
                <w:sz w:val="18"/>
                <w:szCs w:val="18"/>
              </w:rPr>
            </w:pPr>
            <w:r w:rsidRPr="00362E1D">
              <w:rPr>
                <w:rFonts w:cstheme="minorHAnsi"/>
                <w:sz w:val="18"/>
                <w:szCs w:val="18"/>
              </w:rPr>
              <w:t>100</w:t>
            </w:r>
          </w:p>
        </w:tc>
        <w:tc>
          <w:tcPr>
            <w:tcW w:w="274" w:type="pct"/>
            <w:vAlign w:val="center"/>
          </w:tcPr>
          <w:p w14:paraId="46EA0BA6" w14:textId="77777777" w:rsidR="005078B8" w:rsidRPr="00362E1D" w:rsidRDefault="005078B8" w:rsidP="0089014B">
            <w:pPr>
              <w:spacing w:line="240" w:lineRule="auto"/>
              <w:ind w:left="-130" w:right="-76"/>
              <w:jc w:val="center"/>
              <w:rPr>
                <w:rFonts w:cstheme="minorHAnsi"/>
                <w:sz w:val="18"/>
                <w:szCs w:val="18"/>
                <w:lang w:val="en-ID"/>
              </w:rPr>
            </w:pPr>
            <w:r w:rsidRPr="00362E1D">
              <w:rPr>
                <w:rFonts w:cstheme="minorHAnsi"/>
                <w:sz w:val="18"/>
                <w:szCs w:val="18"/>
                <w:lang w:val="en-ID"/>
              </w:rPr>
              <w:t>95</w:t>
            </w:r>
          </w:p>
          <w:p w14:paraId="1BCDBC25" w14:textId="77777777" w:rsidR="005078B8" w:rsidRPr="00362E1D" w:rsidRDefault="005078B8" w:rsidP="0089014B">
            <w:pPr>
              <w:spacing w:line="240" w:lineRule="auto"/>
              <w:ind w:left="-130" w:right="-76"/>
              <w:jc w:val="center"/>
              <w:rPr>
                <w:rFonts w:cstheme="minorHAnsi"/>
                <w:sz w:val="18"/>
                <w:szCs w:val="18"/>
                <w:lang w:val="en-ID"/>
              </w:rPr>
            </w:pPr>
          </w:p>
          <w:p w14:paraId="3EB78CF1" w14:textId="77777777" w:rsidR="005078B8" w:rsidRPr="00362E1D" w:rsidRDefault="005078B8" w:rsidP="0089014B">
            <w:pPr>
              <w:spacing w:line="240" w:lineRule="auto"/>
              <w:ind w:left="-141" w:right="-76"/>
              <w:jc w:val="center"/>
              <w:rPr>
                <w:rFonts w:cstheme="minorHAnsi"/>
                <w:sz w:val="18"/>
                <w:szCs w:val="18"/>
              </w:rPr>
            </w:pPr>
            <w:r w:rsidRPr="00362E1D">
              <w:rPr>
                <w:rFonts w:cstheme="minorHAnsi"/>
                <w:sz w:val="18"/>
                <w:szCs w:val="18"/>
                <w:lang w:val="en-ID"/>
              </w:rPr>
              <w:t>95</w:t>
            </w:r>
          </w:p>
        </w:tc>
        <w:tc>
          <w:tcPr>
            <w:tcW w:w="258" w:type="pct"/>
            <w:vAlign w:val="center"/>
          </w:tcPr>
          <w:p w14:paraId="27F3EB14" w14:textId="77777777" w:rsidR="005078B8" w:rsidRPr="00362E1D" w:rsidRDefault="005078B8" w:rsidP="005078B8">
            <w:pPr>
              <w:spacing w:line="240" w:lineRule="auto"/>
              <w:ind w:left="-130" w:right="-76"/>
              <w:jc w:val="center"/>
              <w:rPr>
                <w:rFonts w:cstheme="minorHAnsi"/>
                <w:sz w:val="18"/>
                <w:szCs w:val="18"/>
                <w:lang w:val="en-ID"/>
              </w:rPr>
            </w:pPr>
            <w:r w:rsidRPr="00362E1D">
              <w:rPr>
                <w:rFonts w:cstheme="minorHAnsi"/>
                <w:sz w:val="18"/>
                <w:szCs w:val="18"/>
                <w:lang w:val="en-ID"/>
              </w:rPr>
              <w:t>95</w:t>
            </w:r>
          </w:p>
          <w:p w14:paraId="538E321C" w14:textId="77777777" w:rsidR="005078B8" w:rsidRPr="00362E1D" w:rsidRDefault="005078B8" w:rsidP="005078B8">
            <w:pPr>
              <w:spacing w:line="240" w:lineRule="auto"/>
              <w:ind w:left="-130" w:right="-76"/>
              <w:jc w:val="center"/>
              <w:rPr>
                <w:rFonts w:cstheme="minorHAnsi"/>
                <w:sz w:val="18"/>
                <w:szCs w:val="18"/>
                <w:lang w:val="en-ID"/>
              </w:rPr>
            </w:pPr>
          </w:p>
          <w:p w14:paraId="63AB3007" w14:textId="11253FD4" w:rsidR="005078B8" w:rsidRPr="00362E1D" w:rsidRDefault="005078B8" w:rsidP="0089014B">
            <w:pPr>
              <w:pStyle w:val="TOC4"/>
              <w:ind w:left="-141" w:right="-76"/>
              <w:jc w:val="center"/>
              <w:rPr>
                <w:rFonts w:asciiTheme="minorHAnsi" w:eastAsia="Franklin Gothic Book" w:hAnsiTheme="minorHAnsi" w:cstheme="minorHAnsi"/>
                <w:sz w:val="18"/>
                <w:szCs w:val="18"/>
              </w:rPr>
            </w:pPr>
            <w:r w:rsidRPr="00362E1D">
              <w:rPr>
                <w:rFonts w:cstheme="minorHAnsi"/>
                <w:sz w:val="18"/>
                <w:szCs w:val="18"/>
                <w:lang w:val="en-ID"/>
              </w:rPr>
              <w:t>95</w:t>
            </w:r>
          </w:p>
        </w:tc>
        <w:tc>
          <w:tcPr>
            <w:tcW w:w="258" w:type="pct"/>
            <w:vAlign w:val="center"/>
          </w:tcPr>
          <w:p w14:paraId="6B57D96E" w14:textId="77777777" w:rsidR="005078B8" w:rsidRDefault="005078B8" w:rsidP="005078B8">
            <w:pPr>
              <w:spacing w:line="240" w:lineRule="auto"/>
              <w:ind w:left="-130" w:right="-76"/>
              <w:jc w:val="center"/>
              <w:rPr>
                <w:rFonts w:cstheme="minorHAnsi"/>
                <w:sz w:val="18"/>
                <w:szCs w:val="18"/>
              </w:rPr>
            </w:pPr>
            <w:r>
              <w:rPr>
                <w:rFonts w:cstheme="minorHAnsi"/>
                <w:sz w:val="18"/>
                <w:szCs w:val="18"/>
              </w:rPr>
              <w:t>100</w:t>
            </w:r>
          </w:p>
          <w:p w14:paraId="243D35BE" w14:textId="77777777" w:rsidR="005078B8" w:rsidRDefault="005078B8" w:rsidP="005078B8">
            <w:pPr>
              <w:spacing w:line="240" w:lineRule="auto"/>
              <w:ind w:left="-130" w:right="-76"/>
              <w:jc w:val="center"/>
              <w:rPr>
                <w:rFonts w:cstheme="minorHAnsi"/>
                <w:sz w:val="18"/>
                <w:szCs w:val="18"/>
              </w:rPr>
            </w:pPr>
          </w:p>
          <w:p w14:paraId="32CC077A" w14:textId="5B437956" w:rsidR="005078B8" w:rsidRPr="00362E1D" w:rsidRDefault="005078B8" w:rsidP="0089014B">
            <w:pPr>
              <w:pStyle w:val="TOC4"/>
              <w:ind w:left="-141" w:right="-76"/>
              <w:jc w:val="center"/>
              <w:rPr>
                <w:rFonts w:asciiTheme="minorHAnsi" w:eastAsia="Franklin Gothic Book" w:hAnsiTheme="minorHAnsi" w:cstheme="minorHAnsi"/>
                <w:sz w:val="18"/>
                <w:szCs w:val="18"/>
              </w:rPr>
            </w:pPr>
            <w:r>
              <w:rPr>
                <w:rFonts w:cstheme="minorHAnsi"/>
                <w:sz w:val="18"/>
                <w:szCs w:val="18"/>
              </w:rPr>
              <w:t>100</w:t>
            </w:r>
          </w:p>
        </w:tc>
        <w:tc>
          <w:tcPr>
            <w:tcW w:w="258" w:type="pct"/>
            <w:vAlign w:val="center"/>
          </w:tcPr>
          <w:p w14:paraId="07EFBEB0" w14:textId="77777777" w:rsidR="005078B8" w:rsidRPr="00362E1D" w:rsidRDefault="005078B8" w:rsidP="005078B8">
            <w:pPr>
              <w:spacing w:line="240" w:lineRule="auto"/>
              <w:ind w:left="-130" w:right="-76"/>
              <w:jc w:val="center"/>
              <w:rPr>
                <w:rFonts w:cstheme="minorHAnsi"/>
                <w:sz w:val="18"/>
                <w:szCs w:val="18"/>
                <w:lang w:val="en-ID"/>
              </w:rPr>
            </w:pPr>
            <w:r w:rsidRPr="00362E1D">
              <w:rPr>
                <w:rFonts w:cstheme="minorHAnsi"/>
                <w:sz w:val="18"/>
                <w:szCs w:val="18"/>
                <w:lang w:val="en-ID"/>
              </w:rPr>
              <w:t>100</w:t>
            </w:r>
          </w:p>
          <w:p w14:paraId="13732448" w14:textId="77777777" w:rsidR="005078B8" w:rsidRPr="00362E1D" w:rsidRDefault="005078B8" w:rsidP="005078B8">
            <w:pPr>
              <w:spacing w:line="240" w:lineRule="auto"/>
              <w:ind w:left="-130" w:right="-76"/>
              <w:jc w:val="center"/>
              <w:rPr>
                <w:rFonts w:cstheme="minorHAnsi"/>
                <w:sz w:val="18"/>
                <w:szCs w:val="18"/>
                <w:lang w:val="en-ID"/>
              </w:rPr>
            </w:pPr>
          </w:p>
          <w:p w14:paraId="3AE7FC97" w14:textId="4343966D" w:rsidR="005078B8" w:rsidRPr="00362E1D" w:rsidRDefault="005078B8" w:rsidP="0089014B">
            <w:pPr>
              <w:spacing w:line="240" w:lineRule="auto"/>
              <w:ind w:left="-141" w:right="-76"/>
              <w:jc w:val="center"/>
              <w:rPr>
                <w:rFonts w:cstheme="minorHAnsi"/>
                <w:sz w:val="18"/>
                <w:szCs w:val="18"/>
              </w:rPr>
            </w:pPr>
            <w:r w:rsidRPr="00362E1D">
              <w:rPr>
                <w:rFonts w:cstheme="minorHAnsi"/>
                <w:sz w:val="18"/>
                <w:szCs w:val="18"/>
              </w:rPr>
              <w:t>100</w:t>
            </w:r>
          </w:p>
        </w:tc>
        <w:tc>
          <w:tcPr>
            <w:tcW w:w="285" w:type="pct"/>
          </w:tcPr>
          <w:p w14:paraId="70D212E8" w14:textId="77777777" w:rsidR="005078B8" w:rsidRPr="00362E1D" w:rsidRDefault="005078B8" w:rsidP="0089014B">
            <w:pPr>
              <w:spacing w:line="240" w:lineRule="auto"/>
              <w:ind w:left="-130" w:right="-76"/>
              <w:jc w:val="center"/>
              <w:rPr>
                <w:rFonts w:eastAsia="Franklin Gothic Book" w:cstheme="minorHAnsi"/>
                <w:sz w:val="18"/>
                <w:szCs w:val="18"/>
              </w:rPr>
            </w:pPr>
            <w:r w:rsidRPr="00362E1D">
              <w:rPr>
                <w:rFonts w:eastAsia="Franklin Gothic Book" w:cstheme="minorHAnsi"/>
                <w:sz w:val="18"/>
                <w:szCs w:val="18"/>
              </w:rPr>
              <w:t>100</w:t>
            </w:r>
          </w:p>
          <w:p w14:paraId="462C3741" w14:textId="77777777" w:rsidR="005078B8" w:rsidRPr="00362E1D" w:rsidRDefault="005078B8" w:rsidP="0089014B">
            <w:pPr>
              <w:spacing w:line="240" w:lineRule="auto"/>
              <w:ind w:left="-130" w:right="-76"/>
              <w:jc w:val="center"/>
              <w:rPr>
                <w:rFonts w:cstheme="minorHAnsi"/>
                <w:sz w:val="18"/>
                <w:szCs w:val="18"/>
                <w:lang w:val="en-ID"/>
              </w:rPr>
            </w:pPr>
          </w:p>
          <w:p w14:paraId="2950A4E3" w14:textId="77777777" w:rsidR="005078B8" w:rsidRPr="00362E1D" w:rsidRDefault="005078B8" w:rsidP="0089014B">
            <w:pPr>
              <w:pStyle w:val="TOC4"/>
              <w:spacing w:before="161"/>
              <w:ind w:left="-141" w:right="-76"/>
              <w:jc w:val="center"/>
              <w:rPr>
                <w:rFonts w:asciiTheme="minorHAnsi" w:eastAsia="Franklin Gothic Book" w:hAnsiTheme="minorHAnsi" w:cstheme="minorHAnsi"/>
                <w:sz w:val="18"/>
                <w:szCs w:val="18"/>
              </w:rPr>
            </w:pPr>
            <w:r w:rsidRPr="00362E1D">
              <w:rPr>
                <w:rFonts w:asciiTheme="minorHAnsi" w:eastAsia="Franklin Gothic Book" w:hAnsiTheme="minorHAnsi" w:cstheme="minorHAnsi"/>
                <w:sz w:val="18"/>
                <w:szCs w:val="18"/>
              </w:rPr>
              <w:t>100</w:t>
            </w:r>
          </w:p>
        </w:tc>
        <w:tc>
          <w:tcPr>
            <w:tcW w:w="284" w:type="pct"/>
            <w:vAlign w:val="center"/>
          </w:tcPr>
          <w:p w14:paraId="7F35BB6E" w14:textId="77777777" w:rsidR="005078B8" w:rsidRPr="00362E1D" w:rsidRDefault="005078B8" w:rsidP="005078B8">
            <w:pPr>
              <w:spacing w:line="240" w:lineRule="auto"/>
              <w:ind w:left="-130" w:right="-76"/>
              <w:jc w:val="center"/>
              <w:rPr>
                <w:rFonts w:cstheme="minorHAnsi"/>
                <w:sz w:val="18"/>
                <w:szCs w:val="18"/>
                <w:lang w:val="en-ID"/>
              </w:rPr>
            </w:pPr>
            <w:r w:rsidRPr="00362E1D">
              <w:rPr>
                <w:rFonts w:cstheme="minorHAnsi"/>
                <w:sz w:val="18"/>
                <w:szCs w:val="18"/>
                <w:lang w:val="en-ID"/>
              </w:rPr>
              <w:t>95</w:t>
            </w:r>
          </w:p>
          <w:p w14:paraId="4B645E93" w14:textId="77777777" w:rsidR="005078B8" w:rsidRPr="00362E1D" w:rsidRDefault="005078B8" w:rsidP="005078B8">
            <w:pPr>
              <w:spacing w:line="240" w:lineRule="auto"/>
              <w:ind w:left="-130" w:right="-76"/>
              <w:jc w:val="center"/>
              <w:rPr>
                <w:rFonts w:cstheme="minorHAnsi"/>
                <w:sz w:val="18"/>
                <w:szCs w:val="18"/>
                <w:lang w:val="en-ID"/>
              </w:rPr>
            </w:pPr>
          </w:p>
          <w:p w14:paraId="52360B43" w14:textId="648D11BB" w:rsidR="005078B8" w:rsidRPr="00362E1D" w:rsidRDefault="005078B8" w:rsidP="0089014B">
            <w:pPr>
              <w:pStyle w:val="TOC4"/>
              <w:spacing w:before="0"/>
              <w:ind w:left="-141" w:right="-76"/>
              <w:jc w:val="center"/>
              <w:rPr>
                <w:rFonts w:asciiTheme="minorHAnsi" w:eastAsia="Franklin Gothic Book" w:hAnsiTheme="minorHAnsi" w:cstheme="minorHAnsi"/>
                <w:sz w:val="18"/>
                <w:szCs w:val="18"/>
              </w:rPr>
            </w:pPr>
            <w:r w:rsidRPr="00362E1D">
              <w:rPr>
                <w:rFonts w:cstheme="minorHAnsi"/>
                <w:sz w:val="18"/>
                <w:szCs w:val="18"/>
                <w:lang w:val="en-ID"/>
              </w:rPr>
              <w:t>95</w:t>
            </w:r>
          </w:p>
        </w:tc>
        <w:tc>
          <w:tcPr>
            <w:tcW w:w="284" w:type="pct"/>
            <w:vAlign w:val="center"/>
          </w:tcPr>
          <w:p w14:paraId="12EE1518" w14:textId="77777777" w:rsidR="005078B8" w:rsidRDefault="005078B8" w:rsidP="005078B8">
            <w:pPr>
              <w:spacing w:line="240" w:lineRule="auto"/>
              <w:ind w:left="-130" w:right="-76"/>
              <w:jc w:val="center"/>
              <w:rPr>
                <w:rFonts w:cstheme="minorHAnsi"/>
                <w:sz w:val="18"/>
                <w:szCs w:val="18"/>
              </w:rPr>
            </w:pPr>
            <w:r>
              <w:rPr>
                <w:rFonts w:cstheme="minorHAnsi"/>
                <w:sz w:val="18"/>
                <w:szCs w:val="18"/>
              </w:rPr>
              <w:t>100</w:t>
            </w:r>
          </w:p>
          <w:p w14:paraId="52ABEB3F" w14:textId="77777777" w:rsidR="005078B8" w:rsidRDefault="005078B8" w:rsidP="005078B8">
            <w:pPr>
              <w:spacing w:line="240" w:lineRule="auto"/>
              <w:ind w:left="-130" w:right="-76"/>
              <w:jc w:val="center"/>
              <w:rPr>
                <w:rFonts w:cstheme="minorHAnsi"/>
                <w:sz w:val="18"/>
                <w:szCs w:val="18"/>
              </w:rPr>
            </w:pPr>
          </w:p>
          <w:p w14:paraId="19B5A990" w14:textId="286CAC33" w:rsidR="005078B8" w:rsidRPr="00362E1D" w:rsidRDefault="005078B8" w:rsidP="0089014B">
            <w:pPr>
              <w:pStyle w:val="TOC4"/>
              <w:spacing w:before="0"/>
              <w:ind w:left="-141" w:right="-76"/>
              <w:jc w:val="center"/>
              <w:rPr>
                <w:rFonts w:asciiTheme="minorHAnsi" w:eastAsia="Franklin Gothic Book" w:hAnsiTheme="minorHAnsi" w:cstheme="minorHAnsi"/>
                <w:sz w:val="18"/>
                <w:szCs w:val="18"/>
              </w:rPr>
            </w:pPr>
            <w:r>
              <w:rPr>
                <w:rFonts w:cstheme="minorHAnsi"/>
                <w:sz w:val="18"/>
                <w:szCs w:val="18"/>
              </w:rPr>
              <w:t>100</w:t>
            </w:r>
          </w:p>
        </w:tc>
        <w:tc>
          <w:tcPr>
            <w:tcW w:w="279" w:type="pct"/>
            <w:vAlign w:val="center"/>
          </w:tcPr>
          <w:p w14:paraId="474DC84E" w14:textId="77777777" w:rsidR="005078B8" w:rsidRPr="00362E1D" w:rsidRDefault="005078B8" w:rsidP="005078B8">
            <w:pPr>
              <w:spacing w:line="240" w:lineRule="auto"/>
              <w:ind w:left="-130" w:right="-76"/>
              <w:jc w:val="center"/>
              <w:rPr>
                <w:rFonts w:cstheme="minorHAnsi"/>
                <w:sz w:val="18"/>
                <w:szCs w:val="18"/>
                <w:lang w:val="en-ID"/>
              </w:rPr>
            </w:pPr>
            <w:r w:rsidRPr="00362E1D">
              <w:rPr>
                <w:rFonts w:cstheme="minorHAnsi"/>
                <w:sz w:val="18"/>
                <w:szCs w:val="18"/>
                <w:lang w:val="en-ID"/>
              </w:rPr>
              <w:t>100</w:t>
            </w:r>
          </w:p>
          <w:p w14:paraId="0E0A3314" w14:textId="77777777" w:rsidR="005078B8" w:rsidRPr="00362E1D" w:rsidRDefault="005078B8" w:rsidP="005078B8">
            <w:pPr>
              <w:spacing w:line="240" w:lineRule="auto"/>
              <w:ind w:left="-130" w:right="-76"/>
              <w:jc w:val="center"/>
              <w:rPr>
                <w:rFonts w:cstheme="minorHAnsi"/>
                <w:sz w:val="18"/>
                <w:szCs w:val="18"/>
                <w:lang w:val="en-ID"/>
              </w:rPr>
            </w:pPr>
          </w:p>
          <w:p w14:paraId="0D17802D" w14:textId="38563878" w:rsidR="005078B8" w:rsidRPr="00362E1D" w:rsidRDefault="005078B8" w:rsidP="0089014B">
            <w:pPr>
              <w:pStyle w:val="TOC4"/>
              <w:spacing w:before="0"/>
              <w:ind w:left="-141" w:right="-76"/>
              <w:jc w:val="center"/>
              <w:rPr>
                <w:rFonts w:asciiTheme="minorHAnsi" w:eastAsia="Franklin Gothic Book" w:hAnsiTheme="minorHAnsi" w:cstheme="minorHAnsi"/>
                <w:sz w:val="18"/>
                <w:szCs w:val="18"/>
              </w:rPr>
            </w:pPr>
            <w:r w:rsidRPr="00362E1D">
              <w:rPr>
                <w:rFonts w:cstheme="minorHAnsi"/>
                <w:sz w:val="18"/>
                <w:szCs w:val="18"/>
              </w:rPr>
              <w:t>100</w:t>
            </w:r>
          </w:p>
        </w:tc>
      </w:tr>
      <w:tr w:rsidR="005078B8" w:rsidRPr="00362E1D" w14:paraId="2E9A67A8" w14:textId="77777777" w:rsidTr="005078B8">
        <w:trPr>
          <w:cantSplit/>
          <w:trHeight w:val="265"/>
          <w:jc w:val="right"/>
        </w:trPr>
        <w:tc>
          <w:tcPr>
            <w:tcW w:w="118" w:type="pct"/>
            <w:shd w:val="clear" w:color="auto" w:fill="auto"/>
            <w:tcMar>
              <w:left w:w="28" w:type="dxa"/>
              <w:right w:w="28" w:type="dxa"/>
            </w:tcMar>
            <w:vAlign w:val="center"/>
          </w:tcPr>
          <w:p w14:paraId="77E43B91" w14:textId="06B94F50" w:rsidR="005078B8" w:rsidRPr="00362E1D" w:rsidRDefault="005078B8" w:rsidP="0089014B">
            <w:pPr>
              <w:pStyle w:val="TOC4"/>
              <w:ind w:left="23"/>
              <w:rPr>
                <w:rFonts w:asciiTheme="minorHAnsi" w:eastAsia="Franklin Gothic Book" w:hAnsiTheme="minorHAnsi" w:cstheme="minorHAnsi"/>
                <w:sz w:val="18"/>
                <w:szCs w:val="18"/>
              </w:rPr>
            </w:pPr>
            <w:r w:rsidRPr="00362E1D">
              <w:rPr>
                <w:rFonts w:asciiTheme="minorHAnsi" w:hAnsiTheme="minorHAnsi" w:cstheme="minorHAnsi"/>
                <w:sz w:val="18"/>
                <w:szCs w:val="18"/>
              </w:rPr>
              <w:t>10</w:t>
            </w:r>
          </w:p>
        </w:tc>
        <w:tc>
          <w:tcPr>
            <w:tcW w:w="510" w:type="pct"/>
            <w:vAlign w:val="center"/>
          </w:tcPr>
          <w:p w14:paraId="09CE2802" w14:textId="77777777" w:rsidR="005078B8" w:rsidRPr="00362E1D" w:rsidRDefault="005078B8" w:rsidP="0089014B">
            <w:pPr>
              <w:pStyle w:val="TOC4"/>
              <w:ind w:left="49" w:right="103"/>
              <w:rPr>
                <w:rFonts w:asciiTheme="minorHAnsi" w:hAnsiTheme="minorHAnsi" w:cstheme="minorHAnsi"/>
                <w:bCs/>
                <w:spacing w:val="-1"/>
                <w:sz w:val="18"/>
                <w:szCs w:val="18"/>
              </w:rPr>
            </w:pPr>
            <w:r w:rsidRPr="00362E1D">
              <w:rPr>
                <w:rFonts w:asciiTheme="minorHAnsi" w:hAnsiTheme="minorHAnsi" w:cstheme="minorHAnsi"/>
                <w:bCs/>
                <w:sz w:val="18"/>
                <w:szCs w:val="18"/>
              </w:rPr>
              <w:t>Fasilitasi Peningkatan Kesejahteraan Masyarakat</w:t>
            </w:r>
          </w:p>
        </w:tc>
        <w:tc>
          <w:tcPr>
            <w:tcW w:w="711" w:type="pct"/>
            <w:shd w:val="clear" w:color="auto" w:fill="auto"/>
            <w:tcMar>
              <w:left w:w="57" w:type="dxa"/>
              <w:right w:w="28" w:type="dxa"/>
            </w:tcMar>
            <w:vAlign w:val="center"/>
          </w:tcPr>
          <w:p w14:paraId="44E191A5" w14:textId="77777777" w:rsidR="005078B8" w:rsidRPr="00362E1D" w:rsidRDefault="005078B8" w:rsidP="0089014B">
            <w:pPr>
              <w:pStyle w:val="TOC4"/>
              <w:ind w:left="49" w:right="103"/>
              <w:rPr>
                <w:rFonts w:asciiTheme="minorHAnsi" w:eastAsia="Franklin Gothic Book" w:hAnsiTheme="minorHAnsi" w:cstheme="minorHAnsi"/>
                <w:sz w:val="18"/>
                <w:szCs w:val="18"/>
              </w:rPr>
            </w:pPr>
            <w:r w:rsidRPr="00362E1D">
              <w:rPr>
                <w:rFonts w:asciiTheme="minorHAnsi" w:hAnsiTheme="minorHAnsi" w:cstheme="minorHAnsi"/>
                <w:sz w:val="18"/>
                <w:szCs w:val="18"/>
              </w:rPr>
              <w:t>Persentase lembaga kesejahteraan masyarakat desa/kelurahan yang aktif</w:t>
            </w:r>
          </w:p>
        </w:tc>
        <w:tc>
          <w:tcPr>
            <w:tcW w:w="204" w:type="pct"/>
            <w:shd w:val="clear" w:color="auto" w:fill="auto"/>
            <w:tcMar>
              <w:left w:w="28" w:type="dxa"/>
              <w:right w:w="28" w:type="dxa"/>
            </w:tcMar>
            <w:vAlign w:val="center"/>
          </w:tcPr>
          <w:p w14:paraId="1C9D3445" w14:textId="77777777" w:rsidR="005078B8" w:rsidRPr="00362E1D" w:rsidRDefault="005078B8" w:rsidP="0089014B">
            <w:pPr>
              <w:pStyle w:val="TOC4"/>
              <w:jc w:val="center"/>
              <w:rPr>
                <w:rFonts w:asciiTheme="minorHAnsi" w:eastAsia="Franklin Gothic Book" w:hAnsiTheme="minorHAnsi" w:cstheme="minorHAnsi"/>
                <w:sz w:val="18"/>
                <w:szCs w:val="18"/>
              </w:rPr>
            </w:pPr>
          </w:p>
        </w:tc>
        <w:tc>
          <w:tcPr>
            <w:tcW w:w="517" w:type="pct"/>
            <w:vAlign w:val="center"/>
          </w:tcPr>
          <w:p w14:paraId="3AF90112" w14:textId="77B08D1D" w:rsidR="005078B8" w:rsidRPr="005078B8" w:rsidRDefault="005078B8" w:rsidP="005078B8">
            <w:pPr>
              <w:pStyle w:val="TOC4"/>
              <w:ind w:left="-130" w:right="-76"/>
              <w:jc w:val="center"/>
              <w:rPr>
                <w:rFonts w:asciiTheme="minorHAnsi" w:hAnsiTheme="minorHAnsi" w:cstheme="minorHAnsi"/>
                <w:sz w:val="18"/>
                <w:szCs w:val="18"/>
                <w:lang w:val="id-ID"/>
              </w:rPr>
            </w:pPr>
            <w:r>
              <w:rPr>
                <w:rFonts w:asciiTheme="minorHAnsi" w:hAnsiTheme="minorHAnsi" w:cstheme="minorHAnsi"/>
                <w:sz w:val="18"/>
                <w:szCs w:val="18"/>
                <w:lang w:val="id-ID"/>
              </w:rPr>
              <w:t>95</w:t>
            </w:r>
          </w:p>
        </w:tc>
        <w:tc>
          <w:tcPr>
            <w:tcW w:w="279" w:type="pct"/>
            <w:vAlign w:val="center"/>
          </w:tcPr>
          <w:p w14:paraId="55EAFFED" w14:textId="1D5402B8" w:rsidR="005078B8" w:rsidRPr="00362E1D" w:rsidRDefault="005078B8" w:rsidP="0089014B">
            <w:pPr>
              <w:pStyle w:val="TOC4"/>
              <w:ind w:left="-130" w:right="-76"/>
              <w:jc w:val="center"/>
              <w:rPr>
                <w:rFonts w:asciiTheme="minorHAnsi" w:eastAsia="Franklin Gothic Book" w:hAnsiTheme="minorHAnsi" w:cstheme="minorHAnsi"/>
                <w:sz w:val="18"/>
                <w:szCs w:val="18"/>
              </w:rPr>
            </w:pPr>
            <w:r w:rsidRPr="00362E1D">
              <w:rPr>
                <w:rFonts w:asciiTheme="minorHAnsi" w:hAnsiTheme="minorHAnsi" w:cstheme="minorHAnsi"/>
                <w:sz w:val="18"/>
                <w:szCs w:val="18"/>
              </w:rPr>
              <w:t>95</w:t>
            </w:r>
          </w:p>
        </w:tc>
        <w:tc>
          <w:tcPr>
            <w:tcW w:w="239" w:type="pct"/>
            <w:vAlign w:val="center"/>
          </w:tcPr>
          <w:p w14:paraId="2873D720" w14:textId="5941D75B" w:rsidR="005078B8" w:rsidRPr="005078B8" w:rsidRDefault="005078B8" w:rsidP="005078B8">
            <w:pPr>
              <w:pStyle w:val="TOC4"/>
              <w:ind w:left="-141" w:right="-76"/>
              <w:jc w:val="center"/>
              <w:rPr>
                <w:rFonts w:asciiTheme="minorHAnsi" w:hAnsiTheme="minorHAnsi" w:cstheme="minorHAnsi"/>
                <w:sz w:val="18"/>
                <w:szCs w:val="18"/>
                <w:lang w:val="id-ID"/>
              </w:rPr>
            </w:pPr>
            <w:r>
              <w:rPr>
                <w:rFonts w:asciiTheme="minorHAnsi" w:hAnsiTheme="minorHAnsi" w:cstheme="minorHAnsi"/>
                <w:sz w:val="18"/>
                <w:szCs w:val="18"/>
                <w:lang w:val="id-ID"/>
              </w:rPr>
              <w:t>100</w:t>
            </w:r>
          </w:p>
        </w:tc>
        <w:tc>
          <w:tcPr>
            <w:tcW w:w="241" w:type="pct"/>
            <w:vAlign w:val="center"/>
          </w:tcPr>
          <w:p w14:paraId="3368FE2A" w14:textId="3CF89B8A" w:rsidR="005078B8" w:rsidRPr="00362E1D" w:rsidRDefault="005078B8" w:rsidP="0089014B">
            <w:pPr>
              <w:pStyle w:val="TOC4"/>
              <w:ind w:left="-141" w:right="-76"/>
              <w:jc w:val="center"/>
              <w:rPr>
                <w:rFonts w:asciiTheme="minorHAnsi" w:eastAsia="Franklin Gothic Book" w:hAnsiTheme="minorHAnsi" w:cstheme="minorHAnsi"/>
                <w:sz w:val="18"/>
                <w:szCs w:val="18"/>
              </w:rPr>
            </w:pPr>
            <w:r w:rsidRPr="00362E1D">
              <w:rPr>
                <w:rFonts w:asciiTheme="minorHAnsi" w:hAnsiTheme="minorHAnsi" w:cstheme="minorHAnsi"/>
                <w:sz w:val="18"/>
                <w:szCs w:val="18"/>
              </w:rPr>
              <w:t>100</w:t>
            </w:r>
          </w:p>
        </w:tc>
        <w:tc>
          <w:tcPr>
            <w:tcW w:w="274" w:type="pct"/>
            <w:vAlign w:val="center"/>
          </w:tcPr>
          <w:p w14:paraId="5DEB6DA5" w14:textId="77777777" w:rsidR="005078B8" w:rsidRPr="00362E1D" w:rsidRDefault="005078B8" w:rsidP="0089014B">
            <w:pPr>
              <w:pStyle w:val="TOC4"/>
              <w:ind w:left="-141" w:right="-76"/>
              <w:jc w:val="center"/>
              <w:rPr>
                <w:rFonts w:asciiTheme="minorHAnsi" w:eastAsia="Franklin Gothic Book" w:hAnsiTheme="minorHAnsi" w:cstheme="minorHAnsi"/>
                <w:sz w:val="18"/>
                <w:szCs w:val="18"/>
              </w:rPr>
            </w:pPr>
            <w:r w:rsidRPr="00362E1D">
              <w:rPr>
                <w:rFonts w:asciiTheme="minorHAnsi" w:hAnsiTheme="minorHAnsi" w:cstheme="minorHAnsi"/>
                <w:sz w:val="18"/>
                <w:szCs w:val="18"/>
              </w:rPr>
              <w:t>95</w:t>
            </w:r>
          </w:p>
        </w:tc>
        <w:tc>
          <w:tcPr>
            <w:tcW w:w="258" w:type="pct"/>
            <w:vAlign w:val="center"/>
          </w:tcPr>
          <w:p w14:paraId="73E8367A" w14:textId="5D0E71D2" w:rsidR="005078B8" w:rsidRPr="00362E1D" w:rsidRDefault="005078B8" w:rsidP="0089014B">
            <w:pPr>
              <w:pStyle w:val="TOC4"/>
              <w:ind w:left="-141" w:right="-76"/>
              <w:jc w:val="center"/>
              <w:rPr>
                <w:rFonts w:asciiTheme="minorHAnsi" w:eastAsia="Franklin Gothic Book" w:hAnsiTheme="minorHAnsi" w:cstheme="minorHAnsi"/>
                <w:sz w:val="18"/>
                <w:szCs w:val="18"/>
              </w:rPr>
            </w:pPr>
            <w:r w:rsidRPr="00362E1D">
              <w:rPr>
                <w:rFonts w:asciiTheme="minorHAnsi" w:hAnsiTheme="minorHAnsi" w:cstheme="minorHAnsi"/>
                <w:sz w:val="18"/>
                <w:szCs w:val="18"/>
              </w:rPr>
              <w:t>95</w:t>
            </w:r>
          </w:p>
        </w:tc>
        <w:tc>
          <w:tcPr>
            <w:tcW w:w="258" w:type="pct"/>
            <w:vAlign w:val="center"/>
          </w:tcPr>
          <w:p w14:paraId="4FDC3A4D" w14:textId="4692C4BD" w:rsidR="005078B8" w:rsidRPr="00362E1D" w:rsidRDefault="005078B8" w:rsidP="0089014B">
            <w:pPr>
              <w:pStyle w:val="TOC4"/>
              <w:ind w:left="-141" w:right="-76"/>
              <w:jc w:val="center"/>
              <w:rPr>
                <w:rFonts w:asciiTheme="minorHAnsi" w:eastAsia="Franklin Gothic Book" w:hAnsiTheme="minorHAnsi" w:cstheme="minorHAnsi"/>
                <w:sz w:val="18"/>
                <w:szCs w:val="18"/>
              </w:rPr>
            </w:pPr>
            <w:r>
              <w:rPr>
                <w:rFonts w:asciiTheme="minorHAnsi" w:hAnsiTheme="minorHAnsi" w:cstheme="minorHAnsi"/>
                <w:sz w:val="18"/>
                <w:szCs w:val="18"/>
                <w:lang w:val="id-ID"/>
              </w:rPr>
              <w:t>100</w:t>
            </w:r>
          </w:p>
        </w:tc>
        <w:tc>
          <w:tcPr>
            <w:tcW w:w="258" w:type="pct"/>
            <w:vAlign w:val="center"/>
          </w:tcPr>
          <w:p w14:paraId="2BDA2B5C" w14:textId="6BDEF812" w:rsidR="005078B8" w:rsidRPr="00362E1D" w:rsidRDefault="005078B8" w:rsidP="0089014B">
            <w:pPr>
              <w:pStyle w:val="TOC4"/>
              <w:ind w:left="-141" w:right="-76"/>
              <w:jc w:val="center"/>
              <w:rPr>
                <w:rFonts w:asciiTheme="minorHAnsi" w:eastAsia="Franklin Gothic Book" w:hAnsiTheme="minorHAnsi" w:cstheme="minorHAnsi"/>
                <w:sz w:val="18"/>
                <w:szCs w:val="18"/>
              </w:rPr>
            </w:pPr>
            <w:r w:rsidRPr="00362E1D">
              <w:rPr>
                <w:rFonts w:asciiTheme="minorHAnsi" w:hAnsiTheme="minorHAnsi" w:cstheme="minorHAnsi"/>
                <w:sz w:val="18"/>
                <w:szCs w:val="18"/>
              </w:rPr>
              <w:t>100</w:t>
            </w:r>
          </w:p>
        </w:tc>
        <w:tc>
          <w:tcPr>
            <w:tcW w:w="285" w:type="pct"/>
            <w:vAlign w:val="center"/>
          </w:tcPr>
          <w:p w14:paraId="6BBE28C8" w14:textId="77777777" w:rsidR="005078B8" w:rsidRPr="00362E1D" w:rsidRDefault="005078B8" w:rsidP="0089014B">
            <w:pPr>
              <w:pStyle w:val="TOC4"/>
              <w:spacing w:before="4"/>
              <w:ind w:left="-141" w:right="-76"/>
              <w:jc w:val="center"/>
              <w:rPr>
                <w:rFonts w:asciiTheme="minorHAnsi" w:eastAsia="Franklin Gothic Book" w:hAnsiTheme="minorHAnsi" w:cstheme="minorHAnsi"/>
                <w:sz w:val="18"/>
                <w:szCs w:val="18"/>
              </w:rPr>
            </w:pPr>
            <w:r w:rsidRPr="00362E1D">
              <w:rPr>
                <w:rFonts w:asciiTheme="minorHAnsi" w:eastAsia="Franklin Gothic Book" w:hAnsiTheme="minorHAnsi" w:cstheme="minorHAnsi"/>
                <w:sz w:val="18"/>
                <w:szCs w:val="18"/>
              </w:rPr>
              <w:t>100</w:t>
            </w:r>
          </w:p>
        </w:tc>
        <w:tc>
          <w:tcPr>
            <w:tcW w:w="284" w:type="pct"/>
            <w:vAlign w:val="center"/>
          </w:tcPr>
          <w:p w14:paraId="01AA37CA" w14:textId="5EC121E4" w:rsidR="005078B8" w:rsidRPr="00362E1D" w:rsidRDefault="005078B8" w:rsidP="0089014B">
            <w:pPr>
              <w:pStyle w:val="TOC4"/>
              <w:spacing w:before="4"/>
              <w:ind w:left="-141" w:right="-76"/>
              <w:jc w:val="center"/>
              <w:rPr>
                <w:rFonts w:asciiTheme="minorHAnsi" w:eastAsia="Franklin Gothic Book" w:hAnsiTheme="minorHAnsi" w:cstheme="minorHAnsi"/>
                <w:sz w:val="18"/>
                <w:szCs w:val="18"/>
              </w:rPr>
            </w:pPr>
            <w:r w:rsidRPr="00362E1D">
              <w:rPr>
                <w:rFonts w:asciiTheme="minorHAnsi" w:hAnsiTheme="minorHAnsi" w:cstheme="minorHAnsi"/>
                <w:sz w:val="18"/>
                <w:szCs w:val="18"/>
              </w:rPr>
              <w:t>95</w:t>
            </w:r>
          </w:p>
        </w:tc>
        <w:tc>
          <w:tcPr>
            <w:tcW w:w="284" w:type="pct"/>
            <w:vAlign w:val="center"/>
          </w:tcPr>
          <w:p w14:paraId="72CEA4B2" w14:textId="323E20EA" w:rsidR="005078B8" w:rsidRPr="00362E1D" w:rsidRDefault="005078B8" w:rsidP="0089014B">
            <w:pPr>
              <w:pStyle w:val="TOC4"/>
              <w:spacing w:before="4"/>
              <w:ind w:left="-141" w:right="-76"/>
              <w:jc w:val="center"/>
              <w:rPr>
                <w:rFonts w:asciiTheme="minorHAnsi" w:eastAsia="Franklin Gothic Book" w:hAnsiTheme="minorHAnsi" w:cstheme="minorHAnsi"/>
                <w:sz w:val="18"/>
                <w:szCs w:val="18"/>
              </w:rPr>
            </w:pPr>
            <w:r>
              <w:rPr>
                <w:rFonts w:asciiTheme="minorHAnsi" w:hAnsiTheme="minorHAnsi" w:cstheme="minorHAnsi"/>
                <w:sz w:val="18"/>
                <w:szCs w:val="18"/>
                <w:lang w:val="id-ID"/>
              </w:rPr>
              <w:t>100</w:t>
            </w:r>
          </w:p>
        </w:tc>
        <w:tc>
          <w:tcPr>
            <w:tcW w:w="279" w:type="pct"/>
            <w:vAlign w:val="center"/>
          </w:tcPr>
          <w:p w14:paraId="792F81FB" w14:textId="4606978B" w:rsidR="005078B8" w:rsidRPr="00362E1D" w:rsidRDefault="005078B8" w:rsidP="0089014B">
            <w:pPr>
              <w:pStyle w:val="TOC4"/>
              <w:spacing w:before="4"/>
              <w:ind w:left="-141" w:right="-76"/>
              <w:jc w:val="center"/>
              <w:rPr>
                <w:rFonts w:asciiTheme="minorHAnsi" w:eastAsia="Franklin Gothic Book" w:hAnsiTheme="minorHAnsi" w:cstheme="minorHAnsi"/>
                <w:sz w:val="18"/>
                <w:szCs w:val="18"/>
              </w:rPr>
            </w:pPr>
            <w:r w:rsidRPr="00362E1D">
              <w:rPr>
                <w:rFonts w:asciiTheme="minorHAnsi" w:hAnsiTheme="minorHAnsi" w:cstheme="minorHAnsi"/>
                <w:sz w:val="18"/>
                <w:szCs w:val="18"/>
              </w:rPr>
              <w:t>100</w:t>
            </w:r>
          </w:p>
        </w:tc>
      </w:tr>
      <w:tr w:rsidR="005078B8" w:rsidRPr="00362E1D" w14:paraId="193762B1" w14:textId="77777777" w:rsidTr="005078B8">
        <w:trPr>
          <w:cantSplit/>
          <w:trHeight w:val="265"/>
          <w:jc w:val="right"/>
        </w:trPr>
        <w:tc>
          <w:tcPr>
            <w:tcW w:w="118" w:type="pct"/>
            <w:shd w:val="clear" w:color="auto" w:fill="auto"/>
            <w:tcMar>
              <w:left w:w="28" w:type="dxa"/>
              <w:right w:w="28" w:type="dxa"/>
            </w:tcMar>
            <w:vAlign w:val="center"/>
          </w:tcPr>
          <w:p w14:paraId="74875A0A" w14:textId="77777777" w:rsidR="005078B8" w:rsidRPr="00362E1D" w:rsidRDefault="005078B8" w:rsidP="0089014B">
            <w:pPr>
              <w:pStyle w:val="TOC4"/>
              <w:rPr>
                <w:rFonts w:asciiTheme="minorHAnsi" w:eastAsia="Times New Roman" w:hAnsiTheme="minorHAnsi" w:cstheme="minorHAnsi"/>
                <w:sz w:val="18"/>
                <w:szCs w:val="18"/>
              </w:rPr>
            </w:pPr>
          </w:p>
          <w:p w14:paraId="079632D0" w14:textId="77777777" w:rsidR="005078B8" w:rsidRPr="00362E1D" w:rsidRDefault="005078B8" w:rsidP="0089014B">
            <w:pPr>
              <w:pStyle w:val="TOC4"/>
              <w:ind w:left="23"/>
              <w:rPr>
                <w:rFonts w:asciiTheme="minorHAnsi" w:eastAsia="Franklin Gothic Book" w:hAnsiTheme="minorHAnsi" w:cstheme="minorHAnsi"/>
                <w:sz w:val="18"/>
                <w:szCs w:val="18"/>
              </w:rPr>
            </w:pPr>
            <w:r w:rsidRPr="00362E1D">
              <w:rPr>
                <w:rFonts w:asciiTheme="minorHAnsi" w:hAnsiTheme="minorHAnsi" w:cstheme="minorHAnsi"/>
                <w:sz w:val="18"/>
                <w:szCs w:val="18"/>
              </w:rPr>
              <w:t>11</w:t>
            </w:r>
          </w:p>
        </w:tc>
        <w:tc>
          <w:tcPr>
            <w:tcW w:w="510" w:type="pct"/>
            <w:vAlign w:val="center"/>
          </w:tcPr>
          <w:p w14:paraId="28280EBC" w14:textId="77777777" w:rsidR="005078B8" w:rsidRPr="00362E1D" w:rsidRDefault="005078B8" w:rsidP="0089014B">
            <w:pPr>
              <w:pStyle w:val="TOC4"/>
              <w:ind w:left="49" w:right="383"/>
              <w:rPr>
                <w:rFonts w:asciiTheme="minorHAnsi" w:hAnsiTheme="minorHAnsi" w:cstheme="minorHAnsi"/>
                <w:bCs/>
                <w:sz w:val="18"/>
                <w:szCs w:val="18"/>
              </w:rPr>
            </w:pPr>
            <w:r w:rsidRPr="00362E1D">
              <w:rPr>
                <w:rFonts w:asciiTheme="minorHAnsi" w:hAnsiTheme="minorHAnsi" w:cstheme="minorHAnsi"/>
                <w:bCs/>
                <w:sz w:val="18"/>
                <w:szCs w:val="18"/>
              </w:rPr>
              <w:t>Pembinaan Ketentraman dan Ketertiban Masyarakat</w:t>
            </w:r>
          </w:p>
        </w:tc>
        <w:tc>
          <w:tcPr>
            <w:tcW w:w="711" w:type="pct"/>
            <w:shd w:val="clear" w:color="auto" w:fill="auto"/>
            <w:tcMar>
              <w:left w:w="57" w:type="dxa"/>
              <w:right w:w="28" w:type="dxa"/>
            </w:tcMar>
            <w:vAlign w:val="center"/>
          </w:tcPr>
          <w:p w14:paraId="23CA0C7A" w14:textId="77777777" w:rsidR="005078B8" w:rsidRPr="00362E1D" w:rsidRDefault="005078B8" w:rsidP="0089014B">
            <w:pPr>
              <w:pStyle w:val="TOC4"/>
              <w:ind w:left="49" w:right="383"/>
              <w:rPr>
                <w:rFonts w:asciiTheme="minorHAnsi" w:eastAsia="Franklin Gothic Book" w:hAnsiTheme="minorHAnsi" w:cstheme="minorHAnsi"/>
                <w:sz w:val="18"/>
                <w:szCs w:val="18"/>
              </w:rPr>
            </w:pPr>
            <w:r w:rsidRPr="00362E1D">
              <w:rPr>
                <w:rFonts w:asciiTheme="minorHAnsi" w:eastAsia="Franklin Gothic Book" w:hAnsiTheme="minorHAnsi" w:cstheme="minorHAnsi"/>
                <w:sz w:val="18"/>
                <w:szCs w:val="18"/>
              </w:rPr>
              <w:t>Persentase penyelesaian permasalahan K-3 (Ketertiban, ketentraman dan keindahan)</w:t>
            </w:r>
          </w:p>
        </w:tc>
        <w:tc>
          <w:tcPr>
            <w:tcW w:w="204" w:type="pct"/>
            <w:shd w:val="clear" w:color="auto" w:fill="auto"/>
            <w:tcMar>
              <w:left w:w="28" w:type="dxa"/>
              <w:right w:w="28" w:type="dxa"/>
            </w:tcMar>
            <w:vAlign w:val="center"/>
          </w:tcPr>
          <w:p w14:paraId="194D776B" w14:textId="77777777" w:rsidR="005078B8" w:rsidRPr="00362E1D" w:rsidRDefault="005078B8" w:rsidP="0089014B">
            <w:pPr>
              <w:pStyle w:val="TOC4"/>
              <w:jc w:val="center"/>
              <w:rPr>
                <w:rFonts w:asciiTheme="minorHAnsi" w:eastAsia="Franklin Gothic Book" w:hAnsiTheme="minorHAnsi" w:cstheme="minorHAnsi"/>
                <w:sz w:val="18"/>
                <w:szCs w:val="18"/>
              </w:rPr>
            </w:pPr>
          </w:p>
        </w:tc>
        <w:tc>
          <w:tcPr>
            <w:tcW w:w="517" w:type="pct"/>
            <w:vAlign w:val="center"/>
          </w:tcPr>
          <w:p w14:paraId="21F2F276" w14:textId="4B228766" w:rsidR="005078B8" w:rsidRPr="005078B8" w:rsidRDefault="005078B8" w:rsidP="005078B8">
            <w:pPr>
              <w:pStyle w:val="TOC4"/>
              <w:ind w:left="-130" w:right="-76"/>
              <w:jc w:val="center"/>
              <w:rPr>
                <w:rFonts w:asciiTheme="minorHAnsi" w:hAnsiTheme="minorHAnsi" w:cstheme="minorHAnsi"/>
                <w:sz w:val="18"/>
                <w:szCs w:val="18"/>
                <w:lang w:val="id-ID"/>
              </w:rPr>
            </w:pPr>
            <w:r>
              <w:rPr>
                <w:rFonts w:asciiTheme="minorHAnsi" w:hAnsiTheme="minorHAnsi" w:cstheme="minorHAnsi"/>
                <w:sz w:val="18"/>
                <w:szCs w:val="18"/>
                <w:lang w:val="id-ID"/>
              </w:rPr>
              <w:t>95</w:t>
            </w:r>
          </w:p>
        </w:tc>
        <w:tc>
          <w:tcPr>
            <w:tcW w:w="279" w:type="pct"/>
            <w:vAlign w:val="center"/>
          </w:tcPr>
          <w:p w14:paraId="4BEB0835" w14:textId="7DAAF12B" w:rsidR="005078B8" w:rsidRPr="00362E1D" w:rsidRDefault="005078B8" w:rsidP="0089014B">
            <w:pPr>
              <w:pStyle w:val="TOC4"/>
              <w:ind w:left="-130" w:right="-76"/>
              <w:jc w:val="center"/>
              <w:rPr>
                <w:rFonts w:asciiTheme="minorHAnsi" w:eastAsia="Franklin Gothic Book" w:hAnsiTheme="minorHAnsi" w:cstheme="minorHAnsi"/>
                <w:sz w:val="18"/>
                <w:szCs w:val="18"/>
              </w:rPr>
            </w:pPr>
            <w:r w:rsidRPr="00362E1D">
              <w:rPr>
                <w:rFonts w:asciiTheme="minorHAnsi" w:hAnsiTheme="minorHAnsi" w:cstheme="minorHAnsi"/>
                <w:sz w:val="18"/>
                <w:szCs w:val="18"/>
              </w:rPr>
              <w:t>95</w:t>
            </w:r>
          </w:p>
        </w:tc>
        <w:tc>
          <w:tcPr>
            <w:tcW w:w="239" w:type="pct"/>
            <w:vAlign w:val="center"/>
          </w:tcPr>
          <w:p w14:paraId="3BD1FF29" w14:textId="4DEF98DF" w:rsidR="005078B8" w:rsidRPr="005078B8" w:rsidRDefault="005078B8" w:rsidP="005078B8">
            <w:pPr>
              <w:pStyle w:val="TOC4"/>
              <w:ind w:left="-103" w:right="-76"/>
              <w:jc w:val="center"/>
              <w:rPr>
                <w:rFonts w:asciiTheme="minorHAnsi" w:hAnsiTheme="minorHAnsi" w:cstheme="minorHAnsi"/>
                <w:sz w:val="18"/>
                <w:szCs w:val="18"/>
                <w:lang w:val="id-ID"/>
              </w:rPr>
            </w:pPr>
            <w:r>
              <w:rPr>
                <w:rFonts w:asciiTheme="minorHAnsi" w:hAnsiTheme="minorHAnsi" w:cstheme="minorHAnsi"/>
                <w:sz w:val="18"/>
                <w:szCs w:val="18"/>
                <w:lang w:val="id-ID"/>
              </w:rPr>
              <w:t>100</w:t>
            </w:r>
          </w:p>
        </w:tc>
        <w:tc>
          <w:tcPr>
            <w:tcW w:w="241" w:type="pct"/>
            <w:vAlign w:val="center"/>
          </w:tcPr>
          <w:p w14:paraId="12A6A5E9" w14:textId="7F109FDE" w:rsidR="005078B8" w:rsidRPr="00362E1D" w:rsidRDefault="005078B8" w:rsidP="0089014B">
            <w:pPr>
              <w:pStyle w:val="TOC4"/>
              <w:ind w:left="-103" w:right="-76"/>
              <w:jc w:val="center"/>
              <w:rPr>
                <w:rFonts w:asciiTheme="minorHAnsi" w:eastAsia="Franklin Gothic Book" w:hAnsiTheme="minorHAnsi" w:cstheme="minorHAnsi"/>
                <w:sz w:val="18"/>
                <w:szCs w:val="18"/>
              </w:rPr>
            </w:pPr>
            <w:r w:rsidRPr="00362E1D">
              <w:rPr>
                <w:rFonts w:asciiTheme="minorHAnsi" w:hAnsiTheme="minorHAnsi" w:cstheme="minorHAnsi"/>
                <w:sz w:val="18"/>
                <w:szCs w:val="18"/>
              </w:rPr>
              <w:t>100</w:t>
            </w:r>
          </w:p>
        </w:tc>
        <w:tc>
          <w:tcPr>
            <w:tcW w:w="274" w:type="pct"/>
            <w:vAlign w:val="center"/>
          </w:tcPr>
          <w:p w14:paraId="1E378828" w14:textId="77777777" w:rsidR="005078B8" w:rsidRPr="00362E1D" w:rsidRDefault="005078B8" w:rsidP="0089014B">
            <w:pPr>
              <w:pStyle w:val="TOC4"/>
              <w:ind w:left="-141" w:right="-76"/>
              <w:jc w:val="center"/>
              <w:rPr>
                <w:rFonts w:asciiTheme="minorHAnsi" w:eastAsia="Franklin Gothic Book" w:hAnsiTheme="minorHAnsi" w:cstheme="minorHAnsi"/>
                <w:sz w:val="18"/>
                <w:szCs w:val="18"/>
              </w:rPr>
            </w:pPr>
            <w:r w:rsidRPr="00362E1D">
              <w:rPr>
                <w:rFonts w:asciiTheme="minorHAnsi" w:hAnsiTheme="minorHAnsi" w:cstheme="minorHAnsi"/>
                <w:sz w:val="18"/>
                <w:szCs w:val="18"/>
              </w:rPr>
              <w:t>95</w:t>
            </w:r>
          </w:p>
        </w:tc>
        <w:tc>
          <w:tcPr>
            <w:tcW w:w="258" w:type="pct"/>
            <w:vAlign w:val="center"/>
          </w:tcPr>
          <w:p w14:paraId="538CC960" w14:textId="0E315BE9" w:rsidR="005078B8" w:rsidRPr="00362E1D" w:rsidRDefault="005078B8" w:rsidP="0089014B">
            <w:pPr>
              <w:pStyle w:val="TOC4"/>
              <w:ind w:left="-141" w:right="-76"/>
              <w:jc w:val="center"/>
              <w:rPr>
                <w:rFonts w:asciiTheme="minorHAnsi" w:eastAsia="Franklin Gothic Book" w:hAnsiTheme="minorHAnsi" w:cstheme="minorHAnsi"/>
                <w:sz w:val="18"/>
                <w:szCs w:val="18"/>
              </w:rPr>
            </w:pPr>
            <w:r w:rsidRPr="00362E1D">
              <w:rPr>
                <w:rFonts w:asciiTheme="minorHAnsi" w:hAnsiTheme="minorHAnsi" w:cstheme="minorHAnsi"/>
                <w:sz w:val="18"/>
                <w:szCs w:val="18"/>
              </w:rPr>
              <w:t>95</w:t>
            </w:r>
          </w:p>
        </w:tc>
        <w:tc>
          <w:tcPr>
            <w:tcW w:w="258" w:type="pct"/>
            <w:vAlign w:val="center"/>
          </w:tcPr>
          <w:p w14:paraId="21E8A493" w14:textId="0792611A" w:rsidR="005078B8" w:rsidRPr="00362E1D" w:rsidRDefault="005078B8" w:rsidP="0089014B">
            <w:pPr>
              <w:pStyle w:val="TOC4"/>
              <w:ind w:left="-141" w:right="-76"/>
              <w:jc w:val="center"/>
              <w:rPr>
                <w:rFonts w:asciiTheme="minorHAnsi" w:eastAsia="Franklin Gothic Book" w:hAnsiTheme="minorHAnsi" w:cstheme="minorHAnsi"/>
                <w:sz w:val="18"/>
                <w:szCs w:val="18"/>
              </w:rPr>
            </w:pPr>
            <w:r>
              <w:rPr>
                <w:rFonts w:asciiTheme="minorHAnsi" w:hAnsiTheme="minorHAnsi" w:cstheme="minorHAnsi"/>
                <w:sz w:val="18"/>
                <w:szCs w:val="18"/>
                <w:lang w:val="id-ID"/>
              </w:rPr>
              <w:t>100</w:t>
            </w:r>
          </w:p>
        </w:tc>
        <w:tc>
          <w:tcPr>
            <w:tcW w:w="258" w:type="pct"/>
            <w:vAlign w:val="center"/>
          </w:tcPr>
          <w:p w14:paraId="536F15F6" w14:textId="178C3993" w:rsidR="005078B8" w:rsidRPr="00362E1D" w:rsidRDefault="005078B8" w:rsidP="0089014B">
            <w:pPr>
              <w:pStyle w:val="TOC4"/>
              <w:ind w:left="-141" w:right="-76"/>
              <w:jc w:val="center"/>
              <w:rPr>
                <w:rFonts w:asciiTheme="minorHAnsi" w:eastAsia="Franklin Gothic Book" w:hAnsiTheme="minorHAnsi" w:cstheme="minorHAnsi"/>
                <w:sz w:val="18"/>
                <w:szCs w:val="18"/>
              </w:rPr>
            </w:pPr>
            <w:r w:rsidRPr="00362E1D">
              <w:rPr>
                <w:rFonts w:asciiTheme="minorHAnsi" w:hAnsiTheme="minorHAnsi" w:cstheme="minorHAnsi"/>
                <w:sz w:val="18"/>
                <w:szCs w:val="18"/>
              </w:rPr>
              <w:t>100</w:t>
            </w:r>
          </w:p>
        </w:tc>
        <w:tc>
          <w:tcPr>
            <w:tcW w:w="285" w:type="pct"/>
            <w:vAlign w:val="center"/>
          </w:tcPr>
          <w:p w14:paraId="67AA5761" w14:textId="77777777" w:rsidR="005078B8" w:rsidRPr="00362E1D" w:rsidRDefault="005078B8" w:rsidP="0089014B">
            <w:pPr>
              <w:pStyle w:val="TOC4"/>
              <w:spacing w:before="4"/>
              <w:ind w:left="-141" w:right="-76"/>
              <w:jc w:val="center"/>
              <w:rPr>
                <w:rFonts w:asciiTheme="minorHAnsi" w:eastAsia="Franklin Gothic Book" w:hAnsiTheme="minorHAnsi" w:cstheme="minorHAnsi"/>
                <w:sz w:val="18"/>
                <w:szCs w:val="18"/>
              </w:rPr>
            </w:pPr>
            <w:r w:rsidRPr="00362E1D">
              <w:rPr>
                <w:rFonts w:asciiTheme="minorHAnsi" w:eastAsia="Franklin Gothic Book" w:hAnsiTheme="minorHAnsi" w:cstheme="minorHAnsi"/>
                <w:sz w:val="18"/>
                <w:szCs w:val="18"/>
              </w:rPr>
              <w:t>100</w:t>
            </w:r>
          </w:p>
        </w:tc>
        <w:tc>
          <w:tcPr>
            <w:tcW w:w="284" w:type="pct"/>
            <w:vAlign w:val="center"/>
          </w:tcPr>
          <w:p w14:paraId="5D24CD3B" w14:textId="05F0807F" w:rsidR="005078B8" w:rsidRPr="00362E1D" w:rsidRDefault="005078B8" w:rsidP="0089014B">
            <w:pPr>
              <w:pStyle w:val="TOC4"/>
              <w:spacing w:before="4"/>
              <w:ind w:left="-141" w:right="-76"/>
              <w:jc w:val="center"/>
              <w:rPr>
                <w:rFonts w:asciiTheme="minorHAnsi" w:eastAsia="Franklin Gothic Book" w:hAnsiTheme="minorHAnsi" w:cstheme="minorHAnsi"/>
                <w:sz w:val="18"/>
                <w:szCs w:val="18"/>
              </w:rPr>
            </w:pPr>
            <w:r w:rsidRPr="00362E1D">
              <w:rPr>
                <w:rFonts w:asciiTheme="minorHAnsi" w:hAnsiTheme="minorHAnsi" w:cstheme="minorHAnsi"/>
                <w:sz w:val="18"/>
                <w:szCs w:val="18"/>
              </w:rPr>
              <w:t>95</w:t>
            </w:r>
          </w:p>
        </w:tc>
        <w:tc>
          <w:tcPr>
            <w:tcW w:w="284" w:type="pct"/>
            <w:vAlign w:val="center"/>
          </w:tcPr>
          <w:p w14:paraId="6BD1320D" w14:textId="767E492C" w:rsidR="005078B8" w:rsidRPr="00362E1D" w:rsidRDefault="005078B8" w:rsidP="0089014B">
            <w:pPr>
              <w:pStyle w:val="TOC4"/>
              <w:spacing w:before="4"/>
              <w:ind w:left="-141" w:right="-76"/>
              <w:jc w:val="center"/>
              <w:rPr>
                <w:rFonts w:asciiTheme="minorHAnsi" w:eastAsia="Franklin Gothic Book" w:hAnsiTheme="minorHAnsi" w:cstheme="minorHAnsi"/>
                <w:sz w:val="18"/>
                <w:szCs w:val="18"/>
              </w:rPr>
            </w:pPr>
            <w:r>
              <w:rPr>
                <w:rFonts w:asciiTheme="minorHAnsi" w:hAnsiTheme="minorHAnsi" w:cstheme="minorHAnsi"/>
                <w:sz w:val="18"/>
                <w:szCs w:val="18"/>
                <w:lang w:val="id-ID"/>
              </w:rPr>
              <w:t>100</w:t>
            </w:r>
          </w:p>
        </w:tc>
        <w:tc>
          <w:tcPr>
            <w:tcW w:w="279" w:type="pct"/>
            <w:vAlign w:val="center"/>
          </w:tcPr>
          <w:p w14:paraId="0CE71C5A" w14:textId="13E0226E" w:rsidR="005078B8" w:rsidRPr="00362E1D" w:rsidRDefault="005078B8" w:rsidP="0089014B">
            <w:pPr>
              <w:pStyle w:val="TOC4"/>
              <w:spacing w:before="4"/>
              <w:ind w:left="-141" w:right="-76"/>
              <w:jc w:val="center"/>
              <w:rPr>
                <w:rFonts w:asciiTheme="minorHAnsi" w:eastAsia="Franklin Gothic Book" w:hAnsiTheme="minorHAnsi" w:cstheme="minorHAnsi"/>
                <w:sz w:val="18"/>
                <w:szCs w:val="18"/>
              </w:rPr>
            </w:pPr>
            <w:r w:rsidRPr="00362E1D">
              <w:rPr>
                <w:rFonts w:asciiTheme="minorHAnsi" w:hAnsiTheme="minorHAnsi" w:cstheme="minorHAnsi"/>
                <w:sz w:val="18"/>
                <w:szCs w:val="18"/>
              </w:rPr>
              <w:t>100</w:t>
            </w:r>
          </w:p>
        </w:tc>
      </w:tr>
    </w:tbl>
    <w:p w14:paraId="2C419B30" w14:textId="77777777" w:rsidR="00C40365" w:rsidRDefault="00C40365" w:rsidP="00536B51">
      <w:pPr>
        <w:jc w:val="center"/>
        <w:rPr>
          <w:rFonts w:cstheme="minorHAnsi"/>
          <w:b/>
          <w:bCs/>
          <w:iCs/>
          <w:sz w:val="24"/>
          <w:szCs w:val="24"/>
        </w:rPr>
      </w:pPr>
    </w:p>
    <w:p w14:paraId="132497E5" w14:textId="5197CA40" w:rsidR="00C40365" w:rsidRPr="00532B16" w:rsidRDefault="00C40365" w:rsidP="00C40365">
      <w:pPr>
        <w:snapToGrid w:val="0"/>
        <w:spacing w:after="0" w:line="240" w:lineRule="auto"/>
        <w:jc w:val="center"/>
        <w:rPr>
          <w:rFonts w:cstheme="minorHAnsi"/>
          <w:b/>
          <w:sz w:val="24"/>
          <w:szCs w:val="24"/>
        </w:rPr>
      </w:pPr>
      <w:r w:rsidRPr="00AE0CF6">
        <w:rPr>
          <w:rFonts w:cstheme="minorHAnsi"/>
          <w:b/>
          <w:sz w:val="24"/>
          <w:szCs w:val="24"/>
        </w:rPr>
        <w:t>Tabel 2.</w:t>
      </w:r>
      <w:r w:rsidR="00532B16">
        <w:rPr>
          <w:rFonts w:cstheme="minorHAnsi"/>
          <w:b/>
          <w:sz w:val="24"/>
          <w:szCs w:val="24"/>
          <w:lang w:val="en-ID"/>
        </w:rPr>
        <w:t>1</w:t>
      </w:r>
      <w:r w:rsidR="00532B16">
        <w:rPr>
          <w:rFonts w:cstheme="minorHAnsi"/>
          <w:b/>
          <w:sz w:val="24"/>
          <w:szCs w:val="24"/>
        </w:rPr>
        <w:t>2</w:t>
      </w:r>
    </w:p>
    <w:p w14:paraId="41DB7E9D" w14:textId="358DDE99" w:rsidR="00C40365" w:rsidRPr="00C40365" w:rsidRDefault="00C40365" w:rsidP="00C40365">
      <w:pPr>
        <w:jc w:val="center"/>
        <w:rPr>
          <w:rFonts w:eastAsia="Times New Roman" w:cstheme="minorHAnsi"/>
          <w:sz w:val="24"/>
          <w:szCs w:val="24"/>
          <w:lang w:eastAsia="id-ID"/>
        </w:rPr>
      </w:pPr>
      <w:r w:rsidRPr="00362E1D">
        <w:rPr>
          <w:rFonts w:cstheme="minorHAnsi"/>
          <w:b/>
          <w:bCs/>
          <w:sz w:val="24"/>
          <w:szCs w:val="24"/>
        </w:rPr>
        <w:t xml:space="preserve">Pencapaian </w:t>
      </w:r>
      <w:r w:rsidRPr="00362E1D">
        <w:rPr>
          <w:rFonts w:cstheme="minorHAnsi"/>
          <w:b/>
          <w:bCs/>
          <w:sz w:val="24"/>
          <w:szCs w:val="24"/>
          <w:lang w:val="en-US"/>
        </w:rPr>
        <w:t xml:space="preserve">Indikator </w:t>
      </w:r>
      <w:r w:rsidRPr="00362E1D">
        <w:rPr>
          <w:rFonts w:cstheme="minorHAnsi"/>
          <w:b/>
          <w:bCs/>
          <w:sz w:val="24"/>
          <w:szCs w:val="24"/>
        </w:rPr>
        <w:t xml:space="preserve">Kinerja </w:t>
      </w:r>
      <w:r w:rsidRPr="00362E1D">
        <w:rPr>
          <w:rFonts w:cstheme="minorHAnsi"/>
          <w:b/>
          <w:bCs/>
          <w:iCs/>
          <w:sz w:val="24"/>
          <w:szCs w:val="24"/>
          <w:lang w:val="en-US"/>
        </w:rPr>
        <w:t xml:space="preserve">Kegiatan </w:t>
      </w:r>
      <w:r w:rsidRPr="00362E1D">
        <w:rPr>
          <w:rFonts w:cstheme="minorHAnsi"/>
          <w:b/>
          <w:bCs/>
          <w:iCs/>
          <w:sz w:val="24"/>
          <w:szCs w:val="24"/>
        </w:rPr>
        <w:t xml:space="preserve">Kecamatan </w:t>
      </w:r>
      <w:r>
        <w:rPr>
          <w:rFonts w:cstheme="minorHAnsi"/>
          <w:b/>
          <w:bCs/>
          <w:iCs/>
          <w:sz w:val="24"/>
          <w:szCs w:val="24"/>
        </w:rPr>
        <w:t>Gunem</w:t>
      </w:r>
      <w:r>
        <w:rPr>
          <w:rFonts w:cstheme="minorHAnsi"/>
          <w:b/>
          <w:bCs/>
          <w:iCs/>
          <w:sz w:val="24"/>
          <w:szCs w:val="24"/>
          <w:lang w:val="en-ID"/>
        </w:rPr>
        <w:t xml:space="preserve"> Tahun 20</w:t>
      </w:r>
      <w:r w:rsidR="005078B8">
        <w:rPr>
          <w:rFonts w:cstheme="minorHAnsi"/>
          <w:b/>
          <w:bCs/>
          <w:iCs/>
          <w:sz w:val="24"/>
          <w:szCs w:val="24"/>
        </w:rPr>
        <w:t>20</w:t>
      </w:r>
      <w:r>
        <w:rPr>
          <w:rFonts w:cstheme="minorHAnsi"/>
          <w:b/>
          <w:bCs/>
          <w:iCs/>
          <w:sz w:val="24"/>
          <w:szCs w:val="24"/>
          <w:lang w:val="en-ID"/>
        </w:rPr>
        <w:t xml:space="preserve"> sampai dengan Tahun 20</w:t>
      </w:r>
      <w:r w:rsidR="005078B8">
        <w:rPr>
          <w:rFonts w:cstheme="minorHAnsi"/>
          <w:b/>
          <w:bCs/>
          <w:iCs/>
          <w:sz w:val="24"/>
          <w:szCs w:val="24"/>
        </w:rPr>
        <w:t>21</w:t>
      </w:r>
    </w:p>
    <w:tbl>
      <w:tblPr>
        <w:tblW w:w="4787"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314"/>
        <w:gridCol w:w="2840"/>
        <w:gridCol w:w="3567"/>
        <w:gridCol w:w="1026"/>
        <w:gridCol w:w="1404"/>
        <w:gridCol w:w="1194"/>
        <w:gridCol w:w="1378"/>
        <w:gridCol w:w="1290"/>
        <w:gridCol w:w="1429"/>
        <w:gridCol w:w="1439"/>
      </w:tblGrid>
      <w:tr w:rsidR="003D74CD" w:rsidRPr="00362E1D" w14:paraId="586E7B12" w14:textId="77777777" w:rsidTr="00AC3D0F">
        <w:trPr>
          <w:cantSplit/>
          <w:trHeight w:val="310"/>
          <w:tblHeader/>
          <w:jc w:val="right"/>
        </w:trPr>
        <w:tc>
          <w:tcPr>
            <w:tcW w:w="99" w:type="pct"/>
            <w:vMerge w:val="restart"/>
            <w:shd w:val="clear" w:color="auto" w:fill="F2F2F2" w:themeFill="background1" w:themeFillShade="F2"/>
            <w:tcMar>
              <w:left w:w="28" w:type="dxa"/>
              <w:right w:w="28" w:type="dxa"/>
            </w:tcMar>
            <w:vAlign w:val="center"/>
          </w:tcPr>
          <w:p w14:paraId="1BC200EB" w14:textId="77777777" w:rsidR="003D74CD" w:rsidRPr="00362E1D" w:rsidRDefault="003D74CD" w:rsidP="00193804">
            <w:pPr>
              <w:snapToGrid w:val="0"/>
              <w:spacing w:after="0" w:line="240" w:lineRule="auto"/>
              <w:jc w:val="center"/>
              <w:rPr>
                <w:rFonts w:cstheme="minorHAnsi"/>
                <w:b/>
                <w:sz w:val="18"/>
                <w:szCs w:val="18"/>
              </w:rPr>
            </w:pPr>
            <w:r w:rsidRPr="00362E1D">
              <w:rPr>
                <w:rFonts w:cstheme="minorHAnsi"/>
                <w:b/>
                <w:sz w:val="18"/>
                <w:szCs w:val="18"/>
              </w:rPr>
              <w:t>NO</w:t>
            </w:r>
          </w:p>
        </w:tc>
        <w:tc>
          <w:tcPr>
            <w:tcW w:w="894" w:type="pct"/>
            <w:vMerge w:val="restart"/>
            <w:shd w:val="clear" w:color="auto" w:fill="F2F2F2" w:themeFill="background1" w:themeFillShade="F2"/>
            <w:vAlign w:val="center"/>
          </w:tcPr>
          <w:p w14:paraId="7CA9F88E" w14:textId="77777777" w:rsidR="003D74CD" w:rsidRPr="00362E1D" w:rsidRDefault="003D74CD" w:rsidP="00193804">
            <w:pPr>
              <w:snapToGrid w:val="0"/>
              <w:spacing w:after="0" w:line="240" w:lineRule="auto"/>
              <w:ind w:left="113"/>
              <w:jc w:val="center"/>
              <w:rPr>
                <w:rFonts w:cstheme="minorHAnsi"/>
                <w:b/>
                <w:sz w:val="18"/>
                <w:szCs w:val="18"/>
                <w:lang w:val="en-US"/>
              </w:rPr>
            </w:pPr>
            <w:r w:rsidRPr="00362E1D">
              <w:rPr>
                <w:rFonts w:cstheme="minorHAnsi"/>
                <w:b/>
                <w:sz w:val="18"/>
                <w:szCs w:val="18"/>
                <w:lang w:val="en-US"/>
              </w:rPr>
              <w:t>Kegiatan</w:t>
            </w:r>
          </w:p>
        </w:tc>
        <w:tc>
          <w:tcPr>
            <w:tcW w:w="1123" w:type="pct"/>
            <w:vMerge w:val="restart"/>
            <w:shd w:val="clear" w:color="auto" w:fill="F2F2F2" w:themeFill="background1" w:themeFillShade="F2"/>
            <w:tcMar>
              <w:left w:w="57" w:type="dxa"/>
              <w:right w:w="28" w:type="dxa"/>
            </w:tcMar>
            <w:vAlign w:val="center"/>
          </w:tcPr>
          <w:p w14:paraId="1FB160D7" w14:textId="77777777" w:rsidR="003D74CD" w:rsidRPr="00362E1D" w:rsidRDefault="003D74CD" w:rsidP="00193804">
            <w:pPr>
              <w:snapToGrid w:val="0"/>
              <w:spacing w:after="0" w:line="240" w:lineRule="auto"/>
              <w:ind w:left="113"/>
              <w:jc w:val="center"/>
              <w:rPr>
                <w:rFonts w:cstheme="minorHAnsi"/>
                <w:b/>
                <w:sz w:val="18"/>
                <w:szCs w:val="18"/>
              </w:rPr>
            </w:pPr>
            <w:r w:rsidRPr="00362E1D">
              <w:rPr>
                <w:rFonts w:cstheme="minorHAnsi"/>
                <w:b/>
                <w:sz w:val="18"/>
                <w:szCs w:val="18"/>
              </w:rPr>
              <w:t>Indikator Kinerja sesuai Tugas dan Fungsi OPD</w:t>
            </w:r>
          </w:p>
        </w:tc>
        <w:tc>
          <w:tcPr>
            <w:tcW w:w="323" w:type="pct"/>
            <w:vMerge w:val="restart"/>
            <w:shd w:val="clear" w:color="auto" w:fill="F2F2F2" w:themeFill="background1" w:themeFillShade="F2"/>
            <w:tcMar>
              <w:left w:w="28" w:type="dxa"/>
              <w:right w:w="28" w:type="dxa"/>
            </w:tcMar>
            <w:vAlign w:val="center"/>
          </w:tcPr>
          <w:p w14:paraId="72DCD851" w14:textId="77777777" w:rsidR="003D74CD" w:rsidRPr="00362E1D" w:rsidRDefault="003D74CD" w:rsidP="00193804">
            <w:pPr>
              <w:snapToGrid w:val="0"/>
              <w:spacing w:after="0" w:line="240" w:lineRule="auto"/>
              <w:ind w:left="-108" w:right="-108"/>
              <w:jc w:val="center"/>
              <w:rPr>
                <w:rFonts w:cstheme="minorHAnsi"/>
                <w:b/>
                <w:sz w:val="18"/>
                <w:szCs w:val="18"/>
              </w:rPr>
            </w:pPr>
            <w:r w:rsidRPr="00362E1D">
              <w:rPr>
                <w:rFonts w:cstheme="minorHAnsi"/>
                <w:b/>
                <w:sz w:val="18"/>
                <w:szCs w:val="18"/>
              </w:rPr>
              <w:t>Target Indikator Lainnya</w:t>
            </w:r>
          </w:p>
        </w:tc>
        <w:tc>
          <w:tcPr>
            <w:tcW w:w="818" w:type="pct"/>
            <w:gridSpan w:val="2"/>
            <w:shd w:val="clear" w:color="auto" w:fill="F2F2F2" w:themeFill="background1" w:themeFillShade="F2"/>
          </w:tcPr>
          <w:p w14:paraId="1D638ED1" w14:textId="77777777" w:rsidR="003D74CD" w:rsidRPr="00362E1D" w:rsidRDefault="003D74CD" w:rsidP="008A0AD8">
            <w:pPr>
              <w:pStyle w:val="TOC4"/>
              <w:spacing w:before="4"/>
              <w:jc w:val="center"/>
              <w:rPr>
                <w:rFonts w:asciiTheme="minorHAnsi" w:hAnsiTheme="minorHAnsi" w:cstheme="minorHAnsi"/>
                <w:b/>
                <w:spacing w:val="-1"/>
                <w:sz w:val="18"/>
                <w:szCs w:val="18"/>
              </w:rPr>
            </w:pPr>
            <w:r w:rsidRPr="00362E1D">
              <w:rPr>
                <w:rFonts w:asciiTheme="minorHAnsi" w:hAnsiTheme="minorHAnsi" w:cstheme="minorHAnsi"/>
                <w:b/>
                <w:sz w:val="18"/>
                <w:szCs w:val="18"/>
              </w:rPr>
              <w:t>Target</w:t>
            </w:r>
            <w:r w:rsidRPr="00362E1D">
              <w:rPr>
                <w:rFonts w:asciiTheme="minorHAnsi" w:hAnsiTheme="minorHAnsi" w:cstheme="minorHAnsi"/>
                <w:b/>
                <w:spacing w:val="-7"/>
                <w:sz w:val="18"/>
                <w:szCs w:val="18"/>
              </w:rPr>
              <w:t xml:space="preserve"> </w:t>
            </w:r>
            <w:r w:rsidRPr="00362E1D">
              <w:rPr>
                <w:rFonts w:asciiTheme="minorHAnsi" w:hAnsiTheme="minorHAnsi" w:cstheme="minorHAnsi"/>
                <w:b/>
                <w:spacing w:val="-1"/>
                <w:sz w:val="18"/>
                <w:szCs w:val="18"/>
              </w:rPr>
              <w:t>Renstra</w:t>
            </w:r>
            <w:r w:rsidRPr="00362E1D">
              <w:rPr>
                <w:rFonts w:asciiTheme="minorHAnsi" w:hAnsiTheme="minorHAnsi" w:cstheme="minorHAnsi"/>
                <w:b/>
                <w:spacing w:val="-6"/>
                <w:sz w:val="18"/>
                <w:szCs w:val="18"/>
              </w:rPr>
              <w:t xml:space="preserve"> </w:t>
            </w:r>
            <w:r w:rsidRPr="00362E1D">
              <w:rPr>
                <w:rFonts w:asciiTheme="minorHAnsi" w:hAnsiTheme="minorHAnsi" w:cstheme="minorHAnsi"/>
                <w:b/>
                <w:spacing w:val="-1"/>
                <w:sz w:val="18"/>
                <w:szCs w:val="18"/>
              </w:rPr>
              <w:t>SKPD</w:t>
            </w:r>
            <w:r w:rsidRPr="00362E1D">
              <w:rPr>
                <w:rFonts w:asciiTheme="minorHAnsi" w:hAnsiTheme="minorHAnsi" w:cstheme="minorHAnsi"/>
                <w:b/>
                <w:spacing w:val="-4"/>
                <w:sz w:val="18"/>
                <w:szCs w:val="18"/>
              </w:rPr>
              <w:t xml:space="preserve"> </w:t>
            </w:r>
            <w:r w:rsidRPr="00362E1D">
              <w:rPr>
                <w:rFonts w:asciiTheme="minorHAnsi" w:hAnsiTheme="minorHAnsi" w:cstheme="minorHAnsi"/>
                <w:b/>
                <w:spacing w:val="-1"/>
                <w:sz w:val="18"/>
                <w:szCs w:val="18"/>
              </w:rPr>
              <w:t>Tahun</w:t>
            </w:r>
            <w:r w:rsidRPr="00362E1D">
              <w:rPr>
                <w:rFonts w:asciiTheme="minorHAnsi" w:hAnsiTheme="minorHAnsi" w:cstheme="minorHAnsi"/>
                <w:b/>
                <w:spacing w:val="-6"/>
                <w:sz w:val="18"/>
                <w:szCs w:val="18"/>
              </w:rPr>
              <w:t xml:space="preserve"> </w:t>
            </w:r>
            <w:r w:rsidRPr="00362E1D">
              <w:rPr>
                <w:rFonts w:asciiTheme="minorHAnsi" w:hAnsiTheme="minorHAnsi" w:cstheme="minorHAnsi"/>
                <w:b/>
                <w:sz w:val="18"/>
                <w:szCs w:val="18"/>
              </w:rPr>
              <w:t>ke-</w:t>
            </w:r>
          </w:p>
        </w:tc>
        <w:tc>
          <w:tcPr>
            <w:tcW w:w="840" w:type="pct"/>
            <w:gridSpan w:val="2"/>
            <w:shd w:val="clear" w:color="auto" w:fill="F2F2F2" w:themeFill="background1" w:themeFillShade="F2"/>
            <w:vAlign w:val="center"/>
          </w:tcPr>
          <w:p w14:paraId="0F6AB747" w14:textId="77777777" w:rsidR="003D74CD" w:rsidRPr="00362E1D" w:rsidRDefault="003D74CD" w:rsidP="0081326D">
            <w:pPr>
              <w:pStyle w:val="TOC4"/>
              <w:spacing w:before="4"/>
              <w:ind w:left="-15"/>
              <w:jc w:val="center"/>
              <w:rPr>
                <w:rFonts w:asciiTheme="minorHAnsi" w:hAnsiTheme="minorHAnsi" w:cstheme="minorHAnsi"/>
                <w:b/>
                <w:spacing w:val="-1"/>
                <w:sz w:val="18"/>
                <w:szCs w:val="18"/>
              </w:rPr>
            </w:pPr>
            <w:r w:rsidRPr="00362E1D">
              <w:rPr>
                <w:rFonts w:asciiTheme="minorHAnsi" w:hAnsiTheme="minorHAnsi" w:cstheme="minorHAnsi"/>
                <w:b/>
                <w:spacing w:val="-1"/>
                <w:sz w:val="18"/>
                <w:szCs w:val="18"/>
              </w:rPr>
              <w:t>Realisasi</w:t>
            </w:r>
            <w:r w:rsidRPr="00362E1D">
              <w:rPr>
                <w:rFonts w:asciiTheme="minorHAnsi" w:hAnsiTheme="minorHAnsi" w:cstheme="minorHAnsi"/>
                <w:b/>
                <w:spacing w:val="-8"/>
                <w:sz w:val="18"/>
                <w:szCs w:val="18"/>
              </w:rPr>
              <w:t xml:space="preserve"> </w:t>
            </w:r>
            <w:r w:rsidRPr="00362E1D">
              <w:rPr>
                <w:rFonts w:asciiTheme="minorHAnsi" w:hAnsiTheme="minorHAnsi" w:cstheme="minorHAnsi"/>
                <w:b/>
                <w:spacing w:val="-1"/>
                <w:sz w:val="18"/>
                <w:szCs w:val="18"/>
              </w:rPr>
              <w:t>Capaian</w:t>
            </w:r>
            <w:r w:rsidRPr="00362E1D">
              <w:rPr>
                <w:rFonts w:asciiTheme="minorHAnsi" w:hAnsiTheme="minorHAnsi" w:cstheme="minorHAnsi"/>
                <w:b/>
                <w:spacing w:val="-7"/>
                <w:sz w:val="18"/>
                <w:szCs w:val="18"/>
              </w:rPr>
              <w:t xml:space="preserve"> </w:t>
            </w:r>
            <w:r w:rsidRPr="00362E1D">
              <w:rPr>
                <w:rFonts w:asciiTheme="minorHAnsi" w:hAnsiTheme="minorHAnsi" w:cstheme="minorHAnsi"/>
                <w:b/>
                <w:sz w:val="18"/>
                <w:szCs w:val="18"/>
              </w:rPr>
              <w:t>Tahun</w:t>
            </w:r>
            <w:r w:rsidRPr="00362E1D">
              <w:rPr>
                <w:rFonts w:asciiTheme="minorHAnsi" w:hAnsiTheme="minorHAnsi" w:cstheme="minorHAnsi"/>
                <w:b/>
                <w:spacing w:val="-7"/>
                <w:sz w:val="18"/>
                <w:szCs w:val="18"/>
              </w:rPr>
              <w:t xml:space="preserve"> </w:t>
            </w:r>
            <w:r w:rsidRPr="00362E1D">
              <w:rPr>
                <w:rFonts w:asciiTheme="minorHAnsi" w:hAnsiTheme="minorHAnsi" w:cstheme="minorHAnsi"/>
                <w:b/>
                <w:spacing w:val="-1"/>
                <w:sz w:val="18"/>
                <w:szCs w:val="18"/>
              </w:rPr>
              <w:t>ke-</w:t>
            </w:r>
          </w:p>
        </w:tc>
        <w:tc>
          <w:tcPr>
            <w:tcW w:w="903" w:type="pct"/>
            <w:gridSpan w:val="2"/>
            <w:shd w:val="clear" w:color="auto" w:fill="F2F2F2" w:themeFill="background1" w:themeFillShade="F2"/>
            <w:vAlign w:val="center"/>
          </w:tcPr>
          <w:p w14:paraId="0C05DFFC" w14:textId="77777777" w:rsidR="003D74CD" w:rsidRPr="00362E1D" w:rsidRDefault="003D74CD" w:rsidP="0081326D">
            <w:pPr>
              <w:pStyle w:val="TOC4"/>
              <w:spacing w:before="4"/>
              <w:ind w:left="-15"/>
              <w:jc w:val="center"/>
              <w:rPr>
                <w:rFonts w:asciiTheme="minorHAnsi" w:hAnsiTheme="minorHAnsi" w:cstheme="minorHAnsi"/>
                <w:b/>
                <w:spacing w:val="-1"/>
                <w:sz w:val="18"/>
                <w:szCs w:val="18"/>
              </w:rPr>
            </w:pPr>
            <w:r w:rsidRPr="00362E1D">
              <w:rPr>
                <w:rFonts w:asciiTheme="minorHAnsi" w:hAnsiTheme="minorHAnsi" w:cstheme="minorHAnsi"/>
                <w:b/>
                <w:spacing w:val="-1"/>
                <w:sz w:val="18"/>
                <w:szCs w:val="18"/>
              </w:rPr>
              <w:t>Rasio</w:t>
            </w:r>
            <w:r w:rsidRPr="00362E1D">
              <w:rPr>
                <w:rFonts w:asciiTheme="minorHAnsi" w:hAnsiTheme="minorHAnsi" w:cstheme="minorHAnsi"/>
                <w:b/>
                <w:spacing w:val="-5"/>
                <w:sz w:val="18"/>
                <w:szCs w:val="18"/>
              </w:rPr>
              <w:t xml:space="preserve"> </w:t>
            </w:r>
            <w:r w:rsidRPr="00362E1D">
              <w:rPr>
                <w:rFonts w:asciiTheme="minorHAnsi" w:hAnsiTheme="minorHAnsi" w:cstheme="minorHAnsi"/>
                <w:b/>
                <w:spacing w:val="-1"/>
                <w:sz w:val="18"/>
                <w:szCs w:val="18"/>
              </w:rPr>
              <w:t>Capaian</w:t>
            </w:r>
            <w:r w:rsidRPr="00362E1D">
              <w:rPr>
                <w:rFonts w:asciiTheme="minorHAnsi" w:hAnsiTheme="minorHAnsi" w:cstheme="minorHAnsi"/>
                <w:b/>
                <w:spacing w:val="-5"/>
                <w:sz w:val="18"/>
                <w:szCs w:val="18"/>
              </w:rPr>
              <w:t xml:space="preserve"> </w:t>
            </w:r>
            <w:r w:rsidRPr="00362E1D">
              <w:rPr>
                <w:rFonts w:asciiTheme="minorHAnsi" w:hAnsiTheme="minorHAnsi" w:cstheme="minorHAnsi"/>
                <w:b/>
                <w:spacing w:val="-1"/>
                <w:sz w:val="18"/>
                <w:szCs w:val="18"/>
              </w:rPr>
              <w:t>pada</w:t>
            </w:r>
            <w:r w:rsidRPr="00362E1D">
              <w:rPr>
                <w:rFonts w:asciiTheme="minorHAnsi" w:hAnsiTheme="minorHAnsi" w:cstheme="minorHAnsi"/>
                <w:b/>
                <w:spacing w:val="-5"/>
                <w:sz w:val="18"/>
                <w:szCs w:val="18"/>
              </w:rPr>
              <w:t xml:space="preserve"> </w:t>
            </w:r>
            <w:r w:rsidRPr="00362E1D">
              <w:rPr>
                <w:rFonts w:asciiTheme="minorHAnsi" w:hAnsiTheme="minorHAnsi" w:cstheme="minorHAnsi"/>
                <w:b/>
                <w:sz w:val="18"/>
                <w:szCs w:val="18"/>
              </w:rPr>
              <w:t>Tahun</w:t>
            </w:r>
            <w:r w:rsidRPr="00362E1D">
              <w:rPr>
                <w:rFonts w:asciiTheme="minorHAnsi" w:hAnsiTheme="minorHAnsi" w:cstheme="minorHAnsi"/>
                <w:b/>
                <w:spacing w:val="-6"/>
                <w:sz w:val="18"/>
                <w:szCs w:val="18"/>
              </w:rPr>
              <w:t xml:space="preserve"> </w:t>
            </w:r>
            <w:r w:rsidRPr="00362E1D">
              <w:rPr>
                <w:rFonts w:asciiTheme="minorHAnsi" w:hAnsiTheme="minorHAnsi" w:cstheme="minorHAnsi"/>
                <w:b/>
                <w:sz w:val="18"/>
                <w:szCs w:val="18"/>
              </w:rPr>
              <w:t>ke-</w:t>
            </w:r>
          </w:p>
        </w:tc>
      </w:tr>
      <w:tr w:rsidR="003D74CD" w:rsidRPr="00362E1D" w14:paraId="69C31B11" w14:textId="77777777" w:rsidTr="00AC3D0F">
        <w:trPr>
          <w:cantSplit/>
          <w:trHeight w:val="166"/>
          <w:tblHeader/>
          <w:jc w:val="right"/>
        </w:trPr>
        <w:tc>
          <w:tcPr>
            <w:tcW w:w="99" w:type="pct"/>
            <w:vMerge/>
            <w:shd w:val="clear" w:color="auto" w:fill="F2F2F2" w:themeFill="background1" w:themeFillShade="F2"/>
            <w:tcMar>
              <w:left w:w="28" w:type="dxa"/>
              <w:right w:w="28" w:type="dxa"/>
            </w:tcMar>
            <w:vAlign w:val="center"/>
          </w:tcPr>
          <w:p w14:paraId="2174480B" w14:textId="77777777" w:rsidR="003D74CD" w:rsidRPr="00362E1D" w:rsidRDefault="003D74CD" w:rsidP="00193804">
            <w:pPr>
              <w:snapToGrid w:val="0"/>
              <w:spacing w:after="0" w:line="240" w:lineRule="auto"/>
              <w:jc w:val="center"/>
              <w:rPr>
                <w:rFonts w:cstheme="minorHAnsi"/>
                <w:b/>
                <w:sz w:val="18"/>
                <w:szCs w:val="18"/>
              </w:rPr>
            </w:pPr>
          </w:p>
        </w:tc>
        <w:tc>
          <w:tcPr>
            <w:tcW w:w="894" w:type="pct"/>
            <w:vMerge/>
            <w:shd w:val="clear" w:color="auto" w:fill="F2F2F2" w:themeFill="background1" w:themeFillShade="F2"/>
            <w:vAlign w:val="center"/>
          </w:tcPr>
          <w:p w14:paraId="04FC940F" w14:textId="77777777" w:rsidR="003D74CD" w:rsidRPr="00362E1D" w:rsidRDefault="003D74CD" w:rsidP="00193804">
            <w:pPr>
              <w:snapToGrid w:val="0"/>
              <w:spacing w:after="0" w:line="240" w:lineRule="auto"/>
              <w:ind w:left="113"/>
              <w:jc w:val="center"/>
              <w:rPr>
                <w:rFonts w:cstheme="minorHAnsi"/>
                <w:b/>
                <w:sz w:val="18"/>
                <w:szCs w:val="18"/>
              </w:rPr>
            </w:pPr>
          </w:p>
        </w:tc>
        <w:tc>
          <w:tcPr>
            <w:tcW w:w="1123" w:type="pct"/>
            <w:vMerge/>
            <w:shd w:val="clear" w:color="auto" w:fill="F2F2F2" w:themeFill="background1" w:themeFillShade="F2"/>
            <w:tcMar>
              <w:left w:w="57" w:type="dxa"/>
              <w:right w:w="28" w:type="dxa"/>
            </w:tcMar>
            <w:vAlign w:val="center"/>
          </w:tcPr>
          <w:p w14:paraId="68C8B08E" w14:textId="77777777" w:rsidR="003D74CD" w:rsidRPr="00362E1D" w:rsidRDefault="003D74CD" w:rsidP="00193804">
            <w:pPr>
              <w:snapToGrid w:val="0"/>
              <w:spacing w:after="0" w:line="240" w:lineRule="auto"/>
              <w:ind w:left="113"/>
              <w:jc w:val="center"/>
              <w:rPr>
                <w:rFonts w:cstheme="minorHAnsi"/>
                <w:b/>
                <w:sz w:val="18"/>
                <w:szCs w:val="18"/>
              </w:rPr>
            </w:pPr>
          </w:p>
        </w:tc>
        <w:tc>
          <w:tcPr>
            <w:tcW w:w="323" w:type="pct"/>
            <w:vMerge/>
            <w:shd w:val="clear" w:color="auto" w:fill="F2F2F2" w:themeFill="background1" w:themeFillShade="F2"/>
            <w:tcMar>
              <w:left w:w="28" w:type="dxa"/>
              <w:right w:w="28" w:type="dxa"/>
            </w:tcMar>
            <w:vAlign w:val="center"/>
          </w:tcPr>
          <w:p w14:paraId="762A1EC2" w14:textId="77777777" w:rsidR="003D74CD" w:rsidRPr="00362E1D" w:rsidRDefault="003D74CD" w:rsidP="00193804">
            <w:pPr>
              <w:snapToGrid w:val="0"/>
              <w:spacing w:after="0" w:line="240" w:lineRule="auto"/>
              <w:jc w:val="center"/>
              <w:rPr>
                <w:rFonts w:cstheme="minorHAnsi"/>
                <w:b/>
                <w:sz w:val="18"/>
                <w:szCs w:val="18"/>
              </w:rPr>
            </w:pPr>
          </w:p>
        </w:tc>
        <w:tc>
          <w:tcPr>
            <w:tcW w:w="442" w:type="pct"/>
            <w:shd w:val="clear" w:color="auto" w:fill="F2F2F2" w:themeFill="background1" w:themeFillShade="F2"/>
            <w:vAlign w:val="center"/>
          </w:tcPr>
          <w:p w14:paraId="48EAFD40" w14:textId="77777777" w:rsidR="003D74CD" w:rsidRPr="00362E1D" w:rsidRDefault="003D74CD" w:rsidP="00193804">
            <w:pPr>
              <w:snapToGrid w:val="0"/>
              <w:spacing w:after="0" w:line="240" w:lineRule="auto"/>
              <w:jc w:val="center"/>
              <w:rPr>
                <w:rFonts w:cstheme="minorHAnsi"/>
                <w:b/>
                <w:sz w:val="18"/>
                <w:szCs w:val="18"/>
                <w:lang w:val="en-US"/>
              </w:rPr>
            </w:pPr>
            <w:r w:rsidRPr="00362E1D">
              <w:rPr>
                <w:rFonts w:cstheme="minorHAnsi"/>
                <w:b/>
                <w:sz w:val="18"/>
                <w:szCs w:val="18"/>
                <w:lang w:val="en-US"/>
              </w:rPr>
              <w:t>2020</w:t>
            </w:r>
          </w:p>
        </w:tc>
        <w:tc>
          <w:tcPr>
            <w:tcW w:w="376" w:type="pct"/>
            <w:shd w:val="clear" w:color="auto" w:fill="F2F2F2" w:themeFill="background1" w:themeFillShade="F2"/>
            <w:vAlign w:val="center"/>
          </w:tcPr>
          <w:p w14:paraId="7A0254FE" w14:textId="77777777" w:rsidR="003D74CD" w:rsidRPr="00362E1D" w:rsidRDefault="003D74CD" w:rsidP="00193804">
            <w:pPr>
              <w:snapToGrid w:val="0"/>
              <w:spacing w:after="0" w:line="240" w:lineRule="auto"/>
              <w:jc w:val="center"/>
              <w:rPr>
                <w:rFonts w:cstheme="minorHAnsi"/>
                <w:b/>
                <w:sz w:val="18"/>
                <w:szCs w:val="18"/>
              </w:rPr>
            </w:pPr>
            <w:r w:rsidRPr="00362E1D">
              <w:rPr>
                <w:rFonts w:cstheme="minorHAnsi"/>
                <w:b/>
                <w:sz w:val="18"/>
                <w:szCs w:val="18"/>
                <w:lang w:val="en-US"/>
              </w:rPr>
              <w:t>2021</w:t>
            </w:r>
          </w:p>
        </w:tc>
        <w:tc>
          <w:tcPr>
            <w:tcW w:w="434" w:type="pct"/>
            <w:shd w:val="clear" w:color="auto" w:fill="F2F2F2" w:themeFill="background1" w:themeFillShade="F2"/>
            <w:vAlign w:val="center"/>
          </w:tcPr>
          <w:p w14:paraId="46837ED2" w14:textId="77777777" w:rsidR="003D74CD" w:rsidRPr="00362E1D" w:rsidRDefault="003D74CD" w:rsidP="00193804">
            <w:pPr>
              <w:snapToGrid w:val="0"/>
              <w:spacing w:after="0" w:line="240" w:lineRule="auto"/>
              <w:jc w:val="center"/>
              <w:rPr>
                <w:rFonts w:cstheme="minorHAnsi"/>
                <w:b/>
                <w:sz w:val="18"/>
                <w:szCs w:val="18"/>
              </w:rPr>
            </w:pPr>
            <w:r w:rsidRPr="00362E1D">
              <w:rPr>
                <w:rFonts w:cstheme="minorHAnsi"/>
                <w:b/>
                <w:sz w:val="18"/>
                <w:szCs w:val="18"/>
                <w:lang w:val="en-US"/>
              </w:rPr>
              <w:t>2020</w:t>
            </w:r>
          </w:p>
        </w:tc>
        <w:tc>
          <w:tcPr>
            <w:tcW w:w="406" w:type="pct"/>
            <w:shd w:val="clear" w:color="auto" w:fill="F2F2F2" w:themeFill="background1" w:themeFillShade="F2"/>
            <w:vAlign w:val="center"/>
          </w:tcPr>
          <w:p w14:paraId="3DA52385" w14:textId="77777777" w:rsidR="003D74CD" w:rsidRPr="00362E1D" w:rsidRDefault="003D74CD" w:rsidP="00193804">
            <w:pPr>
              <w:snapToGrid w:val="0"/>
              <w:spacing w:after="0" w:line="240" w:lineRule="auto"/>
              <w:jc w:val="center"/>
              <w:rPr>
                <w:rFonts w:cstheme="minorHAnsi"/>
                <w:b/>
                <w:sz w:val="18"/>
                <w:szCs w:val="18"/>
              </w:rPr>
            </w:pPr>
            <w:r w:rsidRPr="00362E1D">
              <w:rPr>
                <w:rFonts w:cstheme="minorHAnsi"/>
                <w:b/>
                <w:sz w:val="18"/>
                <w:szCs w:val="18"/>
                <w:lang w:val="en-US"/>
              </w:rPr>
              <w:t>2021</w:t>
            </w:r>
          </w:p>
        </w:tc>
        <w:tc>
          <w:tcPr>
            <w:tcW w:w="450" w:type="pct"/>
            <w:shd w:val="clear" w:color="auto" w:fill="F2F2F2" w:themeFill="background1" w:themeFillShade="F2"/>
            <w:vAlign w:val="center"/>
          </w:tcPr>
          <w:p w14:paraId="03506802" w14:textId="77777777" w:rsidR="003D74CD" w:rsidRPr="00362E1D" w:rsidRDefault="003D74CD" w:rsidP="00193804">
            <w:pPr>
              <w:snapToGrid w:val="0"/>
              <w:spacing w:after="0" w:line="240" w:lineRule="auto"/>
              <w:jc w:val="center"/>
              <w:rPr>
                <w:rFonts w:cstheme="minorHAnsi"/>
                <w:b/>
                <w:sz w:val="18"/>
                <w:szCs w:val="18"/>
              </w:rPr>
            </w:pPr>
            <w:r w:rsidRPr="00362E1D">
              <w:rPr>
                <w:rFonts w:cstheme="minorHAnsi"/>
                <w:b/>
                <w:sz w:val="18"/>
                <w:szCs w:val="18"/>
                <w:lang w:val="en-US"/>
              </w:rPr>
              <w:t>2020</w:t>
            </w:r>
          </w:p>
        </w:tc>
        <w:tc>
          <w:tcPr>
            <w:tcW w:w="453" w:type="pct"/>
            <w:shd w:val="clear" w:color="auto" w:fill="F2F2F2" w:themeFill="background1" w:themeFillShade="F2"/>
            <w:vAlign w:val="center"/>
          </w:tcPr>
          <w:p w14:paraId="3EB2BB2A" w14:textId="77777777" w:rsidR="003D74CD" w:rsidRPr="00362E1D" w:rsidRDefault="003D74CD" w:rsidP="00193804">
            <w:pPr>
              <w:snapToGrid w:val="0"/>
              <w:spacing w:after="0" w:line="240" w:lineRule="auto"/>
              <w:jc w:val="center"/>
              <w:rPr>
                <w:rFonts w:cstheme="minorHAnsi"/>
                <w:b/>
                <w:sz w:val="18"/>
                <w:szCs w:val="18"/>
              </w:rPr>
            </w:pPr>
            <w:r w:rsidRPr="00362E1D">
              <w:rPr>
                <w:rFonts w:cstheme="minorHAnsi"/>
                <w:b/>
                <w:sz w:val="18"/>
                <w:szCs w:val="18"/>
                <w:lang w:val="en-US"/>
              </w:rPr>
              <w:t>2021</w:t>
            </w:r>
          </w:p>
        </w:tc>
      </w:tr>
      <w:tr w:rsidR="00AC3D0F" w:rsidRPr="00362E1D" w14:paraId="1416A4D5" w14:textId="77777777" w:rsidTr="00AC3D0F">
        <w:trPr>
          <w:cantSplit/>
          <w:trHeight w:val="166"/>
          <w:tblHeader/>
          <w:jc w:val="right"/>
        </w:trPr>
        <w:tc>
          <w:tcPr>
            <w:tcW w:w="99" w:type="pct"/>
            <w:shd w:val="clear" w:color="auto" w:fill="F2F2F2" w:themeFill="background1" w:themeFillShade="F2"/>
            <w:tcMar>
              <w:left w:w="28" w:type="dxa"/>
              <w:right w:w="28" w:type="dxa"/>
            </w:tcMar>
            <w:vAlign w:val="center"/>
          </w:tcPr>
          <w:p w14:paraId="0D7929DC" w14:textId="43BE3CAC" w:rsidR="00AC3D0F" w:rsidRPr="00AC3D0F" w:rsidRDefault="00AC3D0F" w:rsidP="00193804">
            <w:pPr>
              <w:snapToGrid w:val="0"/>
              <w:spacing w:after="0" w:line="240" w:lineRule="auto"/>
              <w:jc w:val="center"/>
              <w:rPr>
                <w:rFonts w:cstheme="minorHAnsi"/>
                <w:b/>
                <w:sz w:val="18"/>
                <w:szCs w:val="18"/>
                <w:lang w:val="en-US"/>
              </w:rPr>
            </w:pPr>
            <w:r>
              <w:rPr>
                <w:rFonts w:cstheme="minorHAnsi"/>
                <w:b/>
                <w:sz w:val="18"/>
                <w:szCs w:val="18"/>
                <w:lang w:val="en-US"/>
              </w:rPr>
              <w:t>1</w:t>
            </w:r>
          </w:p>
        </w:tc>
        <w:tc>
          <w:tcPr>
            <w:tcW w:w="894" w:type="pct"/>
            <w:shd w:val="clear" w:color="auto" w:fill="F2F2F2" w:themeFill="background1" w:themeFillShade="F2"/>
            <w:vAlign w:val="center"/>
          </w:tcPr>
          <w:p w14:paraId="7C478D66" w14:textId="742A5C49" w:rsidR="00AC3D0F" w:rsidRPr="00AC3D0F" w:rsidRDefault="00AC3D0F" w:rsidP="00193804">
            <w:pPr>
              <w:snapToGrid w:val="0"/>
              <w:spacing w:after="0" w:line="240" w:lineRule="auto"/>
              <w:ind w:left="113"/>
              <w:jc w:val="center"/>
              <w:rPr>
                <w:rFonts w:cstheme="minorHAnsi"/>
                <w:b/>
                <w:sz w:val="18"/>
                <w:szCs w:val="18"/>
                <w:lang w:val="en-US"/>
              </w:rPr>
            </w:pPr>
            <w:r>
              <w:rPr>
                <w:rFonts w:cstheme="minorHAnsi"/>
                <w:b/>
                <w:sz w:val="18"/>
                <w:szCs w:val="18"/>
                <w:lang w:val="en-US"/>
              </w:rPr>
              <w:t>2</w:t>
            </w:r>
          </w:p>
        </w:tc>
        <w:tc>
          <w:tcPr>
            <w:tcW w:w="1123" w:type="pct"/>
            <w:shd w:val="clear" w:color="auto" w:fill="F2F2F2" w:themeFill="background1" w:themeFillShade="F2"/>
            <w:tcMar>
              <w:left w:w="57" w:type="dxa"/>
              <w:right w:w="28" w:type="dxa"/>
            </w:tcMar>
            <w:vAlign w:val="center"/>
          </w:tcPr>
          <w:p w14:paraId="60086FE6" w14:textId="18235981" w:rsidR="00AC3D0F" w:rsidRPr="00AC3D0F" w:rsidRDefault="00AC3D0F" w:rsidP="00193804">
            <w:pPr>
              <w:snapToGrid w:val="0"/>
              <w:spacing w:after="0" w:line="240" w:lineRule="auto"/>
              <w:ind w:left="113"/>
              <w:jc w:val="center"/>
              <w:rPr>
                <w:rFonts w:cstheme="minorHAnsi"/>
                <w:b/>
                <w:sz w:val="18"/>
                <w:szCs w:val="18"/>
                <w:lang w:val="en-US"/>
              </w:rPr>
            </w:pPr>
            <w:r>
              <w:rPr>
                <w:rFonts w:cstheme="minorHAnsi"/>
                <w:b/>
                <w:sz w:val="18"/>
                <w:szCs w:val="18"/>
                <w:lang w:val="en-US"/>
              </w:rPr>
              <w:t>3</w:t>
            </w:r>
          </w:p>
        </w:tc>
        <w:tc>
          <w:tcPr>
            <w:tcW w:w="323" w:type="pct"/>
            <w:shd w:val="clear" w:color="auto" w:fill="F2F2F2" w:themeFill="background1" w:themeFillShade="F2"/>
            <w:tcMar>
              <w:left w:w="28" w:type="dxa"/>
              <w:right w:w="28" w:type="dxa"/>
            </w:tcMar>
            <w:vAlign w:val="center"/>
          </w:tcPr>
          <w:p w14:paraId="3EB9AF7C" w14:textId="1F2D5C71" w:rsidR="00AC3D0F" w:rsidRPr="00AC3D0F" w:rsidRDefault="00AC3D0F" w:rsidP="00193804">
            <w:pPr>
              <w:snapToGrid w:val="0"/>
              <w:spacing w:after="0" w:line="240" w:lineRule="auto"/>
              <w:jc w:val="center"/>
              <w:rPr>
                <w:rFonts w:cstheme="minorHAnsi"/>
                <w:b/>
                <w:sz w:val="18"/>
                <w:szCs w:val="18"/>
                <w:lang w:val="en-US"/>
              </w:rPr>
            </w:pPr>
            <w:r>
              <w:rPr>
                <w:rFonts w:cstheme="minorHAnsi"/>
                <w:b/>
                <w:sz w:val="18"/>
                <w:szCs w:val="18"/>
                <w:lang w:val="en-US"/>
              </w:rPr>
              <w:t>4</w:t>
            </w:r>
          </w:p>
        </w:tc>
        <w:tc>
          <w:tcPr>
            <w:tcW w:w="442" w:type="pct"/>
            <w:shd w:val="clear" w:color="auto" w:fill="F2F2F2" w:themeFill="background1" w:themeFillShade="F2"/>
            <w:vAlign w:val="center"/>
          </w:tcPr>
          <w:p w14:paraId="748DF538" w14:textId="2A4025D5" w:rsidR="00AC3D0F" w:rsidRPr="00362E1D" w:rsidRDefault="00AC3D0F" w:rsidP="00193804">
            <w:pPr>
              <w:snapToGrid w:val="0"/>
              <w:spacing w:after="0" w:line="240" w:lineRule="auto"/>
              <w:jc w:val="center"/>
              <w:rPr>
                <w:rFonts w:cstheme="minorHAnsi"/>
                <w:b/>
                <w:sz w:val="18"/>
                <w:szCs w:val="18"/>
                <w:lang w:val="en-US"/>
              </w:rPr>
            </w:pPr>
            <w:r>
              <w:rPr>
                <w:rFonts w:cstheme="minorHAnsi"/>
                <w:b/>
                <w:sz w:val="18"/>
                <w:szCs w:val="18"/>
                <w:lang w:val="en-US"/>
              </w:rPr>
              <w:t>5</w:t>
            </w:r>
          </w:p>
        </w:tc>
        <w:tc>
          <w:tcPr>
            <w:tcW w:w="376" w:type="pct"/>
            <w:shd w:val="clear" w:color="auto" w:fill="F2F2F2" w:themeFill="background1" w:themeFillShade="F2"/>
            <w:vAlign w:val="center"/>
          </w:tcPr>
          <w:p w14:paraId="050568FF" w14:textId="79F81A7E" w:rsidR="00AC3D0F" w:rsidRPr="00362E1D" w:rsidRDefault="00AC3D0F" w:rsidP="00193804">
            <w:pPr>
              <w:snapToGrid w:val="0"/>
              <w:spacing w:after="0" w:line="240" w:lineRule="auto"/>
              <w:jc w:val="center"/>
              <w:rPr>
                <w:rFonts w:cstheme="minorHAnsi"/>
                <w:b/>
                <w:sz w:val="18"/>
                <w:szCs w:val="18"/>
                <w:lang w:val="en-US"/>
              </w:rPr>
            </w:pPr>
            <w:r>
              <w:rPr>
                <w:rFonts w:cstheme="minorHAnsi"/>
                <w:b/>
                <w:sz w:val="18"/>
                <w:szCs w:val="18"/>
                <w:lang w:val="en-US"/>
              </w:rPr>
              <w:t>6</w:t>
            </w:r>
          </w:p>
        </w:tc>
        <w:tc>
          <w:tcPr>
            <w:tcW w:w="434" w:type="pct"/>
            <w:shd w:val="clear" w:color="auto" w:fill="F2F2F2" w:themeFill="background1" w:themeFillShade="F2"/>
            <w:vAlign w:val="center"/>
          </w:tcPr>
          <w:p w14:paraId="3B99B7A8" w14:textId="3E1D43DE" w:rsidR="00AC3D0F" w:rsidRPr="00362E1D" w:rsidRDefault="00AC3D0F" w:rsidP="00193804">
            <w:pPr>
              <w:snapToGrid w:val="0"/>
              <w:spacing w:after="0" w:line="240" w:lineRule="auto"/>
              <w:jc w:val="center"/>
              <w:rPr>
                <w:rFonts w:cstheme="minorHAnsi"/>
                <w:b/>
                <w:sz w:val="18"/>
                <w:szCs w:val="18"/>
                <w:lang w:val="en-US"/>
              </w:rPr>
            </w:pPr>
            <w:r>
              <w:rPr>
                <w:rFonts w:cstheme="minorHAnsi"/>
                <w:b/>
                <w:sz w:val="18"/>
                <w:szCs w:val="18"/>
                <w:lang w:val="en-US"/>
              </w:rPr>
              <w:t>7</w:t>
            </w:r>
          </w:p>
        </w:tc>
        <w:tc>
          <w:tcPr>
            <w:tcW w:w="406" w:type="pct"/>
            <w:shd w:val="clear" w:color="auto" w:fill="F2F2F2" w:themeFill="background1" w:themeFillShade="F2"/>
            <w:vAlign w:val="center"/>
          </w:tcPr>
          <w:p w14:paraId="13278AA4" w14:textId="03C16B4D" w:rsidR="00AC3D0F" w:rsidRPr="00362E1D" w:rsidRDefault="00AC3D0F" w:rsidP="00193804">
            <w:pPr>
              <w:snapToGrid w:val="0"/>
              <w:spacing w:after="0" w:line="240" w:lineRule="auto"/>
              <w:jc w:val="center"/>
              <w:rPr>
                <w:rFonts w:cstheme="minorHAnsi"/>
                <w:b/>
                <w:sz w:val="18"/>
                <w:szCs w:val="18"/>
                <w:lang w:val="en-US"/>
              </w:rPr>
            </w:pPr>
            <w:r>
              <w:rPr>
                <w:rFonts w:cstheme="minorHAnsi"/>
                <w:b/>
                <w:sz w:val="18"/>
                <w:szCs w:val="18"/>
                <w:lang w:val="en-US"/>
              </w:rPr>
              <w:t>8</w:t>
            </w:r>
          </w:p>
        </w:tc>
        <w:tc>
          <w:tcPr>
            <w:tcW w:w="450" w:type="pct"/>
            <w:shd w:val="clear" w:color="auto" w:fill="F2F2F2" w:themeFill="background1" w:themeFillShade="F2"/>
            <w:vAlign w:val="center"/>
          </w:tcPr>
          <w:p w14:paraId="6EFE6A8D" w14:textId="2E3E1FAC" w:rsidR="00AC3D0F" w:rsidRPr="00362E1D" w:rsidRDefault="00AC3D0F" w:rsidP="00193804">
            <w:pPr>
              <w:snapToGrid w:val="0"/>
              <w:spacing w:after="0" w:line="240" w:lineRule="auto"/>
              <w:jc w:val="center"/>
              <w:rPr>
                <w:rFonts w:cstheme="minorHAnsi"/>
                <w:b/>
                <w:sz w:val="18"/>
                <w:szCs w:val="18"/>
                <w:lang w:val="en-US"/>
              </w:rPr>
            </w:pPr>
            <w:r>
              <w:rPr>
                <w:rFonts w:cstheme="minorHAnsi"/>
                <w:b/>
                <w:sz w:val="18"/>
                <w:szCs w:val="18"/>
                <w:lang w:val="en-US"/>
              </w:rPr>
              <w:t>9</w:t>
            </w:r>
          </w:p>
        </w:tc>
        <w:tc>
          <w:tcPr>
            <w:tcW w:w="453" w:type="pct"/>
            <w:shd w:val="clear" w:color="auto" w:fill="F2F2F2" w:themeFill="background1" w:themeFillShade="F2"/>
            <w:vAlign w:val="center"/>
          </w:tcPr>
          <w:p w14:paraId="314A8D2C" w14:textId="2051D3E4" w:rsidR="00AC3D0F" w:rsidRPr="00362E1D" w:rsidRDefault="00AC3D0F" w:rsidP="00193804">
            <w:pPr>
              <w:snapToGrid w:val="0"/>
              <w:spacing w:after="0" w:line="240" w:lineRule="auto"/>
              <w:jc w:val="center"/>
              <w:rPr>
                <w:rFonts w:cstheme="minorHAnsi"/>
                <w:b/>
                <w:sz w:val="18"/>
                <w:szCs w:val="18"/>
                <w:lang w:val="en-US"/>
              </w:rPr>
            </w:pPr>
            <w:r>
              <w:rPr>
                <w:rFonts w:cstheme="minorHAnsi"/>
                <w:b/>
                <w:sz w:val="18"/>
                <w:szCs w:val="18"/>
                <w:lang w:val="en-US"/>
              </w:rPr>
              <w:t>10</w:t>
            </w:r>
          </w:p>
        </w:tc>
      </w:tr>
      <w:tr w:rsidR="003D74CD" w:rsidRPr="00362E1D" w14:paraId="1EDDE03C" w14:textId="77777777" w:rsidTr="00BD7699">
        <w:trPr>
          <w:cantSplit/>
          <w:trHeight w:val="175"/>
          <w:jc w:val="right"/>
        </w:trPr>
        <w:tc>
          <w:tcPr>
            <w:tcW w:w="99" w:type="pct"/>
            <w:shd w:val="clear" w:color="auto" w:fill="auto"/>
            <w:tcMar>
              <w:left w:w="28" w:type="dxa"/>
              <w:right w:w="28" w:type="dxa"/>
            </w:tcMar>
            <w:vAlign w:val="center"/>
          </w:tcPr>
          <w:p w14:paraId="7CF23FBA" w14:textId="77777777" w:rsidR="003D74CD" w:rsidRPr="00362E1D" w:rsidRDefault="003D74CD" w:rsidP="00BD7699">
            <w:pPr>
              <w:pStyle w:val="TOC4"/>
              <w:spacing w:before="0"/>
              <w:ind w:left="92"/>
              <w:rPr>
                <w:rFonts w:asciiTheme="minorHAnsi" w:eastAsia="Franklin Gothic Book" w:hAnsiTheme="minorHAnsi" w:cstheme="minorHAnsi"/>
                <w:sz w:val="18"/>
                <w:szCs w:val="18"/>
              </w:rPr>
            </w:pPr>
            <w:r w:rsidRPr="00362E1D">
              <w:rPr>
                <w:rFonts w:asciiTheme="minorHAnsi" w:hAnsiTheme="minorHAnsi" w:cstheme="minorHAnsi"/>
                <w:sz w:val="18"/>
                <w:szCs w:val="18"/>
              </w:rPr>
              <w:t>1</w:t>
            </w:r>
          </w:p>
        </w:tc>
        <w:tc>
          <w:tcPr>
            <w:tcW w:w="894" w:type="pct"/>
            <w:vAlign w:val="center"/>
          </w:tcPr>
          <w:p w14:paraId="7483B9A1" w14:textId="77777777" w:rsidR="003D74CD" w:rsidRPr="00362E1D" w:rsidRDefault="003D74CD" w:rsidP="0081326D">
            <w:pPr>
              <w:pStyle w:val="TOC4"/>
              <w:ind w:left="49" w:right="698"/>
              <w:rPr>
                <w:rFonts w:asciiTheme="minorHAnsi" w:hAnsiTheme="minorHAnsi" w:cstheme="minorHAnsi"/>
                <w:bCs/>
                <w:spacing w:val="-1"/>
                <w:sz w:val="18"/>
                <w:szCs w:val="18"/>
              </w:rPr>
            </w:pPr>
            <w:r w:rsidRPr="00362E1D">
              <w:rPr>
                <w:rFonts w:asciiTheme="minorHAnsi" w:hAnsiTheme="minorHAnsi" w:cstheme="minorHAnsi"/>
                <w:bCs/>
                <w:sz w:val="18"/>
                <w:szCs w:val="18"/>
              </w:rPr>
              <w:t>Peningkatan manajemen administrasi pelayanan umum</w:t>
            </w:r>
          </w:p>
        </w:tc>
        <w:tc>
          <w:tcPr>
            <w:tcW w:w="1123" w:type="pct"/>
            <w:shd w:val="clear" w:color="auto" w:fill="auto"/>
            <w:tcMar>
              <w:left w:w="57" w:type="dxa"/>
              <w:right w:w="28" w:type="dxa"/>
            </w:tcMar>
            <w:vAlign w:val="center"/>
          </w:tcPr>
          <w:p w14:paraId="7C754773" w14:textId="77777777" w:rsidR="003D74CD" w:rsidRPr="00362E1D" w:rsidRDefault="003D74CD" w:rsidP="0081326D">
            <w:pPr>
              <w:pStyle w:val="TOC4"/>
              <w:ind w:left="49" w:right="698"/>
              <w:rPr>
                <w:rFonts w:asciiTheme="minorHAnsi" w:eastAsia="Franklin Gothic Book" w:hAnsiTheme="minorHAnsi" w:cstheme="minorHAnsi"/>
                <w:sz w:val="18"/>
                <w:szCs w:val="18"/>
              </w:rPr>
            </w:pPr>
            <w:r w:rsidRPr="00362E1D">
              <w:rPr>
                <w:rFonts w:asciiTheme="minorHAnsi" w:eastAsia="Franklin Gothic Book" w:hAnsiTheme="minorHAnsi" w:cstheme="minorHAnsi"/>
                <w:sz w:val="18"/>
                <w:szCs w:val="18"/>
              </w:rPr>
              <w:t>Persentase pemenuhan pelayanan administrasi perkantoran</w:t>
            </w:r>
          </w:p>
        </w:tc>
        <w:tc>
          <w:tcPr>
            <w:tcW w:w="323" w:type="pct"/>
            <w:shd w:val="clear" w:color="auto" w:fill="auto"/>
            <w:tcMar>
              <w:left w:w="28" w:type="dxa"/>
              <w:right w:w="28" w:type="dxa"/>
            </w:tcMar>
            <w:vAlign w:val="center"/>
          </w:tcPr>
          <w:p w14:paraId="3A43119F" w14:textId="77777777" w:rsidR="003D74CD" w:rsidRPr="00362E1D" w:rsidRDefault="003D74CD" w:rsidP="0081326D">
            <w:pPr>
              <w:pStyle w:val="TOC4"/>
              <w:jc w:val="center"/>
              <w:rPr>
                <w:rFonts w:asciiTheme="minorHAnsi" w:eastAsia="Franklin Gothic Book" w:hAnsiTheme="minorHAnsi" w:cstheme="minorHAnsi"/>
                <w:sz w:val="18"/>
                <w:szCs w:val="18"/>
              </w:rPr>
            </w:pPr>
          </w:p>
        </w:tc>
        <w:tc>
          <w:tcPr>
            <w:tcW w:w="442" w:type="pct"/>
            <w:vAlign w:val="center"/>
          </w:tcPr>
          <w:p w14:paraId="3A07CA91" w14:textId="77777777" w:rsidR="003D74CD" w:rsidRPr="00362E1D" w:rsidRDefault="003D74CD" w:rsidP="00BD7699">
            <w:pPr>
              <w:pStyle w:val="TOC4"/>
              <w:ind w:left="-130" w:right="-76"/>
              <w:jc w:val="center"/>
              <w:rPr>
                <w:rFonts w:asciiTheme="minorHAnsi" w:eastAsia="Franklin Gothic Book" w:hAnsiTheme="minorHAnsi" w:cstheme="minorHAnsi"/>
                <w:sz w:val="18"/>
                <w:szCs w:val="18"/>
              </w:rPr>
            </w:pPr>
            <w:r w:rsidRPr="00362E1D">
              <w:rPr>
                <w:rFonts w:asciiTheme="minorHAnsi" w:hAnsiTheme="minorHAnsi" w:cstheme="minorHAnsi"/>
                <w:sz w:val="18"/>
                <w:szCs w:val="18"/>
              </w:rPr>
              <w:t>100</w:t>
            </w:r>
          </w:p>
        </w:tc>
        <w:tc>
          <w:tcPr>
            <w:tcW w:w="376" w:type="pct"/>
            <w:vAlign w:val="center"/>
          </w:tcPr>
          <w:p w14:paraId="57F2F34B" w14:textId="77777777" w:rsidR="003D74CD" w:rsidRPr="00362E1D" w:rsidRDefault="003D74CD" w:rsidP="00BD7699">
            <w:pPr>
              <w:pStyle w:val="TOC4"/>
              <w:ind w:left="-141" w:right="-76"/>
              <w:jc w:val="center"/>
              <w:rPr>
                <w:rFonts w:asciiTheme="minorHAnsi" w:eastAsia="Franklin Gothic Book" w:hAnsiTheme="minorHAnsi" w:cstheme="minorHAnsi"/>
                <w:sz w:val="18"/>
                <w:szCs w:val="18"/>
              </w:rPr>
            </w:pPr>
            <w:r w:rsidRPr="00362E1D">
              <w:rPr>
                <w:rFonts w:asciiTheme="minorHAnsi" w:hAnsiTheme="minorHAnsi" w:cstheme="minorHAnsi"/>
                <w:sz w:val="18"/>
                <w:szCs w:val="18"/>
              </w:rPr>
              <w:t>100</w:t>
            </w:r>
          </w:p>
        </w:tc>
        <w:tc>
          <w:tcPr>
            <w:tcW w:w="434" w:type="pct"/>
            <w:vAlign w:val="center"/>
          </w:tcPr>
          <w:p w14:paraId="1E6C5D30" w14:textId="77777777" w:rsidR="003D74CD" w:rsidRPr="00362E1D" w:rsidRDefault="003D74CD" w:rsidP="00BD7699">
            <w:pPr>
              <w:pStyle w:val="TOC4"/>
              <w:ind w:left="-141" w:right="-76"/>
              <w:jc w:val="center"/>
              <w:rPr>
                <w:rFonts w:asciiTheme="minorHAnsi" w:eastAsia="Franklin Gothic Book" w:hAnsiTheme="minorHAnsi" w:cstheme="minorHAnsi"/>
                <w:sz w:val="18"/>
                <w:szCs w:val="18"/>
              </w:rPr>
            </w:pPr>
            <w:r w:rsidRPr="00362E1D">
              <w:rPr>
                <w:rFonts w:asciiTheme="minorHAnsi" w:hAnsiTheme="minorHAnsi" w:cstheme="minorHAnsi"/>
                <w:sz w:val="18"/>
                <w:szCs w:val="18"/>
              </w:rPr>
              <w:t>100</w:t>
            </w:r>
          </w:p>
        </w:tc>
        <w:tc>
          <w:tcPr>
            <w:tcW w:w="406" w:type="pct"/>
            <w:vAlign w:val="center"/>
          </w:tcPr>
          <w:p w14:paraId="3E3FC537" w14:textId="77777777" w:rsidR="003D74CD" w:rsidRPr="00362E1D" w:rsidRDefault="003D74CD" w:rsidP="00BD7699">
            <w:pPr>
              <w:pStyle w:val="TOC4"/>
              <w:ind w:left="-141" w:right="-76"/>
              <w:jc w:val="center"/>
              <w:rPr>
                <w:rFonts w:asciiTheme="minorHAnsi" w:eastAsia="Franklin Gothic Book" w:hAnsiTheme="minorHAnsi" w:cstheme="minorHAnsi"/>
                <w:sz w:val="18"/>
                <w:szCs w:val="18"/>
              </w:rPr>
            </w:pPr>
            <w:r w:rsidRPr="00362E1D">
              <w:rPr>
                <w:rFonts w:asciiTheme="minorHAnsi" w:eastAsia="Franklin Gothic Book" w:hAnsiTheme="minorHAnsi" w:cstheme="minorHAnsi"/>
                <w:sz w:val="18"/>
                <w:szCs w:val="18"/>
              </w:rPr>
              <w:t>Na</w:t>
            </w:r>
          </w:p>
        </w:tc>
        <w:tc>
          <w:tcPr>
            <w:tcW w:w="450" w:type="pct"/>
            <w:vAlign w:val="center"/>
          </w:tcPr>
          <w:p w14:paraId="2F7DB376" w14:textId="77777777" w:rsidR="003D74CD" w:rsidRPr="00362E1D" w:rsidRDefault="003D74CD" w:rsidP="00BD7699">
            <w:pPr>
              <w:pStyle w:val="TOC4"/>
              <w:ind w:left="-141" w:right="-76"/>
              <w:jc w:val="center"/>
              <w:rPr>
                <w:rFonts w:asciiTheme="minorHAnsi" w:eastAsia="Franklin Gothic Book" w:hAnsiTheme="minorHAnsi" w:cstheme="minorHAnsi"/>
                <w:sz w:val="18"/>
                <w:szCs w:val="18"/>
              </w:rPr>
            </w:pPr>
            <w:r w:rsidRPr="00362E1D">
              <w:rPr>
                <w:rFonts w:asciiTheme="minorHAnsi" w:hAnsiTheme="minorHAnsi" w:cstheme="minorHAnsi"/>
                <w:sz w:val="18"/>
                <w:szCs w:val="18"/>
              </w:rPr>
              <w:t>100</w:t>
            </w:r>
          </w:p>
        </w:tc>
        <w:tc>
          <w:tcPr>
            <w:tcW w:w="453" w:type="pct"/>
            <w:vAlign w:val="center"/>
          </w:tcPr>
          <w:p w14:paraId="045A7F9A" w14:textId="77777777" w:rsidR="003D74CD" w:rsidRPr="00362E1D" w:rsidRDefault="003D74CD" w:rsidP="00BD7699">
            <w:pPr>
              <w:pStyle w:val="TOC4"/>
              <w:ind w:left="-141" w:right="-76"/>
              <w:jc w:val="center"/>
              <w:rPr>
                <w:rFonts w:asciiTheme="minorHAnsi" w:eastAsia="Franklin Gothic Book" w:hAnsiTheme="minorHAnsi" w:cstheme="minorHAnsi"/>
                <w:sz w:val="18"/>
                <w:szCs w:val="18"/>
              </w:rPr>
            </w:pPr>
            <w:r w:rsidRPr="00362E1D">
              <w:rPr>
                <w:rFonts w:asciiTheme="minorHAnsi" w:eastAsia="Franklin Gothic Book" w:hAnsiTheme="minorHAnsi" w:cstheme="minorHAnsi"/>
                <w:sz w:val="18"/>
                <w:szCs w:val="18"/>
              </w:rPr>
              <w:t>Na</w:t>
            </w:r>
          </w:p>
        </w:tc>
      </w:tr>
      <w:tr w:rsidR="003D74CD" w:rsidRPr="00362E1D" w14:paraId="2EF62FB4" w14:textId="77777777" w:rsidTr="00BD7699">
        <w:trPr>
          <w:cantSplit/>
          <w:trHeight w:val="115"/>
          <w:jc w:val="right"/>
        </w:trPr>
        <w:tc>
          <w:tcPr>
            <w:tcW w:w="99" w:type="pct"/>
            <w:shd w:val="clear" w:color="auto" w:fill="auto"/>
            <w:tcMar>
              <w:left w:w="28" w:type="dxa"/>
              <w:right w:w="28" w:type="dxa"/>
            </w:tcMar>
            <w:vAlign w:val="center"/>
          </w:tcPr>
          <w:p w14:paraId="40F0147F" w14:textId="77777777" w:rsidR="003D74CD" w:rsidRPr="00362E1D" w:rsidRDefault="003D74CD" w:rsidP="00BD7699">
            <w:pPr>
              <w:pStyle w:val="TOC4"/>
              <w:spacing w:before="0"/>
              <w:ind w:left="92"/>
              <w:rPr>
                <w:rFonts w:asciiTheme="minorHAnsi" w:eastAsia="Franklin Gothic Book" w:hAnsiTheme="minorHAnsi" w:cstheme="minorHAnsi"/>
                <w:sz w:val="18"/>
                <w:szCs w:val="18"/>
              </w:rPr>
            </w:pPr>
            <w:r w:rsidRPr="00362E1D">
              <w:rPr>
                <w:rFonts w:asciiTheme="minorHAnsi" w:hAnsiTheme="minorHAnsi" w:cstheme="minorHAnsi"/>
                <w:sz w:val="18"/>
                <w:szCs w:val="18"/>
              </w:rPr>
              <w:t>2</w:t>
            </w:r>
          </w:p>
        </w:tc>
        <w:tc>
          <w:tcPr>
            <w:tcW w:w="894" w:type="pct"/>
            <w:vAlign w:val="center"/>
          </w:tcPr>
          <w:p w14:paraId="554F168A" w14:textId="77777777" w:rsidR="003D74CD" w:rsidRPr="00362E1D" w:rsidRDefault="003D74CD" w:rsidP="00BD7699">
            <w:pPr>
              <w:pStyle w:val="TOC4"/>
              <w:spacing w:before="0"/>
              <w:ind w:left="49" w:right="68"/>
              <w:rPr>
                <w:rFonts w:asciiTheme="minorHAnsi" w:hAnsiTheme="minorHAnsi" w:cstheme="minorHAnsi"/>
                <w:bCs/>
                <w:spacing w:val="-1"/>
                <w:sz w:val="18"/>
                <w:szCs w:val="18"/>
              </w:rPr>
            </w:pPr>
            <w:r w:rsidRPr="00362E1D">
              <w:rPr>
                <w:rFonts w:asciiTheme="minorHAnsi" w:hAnsiTheme="minorHAnsi" w:cstheme="minorHAnsi"/>
                <w:bCs/>
                <w:sz w:val="18"/>
                <w:szCs w:val="18"/>
              </w:rPr>
              <w:t>Peningkatan sarana dan prasarana aparatur</w:t>
            </w:r>
          </w:p>
        </w:tc>
        <w:tc>
          <w:tcPr>
            <w:tcW w:w="1123" w:type="pct"/>
            <w:shd w:val="clear" w:color="auto" w:fill="auto"/>
            <w:tcMar>
              <w:left w:w="57" w:type="dxa"/>
              <w:right w:w="28" w:type="dxa"/>
            </w:tcMar>
            <w:vAlign w:val="center"/>
          </w:tcPr>
          <w:p w14:paraId="56209422" w14:textId="77777777" w:rsidR="003D74CD" w:rsidRPr="00362E1D" w:rsidRDefault="003D74CD" w:rsidP="00BD7699">
            <w:pPr>
              <w:pStyle w:val="TOC4"/>
              <w:spacing w:before="0"/>
              <w:ind w:left="49" w:right="68"/>
              <w:rPr>
                <w:rFonts w:asciiTheme="minorHAnsi" w:eastAsia="Franklin Gothic Book" w:hAnsiTheme="minorHAnsi" w:cstheme="minorHAnsi"/>
                <w:sz w:val="18"/>
                <w:szCs w:val="18"/>
              </w:rPr>
            </w:pPr>
            <w:r w:rsidRPr="00362E1D">
              <w:rPr>
                <w:rFonts w:asciiTheme="minorHAnsi" w:hAnsiTheme="minorHAnsi" w:cstheme="minorHAnsi"/>
                <w:spacing w:val="-1"/>
                <w:sz w:val="18"/>
                <w:szCs w:val="18"/>
              </w:rPr>
              <w:t>Jumlah ketercukupan sarana dan prasarana aparatur</w:t>
            </w:r>
          </w:p>
        </w:tc>
        <w:tc>
          <w:tcPr>
            <w:tcW w:w="323" w:type="pct"/>
            <w:shd w:val="clear" w:color="auto" w:fill="auto"/>
            <w:tcMar>
              <w:left w:w="28" w:type="dxa"/>
              <w:right w:w="28" w:type="dxa"/>
            </w:tcMar>
            <w:vAlign w:val="center"/>
          </w:tcPr>
          <w:p w14:paraId="3ADFBAB0" w14:textId="77777777" w:rsidR="003D74CD" w:rsidRPr="00362E1D" w:rsidRDefault="003D74CD" w:rsidP="00BD7699">
            <w:pPr>
              <w:pStyle w:val="TOC4"/>
              <w:spacing w:before="0"/>
              <w:jc w:val="center"/>
              <w:rPr>
                <w:rFonts w:asciiTheme="minorHAnsi" w:eastAsia="Franklin Gothic Book" w:hAnsiTheme="minorHAnsi" w:cstheme="minorHAnsi"/>
                <w:sz w:val="18"/>
                <w:szCs w:val="18"/>
              </w:rPr>
            </w:pPr>
          </w:p>
        </w:tc>
        <w:tc>
          <w:tcPr>
            <w:tcW w:w="442" w:type="pct"/>
            <w:vAlign w:val="center"/>
          </w:tcPr>
          <w:p w14:paraId="3409BFB7" w14:textId="277F3FAA" w:rsidR="003D74CD" w:rsidRPr="00AE0CF6" w:rsidRDefault="00AE0CF6" w:rsidP="00BD7699">
            <w:pPr>
              <w:pStyle w:val="TOC4"/>
              <w:spacing w:before="0"/>
              <w:ind w:left="-130" w:right="-76"/>
              <w:jc w:val="center"/>
              <w:rPr>
                <w:rFonts w:asciiTheme="minorHAnsi" w:eastAsia="Franklin Gothic Book" w:hAnsiTheme="minorHAnsi" w:cstheme="minorHAnsi"/>
                <w:sz w:val="18"/>
                <w:szCs w:val="18"/>
                <w:lang w:val="id-ID"/>
              </w:rPr>
            </w:pPr>
            <w:r>
              <w:rPr>
                <w:rFonts w:asciiTheme="minorHAnsi" w:hAnsiTheme="minorHAnsi" w:cstheme="minorHAnsi"/>
                <w:sz w:val="18"/>
                <w:szCs w:val="18"/>
                <w:lang w:val="id-ID"/>
              </w:rPr>
              <w:t>2</w:t>
            </w:r>
          </w:p>
        </w:tc>
        <w:tc>
          <w:tcPr>
            <w:tcW w:w="376" w:type="pct"/>
            <w:vAlign w:val="center"/>
          </w:tcPr>
          <w:p w14:paraId="750C97C9" w14:textId="77777777" w:rsidR="003D74CD" w:rsidRPr="00362E1D" w:rsidRDefault="003D74CD" w:rsidP="00BD7699">
            <w:pPr>
              <w:pStyle w:val="TOC4"/>
              <w:spacing w:before="0"/>
              <w:ind w:left="-141" w:right="-76"/>
              <w:jc w:val="center"/>
              <w:rPr>
                <w:rFonts w:asciiTheme="minorHAnsi" w:eastAsia="Franklin Gothic Book" w:hAnsiTheme="minorHAnsi" w:cstheme="minorHAnsi"/>
                <w:sz w:val="18"/>
                <w:szCs w:val="18"/>
              </w:rPr>
            </w:pPr>
            <w:r w:rsidRPr="00362E1D">
              <w:rPr>
                <w:rFonts w:asciiTheme="minorHAnsi" w:hAnsiTheme="minorHAnsi" w:cstheme="minorHAnsi"/>
                <w:sz w:val="18"/>
                <w:szCs w:val="18"/>
              </w:rPr>
              <w:t>12</w:t>
            </w:r>
          </w:p>
        </w:tc>
        <w:tc>
          <w:tcPr>
            <w:tcW w:w="434" w:type="pct"/>
            <w:vAlign w:val="center"/>
          </w:tcPr>
          <w:p w14:paraId="7F27DEB8" w14:textId="1C85AC00" w:rsidR="003D74CD" w:rsidRPr="00AE0CF6" w:rsidRDefault="00AE0CF6" w:rsidP="00BD7699">
            <w:pPr>
              <w:pStyle w:val="TOC4"/>
              <w:spacing w:before="0"/>
              <w:ind w:left="-141" w:right="-76"/>
              <w:jc w:val="center"/>
              <w:rPr>
                <w:rFonts w:asciiTheme="minorHAnsi" w:eastAsia="Franklin Gothic Book" w:hAnsiTheme="minorHAnsi" w:cstheme="minorHAnsi"/>
                <w:sz w:val="18"/>
                <w:szCs w:val="18"/>
                <w:lang w:val="id-ID"/>
              </w:rPr>
            </w:pPr>
            <w:r>
              <w:rPr>
                <w:rFonts w:asciiTheme="minorHAnsi" w:hAnsiTheme="minorHAnsi" w:cstheme="minorHAnsi"/>
                <w:sz w:val="18"/>
                <w:szCs w:val="18"/>
                <w:lang w:val="id-ID"/>
              </w:rPr>
              <w:t>2</w:t>
            </w:r>
          </w:p>
        </w:tc>
        <w:tc>
          <w:tcPr>
            <w:tcW w:w="406" w:type="pct"/>
            <w:vAlign w:val="center"/>
          </w:tcPr>
          <w:p w14:paraId="37983DD8" w14:textId="77777777" w:rsidR="003D74CD" w:rsidRPr="00362E1D" w:rsidRDefault="003D74CD" w:rsidP="00BD7699">
            <w:pPr>
              <w:pStyle w:val="TOC4"/>
              <w:spacing w:before="0"/>
              <w:ind w:left="-141" w:right="-76"/>
              <w:jc w:val="center"/>
              <w:rPr>
                <w:rFonts w:asciiTheme="minorHAnsi" w:eastAsia="Franklin Gothic Book" w:hAnsiTheme="minorHAnsi" w:cstheme="minorHAnsi"/>
                <w:sz w:val="18"/>
                <w:szCs w:val="18"/>
              </w:rPr>
            </w:pPr>
            <w:r w:rsidRPr="00362E1D">
              <w:rPr>
                <w:rFonts w:asciiTheme="minorHAnsi" w:eastAsia="Franklin Gothic Book" w:hAnsiTheme="minorHAnsi" w:cstheme="minorHAnsi"/>
                <w:sz w:val="18"/>
                <w:szCs w:val="18"/>
              </w:rPr>
              <w:t>Na</w:t>
            </w:r>
          </w:p>
        </w:tc>
        <w:tc>
          <w:tcPr>
            <w:tcW w:w="450" w:type="pct"/>
            <w:vAlign w:val="center"/>
          </w:tcPr>
          <w:p w14:paraId="66894AD4" w14:textId="78E7C72F" w:rsidR="003D74CD" w:rsidRPr="00AE0CF6" w:rsidRDefault="00AE0CF6" w:rsidP="00BD7699">
            <w:pPr>
              <w:pStyle w:val="TOC4"/>
              <w:spacing w:before="0"/>
              <w:ind w:left="-141" w:right="-76"/>
              <w:jc w:val="center"/>
              <w:rPr>
                <w:rFonts w:asciiTheme="minorHAnsi" w:eastAsia="Franklin Gothic Book" w:hAnsiTheme="minorHAnsi" w:cstheme="minorHAnsi"/>
                <w:sz w:val="18"/>
                <w:szCs w:val="18"/>
                <w:lang w:val="id-ID"/>
              </w:rPr>
            </w:pPr>
            <w:r>
              <w:rPr>
                <w:rFonts w:asciiTheme="minorHAnsi" w:eastAsia="Franklin Gothic Book" w:hAnsiTheme="minorHAnsi" w:cstheme="minorHAnsi"/>
                <w:sz w:val="18"/>
                <w:szCs w:val="18"/>
                <w:lang w:val="id-ID"/>
              </w:rPr>
              <w:t>2</w:t>
            </w:r>
          </w:p>
        </w:tc>
        <w:tc>
          <w:tcPr>
            <w:tcW w:w="453" w:type="pct"/>
            <w:vAlign w:val="center"/>
          </w:tcPr>
          <w:p w14:paraId="3C088C2B" w14:textId="77777777" w:rsidR="003D74CD" w:rsidRPr="00362E1D" w:rsidRDefault="003D74CD" w:rsidP="00BD7699">
            <w:pPr>
              <w:pStyle w:val="TOC4"/>
              <w:spacing w:before="0"/>
              <w:ind w:left="-141" w:right="-76"/>
              <w:jc w:val="center"/>
              <w:rPr>
                <w:rFonts w:asciiTheme="minorHAnsi" w:eastAsia="Franklin Gothic Book" w:hAnsiTheme="minorHAnsi" w:cstheme="minorHAnsi"/>
                <w:sz w:val="18"/>
                <w:szCs w:val="18"/>
              </w:rPr>
            </w:pPr>
            <w:r w:rsidRPr="00362E1D">
              <w:rPr>
                <w:rFonts w:asciiTheme="minorHAnsi" w:eastAsia="Franklin Gothic Book" w:hAnsiTheme="minorHAnsi" w:cstheme="minorHAnsi"/>
                <w:sz w:val="18"/>
                <w:szCs w:val="18"/>
              </w:rPr>
              <w:t>Na</w:t>
            </w:r>
          </w:p>
        </w:tc>
      </w:tr>
      <w:tr w:rsidR="003D74CD" w:rsidRPr="00362E1D" w14:paraId="0001813E" w14:textId="77777777" w:rsidTr="00BD7699">
        <w:trPr>
          <w:cantSplit/>
          <w:trHeight w:val="265"/>
          <w:jc w:val="right"/>
        </w:trPr>
        <w:tc>
          <w:tcPr>
            <w:tcW w:w="99" w:type="pct"/>
            <w:shd w:val="clear" w:color="auto" w:fill="auto"/>
            <w:tcMar>
              <w:left w:w="28" w:type="dxa"/>
              <w:right w:w="28" w:type="dxa"/>
            </w:tcMar>
            <w:vAlign w:val="center"/>
          </w:tcPr>
          <w:p w14:paraId="3590DD50" w14:textId="77777777" w:rsidR="003D74CD" w:rsidRPr="00362E1D" w:rsidRDefault="003D74CD" w:rsidP="00BD7699">
            <w:pPr>
              <w:pStyle w:val="TOC4"/>
              <w:ind w:left="92"/>
              <w:rPr>
                <w:rFonts w:asciiTheme="minorHAnsi" w:eastAsia="Franklin Gothic Book" w:hAnsiTheme="minorHAnsi" w:cstheme="minorHAnsi"/>
                <w:sz w:val="18"/>
                <w:szCs w:val="18"/>
              </w:rPr>
            </w:pPr>
            <w:r w:rsidRPr="00362E1D">
              <w:rPr>
                <w:rFonts w:asciiTheme="minorHAnsi" w:hAnsiTheme="minorHAnsi" w:cstheme="minorHAnsi"/>
                <w:sz w:val="18"/>
                <w:szCs w:val="18"/>
              </w:rPr>
              <w:t>3</w:t>
            </w:r>
          </w:p>
        </w:tc>
        <w:tc>
          <w:tcPr>
            <w:tcW w:w="894" w:type="pct"/>
            <w:vAlign w:val="center"/>
          </w:tcPr>
          <w:p w14:paraId="11872680" w14:textId="77777777" w:rsidR="003D74CD" w:rsidRPr="00362E1D" w:rsidRDefault="003D74CD" w:rsidP="00C62835">
            <w:pPr>
              <w:pStyle w:val="TOC4"/>
              <w:ind w:left="0" w:right="194"/>
              <w:jc w:val="both"/>
              <w:rPr>
                <w:rFonts w:asciiTheme="minorHAnsi" w:hAnsiTheme="minorHAnsi" w:cstheme="minorHAnsi"/>
                <w:bCs/>
                <w:sz w:val="18"/>
                <w:szCs w:val="18"/>
              </w:rPr>
            </w:pPr>
            <w:r w:rsidRPr="00362E1D">
              <w:rPr>
                <w:rFonts w:asciiTheme="minorHAnsi" w:hAnsiTheme="minorHAnsi" w:cstheme="minorHAnsi"/>
                <w:bCs/>
                <w:sz w:val="18"/>
                <w:szCs w:val="18"/>
              </w:rPr>
              <w:t>Peningkatan kualitas sumber daya aparatur</w:t>
            </w:r>
          </w:p>
        </w:tc>
        <w:tc>
          <w:tcPr>
            <w:tcW w:w="1123" w:type="pct"/>
            <w:shd w:val="clear" w:color="auto" w:fill="auto"/>
            <w:tcMar>
              <w:left w:w="57" w:type="dxa"/>
              <w:right w:w="28" w:type="dxa"/>
            </w:tcMar>
            <w:vAlign w:val="center"/>
          </w:tcPr>
          <w:p w14:paraId="08DCA736" w14:textId="77777777" w:rsidR="003D74CD" w:rsidRPr="00362E1D" w:rsidRDefault="003D74CD" w:rsidP="00A4185E">
            <w:pPr>
              <w:pStyle w:val="TOC4"/>
              <w:ind w:left="49" w:right="343"/>
              <w:rPr>
                <w:rFonts w:asciiTheme="minorHAnsi" w:eastAsia="Franklin Gothic Book" w:hAnsiTheme="minorHAnsi" w:cstheme="minorHAnsi"/>
                <w:sz w:val="18"/>
                <w:szCs w:val="18"/>
              </w:rPr>
            </w:pPr>
            <w:r w:rsidRPr="00362E1D">
              <w:rPr>
                <w:rFonts w:asciiTheme="minorHAnsi" w:hAnsiTheme="minorHAnsi" w:cstheme="minorHAnsi"/>
                <w:sz w:val="18"/>
                <w:szCs w:val="18"/>
              </w:rPr>
              <w:t>Jumlah dokumen kepegawaian yang dikelola dengan baik</w:t>
            </w:r>
          </w:p>
        </w:tc>
        <w:tc>
          <w:tcPr>
            <w:tcW w:w="323" w:type="pct"/>
            <w:shd w:val="clear" w:color="auto" w:fill="auto"/>
            <w:tcMar>
              <w:left w:w="28" w:type="dxa"/>
              <w:right w:w="28" w:type="dxa"/>
            </w:tcMar>
            <w:vAlign w:val="center"/>
          </w:tcPr>
          <w:p w14:paraId="14078AA0" w14:textId="77777777" w:rsidR="003D74CD" w:rsidRPr="00362E1D" w:rsidRDefault="003D74CD" w:rsidP="00A4185E">
            <w:pPr>
              <w:pStyle w:val="TOC4"/>
              <w:jc w:val="center"/>
              <w:rPr>
                <w:rFonts w:asciiTheme="minorHAnsi" w:eastAsia="Franklin Gothic Book" w:hAnsiTheme="minorHAnsi" w:cstheme="minorHAnsi"/>
                <w:sz w:val="18"/>
                <w:szCs w:val="18"/>
              </w:rPr>
            </w:pPr>
          </w:p>
        </w:tc>
        <w:tc>
          <w:tcPr>
            <w:tcW w:w="442" w:type="pct"/>
            <w:vAlign w:val="center"/>
          </w:tcPr>
          <w:p w14:paraId="005DE4F6" w14:textId="77777777" w:rsidR="003D74CD" w:rsidRPr="00362E1D" w:rsidRDefault="003D74CD" w:rsidP="00BD7699">
            <w:pPr>
              <w:pStyle w:val="TOC4"/>
              <w:ind w:left="-130" w:right="-76"/>
              <w:jc w:val="center"/>
              <w:rPr>
                <w:rFonts w:asciiTheme="minorHAnsi" w:eastAsia="Franklin Gothic Book" w:hAnsiTheme="minorHAnsi" w:cstheme="minorHAnsi"/>
                <w:sz w:val="18"/>
                <w:szCs w:val="18"/>
              </w:rPr>
            </w:pPr>
            <w:r w:rsidRPr="00362E1D">
              <w:rPr>
                <w:rFonts w:asciiTheme="minorHAnsi" w:hAnsiTheme="minorHAnsi" w:cstheme="minorHAnsi"/>
                <w:sz w:val="18"/>
                <w:szCs w:val="18"/>
              </w:rPr>
              <w:t>3</w:t>
            </w:r>
          </w:p>
        </w:tc>
        <w:tc>
          <w:tcPr>
            <w:tcW w:w="376" w:type="pct"/>
            <w:vAlign w:val="center"/>
          </w:tcPr>
          <w:p w14:paraId="2D2553C3" w14:textId="77777777" w:rsidR="003D74CD" w:rsidRPr="00362E1D" w:rsidRDefault="003D74CD" w:rsidP="00BD7699">
            <w:pPr>
              <w:pStyle w:val="TOC4"/>
              <w:ind w:left="-141" w:right="-76"/>
              <w:jc w:val="center"/>
              <w:rPr>
                <w:rFonts w:asciiTheme="minorHAnsi" w:eastAsia="Franklin Gothic Book" w:hAnsiTheme="minorHAnsi" w:cstheme="minorHAnsi"/>
                <w:sz w:val="18"/>
                <w:szCs w:val="18"/>
              </w:rPr>
            </w:pPr>
            <w:r w:rsidRPr="00362E1D">
              <w:rPr>
                <w:rFonts w:asciiTheme="minorHAnsi" w:hAnsiTheme="minorHAnsi" w:cstheme="minorHAnsi"/>
                <w:sz w:val="18"/>
                <w:szCs w:val="18"/>
              </w:rPr>
              <w:t>12</w:t>
            </w:r>
          </w:p>
        </w:tc>
        <w:tc>
          <w:tcPr>
            <w:tcW w:w="434" w:type="pct"/>
            <w:vAlign w:val="center"/>
          </w:tcPr>
          <w:p w14:paraId="0C0B21A2" w14:textId="77777777" w:rsidR="003D74CD" w:rsidRPr="00362E1D" w:rsidRDefault="003D74CD" w:rsidP="00BD7699">
            <w:pPr>
              <w:pStyle w:val="TOC4"/>
              <w:ind w:left="-141" w:right="-76"/>
              <w:jc w:val="center"/>
              <w:rPr>
                <w:rFonts w:asciiTheme="minorHAnsi" w:eastAsia="Franklin Gothic Book" w:hAnsiTheme="minorHAnsi" w:cstheme="minorHAnsi"/>
                <w:sz w:val="18"/>
                <w:szCs w:val="18"/>
              </w:rPr>
            </w:pPr>
            <w:r w:rsidRPr="00362E1D">
              <w:rPr>
                <w:rFonts w:asciiTheme="minorHAnsi" w:hAnsiTheme="minorHAnsi" w:cstheme="minorHAnsi"/>
                <w:sz w:val="18"/>
                <w:szCs w:val="18"/>
              </w:rPr>
              <w:t>3</w:t>
            </w:r>
          </w:p>
        </w:tc>
        <w:tc>
          <w:tcPr>
            <w:tcW w:w="406" w:type="pct"/>
            <w:vAlign w:val="center"/>
          </w:tcPr>
          <w:p w14:paraId="2215F1C9" w14:textId="77777777" w:rsidR="003D74CD" w:rsidRPr="00362E1D" w:rsidRDefault="003D74CD" w:rsidP="00BD7699">
            <w:pPr>
              <w:pStyle w:val="TOC4"/>
              <w:ind w:left="-141" w:right="-76"/>
              <w:jc w:val="center"/>
              <w:rPr>
                <w:rFonts w:asciiTheme="minorHAnsi" w:eastAsia="Franklin Gothic Book" w:hAnsiTheme="minorHAnsi" w:cstheme="minorHAnsi"/>
                <w:sz w:val="18"/>
                <w:szCs w:val="18"/>
              </w:rPr>
            </w:pPr>
            <w:r w:rsidRPr="00362E1D">
              <w:rPr>
                <w:rFonts w:asciiTheme="minorHAnsi" w:eastAsia="Franklin Gothic Book" w:hAnsiTheme="minorHAnsi" w:cstheme="minorHAnsi"/>
                <w:sz w:val="18"/>
                <w:szCs w:val="18"/>
              </w:rPr>
              <w:t>Na</w:t>
            </w:r>
          </w:p>
        </w:tc>
        <w:tc>
          <w:tcPr>
            <w:tcW w:w="450" w:type="pct"/>
            <w:vAlign w:val="center"/>
          </w:tcPr>
          <w:p w14:paraId="3EE96CC2" w14:textId="77777777" w:rsidR="003D74CD" w:rsidRPr="00362E1D" w:rsidRDefault="003D74CD" w:rsidP="00BD7699">
            <w:pPr>
              <w:pStyle w:val="TOC4"/>
              <w:ind w:left="-141" w:right="-76"/>
              <w:jc w:val="center"/>
              <w:rPr>
                <w:rFonts w:asciiTheme="minorHAnsi" w:eastAsia="Franklin Gothic Book" w:hAnsiTheme="minorHAnsi" w:cstheme="minorHAnsi"/>
                <w:sz w:val="18"/>
                <w:szCs w:val="18"/>
              </w:rPr>
            </w:pPr>
            <w:r w:rsidRPr="00362E1D">
              <w:rPr>
                <w:rFonts w:asciiTheme="minorHAnsi" w:hAnsiTheme="minorHAnsi" w:cstheme="minorHAnsi"/>
                <w:sz w:val="18"/>
                <w:szCs w:val="18"/>
              </w:rPr>
              <w:t>3</w:t>
            </w:r>
          </w:p>
        </w:tc>
        <w:tc>
          <w:tcPr>
            <w:tcW w:w="453" w:type="pct"/>
            <w:vAlign w:val="center"/>
          </w:tcPr>
          <w:p w14:paraId="1BFE25EC" w14:textId="77777777" w:rsidR="003D74CD" w:rsidRPr="00362E1D" w:rsidRDefault="003D74CD" w:rsidP="00BD7699">
            <w:pPr>
              <w:pStyle w:val="TOC4"/>
              <w:ind w:left="-141" w:right="-76"/>
              <w:jc w:val="center"/>
              <w:rPr>
                <w:rFonts w:asciiTheme="minorHAnsi" w:eastAsia="Franklin Gothic Book" w:hAnsiTheme="minorHAnsi" w:cstheme="minorHAnsi"/>
                <w:sz w:val="18"/>
                <w:szCs w:val="18"/>
              </w:rPr>
            </w:pPr>
            <w:r w:rsidRPr="00362E1D">
              <w:rPr>
                <w:rFonts w:asciiTheme="minorHAnsi" w:eastAsia="Franklin Gothic Book" w:hAnsiTheme="minorHAnsi" w:cstheme="minorHAnsi"/>
                <w:sz w:val="18"/>
                <w:szCs w:val="18"/>
              </w:rPr>
              <w:t>Na</w:t>
            </w:r>
          </w:p>
        </w:tc>
      </w:tr>
      <w:tr w:rsidR="003D74CD" w:rsidRPr="00362E1D" w14:paraId="21533AF9" w14:textId="77777777" w:rsidTr="00BD7699">
        <w:trPr>
          <w:cantSplit/>
          <w:trHeight w:val="49"/>
          <w:jc w:val="right"/>
        </w:trPr>
        <w:tc>
          <w:tcPr>
            <w:tcW w:w="99" w:type="pct"/>
            <w:shd w:val="clear" w:color="auto" w:fill="auto"/>
            <w:tcMar>
              <w:left w:w="28" w:type="dxa"/>
              <w:right w:w="28" w:type="dxa"/>
            </w:tcMar>
            <w:vAlign w:val="center"/>
          </w:tcPr>
          <w:p w14:paraId="54C7C4F8" w14:textId="77777777" w:rsidR="003D74CD" w:rsidRPr="00362E1D" w:rsidRDefault="003D74CD" w:rsidP="00BD7699">
            <w:pPr>
              <w:pStyle w:val="TOC4"/>
              <w:ind w:left="92"/>
              <w:rPr>
                <w:rFonts w:asciiTheme="minorHAnsi" w:eastAsia="Franklin Gothic Book" w:hAnsiTheme="minorHAnsi" w:cstheme="minorHAnsi"/>
                <w:sz w:val="18"/>
                <w:szCs w:val="18"/>
              </w:rPr>
            </w:pPr>
            <w:r w:rsidRPr="00362E1D">
              <w:rPr>
                <w:rFonts w:asciiTheme="minorHAnsi" w:hAnsiTheme="minorHAnsi" w:cstheme="minorHAnsi"/>
                <w:sz w:val="18"/>
                <w:szCs w:val="18"/>
              </w:rPr>
              <w:lastRenderedPageBreak/>
              <w:t>4</w:t>
            </w:r>
          </w:p>
        </w:tc>
        <w:tc>
          <w:tcPr>
            <w:tcW w:w="894" w:type="pct"/>
            <w:vAlign w:val="center"/>
          </w:tcPr>
          <w:p w14:paraId="0EDC46B3" w14:textId="77777777" w:rsidR="003D74CD" w:rsidRPr="00362E1D" w:rsidRDefault="003D74CD" w:rsidP="00A4185E">
            <w:pPr>
              <w:pStyle w:val="TOC4"/>
              <w:ind w:left="49" w:right="731"/>
              <w:rPr>
                <w:rFonts w:asciiTheme="minorHAnsi" w:hAnsiTheme="minorHAnsi" w:cstheme="minorHAnsi"/>
                <w:bCs/>
                <w:spacing w:val="-1"/>
                <w:sz w:val="18"/>
                <w:szCs w:val="18"/>
              </w:rPr>
            </w:pPr>
            <w:r w:rsidRPr="00362E1D">
              <w:rPr>
                <w:rFonts w:asciiTheme="minorHAnsi" w:hAnsiTheme="minorHAnsi" w:cstheme="minorHAnsi"/>
                <w:bCs/>
                <w:sz w:val="18"/>
                <w:szCs w:val="18"/>
              </w:rPr>
              <w:t>Peningkatan dan pengembangan sistem pelaporan keuangan</w:t>
            </w:r>
          </w:p>
        </w:tc>
        <w:tc>
          <w:tcPr>
            <w:tcW w:w="1123" w:type="pct"/>
            <w:shd w:val="clear" w:color="auto" w:fill="auto"/>
            <w:tcMar>
              <w:left w:w="57" w:type="dxa"/>
              <w:right w:w="28" w:type="dxa"/>
            </w:tcMar>
            <w:vAlign w:val="center"/>
          </w:tcPr>
          <w:p w14:paraId="3390F1E2" w14:textId="77777777" w:rsidR="003D74CD" w:rsidRPr="00362E1D" w:rsidRDefault="003D74CD" w:rsidP="003D74CD">
            <w:pPr>
              <w:pStyle w:val="TOC4"/>
              <w:numPr>
                <w:ilvl w:val="0"/>
                <w:numId w:val="8"/>
              </w:numPr>
              <w:ind w:right="731"/>
              <w:rPr>
                <w:rFonts w:asciiTheme="minorHAnsi" w:eastAsia="Franklin Gothic Book" w:hAnsiTheme="minorHAnsi" w:cstheme="minorHAnsi"/>
                <w:sz w:val="18"/>
                <w:szCs w:val="18"/>
              </w:rPr>
            </w:pPr>
            <w:r w:rsidRPr="00362E1D">
              <w:rPr>
                <w:rFonts w:asciiTheme="minorHAnsi" w:hAnsiTheme="minorHAnsi" w:cstheme="minorHAnsi"/>
                <w:spacing w:val="-1"/>
                <w:sz w:val="18"/>
                <w:szCs w:val="18"/>
              </w:rPr>
              <w:t>Jumlah dokumen pelaporan keuangan dengan kualitas baik</w:t>
            </w:r>
          </w:p>
          <w:p w14:paraId="5A9C2F0F" w14:textId="77777777" w:rsidR="003D74CD" w:rsidRPr="00362E1D" w:rsidRDefault="003D74CD" w:rsidP="003D74CD">
            <w:pPr>
              <w:pStyle w:val="TOC4"/>
              <w:numPr>
                <w:ilvl w:val="0"/>
                <w:numId w:val="8"/>
              </w:numPr>
              <w:ind w:right="731"/>
              <w:rPr>
                <w:rFonts w:asciiTheme="minorHAnsi" w:eastAsia="Franklin Gothic Book" w:hAnsiTheme="minorHAnsi" w:cstheme="minorHAnsi"/>
                <w:sz w:val="18"/>
                <w:szCs w:val="18"/>
              </w:rPr>
            </w:pPr>
            <w:r w:rsidRPr="00362E1D">
              <w:rPr>
                <w:rFonts w:asciiTheme="minorHAnsi" w:eastAsia="Franklin Gothic Book" w:hAnsiTheme="minorHAnsi" w:cstheme="minorHAnsi"/>
                <w:sz w:val="18"/>
                <w:szCs w:val="18"/>
              </w:rPr>
              <w:t>Persentase keselarasan perencanaan terhadap Capaian Kinerja Perangkat Daerah</w:t>
            </w:r>
          </w:p>
        </w:tc>
        <w:tc>
          <w:tcPr>
            <w:tcW w:w="323" w:type="pct"/>
            <w:shd w:val="clear" w:color="auto" w:fill="auto"/>
            <w:tcMar>
              <w:left w:w="28" w:type="dxa"/>
              <w:right w:w="28" w:type="dxa"/>
            </w:tcMar>
            <w:vAlign w:val="center"/>
          </w:tcPr>
          <w:p w14:paraId="34C648FD" w14:textId="77777777" w:rsidR="003D74CD" w:rsidRPr="00362E1D" w:rsidRDefault="003D74CD" w:rsidP="00A4185E">
            <w:pPr>
              <w:pStyle w:val="TOC4"/>
              <w:jc w:val="center"/>
              <w:rPr>
                <w:rFonts w:asciiTheme="minorHAnsi" w:eastAsia="Franklin Gothic Book" w:hAnsiTheme="minorHAnsi" w:cstheme="minorHAnsi"/>
                <w:sz w:val="18"/>
                <w:szCs w:val="18"/>
              </w:rPr>
            </w:pPr>
          </w:p>
        </w:tc>
        <w:tc>
          <w:tcPr>
            <w:tcW w:w="442" w:type="pct"/>
            <w:vAlign w:val="center"/>
          </w:tcPr>
          <w:p w14:paraId="35EAD306" w14:textId="77777777" w:rsidR="003D74CD" w:rsidRPr="00362E1D" w:rsidRDefault="003D74CD" w:rsidP="00BD7699">
            <w:pPr>
              <w:pStyle w:val="TOC4"/>
              <w:ind w:left="-130" w:right="-76"/>
              <w:jc w:val="center"/>
              <w:rPr>
                <w:rFonts w:asciiTheme="minorHAnsi" w:eastAsia="Franklin Gothic Book" w:hAnsiTheme="minorHAnsi" w:cstheme="minorHAnsi"/>
                <w:sz w:val="18"/>
                <w:szCs w:val="18"/>
              </w:rPr>
            </w:pPr>
            <w:r w:rsidRPr="00362E1D">
              <w:rPr>
                <w:rFonts w:asciiTheme="minorHAnsi" w:hAnsiTheme="minorHAnsi" w:cstheme="minorHAnsi"/>
                <w:sz w:val="18"/>
                <w:szCs w:val="18"/>
              </w:rPr>
              <w:t>3</w:t>
            </w:r>
          </w:p>
        </w:tc>
        <w:tc>
          <w:tcPr>
            <w:tcW w:w="376" w:type="pct"/>
            <w:vAlign w:val="center"/>
          </w:tcPr>
          <w:p w14:paraId="0CAE611A" w14:textId="77777777" w:rsidR="003D74CD" w:rsidRPr="00362E1D" w:rsidRDefault="003D74CD" w:rsidP="00BD7699">
            <w:pPr>
              <w:pStyle w:val="TOC4"/>
              <w:ind w:left="-141" w:right="-76"/>
              <w:jc w:val="center"/>
              <w:rPr>
                <w:rFonts w:asciiTheme="minorHAnsi" w:eastAsia="Franklin Gothic Book" w:hAnsiTheme="minorHAnsi" w:cstheme="minorHAnsi"/>
                <w:sz w:val="18"/>
                <w:szCs w:val="18"/>
              </w:rPr>
            </w:pPr>
            <w:r w:rsidRPr="00362E1D">
              <w:rPr>
                <w:rFonts w:asciiTheme="minorHAnsi" w:hAnsiTheme="minorHAnsi" w:cstheme="minorHAnsi"/>
                <w:sz w:val="18"/>
                <w:szCs w:val="18"/>
              </w:rPr>
              <w:t>12</w:t>
            </w:r>
          </w:p>
        </w:tc>
        <w:tc>
          <w:tcPr>
            <w:tcW w:w="434" w:type="pct"/>
            <w:vAlign w:val="center"/>
          </w:tcPr>
          <w:p w14:paraId="18CFE6B5" w14:textId="77777777" w:rsidR="003D74CD" w:rsidRPr="00362E1D" w:rsidRDefault="003D74CD" w:rsidP="00BD7699">
            <w:pPr>
              <w:pStyle w:val="TOC4"/>
              <w:ind w:left="-141" w:right="-76"/>
              <w:jc w:val="center"/>
              <w:rPr>
                <w:rFonts w:asciiTheme="minorHAnsi" w:eastAsia="Franklin Gothic Book" w:hAnsiTheme="minorHAnsi" w:cstheme="minorHAnsi"/>
                <w:sz w:val="18"/>
                <w:szCs w:val="18"/>
              </w:rPr>
            </w:pPr>
            <w:r w:rsidRPr="00362E1D">
              <w:rPr>
                <w:rFonts w:asciiTheme="minorHAnsi" w:hAnsiTheme="minorHAnsi" w:cstheme="minorHAnsi"/>
                <w:sz w:val="18"/>
                <w:szCs w:val="18"/>
              </w:rPr>
              <w:t>3</w:t>
            </w:r>
          </w:p>
        </w:tc>
        <w:tc>
          <w:tcPr>
            <w:tcW w:w="406" w:type="pct"/>
            <w:vAlign w:val="center"/>
          </w:tcPr>
          <w:p w14:paraId="7AD2736F" w14:textId="77777777" w:rsidR="003D74CD" w:rsidRPr="00362E1D" w:rsidRDefault="003D74CD" w:rsidP="00BD7699">
            <w:pPr>
              <w:pStyle w:val="TOC4"/>
              <w:ind w:left="-141" w:right="-76"/>
              <w:jc w:val="center"/>
              <w:rPr>
                <w:rFonts w:asciiTheme="minorHAnsi" w:eastAsia="Franklin Gothic Book" w:hAnsiTheme="minorHAnsi" w:cstheme="minorHAnsi"/>
                <w:sz w:val="18"/>
                <w:szCs w:val="18"/>
              </w:rPr>
            </w:pPr>
            <w:r w:rsidRPr="00362E1D">
              <w:rPr>
                <w:rFonts w:asciiTheme="minorHAnsi" w:eastAsia="Franklin Gothic Book" w:hAnsiTheme="minorHAnsi" w:cstheme="minorHAnsi"/>
                <w:sz w:val="18"/>
                <w:szCs w:val="18"/>
              </w:rPr>
              <w:t>Na</w:t>
            </w:r>
          </w:p>
        </w:tc>
        <w:tc>
          <w:tcPr>
            <w:tcW w:w="450" w:type="pct"/>
            <w:vAlign w:val="center"/>
          </w:tcPr>
          <w:p w14:paraId="76A366AD" w14:textId="77777777" w:rsidR="003D74CD" w:rsidRPr="00362E1D" w:rsidRDefault="003D74CD" w:rsidP="00BD7699">
            <w:pPr>
              <w:pStyle w:val="TOC4"/>
              <w:ind w:left="-141" w:right="-76"/>
              <w:jc w:val="center"/>
              <w:rPr>
                <w:rFonts w:asciiTheme="minorHAnsi" w:eastAsia="Franklin Gothic Book" w:hAnsiTheme="minorHAnsi" w:cstheme="minorHAnsi"/>
                <w:sz w:val="18"/>
                <w:szCs w:val="18"/>
              </w:rPr>
            </w:pPr>
            <w:r w:rsidRPr="00362E1D">
              <w:rPr>
                <w:rFonts w:asciiTheme="minorHAnsi" w:hAnsiTheme="minorHAnsi" w:cstheme="minorHAnsi"/>
                <w:sz w:val="18"/>
                <w:szCs w:val="18"/>
              </w:rPr>
              <w:t>3</w:t>
            </w:r>
          </w:p>
        </w:tc>
        <w:tc>
          <w:tcPr>
            <w:tcW w:w="453" w:type="pct"/>
            <w:vAlign w:val="center"/>
          </w:tcPr>
          <w:p w14:paraId="75A6F6B4" w14:textId="77777777" w:rsidR="003D74CD" w:rsidRPr="00362E1D" w:rsidRDefault="003D74CD" w:rsidP="00BD7699">
            <w:pPr>
              <w:pStyle w:val="TOC4"/>
              <w:ind w:left="-141" w:right="-76"/>
              <w:jc w:val="center"/>
              <w:rPr>
                <w:rFonts w:asciiTheme="minorHAnsi" w:eastAsia="Franklin Gothic Book" w:hAnsiTheme="minorHAnsi" w:cstheme="minorHAnsi"/>
                <w:sz w:val="18"/>
                <w:szCs w:val="18"/>
              </w:rPr>
            </w:pPr>
            <w:r w:rsidRPr="00362E1D">
              <w:rPr>
                <w:rFonts w:asciiTheme="minorHAnsi" w:eastAsia="Franklin Gothic Book" w:hAnsiTheme="minorHAnsi" w:cstheme="minorHAnsi"/>
                <w:sz w:val="18"/>
                <w:szCs w:val="18"/>
              </w:rPr>
              <w:t>Na</w:t>
            </w:r>
          </w:p>
        </w:tc>
      </w:tr>
      <w:tr w:rsidR="003D74CD" w:rsidRPr="00362E1D" w14:paraId="15618959" w14:textId="77777777" w:rsidTr="00BD7699">
        <w:trPr>
          <w:cantSplit/>
          <w:trHeight w:val="265"/>
          <w:jc w:val="right"/>
        </w:trPr>
        <w:tc>
          <w:tcPr>
            <w:tcW w:w="99" w:type="pct"/>
            <w:shd w:val="clear" w:color="auto" w:fill="auto"/>
            <w:tcMar>
              <w:left w:w="28" w:type="dxa"/>
              <w:right w:w="28" w:type="dxa"/>
            </w:tcMar>
            <w:vAlign w:val="center"/>
          </w:tcPr>
          <w:p w14:paraId="110A255F" w14:textId="77777777" w:rsidR="003D74CD" w:rsidRPr="00362E1D" w:rsidRDefault="003D74CD" w:rsidP="00BD7699">
            <w:pPr>
              <w:pStyle w:val="TOC4"/>
              <w:ind w:left="92"/>
              <w:rPr>
                <w:rFonts w:asciiTheme="minorHAnsi" w:eastAsia="Franklin Gothic Book" w:hAnsiTheme="minorHAnsi" w:cstheme="minorHAnsi"/>
                <w:sz w:val="18"/>
                <w:szCs w:val="18"/>
              </w:rPr>
            </w:pPr>
            <w:r w:rsidRPr="00362E1D">
              <w:rPr>
                <w:rFonts w:asciiTheme="minorHAnsi" w:hAnsiTheme="minorHAnsi" w:cstheme="minorHAnsi"/>
                <w:sz w:val="18"/>
                <w:szCs w:val="18"/>
              </w:rPr>
              <w:t>5</w:t>
            </w:r>
          </w:p>
        </w:tc>
        <w:tc>
          <w:tcPr>
            <w:tcW w:w="894" w:type="pct"/>
            <w:vAlign w:val="center"/>
          </w:tcPr>
          <w:p w14:paraId="4D4868DB" w14:textId="77777777" w:rsidR="003D74CD" w:rsidRPr="00362E1D" w:rsidRDefault="003D74CD" w:rsidP="00A4185E">
            <w:pPr>
              <w:pStyle w:val="TOC4"/>
              <w:ind w:left="49" w:right="226"/>
              <w:rPr>
                <w:rFonts w:asciiTheme="minorHAnsi" w:hAnsiTheme="minorHAnsi" w:cstheme="minorHAnsi"/>
                <w:bCs/>
                <w:sz w:val="18"/>
                <w:szCs w:val="18"/>
              </w:rPr>
            </w:pPr>
            <w:r w:rsidRPr="00362E1D">
              <w:rPr>
                <w:rFonts w:asciiTheme="minorHAnsi" w:hAnsiTheme="minorHAnsi" w:cstheme="minorHAnsi"/>
                <w:bCs/>
                <w:sz w:val="18"/>
                <w:szCs w:val="18"/>
              </w:rPr>
              <w:t>Penyusunan Dokumen Perencanaan Perangkat Daerah</w:t>
            </w:r>
          </w:p>
        </w:tc>
        <w:tc>
          <w:tcPr>
            <w:tcW w:w="1123" w:type="pct"/>
            <w:shd w:val="clear" w:color="auto" w:fill="auto"/>
            <w:tcMar>
              <w:left w:w="57" w:type="dxa"/>
              <w:right w:w="28" w:type="dxa"/>
            </w:tcMar>
            <w:vAlign w:val="center"/>
          </w:tcPr>
          <w:p w14:paraId="6DEB6E00" w14:textId="77777777" w:rsidR="003D74CD" w:rsidRPr="00362E1D" w:rsidRDefault="003D74CD" w:rsidP="00A4185E">
            <w:pPr>
              <w:pStyle w:val="TOC4"/>
              <w:ind w:left="49" w:right="226"/>
              <w:rPr>
                <w:rFonts w:asciiTheme="minorHAnsi" w:eastAsia="Franklin Gothic Book" w:hAnsiTheme="minorHAnsi" w:cstheme="minorHAnsi"/>
                <w:sz w:val="18"/>
                <w:szCs w:val="18"/>
              </w:rPr>
            </w:pPr>
            <w:r w:rsidRPr="00362E1D">
              <w:rPr>
                <w:rFonts w:asciiTheme="minorHAnsi" w:hAnsiTheme="minorHAnsi" w:cstheme="minorHAnsi"/>
                <w:sz w:val="18"/>
                <w:szCs w:val="18"/>
              </w:rPr>
              <w:t>Jumlah dokumen pelaporan kinerja yang disusun</w:t>
            </w:r>
          </w:p>
        </w:tc>
        <w:tc>
          <w:tcPr>
            <w:tcW w:w="323" w:type="pct"/>
            <w:shd w:val="clear" w:color="auto" w:fill="auto"/>
            <w:tcMar>
              <w:left w:w="28" w:type="dxa"/>
              <w:right w:w="28" w:type="dxa"/>
            </w:tcMar>
            <w:vAlign w:val="center"/>
          </w:tcPr>
          <w:p w14:paraId="7BE7EB09" w14:textId="77777777" w:rsidR="003D74CD" w:rsidRPr="00362E1D" w:rsidRDefault="003D74CD" w:rsidP="00A4185E">
            <w:pPr>
              <w:pStyle w:val="TOC4"/>
              <w:jc w:val="center"/>
              <w:rPr>
                <w:rFonts w:asciiTheme="minorHAnsi" w:eastAsia="Franklin Gothic Book" w:hAnsiTheme="minorHAnsi" w:cstheme="minorHAnsi"/>
                <w:sz w:val="18"/>
                <w:szCs w:val="18"/>
              </w:rPr>
            </w:pPr>
          </w:p>
        </w:tc>
        <w:tc>
          <w:tcPr>
            <w:tcW w:w="442" w:type="pct"/>
            <w:vAlign w:val="center"/>
          </w:tcPr>
          <w:p w14:paraId="0B30ADFC" w14:textId="3B971D79" w:rsidR="003D74CD" w:rsidRPr="00AE0CF6" w:rsidRDefault="00AE0CF6" w:rsidP="00BD7699">
            <w:pPr>
              <w:pStyle w:val="TOC4"/>
              <w:ind w:left="-130" w:right="-76"/>
              <w:jc w:val="center"/>
              <w:rPr>
                <w:rFonts w:asciiTheme="minorHAnsi" w:eastAsia="Franklin Gothic Book" w:hAnsiTheme="minorHAnsi" w:cstheme="minorHAnsi"/>
                <w:sz w:val="18"/>
                <w:szCs w:val="18"/>
                <w:lang w:val="id-ID"/>
              </w:rPr>
            </w:pPr>
            <w:r>
              <w:rPr>
                <w:rFonts w:asciiTheme="minorHAnsi" w:hAnsiTheme="minorHAnsi" w:cstheme="minorHAnsi"/>
                <w:sz w:val="18"/>
                <w:szCs w:val="18"/>
                <w:lang w:val="id-ID"/>
              </w:rPr>
              <w:t>3</w:t>
            </w:r>
          </w:p>
        </w:tc>
        <w:tc>
          <w:tcPr>
            <w:tcW w:w="376" w:type="pct"/>
            <w:vAlign w:val="center"/>
          </w:tcPr>
          <w:p w14:paraId="658F5DCF" w14:textId="77777777" w:rsidR="003D74CD" w:rsidRPr="00362E1D" w:rsidRDefault="003D74CD" w:rsidP="00BD7699">
            <w:pPr>
              <w:pStyle w:val="TOC4"/>
              <w:ind w:left="-141" w:right="-76"/>
              <w:jc w:val="center"/>
              <w:rPr>
                <w:rFonts w:asciiTheme="minorHAnsi" w:eastAsia="Franklin Gothic Book" w:hAnsiTheme="minorHAnsi" w:cstheme="minorHAnsi"/>
                <w:sz w:val="18"/>
                <w:szCs w:val="18"/>
              </w:rPr>
            </w:pPr>
            <w:r w:rsidRPr="00362E1D">
              <w:rPr>
                <w:rFonts w:asciiTheme="minorHAnsi" w:hAnsiTheme="minorHAnsi" w:cstheme="minorHAnsi"/>
                <w:sz w:val="18"/>
                <w:szCs w:val="18"/>
              </w:rPr>
              <w:t>12</w:t>
            </w:r>
          </w:p>
        </w:tc>
        <w:tc>
          <w:tcPr>
            <w:tcW w:w="434" w:type="pct"/>
            <w:vAlign w:val="center"/>
          </w:tcPr>
          <w:p w14:paraId="480EB00E" w14:textId="0C4D1152" w:rsidR="003D74CD" w:rsidRPr="00AE0CF6" w:rsidRDefault="00AE0CF6" w:rsidP="00BD7699">
            <w:pPr>
              <w:pStyle w:val="TOC4"/>
              <w:ind w:left="-141" w:right="-76"/>
              <w:jc w:val="center"/>
              <w:rPr>
                <w:rFonts w:asciiTheme="minorHAnsi" w:eastAsia="Franklin Gothic Book" w:hAnsiTheme="minorHAnsi" w:cstheme="minorHAnsi"/>
                <w:sz w:val="18"/>
                <w:szCs w:val="18"/>
                <w:lang w:val="id-ID"/>
              </w:rPr>
            </w:pPr>
            <w:r>
              <w:rPr>
                <w:rFonts w:asciiTheme="minorHAnsi" w:hAnsiTheme="minorHAnsi" w:cstheme="minorHAnsi"/>
                <w:sz w:val="18"/>
                <w:szCs w:val="18"/>
                <w:lang w:val="id-ID"/>
              </w:rPr>
              <w:t>3</w:t>
            </w:r>
          </w:p>
        </w:tc>
        <w:tc>
          <w:tcPr>
            <w:tcW w:w="406" w:type="pct"/>
            <w:vAlign w:val="center"/>
          </w:tcPr>
          <w:p w14:paraId="7684EB77" w14:textId="77777777" w:rsidR="003D74CD" w:rsidRPr="00362E1D" w:rsidRDefault="003D74CD" w:rsidP="00BD7699">
            <w:pPr>
              <w:pStyle w:val="TOC4"/>
              <w:ind w:left="-141" w:right="-76"/>
              <w:jc w:val="center"/>
              <w:rPr>
                <w:rFonts w:asciiTheme="minorHAnsi" w:eastAsia="Franklin Gothic Book" w:hAnsiTheme="minorHAnsi" w:cstheme="minorHAnsi"/>
                <w:sz w:val="18"/>
                <w:szCs w:val="18"/>
              </w:rPr>
            </w:pPr>
            <w:r w:rsidRPr="00362E1D">
              <w:rPr>
                <w:rFonts w:asciiTheme="minorHAnsi" w:eastAsia="Franklin Gothic Book" w:hAnsiTheme="minorHAnsi" w:cstheme="minorHAnsi"/>
                <w:sz w:val="18"/>
                <w:szCs w:val="18"/>
              </w:rPr>
              <w:t>Na</w:t>
            </w:r>
          </w:p>
        </w:tc>
        <w:tc>
          <w:tcPr>
            <w:tcW w:w="450" w:type="pct"/>
            <w:vAlign w:val="center"/>
          </w:tcPr>
          <w:p w14:paraId="644A2106" w14:textId="6394DDB9" w:rsidR="003D74CD" w:rsidRPr="00AE0CF6" w:rsidRDefault="00AE0CF6" w:rsidP="00BD7699">
            <w:pPr>
              <w:pStyle w:val="TOC4"/>
              <w:ind w:left="-141" w:right="-76"/>
              <w:jc w:val="center"/>
              <w:rPr>
                <w:rFonts w:asciiTheme="minorHAnsi" w:eastAsia="Franklin Gothic Book" w:hAnsiTheme="minorHAnsi" w:cstheme="minorHAnsi"/>
                <w:sz w:val="18"/>
                <w:szCs w:val="18"/>
                <w:lang w:val="id-ID"/>
              </w:rPr>
            </w:pPr>
            <w:r>
              <w:rPr>
                <w:rFonts w:asciiTheme="minorHAnsi" w:hAnsiTheme="minorHAnsi" w:cstheme="minorHAnsi"/>
                <w:sz w:val="18"/>
                <w:szCs w:val="18"/>
                <w:lang w:val="id-ID"/>
              </w:rPr>
              <w:t>3</w:t>
            </w:r>
          </w:p>
        </w:tc>
        <w:tc>
          <w:tcPr>
            <w:tcW w:w="453" w:type="pct"/>
            <w:vAlign w:val="center"/>
          </w:tcPr>
          <w:p w14:paraId="0AE1D97F" w14:textId="77777777" w:rsidR="003D74CD" w:rsidRPr="00362E1D" w:rsidRDefault="003D74CD" w:rsidP="00BD7699">
            <w:pPr>
              <w:pStyle w:val="TOC4"/>
              <w:ind w:left="-141" w:right="-76"/>
              <w:jc w:val="center"/>
              <w:rPr>
                <w:rFonts w:asciiTheme="minorHAnsi" w:eastAsia="Franklin Gothic Book" w:hAnsiTheme="minorHAnsi" w:cstheme="minorHAnsi"/>
                <w:sz w:val="18"/>
                <w:szCs w:val="18"/>
              </w:rPr>
            </w:pPr>
            <w:r w:rsidRPr="00362E1D">
              <w:rPr>
                <w:rFonts w:asciiTheme="minorHAnsi" w:eastAsia="Franklin Gothic Book" w:hAnsiTheme="minorHAnsi" w:cstheme="minorHAnsi"/>
                <w:sz w:val="18"/>
                <w:szCs w:val="18"/>
              </w:rPr>
              <w:t>Na</w:t>
            </w:r>
          </w:p>
        </w:tc>
      </w:tr>
      <w:tr w:rsidR="003D74CD" w:rsidRPr="00362E1D" w14:paraId="6EE2C42C" w14:textId="77777777" w:rsidTr="00BD7699">
        <w:trPr>
          <w:cantSplit/>
          <w:trHeight w:val="265"/>
          <w:jc w:val="right"/>
        </w:trPr>
        <w:tc>
          <w:tcPr>
            <w:tcW w:w="99" w:type="pct"/>
            <w:shd w:val="clear" w:color="auto" w:fill="auto"/>
            <w:tcMar>
              <w:left w:w="28" w:type="dxa"/>
              <w:right w:w="28" w:type="dxa"/>
            </w:tcMar>
            <w:vAlign w:val="center"/>
          </w:tcPr>
          <w:p w14:paraId="59DED540" w14:textId="77777777" w:rsidR="003D74CD" w:rsidRPr="00362E1D" w:rsidRDefault="003D74CD" w:rsidP="00BD7699">
            <w:pPr>
              <w:pStyle w:val="TOC4"/>
              <w:ind w:left="92"/>
              <w:rPr>
                <w:rFonts w:asciiTheme="minorHAnsi" w:eastAsia="Franklin Gothic Book" w:hAnsiTheme="minorHAnsi" w:cstheme="minorHAnsi"/>
                <w:sz w:val="18"/>
                <w:szCs w:val="18"/>
              </w:rPr>
            </w:pPr>
            <w:r w:rsidRPr="00362E1D">
              <w:rPr>
                <w:rFonts w:asciiTheme="minorHAnsi" w:hAnsiTheme="minorHAnsi" w:cstheme="minorHAnsi"/>
                <w:sz w:val="18"/>
                <w:szCs w:val="18"/>
              </w:rPr>
              <w:t>6</w:t>
            </w:r>
          </w:p>
        </w:tc>
        <w:tc>
          <w:tcPr>
            <w:tcW w:w="894" w:type="pct"/>
            <w:vAlign w:val="center"/>
          </w:tcPr>
          <w:p w14:paraId="54A7E1C0" w14:textId="77777777" w:rsidR="003D74CD" w:rsidRPr="00362E1D" w:rsidRDefault="003D74CD" w:rsidP="00A4185E">
            <w:pPr>
              <w:pStyle w:val="TOC4"/>
              <w:ind w:left="49"/>
              <w:rPr>
                <w:rFonts w:asciiTheme="minorHAnsi" w:hAnsiTheme="minorHAnsi" w:cstheme="minorHAnsi"/>
                <w:bCs/>
                <w:spacing w:val="-1"/>
                <w:sz w:val="18"/>
                <w:szCs w:val="18"/>
              </w:rPr>
            </w:pPr>
            <w:r w:rsidRPr="00362E1D">
              <w:rPr>
                <w:rFonts w:asciiTheme="minorHAnsi" w:hAnsiTheme="minorHAnsi" w:cstheme="minorHAnsi"/>
                <w:bCs/>
                <w:sz w:val="18"/>
                <w:szCs w:val="18"/>
              </w:rPr>
              <w:t>Penyusunan Dokumen Evaluasi Kinerja Perangkat daerah</w:t>
            </w:r>
          </w:p>
        </w:tc>
        <w:tc>
          <w:tcPr>
            <w:tcW w:w="1123" w:type="pct"/>
            <w:shd w:val="clear" w:color="auto" w:fill="auto"/>
            <w:tcMar>
              <w:left w:w="57" w:type="dxa"/>
              <w:right w:w="28" w:type="dxa"/>
            </w:tcMar>
            <w:vAlign w:val="center"/>
          </w:tcPr>
          <w:p w14:paraId="478C5300" w14:textId="77777777" w:rsidR="003D74CD" w:rsidRPr="00362E1D" w:rsidRDefault="003D74CD" w:rsidP="00A4185E">
            <w:pPr>
              <w:pStyle w:val="TOC4"/>
              <w:ind w:left="49"/>
              <w:rPr>
                <w:rFonts w:asciiTheme="minorHAnsi" w:eastAsia="Franklin Gothic Book" w:hAnsiTheme="minorHAnsi" w:cstheme="minorHAnsi"/>
                <w:sz w:val="18"/>
                <w:szCs w:val="18"/>
              </w:rPr>
            </w:pPr>
            <w:r w:rsidRPr="00362E1D">
              <w:rPr>
                <w:rFonts w:asciiTheme="minorHAnsi" w:hAnsiTheme="minorHAnsi" w:cstheme="minorHAnsi"/>
                <w:spacing w:val="-1"/>
                <w:sz w:val="18"/>
                <w:szCs w:val="18"/>
              </w:rPr>
              <w:t>Jumlah dokumen pelaporan kinerja yang disusun</w:t>
            </w:r>
          </w:p>
        </w:tc>
        <w:tc>
          <w:tcPr>
            <w:tcW w:w="323" w:type="pct"/>
            <w:shd w:val="clear" w:color="auto" w:fill="auto"/>
            <w:tcMar>
              <w:left w:w="28" w:type="dxa"/>
              <w:right w:w="28" w:type="dxa"/>
            </w:tcMar>
            <w:vAlign w:val="center"/>
          </w:tcPr>
          <w:p w14:paraId="6D58EF14" w14:textId="77777777" w:rsidR="003D74CD" w:rsidRPr="00362E1D" w:rsidRDefault="003D74CD" w:rsidP="00A4185E">
            <w:pPr>
              <w:pStyle w:val="TOC4"/>
              <w:jc w:val="center"/>
              <w:rPr>
                <w:rFonts w:asciiTheme="minorHAnsi" w:eastAsia="Franklin Gothic Book" w:hAnsiTheme="minorHAnsi" w:cstheme="minorHAnsi"/>
                <w:sz w:val="18"/>
                <w:szCs w:val="18"/>
              </w:rPr>
            </w:pPr>
          </w:p>
        </w:tc>
        <w:tc>
          <w:tcPr>
            <w:tcW w:w="442" w:type="pct"/>
            <w:vAlign w:val="center"/>
          </w:tcPr>
          <w:p w14:paraId="07D8C86E" w14:textId="77777777" w:rsidR="003D74CD" w:rsidRPr="00362E1D" w:rsidRDefault="003D74CD" w:rsidP="00BD7699">
            <w:pPr>
              <w:pStyle w:val="TOC4"/>
              <w:ind w:left="-130" w:right="-76"/>
              <w:jc w:val="center"/>
              <w:rPr>
                <w:rFonts w:asciiTheme="minorHAnsi" w:eastAsia="Franklin Gothic Book" w:hAnsiTheme="minorHAnsi" w:cstheme="minorHAnsi"/>
                <w:sz w:val="18"/>
                <w:szCs w:val="18"/>
              </w:rPr>
            </w:pPr>
            <w:r w:rsidRPr="00362E1D">
              <w:rPr>
                <w:rFonts w:asciiTheme="minorHAnsi" w:hAnsiTheme="minorHAnsi" w:cstheme="minorHAnsi"/>
                <w:sz w:val="18"/>
                <w:szCs w:val="18"/>
              </w:rPr>
              <w:t>2</w:t>
            </w:r>
          </w:p>
        </w:tc>
        <w:tc>
          <w:tcPr>
            <w:tcW w:w="376" w:type="pct"/>
            <w:vAlign w:val="center"/>
          </w:tcPr>
          <w:p w14:paraId="228DE8AC" w14:textId="77777777" w:rsidR="003D74CD" w:rsidRPr="00362E1D" w:rsidRDefault="003D74CD" w:rsidP="00BD7699">
            <w:pPr>
              <w:pStyle w:val="TOC4"/>
              <w:ind w:left="-141" w:right="-76"/>
              <w:jc w:val="center"/>
              <w:rPr>
                <w:rFonts w:asciiTheme="minorHAnsi" w:eastAsia="Franklin Gothic Book" w:hAnsiTheme="minorHAnsi" w:cstheme="minorHAnsi"/>
                <w:sz w:val="18"/>
                <w:szCs w:val="18"/>
              </w:rPr>
            </w:pPr>
            <w:r w:rsidRPr="00362E1D">
              <w:rPr>
                <w:rFonts w:asciiTheme="minorHAnsi" w:hAnsiTheme="minorHAnsi" w:cstheme="minorHAnsi"/>
                <w:sz w:val="18"/>
                <w:szCs w:val="18"/>
              </w:rPr>
              <w:t>12</w:t>
            </w:r>
          </w:p>
        </w:tc>
        <w:tc>
          <w:tcPr>
            <w:tcW w:w="434" w:type="pct"/>
            <w:vAlign w:val="center"/>
          </w:tcPr>
          <w:p w14:paraId="3923D79D" w14:textId="77777777" w:rsidR="003D74CD" w:rsidRPr="00362E1D" w:rsidRDefault="003D74CD" w:rsidP="00BD7699">
            <w:pPr>
              <w:pStyle w:val="TOC4"/>
              <w:ind w:left="-141" w:right="-76"/>
              <w:jc w:val="center"/>
              <w:rPr>
                <w:rFonts w:asciiTheme="minorHAnsi" w:eastAsia="Franklin Gothic Book" w:hAnsiTheme="minorHAnsi" w:cstheme="minorHAnsi"/>
                <w:sz w:val="18"/>
                <w:szCs w:val="18"/>
              </w:rPr>
            </w:pPr>
            <w:r w:rsidRPr="00362E1D">
              <w:rPr>
                <w:rFonts w:asciiTheme="minorHAnsi" w:hAnsiTheme="minorHAnsi" w:cstheme="minorHAnsi"/>
                <w:sz w:val="18"/>
                <w:szCs w:val="18"/>
              </w:rPr>
              <w:t>2</w:t>
            </w:r>
          </w:p>
        </w:tc>
        <w:tc>
          <w:tcPr>
            <w:tcW w:w="406" w:type="pct"/>
            <w:vAlign w:val="center"/>
          </w:tcPr>
          <w:p w14:paraId="2F1386AA" w14:textId="77777777" w:rsidR="003D74CD" w:rsidRPr="00362E1D" w:rsidRDefault="003D74CD" w:rsidP="00BD7699">
            <w:pPr>
              <w:pStyle w:val="TOC4"/>
              <w:ind w:left="-141" w:right="-76"/>
              <w:jc w:val="center"/>
              <w:rPr>
                <w:rFonts w:asciiTheme="minorHAnsi" w:eastAsia="Franklin Gothic Book" w:hAnsiTheme="minorHAnsi" w:cstheme="minorHAnsi"/>
                <w:sz w:val="18"/>
                <w:szCs w:val="18"/>
              </w:rPr>
            </w:pPr>
            <w:r w:rsidRPr="00362E1D">
              <w:rPr>
                <w:rFonts w:asciiTheme="minorHAnsi" w:eastAsia="Franklin Gothic Book" w:hAnsiTheme="minorHAnsi" w:cstheme="minorHAnsi"/>
                <w:sz w:val="18"/>
                <w:szCs w:val="18"/>
              </w:rPr>
              <w:t>Na</w:t>
            </w:r>
          </w:p>
        </w:tc>
        <w:tc>
          <w:tcPr>
            <w:tcW w:w="450" w:type="pct"/>
            <w:vAlign w:val="center"/>
          </w:tcPr>
          <w:p w14:paraId="1B21FF6D" w14:textId="77777777" w:rsidR="003D74CD" w:rsidRPr="00362E1D" w:rsidRDefault="003D74CD" w:rsidP="00BD7699">
            <w:pPr>
              <w:pStyle w:val="TOC4"/>
              <w:ind w:left="-141" w:right="-76"/>
              <w:jc w:val="center"/>
              <w:rPr>
                <w:rFonts w:asciiTheme="minorHAnsi" w:eastAsia="Franklin Gothic Book" w:hAnsiTheme="minorHAnsi" w:cstheme="minorHAnsi"/>
                <w:sz w:val="18"/>
                <w:szCs w:val="18"/>
              </w:rPr>
            </w:pPr>
            <w:r w:rsidRPr="00362E1D">
              <w:rPr>
                <w:rFonts w:asciiTheme="minorHAnsi" w:hAnsiTheme="minorHAnsi" w:cstheme="minorHAnsi"/>
                <w:sz w:val="18"/>
                <w:szCs w:val="18"/>
              </w:rPr>
              <w:t>2</w:t>
            </w:r>
          </w:p>
        </w:tc>
        <w:tc>
          <w:tcPr>
            <w:tcW w:w="453" w:type="pct"/>
            <w:vAlign w:val="center"/>
          </w:tcPr>
          <w:p w14:paraId="0250C002" w14:textId="77777777" w:rsidR="003D74CD" w:rsidRPr="00362E1D" w:rsidRDefault="003D74CD" w:rsidP="00BD7699">
            <w:pPr>
              <w:pStyle w:val="TOC4"/>
              <w:ind w:left="-141" w:right="-76"/>
              <w:jc w:val="center"/>
              <w:rPr>
                <w:rFonts w:asciiTheme="minorHAnsi" w:eastAsia="Franklin Gothic Book" w:hAnsiTheme="minorHAnsi" w:cstheme="minorHAnsi"/>
                <w:sz w:val="18"/>
                <w:szCs w:val="18"/>
              </w:rPr>
            </w:pPr>
            <w:r w:rsidRPr="00362E1D">
              <w:rPr>
                <w:rFonts w:asciiTheme="minorHAnsi" w:eastAsia="Franklin Gothic Book" w:hAnsiTheme="minorHAnsi" w:cstheme="minorHAnsi"/>
                <w:sz w:val="18"/>
                <w:szCs w:val="18"/>
              </w:rPr>
              <w:t>Na</w:t>
            </w:r>
          </w:p>
        </w:tc>
      </w:tr>
      <w:tr w:rsidR="003D74CD" w:rsidRPr="00362E1D" w14:paraId="2A902C85" w14:textId="77777777" w:rsidTr="00BD7699">
        <w:trPr>
          <w:cantSplit/>
          <w:trHeight w:val="265"/>
          <w:jc w:val="right"/>
        </w:trPr>
        <w:tc>
          <w:tcPr>
            <w:tcW w:w="99" w:type="pct"/>
            <w:shd w:val="clear" w:color="auto" w:fill="auto"/>
            <w:tcMar>
              <w:left w:w="28" w:type="dxa"/>
              <w:right w:w="28" w:type="dxa"/>
            </w:tcMar>
            <w:vAlign w:val="center"/>
          </w:tcPr>
          <w:p w14:paraId="0C8CB5B7" w14:textId="77777777" w:rsidR="003D74CD" w:rsidRPr="00362E1D" w:rsidRDefault="003D74CD" w:rsidP="00BD7699">
            <w:pPr>
              <w:pStyle w:val="TOC4"/>
              <w:ind w:left="92"/>
              <w:rPr>
                <w:rFonts w:asciiTheme="minorHAnsi" w:eastAsia="Franklin Gothic Book" w:hAnsiTheme="minorHAnsi" w:cstheme="minorHAnsi"/>
                <w:sz w:val="18"/>
                <w:szCs w:val="18"/>
              </w:rPr>
            </w:pPr>
            <w:r w:rsidRPr="00362E1D">
              <w:rPr>
                <w:rFonts w:asciiTheme="minorHAnsi" w:hAnsiTheme="minorHAnsi" w:cstheme="minorHAnsi"/>
                <w:sz w:val="18"/>
                <w:szCs w:val="18"/>
              </w:rPr>
              <w:t>7</w:t>
            </w:r>
          </w:p>
        </w:tc>
        <w:tc>
          <w:tcPr>
            <w:tcW w:w="894" w:type="pct"/>
            <w:vAlign w:val="center"/>
          </w:tcPr>
          <w:p w14:paraId="0D23DCEA" w14:textId="77777777" w:rsidR="003D74CD" w:rsidRPr="00362E1D" w:rsidRDefault="003D74CD" w:rsidP="00A4185E">
            <w:pPr>
              <w:pStyle w:val="TOC4"/>
              <w:ind w:left="49" w:right="165"/>
              <w:rPr>
                <w:rFonts w:asciiTheme="minorHAnsi" w:hAnsiTheme="minorHAnsi" w:cstheme="minorHAnsi"/>
                <w:bCs/>
                <w:spacing w:val="-1"/>
                <w:sz w:val="18"/>
                <w:szCs w:val="18"/>
              </w:rPr>
            </w:pPr>
            <w:r w:rsidRPr="00362E1D">
              <w:rPr>
                <w:rFonts w:asciiTheme="minorHAnsi" w:hAnsiTheme="minorHAnsi" w:cstheme="minorHAnsi"/>
                <w:bCs/>
                <w:sz w:val="18"/>
                <w:szCs w:val="18"/>
              </w:rPr>
              <w:t>Pengelolaan keterbukaan informasi publik</w:t>
            </w:r>
          </w:p>
        </w:tc>
        <w:tc>
          <w:tcPr>
            <w:tcW w:w="1123" w:type="pct"/>
            <w:shd w:val="clear" w:color="auto" w:fill="auto"/>
            <w:tcMar>
              <w:left w:w="57" w:type="dxa"/>
              <w:right w:w="28" w:type="dxa"/>
            </w:tcMar>
            <w:vAlign w:val="center"/>
          </w:tcPr>
          <w:p w14:paraId="33DEAFA9" w14:textId="77777777" w:rsidR="003D74CD" w:rsidRPr="00362E1D" w:rsidRDefault="003D74CD" w:rsidP="003D74CD">
            <w:pPr>
              <w:pStyle w:val="TOC4"/>
              <w:numPr>
                <w:ilvl w:val="0"/>
                <w:numId w:val="8"/>
              </w:numPr>
              <w:ind w:right="165"/>
              <w:rPr>
                <w:rFonts w:asciiTheme="minorHAnsi" w:hAnsiTheme="minorHAnsi" w:cstheme="minorHAnsi"/>
                <w:sz w:val="18"/>
                <w:szCs w:val="18"/>
              </w:rPr>
            </w:pPr>
            <w:r w:rsidRPr="00362E1D">
              <w:rPr>
                <w:rFonts w:asciiTheme="minorHAnsi" w:hAnsiTheme="minorHAnsi" w:cstheme="minorHAnsi"/>
                <w:sz w:val="18"/>
                <w:szCs w:val="18"/>
              </w:rPr>
              <w:t>Persentase informasi yang disampaikan ke publik</w:t>
            </w:r>
          </w:p>
          <w:p w14:paraId="0105B825" w14:textId="77777777" w:rsidR="003D74CD" w:rsidRPr="00362E1D" w:rsidRDefault="003D74CD" w:rsidP="003D74CD">
            <w:pPr>
              <w:pStyle w:val="TOC4"/>
              <w:numPr>
                <w:ilvl w:val="0"/>
                <w:numId w:val="8"/>
              </w:numPr>
              <w:ind w:right="165"/>
              <w:rPr>
                <w:rFonts w:asciiTheme="minorHAnsi" w:hAnsiTheme="minorHAnsi" w:cstheme="minorHAnsi"/>
                <w:sz w:val="18"/>
                <w:szCs w:val="18"/>
              </w:rPr>
            </w:pPr>
            <w:r w:rsidRPr="00362E1D">
              <w:rPr>
                <w:rFonts w:asciiTheme="minorHAnsi" w:eastAsia="Franklin Gothic Book" w:hAnsiTheme="minorHAnsi" w:cstheme="minorHAnsi"/>
                <w:sz w:val="18"/>
                <w:szCs w:val="18"/>
              </w:rPr>
              <w:t>Jumlah informasi yang disampaikan ke publik</w:t>
            </w:r>
          </w:p>
        </w:tc>
        <w:tc>
          <w:tcPr>
            <w:tcW w:w="323" w:type="pct"/>
            <w:shd w:val="clear" w:color="auto" w:fill="auto"/>
            <w:tcMar>
              <w:left w:w="28" w:type="dxa"/>
              <w:right w:w="28" w:type="dxa"/>
            </w:tcMar>
          </w:tcPr>
          <w:p w14:paraId="53761D6F" w14:textId="77777777" w:rsidR="003D74CD" w:rsidRPr="00362E1D" w:rsidRDefault="003D74CD" w:rsidP="00A4185E">
            <w:pPr>
              <w:pStyle w:val="TOC4"/>
              <w:jc w:val="center"/>
              <w:rPr>
                <w:rFonts w:asciiTheme="minorHAnsi" w:eastAsia="Franklin Gothic Book" w:hAnsiTheme="minorHAnsi" w:cstheme="minorHAnsi"/>
                <w:sz w:val="18"/>
                <w:szCs w:val="18"/>
              </w:rPr>
            </w:pPr>
          </w:p>
        </w:tc>
        <w:tc>
          <w:tcPr>
            <w:tcW w:w="442" w:type="pct"/>
            <w:vAlign w:val="center"/>
          </w:tcPr>
          <w:p w14:paraId="75541BCA" w14:textId="77777777" w:rsidR="003D74CD" w:rsidRPr="00362E1D" w:rsidRDefault="003D74CD" w:rsidP="00BD7699">
            <w:pPr>
              <w:pStyle w:val="TOC4"/>
              <w:ind w:left="-130" w:right="-76"/>
              <w:jc w:val="center"/>
              <w:rPr>
                <w:rFonts w:asciiTheme="minorHAnsi" w:eastAsia="Franklin Gothic Book" w:hAnsiTheme="minorHAnsi" w:cstheme="minorHAnsi"/>
                <w:sz w:val="18"/>
                <w:szCs w:val="18"/>
              </w:rPr>
            </w:pPr>
            <w:r w:rsidRPr="00362E1D">
              <w:rPr>
                <w:rFonts w:asciiTheme="minorHAnsi" w:eastAsia="Franklin Gothic Book" w:hAnsiTheme="minorHAnsi" w:cstheme="minorHAnsi"/>
                <w:sz w:val="18"/>
                <w:szCs w:val="18"/>
              </w:rPr>
              <w:t>90</w:t>
            </w:r>
          </w:p>
          <w:p w14:paraId="36BB1257" w14:textId="77777777" w:rsidR="003D74CD" w:rsidRPr="00362E1D" w:rsidRDefault="003D74CD" w:rsidP="00BD7699">
            <w:pPr>
              <w:pStyle w:val="TOC4"/>
              <w:ind w:left="-130" w:right="-76"/>
              <w:jc w:val="center"/>
              <w:rPr>
                <w:rFonts w:asciiTheme="minorHAnsi" w:eastAsia="Franklin Gothic Book" w:hAnsiTheme="minorHAnsi" w:cstheme="minorHAnsi"/>
                <w:sz w:val="18"/>
                <w:szCs w:val="18"/>
              </w:rPr>
            </w:pPr>
          </w:p>
          <w:p w14:paraId="41BB541E" w14:textId="77777777" w:rsidR="003D74CD" w:rsidRPr="00362E1D" w:rsidRDefault="003D74CD" w:rsidP="00BD7699">
            <w:pPr>
              <w:pStyle w:val="TOC4"/>
              <w:ind w:left="-130" w:right="-76"/>
              <w:jc w:val="center"/>
              <w:rPr>
                <w:rFonts w:asciiTheme="minorHAnsi" w:eastAsia="Franklin Gothic Book" w:hAnsiTheme="minorHAnsi" w:cstheme="minorHAnsi"/>
                <w:sz w:val="18"/>
                <w:szCs w:val="18"/>
              </w:rPr>
            </w:pPr>
            <w:r w:rsidRPr="00362E1D">
              <w:rPr>
                <w:rFonts w:asciiTheme="minorHAnsi" w:eastAsia="Franklin Gothic Book" w:hAnsiTheme="minorHAnsi" w:cstheme="minorHAnsi"/>
                <w:sz w:val="18"/>
                <w:szCs w:val="18"/>
              </w:rPr>
              <w:t>2</w:t>
            </w:r>
          </w:p>
        </w:tc>
        <w:tc>
          <w:tcPr>
            <w:tcW w:w="376" w:type="pct"/>
            <w:vAlign w:val="center"/>
          </w:tcPr>
          <w:p w14:paraId="4A96EBCC" w14:textId="77777777" w:rsidR="003D74CD" w:rsidRDefault="003D74CD" w:rsidP="00BD7699">
            <w:pPr>
              <w:pStyle w:val="TOC4"/>
              <w:ind w:left="-141" w:right="-76"/>
              <w:jc w:val="center"/>
              <w:rPr>
                <w:rFonts w:asciiTheme="minorHAnsi" w:hAnsiTheme="minorHAnsi" w:cstheme="minorHAnsi"/>
                <w:sz w:val="18"/>
                <w:szCs w:val="18"/>
              </w:rPr>
            </w:pPr>
            <w:r>
              <w:rPr>
                <w:rFonts w:asciiTheme="minorHAnsi" w:hAnsiTheme="minorHAnsi" w:cstheme="minorHAnsi"/>
                <w:sz w:val="18"/>
                <w:szCs w:val="18"/>
              </w:rPr>
              <w:t>90</w:t>
            </w:r>
          </w:p>
          <w:p w14:paraId="1AE0D657" w14:textId="77777777" w:rsidR="003D74CD" w:rsidRDefault="003D74CD" w:rsidP="00BD7699">
            <w:pPr>
              <w:pStyle w:val="TOC4"/>
              <w:ind w:left="-141" w:right="-76"/>
              <w:jc w:val="center"/>
              <w:rPr>
                <w:rFonts w:asciiTheme="minorHAnsi" w:hAnsiTheme="minorHAnsi" w:cstheme="minorHAnsi"/>
                <w:sz w:val="18"/>
                <w:szCs w:val="18"/>
              </w:rPr>
            </w:pPr>
          </w:p>
          <w:p w14:paraId="3E8B8A4B" w14:textId="77777777" w:rsidR="003D74CD" w:rsidRPr="00362E1D" w:rsidRDefault="003D74CD" w:rsidP="00BD7699">
            <w:pPr>
              <w:pStyle w:val="TOC4"/>
              <w:ind w:left="-141" w:right="-76"/>
              <w:jc w:val="center"/>
              <w:rPr>
                <w:rFonts w:asciiTheme="minorHAnsi" w:eastAsia="Franklin Gothic Book" w:hAnsiTheme="minorHAnsi" w:cstheme="minorHAnsi"/>
                <w:sz w:val="18"/>
                <w:szCs w:val="18"/>
              </w:rPr>
            </w:pPr>
            <w:r w:rsidRPr="00362E1D">
              <w:rPr>
                <w:rFonts w:asciiTheme="minorHAnsi" w:hAnsiTheme="minorHAnsi" w:cstheme="minorHAnsi"/>
                <w:sz w:val="18"/>
                <w:szCs w:val="18"/>
              </w:rPr>
              <w:t>12</w:t>
            </w:r>
          </w:p>
        </w:tc>
        <w:tc>
          <w:tcPr>
            <w:tcW w:w="434" w:type="pct"/>
            <w:vAlign w:val="center"/>
          </w:tcPr>
          <w:p w14:paraId="0A452C0D" w14:textId="77777777" w:rsidR="003D74CD" w:rsidRPr="00362E1D" w:rsidRDefault="003D74CD" w:rsidP="00BD7699">
            <w:pPr>
              <w:pStyle w:val="TOC4"/>
              <w:ind w:left="-130" w:right="-76"/>
              <w:jc w:val="center"/>
              <w:rPr>
                <w:rFonts w:asciiTheme="minorHAnsi" w:eastAsia="Franklin Gothic Book" w:hAnsiTheme="minorHAnsi" w:cstheme="minorHAnsi"/>
                <w:sz w:val="18"/>
                <w:szCs w:val="18"/>
              </w:rPr>
            </w:pPr>
            <w:r w:rsidRPr="00362E1D">
              <w:rPr>
                <w:rFonts w:asciiTheme="minorHAnsi" w:eastAsia="Franklin Gothic Book" w:hAnsiTheme="minorHAnsi" w:cstheme="minorHAnsi"/>
                <w:sz w:val="18"/>
                <w:szCs w:val="18"/>
              </w:rPr>
              <w:t>90</w:t>
            </w:r>
          </w:p>
          <w:p w14:paraId="1AB7A92B" w14:textId="77777777" w:rsidR="003D74CD" w:rsidRPr="00362E1D" w:rsidRDefault="003D74CD" w:rsidP="00BD7699">
            <w:pPr>
              <w:pStyle w:val="TOC4"/>
              <w:ind w:left="-130" w:right="-76"/>
              <w:jc w:val="center"/>
              <w:rPr>
                <w:rFonts w:asciiTheme="minorHAnsi" w:eastAsia="Franklin Gothic Book" w:hAnsiTheme="minorHAnsi" w:cstheme="minorHAnsi"/>
                <w:sz w:val="18"/>
                <w:szCs w:val="18"/>
              </w:rPr>
            </w:pPr>
          </w:p>
          <w:p w14:paraId="12E1A42D" w14:textId="77777777" w:rsidR="003D74CD" w:rsidRPr="00362E1D" w:rsidRDefault="003D74CD" w:rsidP="00BD7699">
            <w:pPr>
              <w:pStyle w:val="TOC4"/>
              <w:ind w:left="-141" w:right="-76"/>
              <w:jc w:val="center"/>
              <w:rPr>
                <w:rFonts w:asciiTheme="minorHAnsi" w:eastAsia="Franklin Gothic Book" w:hAnsiTheme="minorHAnsi" w:cstheme="minorHAnsi"/>
                <w:sz w:val="18"/>
                <w:szCs w:val="18"/>
              </w:rPr>
            </w:pPr>
            <w:r w:rsidRPr="00362E1D">
              <w:rPr>
                <w:rFonts w:asciiTheme="minorHAnsi" w:eastAsia="Franklin Gothic Book" w:hAnsiTheme="minorHAnsi" w:cstheme="minorHAnsi"/>
                <w:sz w:val="18"/>
                <w:szCs w:val="18"/>
              </w:rPr>
              <w:t>2</w:t>
            </w:r>
          </w:p>
        </w:tc>
        <w:tc>
          <w:tcPr>
            <w:tcW w:w="406" w:type="pct"/>
            <w:vAlign w:val="center"/>
          </w:tcPr>
          <w:p w14:paraId="756405BF" w14:textId="77777777" w:rsidR="003D74CD" w:rsidRDefault="003D74CD" w:rsidP="00BD7699">
            <w:pPr>
              <w:pStyle w:val="TOC4"/>
              <w:ind w:left="-141" w:right="-76"/>
              <w:jc w:val="center"/>
              <w:rPr>
                <w:rFonts w:asciiTheme="minorHAnsi" w:eastAsia="Franklin Gothic Book" w:hAnsiTheme="minorHAnsi" w:cstheme="minorHAnsi"/>
                <w:sz w:val="18"/>
                <w:szCs w:val="18"/>
              </w:rPr>
            </w:pPr>
            <w:r w:rsidRPr="00362E1D">
              <w:rPr>
                <w:rFonts w:asciiTheme="minorHAnsi" w:eastAsia="Franklin Gothic Book" w:hAnsiTheme="minorHAnsi" w:cstheme="minorHAnsi"/>
                <w:sz w:val="18"/>
                <w:szCs w:val="18"/>
              </w:rPr>
              <w:t xml:space="preserve">Na </w:t>
            </w:r>
          </w:p>
          <w:p w14:paraId="193D6175" w14:textId="77777777" w:rsidR="003D74CD" w:rsidRDefault="003D74CD" w:rsidP="00BD7699">
            <w:pPr>
              <w:pStyle w:val="TOC4"/>
              <w:ind w:left="-141" w:right="-76"/>
              <w:jc w:val="center"/>
              <w:rPr>
                <w:rFonts w:asciiTheme="minorHAnsi" w:eastAsia="Franklin Gothic Book" w:hAnsiTheme="minorHAnsi" w:cstheme="minorHAnsi"/>
                <w:sz w:val="18"/>
                <w:szCs w:val="18"/>
              </w:rPr>
            </w:pPr>
          </w:p>
          <w:p w14:paraId="62D07CB9" w14:textId="77777777" w:rsidR="003D74CD" w:rsidRPr="00362E1D" w:rsidRDefault="003D74CD" w:rsidP="00BD7699">
            <w:pPr>
              <w:pStyle w:val="TOC4"/>
              <w:ind w:left="-141" w:right="-76"/>
              <w:jc w:val="center"/>
              <w:rPr>
                <w:rFonts w:asciiTheme="minorHAnsi" w:eastAsia="Franklin Gothic Book" w:hAnsiTheme="minorHAnsi" w:cstheme="minorHAnsi"/>
                <w:sz w:val="18"/>
                <w:szCs w:val="18"/>
              </w:rPr>
            </w:pPr>
            <w:r w:rsidRPr="00362E1D">
              <w:rPr>
                <w:rFonts w:asciiTheme="minorHAnsi" w:eastAsia="Franklin Gothic Book" w:hAnsiTheme="minorHAnsi" w:cstheme="minorHAnsi"/>
                <w:sz w:val="18"/>
                <w:szCs w:val="18"/>
              </w:rPr>
              <w:t>Na</w:t>
            </w:r>
          </w:p>
        </w:tc>
        <w:tc>
          <w:tcPr>
            <w:tcW w:w="450" w:type="pct"/>
            <w:vAlign w:val="center"/>
          </w:tcPr>
          <w:p w14:paraId="734DC063" w14:textId="77777777" w:rsidR="003D74CD" w:rsidRPr="00362E1D" w:rsidRDefault="003D74CD" w:rsidP="00BD7699">
            <w:pPr>
              <w:pStyle w:val="TOC4"/>
              <w:ind w:left="-130" w:right="-76"/>
              <w:jc w:val="center"/>
              <w:rPr>
                <w:rFonts w:asciiTheme="minorHAnsi" w:eastAsia="Franklin Gothic Book" w:hAnsiTheme="minorHAnsi" w:cstheme="minorHAnsi"/>
                <w:sz w:val="18"/>
                <w:szCs w:val="18"/>
              </w:rPr>
            </w:pPr>
            <w:r w:rsidRPr="00362E1D">
              <w:rPr>
                <w:rFonts w:asciiTheme="minorHAnsi" w:eastAsia="Franklin Gothic Book" w:hAnsiTheme="minorHAnsi" w:cstheme="minorHAnsi"/>
                <w:sz w:val="18"/>
                <w:szCs w:val="18"/>
              </w:rPr>
              <w:t>100</w:t>
            </w:r>
          </w:p>
          <w:p w14:paraId="08DA877C" w14:textId="77777777" w:rsidR="003D74CD" w:rsidRPr="00362E1D" w:rsidRDefault="003D74CD" w:rsidP="00BD7699">
            <w:pPr>
              <w:pStyle w:val="TOC4"/>
              <w:ind w:left="-130" w:right="-76"/>
              <w:jc w:val="center"/>
              <w:rPr>
                <w:rFonts w:asciiTheme="minorHAnsi" w:eastAsia="Franklin Gothic Book" w:hAnsiTheme="minorHAnsi" w:cstheme="minorHAnsi"/>
                <w:sz w:val="18"/>
                <w:szCs w:val="18"/>
              </w:rPr>
            </w:pPr>
          </w:p>
          <w:p w14:paraId="428C5AB7" w14:textId="77777777" w:rsidR="003D74CD" w:rsidRPr="00362E1D" w:rsidRDefault="003D74CD" w:rsidP="00BD7699">
            <w:pPr>
              <w:pStyle w:val="TOC4"/>
              <w:spacing w:before="4"/>
              <w:ind w:left="-141" w:right="-76"/>
              <w:jc w:val="center"/>
              <w:rPr>
                <w:rFonts w:asciiTheme="minorHAnsi" w:eastAsia="Franklin Gothic Book" w:hAnsiTheme="minorHAnsi" w:cstheme="minorHAnsi"/>
                <w:sz w:val="18"/>
                <w:szCs w:val="18"/>
              </w:rPr>
            </w:pPr>
            <w:r w:rsidRPr="00362E1D">
              <w:rPr>
                <w:rFonts w:asciiTheme="minorHAnsi" w:eastAsia="Franklin Gothic Book" w:hAnsiTheme="minorHAnsi" w:cstheme="minorHAnsi"/>
                <w:sz w:val="18"/>
                <w:szCs w:val="18"/>
              </w:rPr>
              <w:t>2</w:t>
            </w:r>
          </w:p>
        </w:tc>
        <w:tc>
          <w:tcPr>
            <w:tcW w:w="453" w:type="pct"/>
            <w:vAlign w:val="center"/>
          </w:tcPr>
          <w:p w14:paraId="1D8100F0" w14:textId="77777777" w:rsidR="003D74CD" w:rsidRDefault="003D74CD" w:rsidP="00BD7699">
            <w:pPr>
              <w:pStyle w:val="TOC4"/>
              <w:ind w:left="-141" w:right="-76"/>
              <w:jc w:val="center"/>
              <w:rPr>
                <w:rFonts w:asciiTheme="minorHAnsi" w:eastAsia="Franklin Gothic Book" w:hAnsiTheme="minorHAnsi" w:cstheme="minorHAnsi"/>
                <w:sz w:val="18"/>
                <w:szCs w:val="18"/>
              </w:rPr>
            </w:pPr>
            <w:r w:rsidRPr="00362E1D">
              <w:rPr>
                <w:rFonts w:asciiTheme="minorHAnsi" w:eastAsia="Franklin Gothic Book" w:hAnsiTheme="minorHAnsi" w:cstheme="minorHAnsi"/>
                <w:sz w:val="18"/>
                <w:szCs w:val="18"/>
              </w:rPr>
              <w:t xml:space="preserve">Na </w:t>
            </w:r>
          </w:p>
          <w:p w14:paraId="790DC496" w14:textId="77777777" w:rsidR="003D74CD" w:rsidRDefault="003D74CD" w:rsidP="00BD7699">
            <w:pPr>
              <w:pStyle w:val="TOC4"/>
              <w:ind w:left="-141" w:right="-76"/>
              <w:jc w:val="center"/>
              <w:rPr>
                <w:rFonts w:asciiTheme="minorHAnsi" w:eastAsia="Franklin Gothic Book" w:hAnsiTheme="minorHAnsi" w:cstheme="minorHAnsi"/>
                <w:sz w:val="18"/>
                <w:szCs w:val="18"/>
              </w:rPr>
            </w:pPr>
          </w:p>
          <w:p w14:paraId="203BA0AF" w14:textId="77777777" w:rsidR="003D74CD" w:rsidRPr="00362E1D" w:rsidRDefault="003D74CD" w:rsidP="00BD7699">
            <w:pPr>
              <w:pStyle w:val="TOC4"/>
              <w:spacing w:before="4"/>
              <w:ind w:left="-141" w:right="-76"/>
              <w:jc w:val="center"/>
              <w:rPr>
                <w:rFonts w:asciiTheme="minorHAnsi" w:eastAsia="Franklin Gothic Book" w:hAnsiTheme="minorHAnsi" w:cstheme="minorHAnsi"/>
                <w:sz w:val="18"/>
                <w:szCs w:val="18"/>
              </w:rPr>
            </w:pPr>
            <w:r w:rsidRPr="00362E1D">
              <w:rPr>
                <w:rFonts w:asciiTheme="minorHAnsi" w:eastAsia="Franklin Gothic Book" w:hAnsiTheme="minorHAnsi" w:cstheme="minorHAnsi"/>
                <w:sz w:val="18"/>
                <w:szCs w:val="18"/>
              </w:rPr>
              <w:t>Na</w:t>
            </w:r>
          </w:p>
        </w:tc>
      </w:tr>
      <w:tr w:rsidR="003D74CD" w:rsidRPr="00362E1D" w14:paraId="2B9EB68D" w14:textId="77777777" w:rsidTr="00BD7699">
        <w:trPr>
          <w:cantSplit/>
          <w:trHeight w:val="265"/>
          <w:jc w:val="right"/>
        </w:trPr>
        <w:tc>
          <w:tcPr>
            <w:tcW w:w="99" w:type="pct"/>
            <w:shd w:val="clear" w:color="auto" w:fill="auto"/>
            <w:tcMar>
              <w:left w:w="28" w:type="dxa"/>
              <w:right w:w="28" w:type="dxa"/>
            </w:tcMar>
            <w:vAlign w:val="center"/>
          </w:tcPr>
          <w:p w14:paraId="7808C713" w14:textId="77777777" w:rsidR="003D74CD" w:rsidRPr="00362E1D" w:rsidRDefault="003D74CD" w:rsidP="00BD7699">
            <w:pPr>
              <w:pStyle w:val="TOC4"/>
              <w:rPr>
                <w:rFonts w:asciiTheme="minorHAnsi" w:eastAsia="Times New Roman" w:hAnsiTheme="minorHAnsi" w:cstheme="minorHAnsi"/>
                <w:sz w:val="18"/>
                <w:szCs w:val="18"/>
              </w:rPr>
            </w:pPr>
          </w:p>
          <w:p w14:paraId="03CA1F2A" w14:textId="77777777" w:rsidR="003D74CD" w:rsidRPr="00362E1D" w:rsidRDefault="003D74CD" w:rsidP="00BD7699">
            <w:pPr>
              <w:pStyle w:val="TOC4"/>
              <w:ind w:left="92"/>
              <w:rPr>
                <w:rFonts w:asciiTheme="minorHAnsi" w:eastAsia="Franklin Gothic Book" w:hAnsiTheme="minorHAnsi" w:cstheme="minorHAnsi"/>
                <w:sz w:val="18"/>
                <w:szCs w:val="18"/>
              </w:rPr>
            </w:pPr>
            <w:r w:rsidRPr="00362E1D">
              <w:rPr>
                <w:rFonts w:asciiTheme="minorHAnsi" w:hAnsiTheme="minorHAnsi" w:cstheme="minorHAnsi"/>
                <w:sz w:val="18"/>
                <w:szCs w:val="18"/>
              </w:rPr>
              <w:t>8</w:t>
            </w:r>
          </w:p>
        </w:tc>
        <w:tc>
          <w:tcPr>
            <w:tcW w:w="894" w:type="pct"/>
            <w:vAlign w:val="center"/>
          </w:tcPr>
          <w:p w14:paraId="7C1A3A16" w14:textId="77777777" w:rsidR="003D74CD" w:rsidRPr="00362E1D" w:rsidRDefault="003D74CD" w:rsidP="00A4185E">
            <w:pPr>
              <w:pStyle w:val="TOC4"/>
              <w:ind w:left="49" w:right="759"/>
              <w:rPr>
                <w:rFonts w:asciiTheme="minorHAnsi" w:hAnsiTheme="minorHAnsi" w:cstheme="minorHAnsi"/>
                <w:bCs/>
                <w:sz w:val="18"/>
                <w:szCs w:val="18"/>
              </w:rPr>
            </w:pPr>
            <w:r w:rsidRPr="00362E1D">
              <w:rPr>
                <w:rFonts w:asciiTheme="minorHAnsi" w:hAnsiTheme="minorHAnsi" w:cstheme="minorHAnsi"/>
                <w:bCs/>
                <w:sz w:val="18"/>
                <w:szCs w:val="18"/>
              </w:rPr>
              <w:t>Fasilitasi Penyelenggaraan Pemeriintahan Desa/Kelurahan</w:t>
            </w:r>
          </w:p>
        </w:tc>
        <w:tc>
          <w:tcPr>
            <w:tcW w:w="1123" w:type="pct"/>
            <w:shd w:val="clear" w:color="auto" w:fill="auto"/>
            <w:tcMar>
              <w:left w:w="57" w:type="dxa"/>
              <w:right w:w="28" w:type="dxa"/>
            </w:tcMar>
            <w:vAlign w:val="center"/>
          </w:tcPr>
          <w:p w14:paraId="1533682A" w14:textId="77777777" w:rsidR="003D74CD" w:rsidRPr="00362E1D" w:rsidRDefault="003D74CD" w:rsidP="003D74CD">
            <w:pPr>
              <w:pStyle w:val="TOC4"/>
              <w:numPr>
                <w:ilvl w:val="0"/>
                <w:numId w:val="8"/>
              </w:numPr>
              <w:ind w:right="412"/>
              <w:rPr>
                <w:rFonts w:asciiTheme="minorHAnsi" w:hAnsiTheme="minorHAnsi" w:cstheme="minorHAnsi"/>
                <w:sz w:val="18"/>
                <w:szCs w:val="18"/>
              </w:rPr>
            </w:pPr>
            <w:r w:rsidRPr="00362E1D">
              <w:rPr>
                <w:rFonts w:asciiTheme="minorHAnsi" w:hAnsiTheme="minorHAnsi" w:cstheme="minorHAnsi"/>
                <w:sz w:val="18"/>
                <w:szCs w:val="18"/>
              </w:rPr>
              <w:t>Persentase pelaksanaan pembangunan secara swakelola</w:t>
            </w:r>
          </w:p>
          <w:p w14:paraId="702FC4A2" w14:textId="77777777" w:rsidR="003D74CD" w:rsidRPr="00362E1D" w:rsidRDefault="003D74CD" w:rsidP="003D74CD">
            <w:pPr>
              <w:pStyle w:val="TOC4"/>
              <w:numPr>
                <w:ilvl w:val="0"/>
                <w:numId w:val="8"/>
              </w:numPr>
              <w:ind w:right="412"/>
              <w:rPr>
                <w:rFonts w:asciiTheme="minorHAnsi" w:hAnsiTheme="minorHAnsi" w:cstheme="minorHAnsi"/>
                <w:sz w:val="18"/>
                <w:szCs w:val="18"/>
              </w:rPr>
            </w:pPr>
            <w:r w:rsidRPr="00362E1D">
              <w:rPr>
                <w:rFonts w:asciiTheme="minorHAnsi" w:hAnsiTheme="minorHAnsi" w:cstheme="minorHAnsi"/>
                <w:sz w:val="18"/>
                <w:szCs w:val="18"/>
              </w:rPr>
              <w:t>Persentase penetapan APBDes tepat waktu</w:t>
            </w:r>
          </w:p>
        </w:tc>
        <w:tc>
          <w:tcPr>
            <w:tcW w:w="323" w:type="pct"/>
            <w:shd w:val="clear" w:color="auto" w:fill="auto"/>
            <w:tcMar>
              <w:left w:w="28" w:type="dxa"/>
              <w:right w:w="28" w:type="dxa"/>
            </w:tcMar>
            <w:vAlign w:val="center"/>
          </w:tcPr>
          <w:p w14:paraId="73976F96" w14:textId="77777777" w:rsidR="003D74CD" w:rsidRPr="00362E1D" w:rsidRDefault="003D74CD" w:rsidP="00A4185E">
            <w:pPr>
              <w:pStyle w:val="TOC4"/>
              <w:jc w:val="center"/>
              <w:rPr>
                <w:rFonts w:asciiTheme="minorHAnsi" w:eastAsia="Franklin Gothic Book" w:hAnsiTheme="minorHAnsi" w:cstheme="minorHAnsi"/>
                <w:sz w:val="18"/>
                <w:szCs w:val="18"/>
              </w:rPr>
            </w:pPr>
          </w:p>
        </w:tc>
        <w:tc>
          <w:tcPr>
            <w:tcW w:w="442" w:type="pct"/>
            <w:vAlign w:val="center"/>
          </w:tcPr>
          <w:p w14:paraId="13A0CDB3" w14:textId="77777777" w:rsidR="003D74CD" w:rsidRPr="00362E1D" w:rsidRDefault="003D74CD" w:rsidP="00BD7699">
            <w:pPr>
              <w:pStyle w:val="TOC4"/>
              <w:ind w:left="-130" w:right="-76"/>
              <w:jc w:val="center"/>
              <w:rPr>
                <w:rFonts w:asciiTheme="minorHAnsi" w:eastAsia="Franklin Gothic Book" w:hAnsiTheme="minorHAnsi" w:cstheme="minorHAnsi"/>
                <w:sz w:val="18"/>
                <w:szCs w:val="18"/>
              </w:rPr>
            </w:pPr>
            <w:r w:rsidRPr="00362E1D">
              <w:rPr>
                <w:rFonts w:asciiTheme="minorHAnsi" w:eastAsia="Franklin Gothic Book" w:hAnsiTheme="minorHAnsi" w:cstheme="minorHAnsi"/>
                <w:sz w:val="18"/>
                <w:szCs w:val="18"/>
              </w:rPr>
              <w:t>90</w:t>
            </w:r>
          </w:p>
          <w:p w14:paraId="1AFFF76A" w14:textId="77777777" w:rsidR="003D74CD" w:rsidRPr="00362E1D" w:rsidRDefault="003D74CD" w:rsidP="00BD7699">
            <w:pPr>
              <w:pStyle w:val="TOC4"/>
              <w:ind w:left="-130" w:right="-76"/>
              <w:jc w:val="center"/>
              <w:rPr>
                <w:rFonts w:asciiTheme="minorHAnsi" w:eastAsia="Franklin Gothic Book" w:hAnsiTheme="minorHAnsi" w:cstheme="minorHAnsi"/>
                <w:sz w:val="18"/>
                <w:szCs w:val="18"/>
              </w:rPr>
            </w:pPr>
          </w:p>
          <w:p w14:paraId="68C35780" w14:textId="77777777" w:rsidR="003D74CD" w:rsidRPr="00362E1D" w:rsidRDefault="003D74CD" w:rsidP="00BD7699">
            <w:pPr>
              <w:pStyle w:val="TOC4"/>
              <w:ind w:left="-130" w:right="-76"/>
              <w:jc w:val="center"/>
              <w:rPr>
                <w:rFonts w:asciiTheme="minorHAnsi" w:eastAsia="Franklin Gothic Book" w:hAnsiTheme="minorHAnsi" w:cstheme="minorHAnsi"/>
                <w:sz w:val="18"/>
                <w:szCs w:val="18"/>
              </w:rPr>
            </w:pPr>
          </w:p>
          <w:p w14:paraId="2900B9F8" w14:textId="77777777" w:rsidR="003D74CD" w:rsidRPr="00362E1D" w:rsidRDefault="003D74CD" w:rsidP="00BD7699">
            <w:pPr>
              <w:pStyle w:val="TOC4"/>
              <w:ind w:left="-130" w:right="-76"/>
              <w:jc w:val="center"/>
              <w:rPr>
                <w:rFonts w:asciiTheme="minorHAnsi" w:eastAsia="Franklin Gothic Book" w:hAnsiTheme="minorHAnsi" w:cstheme="minorHAnsi"/>
                <w:sz w:val="18"/>
                <w:szCs w:val="18"/>
              </w:rPr>
            </w:pPr>
            <w:r w:rsidRPr="00362E1D">
              <w:rPr>
                <w:rFonts w:asciiTheme="minorHAnsi" w:eastAsia="Franklin Gothic Book" w:hAnsiTheme="minorHAnsi" w:cstheme="minorHAnsi"/>
                <w:sz w:val="18"/>
                <w:szCs w:val="18"/>
              </w:rPr>
              <w:t>90</w:t>
            </w:r>
          </w:p>
        </w:tc>
        <w:tc>
          <w:tcPr>
            <w:tcW w:w="376" w:type="pct"/>
            <w:vAlign w:val="center"/>
          </w:tcPr>
          <w:p w14:paraId="1BEB2B39" w14:textId="77777777" w:rsidR="003D74CD" w:rsidRPr="00362E1D" w:rsidRDefault="003D74CD" w:rsidP="00BD7699">
            <w:pPr>
              <w:pStyle w:val="TOC4"/>
              <w:ind w:left="-130" w:right="-76"/>
              <w:jc w:val="center"/>
              <w:rPr>
                <w:rFonts w:asciiTheme="minorHAnsi" w:eastAsia="Franklin Gothic Book" w:hAnsiTheme="minorHAnsi" w:cstheme="minorHAnsi"/>
                <w:sz w:val="18"/>
                <w:szCs w:val="18"/>
              </w:rPr>
            </w:pPr>
            <w:r w:rsidRPr="00362E1D">
              <w:rPr>
                <w:rFonts w:asciiTheme="minorHAnsi" w:eastAsia="Franklin Gothic Book" w:hAnsiTheme="minorHAnsi" w:cstheme="minorHAnsi"/>
                <w:sz w:val="18"/>
                <w:szCs w:val="18"/>
              </w:rPr>
              <w:t>95</w:t>
            </w:r>
          </w:p>
          <w:p w14:paraId="27E5F22A" w14:textId="77777777" w:rsidR="003D74CD" w:rsidRPr="00362E1D" w:rsidRDefault="003D74CD" w:rsidP="00BD7699">
            <w:pPr>
              <w:pStyle w:val="TOC4"/>
              <w:ind w:left="-130" w:right="-76"/>
              <w:jc w:val="center"/>
              <w:rPr>
                <w:rFonts w:asciiTheme="minorHAnsi" w:eastAsia="Franklin Gothic Book" w:hAnsiTheme="minorHAnsi" w:cstheme="minorHAnsi"/>
                <w:sz w:val="18"/>
                <w:szCs w:val="18"/>
              </w:rPr>
            </w:pPr>
          </w:p>
          <w:p w14:paraId="3B880189" w14:textId="77777777" w:rsidR="003D74CD" w:rsidRPr="00362E1D" w:rsidRDefault="003D74CD" w:rsidP="00BD7699">
            <w:pPr>
              <w:pStyle w:val="TOC4"/>
              <w:ind w:left="-130" w:right="-76"/>
              <w:jc w:val="center"/>
              <w:rPr>
                <w:rFonts w:asciiTheme="minorHAnsi" w:eastAsia="Franklin Gothic Book" w:hAnsiTheme="minorHAnsi" w:cstheme="minorHAnsi"/>
                <w:sz w:val="18"/>
                <w:szCs w:val="18"/>
              </w:rPr>
            </w:pPr>
          </w:p>
          <w:p w14:paraId="6BAFBB29" w14:textId="77777777" w:rsidR="003D74CD" w:rsidRPr="00362E1D" w:rsidRDefault="003D74CD" w:rsidP="00BD7699">
            <w:pPr>
              <w:pStyle w:val="TOC4"/>
              <w:ind w:left="-141" w:right="-76"/>
              <w:jc w:val="center"/>
              <w:rPr>
                <w:rFonts w:asciiTheme="minorHAnsi" w:eastAsia="Franklin Gothic Book" w:hAnsiTheme="minorHAnsi" w:cstheme="minorHAnsi"/>
                <w:sz w:val="18"/>
                <w:szCs w:val="18"/>
              </w:rPr>
            </w:pPr>
            <w:r w:rsidRPr="00362E1D">
              <w:rPr>
                <w:rFonts w:asciiTheme="minorHAnsi" w:eastAsia="Franklin Gothic Book" w:hAnsiTheme="minorHAnsi" w:cstheme="minorHAnsi"/>
                <w:sz w:val="18"/>
                <w:szCs w:val="18"/>
              </w:rPr>
              <w:t>95</w:t>
            </w:r>
          </w:p>
        </w:tc>
        <w:tc>
          <w:tcPr>
            <w:tcW w:w="434" w:type="pct"/>
            <w:vAlign w:val="center"/>
          </w:tcPr>
          <w:p w14:paraId="4FABFE4B" w14:textId="77777777" w:rsidR="003D74CD" w:rsidRPr="00362E1D" w:rsidRDefault="003D74CD" w:rsidP="00BD7699">
            <w:pPr>
              <w:pStyle w:val="TOC4"/>
              <w:ind w:left="-130" w:right="-76"/>
              <w:jc w:val="center"/>
              <w:rPr>
                <w:rFonts w:asciiTheme="minorHAnsi" w:eastAsia="Franklin Gothic Book" w:hAnsiTheme="minorHAnsi" w:cstheme="minorHAnsi"/>
                <w:sz w:val="18"/>
                <w:szCs w:val="18"/>
              </w:rPr>
            </w:pPr>
            <w:r w:rsidRPr="00362E1D">
              <w:rPr>
                <w:rFonts w:asciiTheme="minorHAnsi" w:eastAsia="Franklin Gothic Book" w:hAnsiTheme="minorHAnsi" w:cstheme="minorHAnsi"/>
                <w:sz w:val="18"/>
                <w:szCs w:val="18"/>
              </w:rPr>
              <w:t>90</w:t>
            </w:r>
          </w:p>
          <w:p w14:paraId="14475A64" w14:textId="77777777" w:rsidR="003D74CD" w:rsidRPr="00362E1D" w:rsidRDefault="003D74CD" w:rsidP="00BD7699">
            <w:pPr>
              <w:pStyle w:val="TOC4"/>
              <w:ind w:left="-130" w:right="-76"/>
              <w:jc w:val="center"/>
              <w:rPr>
                <w:rFonts w:asciiTheme="minorHAnsi" w:eastAsia="Franklin Gothic Book" w:hAnsiTheme="minorHAnsi" w:cstheme="minorHAnsi"/>
                <w:sz w:val="18"/>
                <w:szCs w:val="18"/>
              </w:rPr>
            </w:pPr>
          </w:p>
          <w:p w14:paraId="10636B53" w14:textId="77777777" w:rsidR="003D74CD" w:rsidRPr="00362E1D" w:rsidRDefault="003D74CD" w:rsidP="00BD7699">
            <w:pPr>
              <w:pStyle w:val="TOC4"/>
              <w:ind w:left="-141" w:right="-76"/>
              <w:jc w:val="center"/>
              <w:rPr>
                <w:rFonts w:asciiTheme="minorHAnsi" w:eastAsia="Franklin Gothic Book" w:hAnsiTheme="minorHAnsi" w:cstheme="minorHAnsi"/>
                <w:sz w:val="18"/>
                <w:szCs w:val="18"/>
              </w:rPr>
            </w:pPr>
            <w:r w:rsidRPr="00362E1D">
              <w:rPr>
                <w:rFonts w:asciiTheme="minorHAnsi" w:eastAsia="Franklin Gothic Book" w:hAnsiTheme="minorHAnsi" w:cstheme="minorHAnsi"/>
                <w:sz w:val="18"/>
                <w:szCs w:val="18"/>
              </w:rPr>
              <w:t>90</w:t>
            </w:r>
          </w:p>
        </w:tc>
        <w:tc>
          <w:tcPr>
            <w:tcW w:w="406" w:type="pct"/>
            <w:vAlign w:val="center"/>
          </w:tcPr>
          <w:p w14:paraId="5118FD15" w14:textId="77777777" w:rsidR="003D74CD" w:rsidRDefault="003D74CD" w:rsidP="00BD7699">
            <w:pPr>
              <w:pStyle w:val="TOC4"/>
              <w:ind w:left="-141" w:right="-76"/>
              <w:jc w:val="center"/>
              <w:rPr>
                <w:rFonts w:asciiTheme="minorHAnsi" w:eastAsia="Franklin Gothic Book" w:hAnsiTheme="minorHAnsi" w:cstheme="minorHAnsi"/>
                <w:sz w:val="18"/>
                <w:szCs w:val="18"/>
              </w:rPr>
            </w:pPr>
            <w:r w:rsidRPr="00362E1D">
              <w:rPr>
                <w:rFonts w:asciiTheme="minorHAnsi" w:eastAsia="Franklin Gothic Book" w:hAnsiTheme="minorHAnsi" w:cstheme="minorHAnsi"/>
                <w:sz w:val="18"/>
                <w:szCs w:val="18"/>
              </w:rPr>
              <w:t xml:space="preserve">Na </w:t>
            </w:r>
          </w:p>
          <w:p w14:paraId="46B1F5BB" w14:textId="77777777" w:rsidR="003D74CD" w:rsidRDefault="003D74CD" w:rsidP="00BD7699">
            <w:pPr>
              <w:pStyle w:val="TOC4"/>
              <w:ind w:left="-141" w:right="-76"/>
              <w:jc w:val="center"/>
              <w:rPr>
                <w:rFonts w:asciiTheme="minorHAnsi" w:eastAsia="Franklin Gothic Book" w:hAnsiTheme="minorHAnsi" w:cstheme="minorHAnsi"/>
                <w:sz w:val="18"/>
                <w:szCs w:val="18"/>
              </w:rPr>
            </w:pPr>
          </w:p>
          <w:p w14:paraId="342CDE60" w14:textId="77777777" w:rsidR="003D74CD" w:rsidRPr="00362E1D" w:rsidRDefault="003D74CD" w:rsidP="00BD7699">
            <w:pPr>
              <w:pStyle w:val="TOC4"/>
              <w:ind w:left="-141" w:right="-76"/>
              <w:jc w:val="center"/>
              <w:rPr>
                <w:rFonts w:asciiTheme="minorHAnsi" w:eastAsia="Franklin Gothic Book" w:hAnsiTheme="minorHAnsi" w:cstheme="minorHAnsi"/>
                <w:sz w:val="18"/>
                <w:szCs w:val="18"/>
              </w:rPr>
            </w:pPr>
            <w:r w:rsidRPr="00362E1D">
              <w:rPr>
                <w:rFonts w:asciiTheme="minorHAnsi" w:eastAsia="Franklin Gothic Book" w:hAnsiTheme="minorHAnsi" w:cstheme="minorHAnsi"/>
                <w:sz w:val="18"/>
                <w:szCs w:val="18"/>
              </w:rPr>
              <w:t>Na</w:t>
            </w:r>
          </w:p>
        </w:tc>
        <w:tc>
          <w:tcPr>
            <w:tcW w:w="450" w:type="pct"/>
            <w:vAlign w:val="center"/>
          </w:tcPr>
          <w:p w14:paraId="385BE1BE" w14:textId="77777777" w:rsidR="003D74CD" w:rsidRPr="00362E1D" w:rsidRDefault="003D74CD" w:rsidP="00BD7699">
            <w:pPr>
              <w:pStyle w:val="TOC4"/>
              <w:ind w:left="-130" w:right="-76"/>
              <w:jc w:val="center"/>
              <w:rPr>
                <w:rFonts w:asciiTheme="minorHAnsi" w:eastAsia="Franklin Gothic Book" w:hAnsiTheme="minorHAnsi" w:cstheme="minorHAnsi"/>
                <w:sz w:val="18"/>
                <w:szCs w:val="18"/>
              </w:rPr>
            </w:pPr>
            <w:r w:rsidRPr="00362E1D">
              <w:rPr>
                <w:rFonts w:asciiTheme="minorHAnsi" w:eastAsia="Franklin Gothic Book" w:hAnsiTheme="minorHAnsi" w:cstheme="minorHAnsi"/>
                <w:sz w:val="18"/>
                <w:szCs w:val="18"/>
              </w:rPr>
              <w:t>100</w:t>
            </w:r>
          </w:p>
          <w:p w14:paraId="37EFF9D6" w14:textId="77777777" w:rsidR="003D74CD" w:rsidRPr="00362E1D" w:rsidRDefault="003D74CD" w:rsidP="00BD7699">
            <w:pPr>
              <w:pStyle w:val="TOC4"/>
              <w:ind w:left="-130" w:right="-76"/>
              <w:jc w:val="center"/>
              <w:rPr>
                <w:rFonts w:asciiTheme="minorHAnsi" w:eastAsia="Franklin Gothic Book" w:hAnsiTheme="minorHAnsi" w:cstheme="minorHAnsi"/>
                <w:sz w:val="18"/>
                <w:szCs w:val="18"/>
              </w:rPr>
            </w:pPr>
          </w:p>
          <w:p w14:paraId="0C5048FB" w14:textId="77777777" w:rsidR="003D74CD" w:rsidRPr="00362E1D" w:rsidRDefault="003D74CD" w:rsidP="00BD7699">
            <w:pPr>
              <w:pStyle w:val="TOC4"/>
              <w:ind w:left="-130" w:right="-76"/>
              <w:jc w:val="center"/>
              <w:rPr>
                <w:rFonts w:asciiTheme="minorHAnsi" w:eastAsia="Franklin Gothic Book" w:hAnsiTheme="minorHAnsi" w:cstheme="minorHAnsi"/>
                <w:sz w:val="18"/>
                <w:szCs w:val="18"/>
              </w:rPr>
            </w:pPr>
          </w:p>
          <w:p w14:paraId="7F0C8E89" w14:textId="77777777" w:rsidR="003D74CD" w:rsidRPr="00362E1D" w:rsidRDefault="003D74CD" w:rsidP="00BD7699">
            <w:pPr>
              <w:pStyle w:val="TOC4"/>
              <w:spacing w:before="2"/>
              <w:ind w:left="-141" w:right="-76"/>
              <w:jc w:val="center"/>
              <w:rPr>
                <w:rFonts w:asciiTheme="minorHAnsi" w:eastAsia="Franklin Gothic Book" w:hAnsiTheme="minorHAnsi" w:cstheme="minorHAnsi"/>
                <w:sz w:val="18"/>
                <w:szCs w:val="18"/>
              </w:rPr>
            </w:pPr>
            <w:r w:rsidRPr="00362E1D">
              <w:rPr>
                <w:rFonts w:asciiTheme="minorHAnsi" w:eastAsia="Franklin Gothic Book" w:hAnsiTheme="minorHAnsi" w:cstheme="minorHAnsi"/>
                <w:sz w:val="18"/>
                <w:szCs w:val="18"/>
              </w:rPr>
              <w:t>100</w:t>
            </w:r>
          </w:p>
        </w:tc>
        <w:tc>
          <w:tcPr>
            <w:tcW w:w="453" w:type="pct"/>
            <w:vAlign w:val="center"/>
          </w:tcPr>
          <w:p w14:paraId="1FC5174E" w14:textId="77777777" w:rsidR="003D74CD" w:rsidRDefault="003D74CD" w:rsidP="00BD7699">
            <w:pPr>
              <w:pStyle w:val="TOC4"/>
              <w:ind w:left="-141" w:right="-76"/>
              <w:jc w:val="center"/>
              <w:rPr>
                <w:rFonts w:asciiTheme="minorHAnsi" w:eastAsia="Franklin Gothic Book" w:hAnsiTheme="minorHAnsi" w:cstheme="minorHAnsi"/>
                <w:sz w:val="18"/>
                <w:szCs w:val="18"/>
              </w:rPr>
            </w:pPr>
            <w:r w:rsidRPr="00362E1D">
              <w:rPr>
                <w:rFonts w:asciiTheme="minorHAnsi" w:eastAsia="Franklin Gothic Book" w:hAnsiTheme="minorHAnsi" w:cstheme="minorHAnsi"/>
                <w:sz w:val="18"/>
                <w:szCs w:val="18"/>
              </w:rPr>
              <w:t xml:space="preserve">Na </w:t>
            </w:r>
          </w:p>
          <w:p w14:paraId="671BD6C9" w14:textId="77777777" w:rsidR="003D74CD" w:rsidRDefault="003D74CD" w:rsidP="00BD7699">
            <w:pPr>
              <w:pStyle w:val="TOC4"/>
              <w:ind w:left="-141" w:right="-76"/>
              <w:jc w:val="center"/>
              <w:rPr>
                <w:rFonts w:asciiTheme="minorHAnsi" w:eastAsia="Franklin Gothic Book" w:hAnsiTheme="minorHAnsi" w:cstheme="minorHAnsi"/>
                <w:sz w:val="18"/>
                <w:szCs w:val="18"/>
              </w:rPr>
            </w:pPr>
          </w:p>
          <w:p w14:paraId="320BD9DA" w14:textId="77777777" w:rsidR="003D74CD" w:rsidRDefault="003D74CD" w:rsidP="00BD7699">
            <w:pPr>
              <w:pStyle w:val="TOC4"/>
              <w:spacing w:before="2"/>
              <w:ind w:left="-141" w:right="-76"/>
              <w:jc w:val="center"/>
              <w:rPr>
                <w:rFonts w:asciiTheme="minorHAnsi" w:eastAsia="Franklin Gothic Book" w:hAnsiTheme="minorHAnsi" w:cstheme="minorHAnsi"/>
                <w:sz w:val="18"/>
                <w:szCs w:val="18"/>
              </w:rPr>
            </w:pPr>
          </w:p>
          <w:p w14:paraId="0BB14B34" w14:textId="77777777" w:rsidR="003D74CD" w:rsidRPr="00362E1D" w:rsidRDefault="003D74CD" w:rsidP="00BD7699">
            <w:pPr>
              <w:pStyle w:val="TOC4"/>
              <w:spacing w:before="2"/>
              <w:ind w:left="-141" w:right="-76"/>
              <w:jc w:val="center"/>
              <w:rPr>
                <w:rFonts w:asciiTheme="minorHAnsi" w:eastAsia="Franklin Gothic Book" w:hAnsiTheme="minorHAnsi" w:cstheme="minorHAnsi"/>
                <w:sz w:val="18"/>
                <w:szCs w:val="18"/>
              </w:rPr>
            </w:pPr>
            <w:r w:rsidRPr="00362E1D">
              <w:rPr>
                <w:rFonts w:asciiTheme="minorHAnsi" w:eastAsia="Franklin Gothic Book" w:hAnsiTheme="minorHAnsi" w:cstheme="minorHAnsi"/>
                <w:sz w:val="18"/>
                <w:szCs w:val="18"/>
              </w:rPr>
              <w:t>Na</w:t>
            </w:r>
          </w:p>
        </w:tc>
      </w:tr>
      <w:tr w:rsidR="003D74CD" w:rsidRPr="00362E1D" w14:paraId="70196CCB" w14:textId="77777777" w:rsidTr="00BD7699">
        <w:trPr>
          <w:cantSplit/>
          <w:trHeight w:val="674"/>
          <w:jc w:val="right"/>
        </w:trPr>
        <w:tc>
          <w:tcPr>
            <w:tcW w:w="99" w:type="pct"/>
            <w:shd w:val="clear" w:color="auto" w:fill="auto"/>
            <w:tcMar>
              <w:left w:w="28" w:type="dxa"/>
              <w:right w:w="28" w:type="dxa"/>
            </w:tcMar>
            <w:vAlign w:val="center"/>
          </w:tcPr>
          <w:p w14:paraId="02CDFC98" w14:textId="77777777" w:rsidR="003D74CD" w:rsidRPr="00362E1D" w:rsidRDefault="003D74CD" w:rsidP="00BD7699">
            <w:pPr>
              <w:pStyle w:val="TOC4"/>
              <w:ind w:left="92"/>
              <w:rPr>
                <w:rFonts w:asciiTheme="minorHAnsi" w:eastAsia="Franklin Gothic Book" w:hAnsiTheme="minorHAnsi" w:cstheme="minorHAnsi"/>
                <w:sz w:val="18"/>
                <w:szCs w:val="18"/>
              </w:rPr>
            </w:pPr>
            <w:r w:rsidRPr="00362E1D">
              <w:rPr>
                <w:rFonts w:asciiTheme="minorHAnsi" w:hAnsiTheme="minorHAnsi" w:cstheme="minorHAnsi"/>
                <w:sz w:val="18"/>
                <w:szCs w:val="18"/>
              </w:rPr>
              <w:t>9</w:t>
            </w:r>
          </w:p>
        </w:tc>
        <w:tc>
          <w:tcPr>
            <w:tcW w:w="894" w:type="pct"/>
            <w:vAlign w:val="center"/>
          </w:tcPr>
          <w:p w14:paraId="335FFDA1" w14:textId="77777777" w:rsidR="003D74CD" w:rsidRPr="00362E1D" w:rsidRDefault="003D74CD" w:rsidP="00A4185E">
            <w:pPr>
              <w:pStyle w:val="TOC4"/>
              <w:ind w:left="49" w:right="412"/>
              <w:rPr>
                <w:rFonts w:asciiTheme="minorHAnsi" w:hAnsiTheme="minorHAnsi" w:cstheme="minorHAnsi"/>
                <w:bCs/>
                <w:sz w:val="18"/>
                <w:szCs w:val="18"/>
              </w:rPr>
            </w:pPr>
            <w:r w:rsidRPr="00362E1D">
              <w:rPr>
                <w:rFonts w:asciiTheme="minorHAnsi" w:hAnsiTheme="minorHAnsi" w:cstheme="minorHAnsi"/>
                <w:bCs/>
                <w:sz w:val="18"/>
                <w:szCs w:val="18"/>
              </w:rPr>
              <w:t>Fasilitasi Pemberdayaan Masyarakat Desa</w:t>
            </w:r>
          </w:p>
        </w:tc>
        <w:tc>
          <w:tcPr>
            <w:tcW w:w="1123" w:type="pct"/>
            <w:shd w:val="clear" w:color="auto" w:fill="auto"/>
            <w:tcMar>
              <w:left w:w="57" w:type="dxa"/>
              <w:right w:w="28" w:type="dxa"/>
            </w:tcMar>
            <w:vAlign w:val="center"/>
          </w:tcPr>
          <w:p w14:paraId="0491DBFE" w14:textId="77777777" w:rsidR="003D74CD" w:rsidRPr="00362E1D" w:rsidRDefault="003D74CD" w:rsidP="003D74CD">
            <w:pPr>
              <w:pStyle w:val="TOC4"/>
              <w:numPr>
                <w:ilvl w:val="0"/>
                <w:numId w:val="8"/>
              </w:numPr>
              <w:ind w:right="412"/>
              <w:rPr>
                <w:rFonts w:asciiTheme="minorHAnsi" w:hAnsiTheme="minorHAnsi" w:cstheme="minorHAnsi"/>
                <w:sz w:val="18"/>
                <w:szCs w:val="18"/>
              </w:rPr>
            </w:pPr>
            <w:r w:rsidRPr="00362E1D">
              <w:rPr>
                <w:rFonts w:asciiTheme="minorHAnsi" w:hAnsiTheme="minorHAnsi" w:cstheme="minorHAnsi"/>
                <w:sz w:val="18"/>
                <w:szCs w:val="18"/>
              </w:rPr>
              <w:t>Persentase pelaksanaan pembangunan secara swakelola</w:t>
            </w:r>
          </w:p>
          <w:p w14:paraId="6AB142DD" w14:textId="77777777" w:rsidR="003D74CD" w:rsidRPr="00362E1D" w:rsidRDefault="003D74CD" w:rsidP="003D74CD">
            <w:pPr>
              <w:pStyle w:val="TOC4"/>
              <w:numPr>
                <w:ilvl w:val="0"/>
                <w:numId w:val="8"/>
              </w:numPr>
              <w:ind w:right="412"/>
              <w:rPr>
                <w:rFonts w:asciiTheme="minorHAnsi" w:hAnsiTheme="minorHAnsi" w:cstheme="minorHAnsi"/>
                <w:sz w:val="18"/>
                <w:szCs w:val="18"/>
              </w:rPr>
            </w:pPr>
            <w:r w:rsidRPr="00362E1D">
              <w:rPr>
                <w:rFonts w:asciiTheme="minorHAnsi" w:hAnsiTheme="minorHAnsi" w:cstheme="minorHAnsi"/>
                <w:sz w:val="18"/>
                <w:szCs w:val="18"/>
              </w:rPr>
              <w:t>Persentase penetapan APBDes tepat waktu</w:t>
            </w:r>
          </w:p>
        </w:tc>
        <w:tc>
          <w:tcPr>
            <w:tcW w:w="323" w:type="pct"/>
            <w:shd w:val="clear" w:color="auto" w:fill="auto"/>
            <w:tcMar>
              <w:left w:w="28" w:type="dxa"/>
              <w:right w:w="28" w:type="dxa"/>
            </w:tcMar>
            <w:vAlign w:val="center"/>
          </w:tcPr>
          <w:p w14:paraId="2D5EFCD7" w14:textId="77777777" w:rsidR="003D74CD" w:rsidRPr="00362E1D" w:rsidRDefault="003D74CD" w:rsidP="00A4185E">
            <w:pPr>
              <w:pStyle w:val="TOC4"/>
              <w:jc w:val="center"/>
              <w:rPr>
                <w:rFonts w:asciiTheme="minorHAnsi" w:eastAsia="Franklin Gothic Book" w:hAnsiTheme="minorHAnsi" w:cstheme="minorHAnsi"/>
                <w:sz w:val="18"/>
                <w:szCs w:val="18"/>
              </w:rPr>
            </w:pPr>
          </w:p>
        </w:tc>
        <w:tc>
          <w:tcPr>
            <w:tcW w:w="442" w:type="pct"/>
            <w:vAlign w:val="center"/>
          </w:tcPr>
          <w:p w14:paraId="301694CE" w14:textId="77777777" w:rsidR="003D74CD" w:rsidRPr="00362E1D" w:rsidRDefault="003D74CD" w:rsidP="00BD7699">
            <w:pPr>
              <w:spacing w:line="240" w:lineRule="auto"/>
              <w:ind w:left="-130" w:right="-76"/>
              <w:jc w:val="center"/>
              <w:rPr>
                <w:rFonts w:cstheme="minorHAnsi"/>
                <w:sz w:val="18"/>
                <w:szCs w:val="18"/>
                <w:lang w:val="en-ID"/>
              </w:rPr>
            </w:pPr>
            <w:r w:rsidRPr="00362E1D">
              <w:rPr>
                <w:rFonts w:cstheme="minorHAnsi"/>
                <w:sz w:val="18"/>
                <w:szCs w:val="18"/>
                <w:lang w:val="en-ID"/>
              </w:rPr>
              <w:t>95</w:t>
            </w:r>
          </w:p>
          <w:p w14:paraId="6D576E5C" w14:textId="77777777" w:rsidR="003D74CD" w:rsidRPr="00362E1D" w:rsidRDefault="003D74CD" w:rsidP="00BD7699">
            <w:pPr>
              <w:spacing w:line="240" w:lineRule="auto"/>
              <w:ind w:left="-130" w:right="-76"/>
              <w:jc w:val="center"/>
              <w:rPr>
                <w:rFonts w:cstheme="minorHAnsi"/>
                <w:sz w:val="18"/>
                <w:szCs w:val="18"/>
                <w:lang w:val="en-ID"/>
              </w:rPr>
            </w:pPr>
          </w:p>
          <w:p w14:paraId="4E31C338" w14:textId="77777777" w:rsidR="003D74CD" w:rsidRPr="00362E1D" w:rsidRDefault="003D74CD" w:rsidP="00BD7699">
            <w:pPr>
              <w:spacing w:line="240" w:lineRule="auto"/>
              <w:ind w:left="-130" w:right="-76"/>
              <w:jc w:val="center"/>
              <w:rPr>
                <w:rFonts w:cstheme="minorHAnsi"/>
                <w:sz w:val="18"/>
                <w:szCs w:val="18"/>
                <w:lang w:val="en-ID"/>
              </w:rPr>
            </w:pPr>
            <w:r w:rsidRPr="00362E1D">
              <w:rPr>
                <w:rFonts w:cstheme="minorHAnsi"/>
                <w:sz w:val="18"/>
                <w:szCs w:val="18"/>
                <w:lang w:val="en-ID"/>
              </w:rPr>
              <w:t>95</w:t>
            </w:r>
          </w:p>
        </w:tc>
        <w:tc>
          <w:tcPr>
            <w:tcW w:w="376" w:type="pct"/>
            <w:vAlign w:val="center"/>
          </w:tcPr>
          <w:p w14:paraId="661B28AA" w14:textId="77777777" w:rsidR="003D74CD" w:rsidRPr="00362E1D" w:rsidRDefault="003D74CD" w:rsidP="00BD7699">
            <w:pPr>
              <w:spacing w:line="240" w:lineRule="auto"/>
              <w:ind w:left="-130" w:right="-76"/>
              <w:jc w:val="center"/>
              <w:rPr>
                <w:rFonts w:cstheme="minorHAnsi"/>
                <w:sz w:val="18"/>
                <w:szCs w:val="18"/>
                <w:lang w:val="en-ID"/>
              </w:rPr>
            </w:pPr>
            <w:r w:rsidRPr="00362E1D">
              <w:rPr>
                <w:rFonts w:cstheme="minorHAnsi"/>
                <w:sz w:val="18"/>
                <w:szCs w:val="18"/>
                <w:lang w:val="en-ID"/>
              </w:rPr>
              <w:t>100</w:t>
            </w:r>
          </w:p>
          <w:p w14:paraId="3AF3DC1F" w14:textId="77777777" w:rsidR="003D74CD" w:rsidRPr="00362E1D" w:rsidRDefault="003D74CD" w:rsidP="00BD7699">
            <w:pPr>
              <w:spacing w:line="240" w:lineRule="auto"/>
              <w:ind w:left="-130" w:right="-76"/>
              <w:jc w:val="center"/>
              <w:rPr>
                <w:rFonts w:cstheme="minorHAnsi"/>
                <w:sz w:val="18"/>
                <w:szCs w:val="18"/>
                <w:lang w:val="en-ID"/>
              </w:rPr>
            </w:pPr>
          </w:p>
          <w:p w14:paraId="38506D59" w14:textId="77777777" w:rsidR="003D74CD" w:rsidRPr="00362E1D" w:rsidRDefault="003D74CD" w:rsidP="00BD7699">
            <w:pPr>
              <w:spacing w:line="240" w:lineRule="auto"/>
              <w:ind w:left="-103" w:right="-76"/>
              <w:jc w:val="center"/>
              <w:rPr>
                <w:rFonts w:cstheme="minorHAnsi"/>
                <w:sz w:val="18"/>
                <w:szCs w:val="18"/>
              </w:rPr>
            </w:pPr>
            <w:r w:rsidRPr="00362E1D">
              <w:rPr>
                <w:rFonts w:cstheme="minorHAnsi"/>
                <w:sz w:val="18"/>
                <w:szCs w:val="18"/>
              </w:rPr>
              <w:t>100</w:t>
            </w:r>
          </w:p>
        </w:tc>
        <w:tc>
          <w:tcPr>
            <w:tcW w:w="434" w:type="pct"/>
            <w:vAlign w:val="center"/>
          </w:tcPr>
          <w:p w14:paraId="007FD23E" w14:textId="77777777" w:rsidR="003D74CD" w:rsidRPr="00362E1D" w:rsidRDefault="003D74CD" w:rsidP="00BD7699">
            <w:pPr>
              <w:spacing w:line="240" w:lineRule="auto"/>
              <w:ind w:left="-130" w:right="-76"/>
              <w:jc w:val="center"/>
              <w:rPr>
                <w:rFonts w:cstheme="minorHAnsi"/>
                <w:sz w:val="18"/>
                <w:szCs w:val="18"/>
                <w:lang w:val="en-ID"/>
              </w:rPr>
            </w:pPr>
            <w:r w:rsidRPr="00362E1D">
              <w:rPr>
                <w:rFonts w:cstheme="minorHAnsi"/>
                <w:sz w:val="18"/>
                <w:szCs w:val="18"/>
                <w:lang w:val="en-ID"/>
              </w:rPr>
              <w:t>95</w:t>
            </w:r>
          </w:p>
          <w:p w14:paraId="42B13F02" w14:textId="77777777" w:rsidR="003D74CD" w:rsidRPr="00362E1D" w:rsidRDefault="003D74CD" w:rsidP="00BD7699">
            <w:pPr>
              <w:spacing w:line="240" w:lineRule="auto"/>
              <w:ind w:left="-130" w:right="-76"/>
              <w:jc w:val="center"/>
              <w:rPr>
                <w:rFonts w:cstheme="minorHAnsi"/>
                <w:sz w:val="18"/>
                <w:szCs w:val="18"/>
                <w:lang w:val="en-ID"/>
              </w:rPr>
            </w:pPr>
          </w:p>
          <w:p w14:paraId="24CB0932" w14:textId="77777777" w:rsidR="003D74CD" w:rsidRPr="00362E1D" w:rsidRDefault="003D74CD" w:rsidP="00BD7699">
            <w:pPr>
              <w:spacing w:line="240" w:lineRule="auto"/>
              <w:ind w:left="-141" w:right="-76"/>
              <w:jc w:val="center"/>
              <w:rPr>
                <w:rFonts w:cstheme="minorHAnsi"/>
                <w:sz w:val="18"/>
                <w:szCs w:val="18"/>
              </w:rPr>
            </w:pPr>
            <w:r w:rsidRPr="00362E1D">
              <w:rPr>
                <w:rFonts w:cstheme="minorHAnsi"/>
                <w:sz w:val="18"/>
                <w:szCs w:val="18"/>
                <w:lang w:val="en-ID"/>
              </w:rPr>
              <w:t>95</w:t>
            </w:r>
          </w:p>
        </w:tc>
        <w:tc>
          <w:tcPr>
            <w:tcW w:w="406" w:type="pct"/>
            <w:vAlign w:val="center"/>
          </w:tcPr>
          <w:p w14:paraId="1C2C7D76" w14:textId="77777777" w:rsidR="003D74CD" w:rsidRDefault="003D74CD" w:rsidP="00BD7699">
            <w:pPr>
              <w:pStyle w:val="TOC4"/>
              <w:ind w:left="-141" w:right="-76"/>
              <w:jc w:val="center"/>
              <w:rPr>
                <w:rFonts w:asciiTheme="minorHAnsi" w:eastAsia="Franklin Gothic Book" w:hAnsiTheme="minorHAnsi" w:cstheme="minorHAnsi"/>
                <w:sz w:val="18"/>
                <w:szCs w:val="18"/>
              </w:rPr>
            </w:pPr>
            <w:r w:rsidRPr="00362E1D">
              <w:rPr>
                <w:rFonts w:asciiTheme="minorHAnsi" w:eastAsia="Franklin Gothic Book" w:hAnsiTheme="minorHAnsi" w:cstheme="minorHAnsi"/>
                <w:sz w:val="18"/>
                <w:szCs w:val="18"/>
              </w:rPr>
              <w:t xml:space="preserve">Na </w:t>
            </w:r>
          </w:p>
          <w:p w14:paraId="71D5D77B" w14:textId="77777777" w:rsidR="003D74CD" w:rsidRDefault="003D74CD" w:rsidP="00BD7699">
            <w:pPr>
              <w:pStyle w:val="TOC4"/>
              <w:ind w:left="-141" w:right="-76"/>
              <w:jc w:val="center"/>
              <w:rPr>
                <w:rFonts w:asciiTheme="minorHAnsi" w:eastAsia="Franklin Gothic Book" w:hAnsiTheme="minorHAnsi" w:cstheme="minorHAnsi"/>
                <w:sz w:val="18"/>
                <w:szCs w:val="18"/>
              </w:rPr>
            </w:pPr>
          </w:p>
          <w:p w14:paraId="33B86BB1" w14:textId="77777777" w:rsidR="003D74CD" w:rsidRDefault="003D74CD" w:rsidP="00BD7699">
            <w:pPr>
              <w:spacing w:line="240" w:lineRule="auto"/>
              <w:ind w:left="-141" w:right="-76"/>
              <w:jc w:val="center"/>
              <w:rPr>
                <w:rFonts w:eastAsia="Franklin Gothic Book" w:cstheme="minorHAnsi"/>
                <w:sz w:val="18"/>
                <w:szCs w:val="18"/>
              </w:rPr>
            </w:pPr>
          </w:p>
          <w:p w14:paraId="45082F41" w14:textId="77777777" w:rsidR="003D74CD" w:rsidRPr="00362E1D" w:rsidRDefault="003D74CD" w:rsidP="00BD7699">
            <w:pPr>
              <w:spacing w:line="240" w:lineRule="auto"/>
              <w:ind w:left="-141" w:right="-76"/>
              <w:jc w:val="center"/>
              <w:rPr>
                <w:rFonts w:cstheme="minorHAnsi"/>
                <w:sz w:val="18"/>
                <w:szCs w:val="18"/>
              </w:rPr>
            </w:pPr>
            <w:r w:rsidRPr="00362E1D">
              <w:rPr>
                <w:rFonts w:eastAsia="Franklin Gothic Book" w:cstheme="minorHAnsi"/>
                <w:sz w:val="18"/>
                <w:szCs w:val="18"/>
              </w:rPr>
              <w:t>Na</w:t>
            </w:r>
          </w:p>
        </w:tc>
        <w:tc>
          <w:tcPr>
            <w:tcW w:w="450" w:type="pct"/>
          </w:tcPr>
          <w:p w14:paraId="6609B52A" w14:textId="77777777" w:rsidR="003D74CD" w:rsidRPr="00362E1D" w:rsidRDefault="003D74CD" w:rsidP="00BD7699">
            <w:pPr>
              <w:spacing w:line="240" w:lineRule="auto"/>
              <w:ind w:left="-130" w:right="-76"/>
              <w:jc w:val="center"/>
              <w:rPr>
                <w:rFonts w:eastAsia="Franklin Gothic Book" w:cstheme="minorHAnsi"/>
                <w:sz w:val="18"/>
                <w:szCs w:val="18"/>
              </w:rPr>
            </w:pPr>
            <w:r w:rsidRPr="00362E1D">
              <w:rPr>
                <w:rFonts w:eastAsia="Franklin Gothic Book" w:cstheme="minorHAnsi"/>
                <w:sz w:val="18"/>
                <w:szCs w:val="18"/>
              </w:rPr>
              <w:t>100</w:t>
            </w:r>
          </w:p>
          <w:p w14:paraId="1D780352" w14:textId="77777777" w:rsidR="003D74CD" w:rsidRPr="00362E1D" w:rsidRDefault="003D74CD" w:rsidP="00BD7699">
            <w:pPr>
              <w:spacing w:line="240" w:lineRule="auto"/>
              <w:ind w:left="-130" w:right="-76"/>
              <w:jc w:val="center"/>
              <w:rPr>
                <w:rFonts w:cstheme="minorHAnsi"/>
                <w:sz w:val="18"/>
                <w:szCs w:val="18"/>
                <w:lang w:val="en-ID"/>
              </w:rPr>
            </w:pPr>
          </w:p>
          <w:p w14:paraId="20242C52" w14:textId="77777777" w:rsidR="003D74CD" w:rsidRPr="00362E1D" w:rsidRDefault="003D74CD" w:rsidP="00BD7699">
            <w:pPr>
              <w:pStyle w:val="TOC4"/>
              <w:spacing w:before="161"/>
              <w:ind w:left="-141" w:right="-76"/>
              <w:jc w:val="center"/>
              <w:rPr>
                <w:rFonts w:asciiTheme="minorHAnsi" w:eastAsia="Franklin Gothic Book" w:hAnsiTheme="minorHAnsi" w:cstheme="minorHAnsi"/>
                <w:sz w:val="18"/>
                <w:szCs w:val="18"/>
              </w:rPr>
            </w:pPr>
            <w:r w:rsidRPr="00362E1D">
              <w:rPr>
                <w:rFonts w:asciiTheme="minorHAnsi" w:eastAsia="Franklin Gothic Book" w:hAnsiTheme="minorHAnsi" w:cstheme="minorHAnsi"/>
                <w:sz w:val="18"/>
                <w:szCs w:val="18"/>
              </w:rPr>
              <w:t>100</w:t>
            </w:r>
          </w:p>
        </w:tc>
        <w:tc>
          <w:tcPr>
            <w:tcW w:w="453" w:type="pct"/>
            <w:vAlign w:val="center"/>
          </w:tcPr>
          <w:p w14:paraId="26C4FCDD" w14:textId="77777777" w:rsidR="003D74CD" w:rsidRDefault="003D74CD" w:rsidP="00BD7699">
            <w:pPr>
              <w:pStyle w:val="TOC4"/>
              <w:spacing w:before="0"/>
              <w:ind w:left="-141" w:right="-76"/>
              <w:jc w:val="center"/>
              <w:rPr>
                <w:rFonts w:asciiTheme="minorHAnsi" w:eastAsia="Franklin Gothic Book" w:hAnsiTheme="minorHAnsi" w:cstheme="minorHAnsi"/>
                <w:sz w:val="18"/>
                <w:szCs w:val="18"/>
              </w:rPr>
            </w:pPr>
            <w:r w:rsidRPr="00362E1D">
              <w:rPr>
                <w:rFonts w:asciiTheme="minorHAnsi" w:eastAsia="Franklin Gothic Book" w:hAnsiTheme="minorHAnsi" w:cstheme="minorHAnsi"/>
                <w:sz w:val="18"/>
                <w:szCs w:val="18"/>
              </w:rPr>
              <w:t xml:space="preserve">Na </w:t>
            </w:r>
          </w:p>
          <w:p w14:paraId="6E25712A" w14:textId="77777777" w:rsidR="003D74CD" w:rsidRDefault="003D74CD" w:rsidP="00BD7699">
            <w:pPr>
              <w:pStyle w:val="TOC4"/>
              <w:spacing w:before="161"/>
              <w:ind w:left="-141" w:right="-76"/>
              <w:jc w:val="center"/>
              <w:rPr>
                <w:rFonts w:asciiTheme="minorHAnsi" w:eastAsia="Franklin Gothic Book" w:hAnsiTheme="minorHAnsi" w:cstheme="minorHAnsi"/>
                <w:sz w:val="18"/>
                <w:szCs w:val="18"/>
              </w:rPr>
            </w:pPr>
          </w:p>
          <w:p w14:paraId="2D735205" w14:textId="77777777" w:rsidR="003D74CD" w:rsidRDefault="003D74CD" w:rsidP="00BD7699">
            <w:pPr>
              <w:pStyle w:val="TOC4"/>
              <w:spacing w:before="0"/>
              <w:ind w:left="-141" w:right="-76"/>
              <w:jc w:val="center"/>
              <w:rPr>
                <w:rFonts w:asciiTheme="minorHAnsi" w:eastAsia="Franklin Gothic Book" w:hAnsiTheme="minorHAnsi" w:cstheme="minorHAnsi"/>
                <w:sz w:val="18"/>
                <w:szCs w:val="18"/>
              </w:rPr>
            </w:pPr>
          </w:p>
          <w:p w14:paraId="3C1E43BD" w14:textId="77777777" w:rsidR="003D74CD" w:rsidRPr="00362E1D" w:rsidRDefault="003D74CD" w:rsidP="00BD7699">
            <w:pPr>
              <w:pStyle w:val="TOC4"/>
              <w:spacing w:before="0"/>
              <w:ind w:left="-141" w:right="-76"/>
              <w:jc w:val="center"/>
              <w:rPr>
                <w:rFonts w:asciiTheme="minorHAnsi" w:eastAsia="Franklin Gothic Book" w:hAnsiTheme="minorHAnsi" w:cstheme="minorHAnsi"/>
                <w:sz w:val="18"/>
                <w:szCs w:val="18"/>
              </w:rPr>
            </w:pPr>
            <w:r w:rsidRPr="00362E1D">
              <w:rPr>
                <w:rFonts w:asciiTheme="minorHAnsi" w:eastAsia="Franklin Gothic Book" w:hAnsiTheme="minorHAnsi" w:cstheme="minorHAnsi"/>
                <w:sz w:val="18"/>
                <w:szCs w:val="18"/>
              </w:rPr>
              <w:t>Na</w:t>
            </w:r>
          </w:p>
        </w:tc>
      </w:tr>
      <w:tr w:rsidR="003D74CD" w:rsidRPr="00362E1D" w14:paraId="2366E25A" w14:textId="77777777" w:rsidTr="00BD7699">
        <w:trPr>
          <w:cantSplit/>
          <w:trHeight w:val="265"/>
          <w:jc w:val="right"/>
        </w:trPr>
        <w:tc>
          <w:tcPr>
            <w:tcW w:w="99" w:type="pct"/>
            <w:shd w:val="clear" w:color="auto" w:fill="auto"/>
            <w:tcMar>
              <w:left w:w="28" w:type="dxa"/>
              <w:right w:w="28" w:type="dxa"/>
            </w:tcMar>
            <w:vAlign w:val="center"/>
          </w:tcPr>
          <w:p w14:paraId="1A6F9E5C" w14:textId="77777777" w:rsidR="003D74CD" w:rsidRPr="00362E1D" w:rsidRDefault="003D74CD" w:rsidP="00BD7699">
            <w:pPr>
              <w:pStyle w:val="TOC4"/>
              <w:ind w:left="23"/>
              <w:rPr>
                <w:rFonts w:asciiTheme="minorHAnsi" w:eastAsia="Franklin Gothic Book" w:hAnsiTheme="minorHAnsi" w:cstheme="minorHAnsi"/>
                <w:sz w:val="18"/>
                <w:szCs w:val="18"/>
              </w:rPr>
            </w:pPr>
            <w:r w:rsidRPr="00362E1D">
              <w:rPr>
                <w:rFonts w:asciiTheme="minorHAnsi" w:hAnsiTheme="minorHAnsi" w:cstheme="minorHAnsi"/>
                <w:sz w:val="18"/>
                <w:szCs w:val="18"/>
              </w:rPr>
              <w:lastRenderedPageBreak/>
              <w:t>10</w:t>
            </w:r>
          </w:p>
        </w:tc>
        <w:tc>
          <w:tcPr>
            <w:tcW w:w="894" w:type="pct"/>
            <w:vAlign w:val="center"/>
          </w:tcPr>
          <w:p w14:paraId="471AF794" w14:textId="77777777" w:rsidR="003D74CD" w:rsidRPr="00362E1D" w:rsidRDefault="003D74CD" w:rsidP="00A4185E">
            <w:pPr>
              <w:pStyle w:val="TOC4"/>
              <w:ind w:left="49" w:right="103"/>
              <w:rPr>
                <w:rFonts w:asciiTheme="minorHAnsi" w:hAnsiTheme="minorHAnsi" w:cstheme="minorHAnsi"/>
                <w:bCs/>
                <w:spacing w:val="-1"/>
                <w:sz w:val="18"/>
                <w:szCs w:val="18"/>
              </w:rPr>
            </w:pPr>
            <w:r w:rsidRPr="00362E1D">
              <w:rPr>
                <w:rFonts w:asciiTheme="minorHAnsi" w:hAnsiTheme="minorHAnsi" w:cstheme="minorHAnsi"/>
                <w:bCs/>
                <w:sz w:val="18"/>
                <w:szCs w:val="18"/>
              </w:rPr>
              <w:t>Fasilitasi Peningkatan Kesejahteraan Masyarakat</w:t>
            </w:r>
          </w:p>
        </w:tc>
        <w:tc>
          <w:tcPr>
            <w:tcW w:w="1123" w:type="pct"/>
            <w:shd w:val="clear" w:color="auto" w:fill="auto"/>
            <w:tcMar>
              <w:left w:w="57" w:type="dxa"/>
              <w:right w:w="28" w:type="dxa"/>
            </w:tcMar>
            <w:vAlign w:val="center"/>
          </w:tcPr>
          <w:p w14:paraId="7098BF88" w14:textId="77777777" w:rsidR="003D74CD" w:rsidRPr="00362E1D" w:rsidRDefault="003D74CD" w:rsidP="00A4185E">
            <w:pPr>
              <w:pStyle w:val="TOC4"/>
              <w:ind w:left="49" w:right="103"/>
              <w:rPr>
                <w:rFonts w:asciiTheme="minorHAnsi" w:eastAsia="Franklin Gothic Book" w:hAnsiTheme="minorHAnsi" w:cstheme="minorHAnsi"/>
                <w:sz w:val="18"/>
                <w:szCs w:val="18"/>
              </w:rPr>
            </w:pPr>
            <w:r w:rsidRPr="00362E1D">
              <w:rPr>
                <w:rFonts w:asciiTheme="minorHAnsi" w:hAnsiTheme="minorHAnsi" w:cstheme="minorHAnsi"/>
                <w:sz w:val="18"/>
                <w:szCs w:val="18"/>
              </w:rPr>
              <w:t>Persentase lembaga kesejahteraan masyarakat desa/kelurahan yang aktif</w:t>
            </w:r>
          </w:p>
        </w:tc>
        <w:tc>
          <w:tcPr>
            <w:tcW w:w="323" w:type="pct"/>
            <w:shd w:val="clear" w:color="auto" w:fill="auto"/>
            <w:tcMar>
              <w:left w:w="28" w:type="dxa"/>
              <w:right w:w="28" w:type="dxa"/>
            </w:tcMar>
            <w:vAlign w:val="center"/>
          </w:tcPr>
          <w:p w14:paraId="2EF8AB49" w14:textId="77777777" w:rsidR="003D74CD" w:rsidRPr="00362E1D" w:rsidRDefault="003D74CD" w:rsidP="00A4185E">
            <w:pPr>
              <w:pStyle w:val="TOC4"/>
              <w:jc w:val="center"/>
              <w:rPr>
                <w:rFonts w:asciiTheme="minorHAnsi" w:eastAsia="Franklin Gothic Book" w:hAnsiTheme="minorHAnsi" w:cstheme="minorHAnsi"/>
                <w:sz w:val="18"/>
                <w:szCs w:val="18"/>
              </w:rPr>
            </w:pPr>
          </w:p>
        </w:tc>
        <w:tc>
          <w:tcPr>
            <w:tcW w:w="442" w:type="pct"/>
            <w:vAlign w:val="center"/>
          </w:tcPr>
          <w:p w14:paraId="14CFD222" w14:textId="77777777" w:rsidR="003D74CD" w:rsidRPr="00362E1D" w:rsidRDefault="003D74CD" w:rsidP="00BD7699">
            <w:pPr>
              <w:pStyle w:val="TOC4"/>
              <w:ind w:left="-130" w:right="-76"/>
              <w:jc w:val="center"/>
              <w:rPr>
                <w:rFonts w:asciiTheme="minorHAnsi" w:eastAsia="Franklin Gothic Book" w:hAnsiTheme="minorHAnsi" w:cstheme="minorHAnsi"/>
                <w:sz w:val="18"/>
                <w:szCs w:val="18"/>
              </w:rPr>
            </w:pPr>
            <w:r w:rsidRPr="00362E1D">
              <w:rPr>
                <w:rFonts w:asciiTheme="minorHAnsi" w:hAnsiTheme="minorHAnsi" w:cstheme="minorHAnsi"/>
                <w:sz w:val="18"/>
                <w:szCs w:val="18"/>
              </w:rPr>
              <w:t>95</w:t>
            </w:r>
          </w:p>
        </w:tc>
        <w:tc>
          <w:tcPr>
            <w:tcW w:w="376" w:type="pct"/>
            <w:vAlign w:val="center"/>
          </w:tcPr>
          <w:p w14:paraId="03BD2830" w14:textId="77777777" w:rsidR="003D74CD" w:rsidRPr="00362E1D" w:rsidRDefault="003D74CD" w:rsidP="00BD7699">
            <w:pPr>
              <w:pStyle w:val="TOC4"/>
              <w:ind w:left="-141" w:right="-76"/>
              <w:jc w:val="center"/>
              <w:rPr>
                <w:rFonts w:asciiTheme="minorHAnsi" w:eastAsia="Franklin Gothic Book" w:hAnsiTheme="minorHAnsi" w:cstheme="minorHAnsi"/>
                <w:sz w:val="18"/>
                <w:szCs w:val="18"/>
              </w:rPr>
            </w:pPr>
            <w:r w:rsidRPr="00362E1D">
              <w:rPr>
                <w:rFonts w:asciiTheme="minorHAnsi" w:hAnsiTheme="minorHAnsi" w:cstheme="minorHAnsi"/>
                <w:sz w:val="18"/>
                <w:szCs w:val="18"/>
              </w:rPr>
              <w:t>100</w:t>
            </w:r>
          </w:p>
        </w:tc>
        <w:tc>
          <w:tcPr>
            <w:tcW w:w="434" w:type="pct"/>
            <w:vAlign w:val="center"/>
          </w:tcPr>
          <w:p w14:paraId="0ABB7802" w14:textId="77777777" w:rsidR="003D74CD" w:rsidRPr="00362E1D" w:rsidRDefault="003D74CD" w:rsidP="00BD7699">
            <w:pPr>
              <w:pStyle w:val="TOC4"/>
              <w:ind w:left="-141" w:right="-76"/>
              <w:jc w:val="center"/>
              <w:rPr>
                <w:rFonts w:asciiTheme="minorHAnsi" w:eastAsia="Franklin Gothic Book" w:hAnsiTheme="minorHAnsi" w:cstheme="minorHAnsi"/>
                <w:sz w:val="18"/>
                <w:szCs w:val="18"/>
              </w:rPr>
            </w:pPr>
            <w:r w:rsidRPr="00362E1D">
              <w:rPr>
                <w:rFonts w:asciiTheme="minorHAnsi" w:hAnsiTheme="minorHAnsi" w:cstheme="minorHAnsi"/>
                <w:sz w:val="18"/>
                <w:szCs w:val="18"/>
              </w:rPr>
              <w:t>95</w:t>
            </w:r>
          </w:p>
        </w:tc>
        <w:tc>
          <w:tcPr>
            <w:tcW w:w="406" w:type="pct"/>
            <w:vAlign w:val="center"/>
          </w:tcPr>
          <w:p w14:paraId="54F78B8A" w14:textId="77777777" w:rsidR="003D74CD" w:rsidRPr="00362E1D" w:rsidRDefault="003D74CD" w:rsidP="00BD7699">
            <w:pPr>
              <w:pStyle w:val="TOC4"/>
              <w:ind w:left="-141" w:right="-76"/>
              <w:jc w:val="center"/>
              <w:rPr>
                <w:rFonts w:asciiTheme="minorHAnsi" w:eastAsia="Franklin Gothic Book" w:hAnsiTheme="minorHAnsi" w:cstheme="minorHAnsi"/>
                <w:sz w:val="18"/>
                <w:szCs w:val="18"/>
              </w:rPr>
            </w:pPr>
            <w:r w:rsidRPr="00362E1D">
              <w:rPr>
                <w:rFonts w:asciiTheme="minorHAnsi" w:eastAsia="Franklin Gothic Book" w:hAnsiTheme="minorHAnsi" w:cstheme="minorHAnsi"/>
                <w:sz w:val="18"/>
                <w:szCs w:val="18"/>
              </w:rPr>
              <w:t>Na</w:t>
            </w:r>
          </w:p>
        </w:tc>
        <w:tc>
          <w:tcPr>
            <w:tcW w:w="450" w:type="pct"/>
            <w:vAlign w:val="center"/>
          </w:tcPr>
          <w:p w14:paraId="37B10A6B" w14:textId="77777777" w:rsidR="003D74CD" w:rsidRPr="00362E1D" w:rsidRDefault="003D74CD" w:rsidP="00BD7699">
            <w:pPr>
              <w:pStyle w:val="TOC4"/>
              <w:spacing w:before="4"/>
              <w:ind w:left="-141" w:right="-76"/>
              <w:jc w:val="center"/>
              <w:rPr>
                <w:rFonts w:asciiTheme="minorHAnsi" w:eastAsia="Franklin Gothic Book" w:hAnsiTheme="minorHAnsi" w:cstheme="minorHAnsi"/>
                <w:sz w:val="18"/>
                <w:szCs w:val="18"/>
              </w:rPr>
            </w:pPr>
            <w:r w:rsidRPr="00362E1D">
              <w:rPr>
                <w:rFonts w:asciiTheme="minorHAnsi" w:eastAsia="Franklin Gothic Book" w:hAnsiTheme="minorHAnsi" w:cstheme="minorHAnsi"/>
                <w:sz w:val="18"/>
                <w:szCs w:val="18"/>
              </w:rPr>
              <w:t>100</w:t>
            </w:r>
          </w:p>
        </w:tc>
        <w:tc>
          <w:tcPr>
            <w:tcW w:w="453" w:type="pct"/>
            <w:vAlign w:val="center"/>
          </w:tcPr>
          <w:p w14:paraId="1DE98A2F" w14:textId="77777777" w:rsidR="003D74CD" w:rsidRPr="00362E1D" w:rsidRDefault="003D74CD" w:rsidP="00BD7699">
            <w:pPr>
              <w:pStyle w:val="TOC4"/>
              <w:spacing w:before="4"/>
              <w:ind w:left="-141" w:right="-76"/>
              <w:jc w:val="center"/>
              <w:rPr>
                <w:rFonts w:asciiTheme="minorHAnsi" w:eastAsia="Franklin Gothic Book" w:hAnsiTheme="minorHAnsi" w:cstheme="minorHAnsi"/>
                <w:sz w:val="18"/>
                <w:szCs w:val="18"/>
              </w:rPr>
            </w:pPr>
            <w:r w:rsidRPr="00362E1D">
              <w:rPr>
                <w:rFonts w:asciiTheme="minorHAnsi" w:eastAsia="Franklin Gothic Book" w:hAnsiTheme="minorHAnsi" w:cstheme="minorHAnsi"/>
                <w:sz w:val="18"/>
                <w:szCs w:val="18"/>
              </w:rPr>
              <w:t>Na</w:t>
            </w:r>
          </w:p>
        </w:tc>
      </w:tr>
      <w:tr w:rsidR="003D74CD" w:rsidRPr="00362E1D" w14:paraId="1050764A" w14:textId="77777777" w:rsidTr="00BD7699">
        <w:trPr>
          <w:cantSplit/>
          <w:trHeight w:val="265"/>
          <w:jc w:val="right"/>
        </w:trPr>
        <w:tc>
          <w:tcPr>
            <w:tcW w:w="99" w:type="pct"/>
            <w:shd w:val="clear" w:color="auto" w:fill="auto"/>
            <w:tcMar>
              <w:left w:w="28" w:type="dxa"/>
              <w:right w:w="28" w:type="dxa"/>
            </w:tcMar>
            <w:vAlign w:val="center"/>
          </w:tcPr>
          <w:p w14:paraId="3D064FCB" w14:textId="77777777" w:rsidR="003D74CD" w:rsidRPr="00362E1D" w:rsidRDefault="003D74CD" w:rsidP="00BD7699">
            <w:pPr>
              <w:pStyle w:val="TOC4"/>
              <w:rPr>
                <w:rFonts w:asciiTheme="minorHAnsi" w:eastAsia="Times New Roman" w:hAnsiTheme="minorHAnsi" w:cstheme="minorHAnsi"/>
                <w:sz w:val="18"/>
                <w:szCs w:val="18"/>
              </w:rPr>
            </w:pPr>
          </w:p>
          <w:p w14:paraId="362FE1F5" w14:textId="77777777" w:rsidR="003D74CD" w:rsidRPr="00362E1D" w:rsidRDefault="003D74CD" w:rsidP="00BD7699">
            <w:pPr>
              <w:pStyle w:val="TOC4"/>
              <w:ind w:left="23"/>
              <w:rPr>
                <w:rFonts w:asciiTheme="minorHAnsi" w:eastAsia="Franklin Gothic Book" w:hAnsiTheme="minorHAnsi" w:cstheme="minorHAnsi"/>
                <w:sz w:val="18"/>
                <w:szCs w:val="18"/>
              </w:rPr>
            </w:pPr>
            <w:r w:rsidRPr="00362E1D">
              <w:rPr>
                <w:rFonts w:asciiTheme="minorHAnsi" w:hAnsiTheme="minorHAnsi" w:cstheme="minorHAnsi"/>
                <w:sz w:val="18"/>
                <w:szCs w:val="18"/>
              </w:rPr>
              <w:t>11</w:t>
            </w:r>
          </w:p>
        </w:tc>
        <w:tc>
          <w:tcPr>
            <w:tcW w:w="894" w:type="pct"/>
            <w:vAlign w:val="center"/>
          </w:tcPr>
          <w:p w14:paraId="65FC4B38" w14:textId="77777777" w:rsidR="003D74CD" w:rsidRPr="00362E1D" w:rsidRDefault="003D74CD" w:rsidP="00A4185E">
            <w:pPr>
              <w:pStyle w:val="TOC4"/>
              <w:ind w:left="49" w:right="383"/>
              <w:rPr>
                <w:rFonts w:asciiTheme="minorHAnsi" w:hAnsiTheme="minorHAnsi" w:cstheme="minorHAnsi"/>
                <w:bCs/>
                <w:sz w:val="18"/>
                <w:szCs w:val="18"/>
              </w:rPr>
            </w:pPr>
            <w:r w:rsidRPr="00362E1D">
              <w:rPr>
                <w:rFonts w:asciiTheme="minorHAnsi" w:hAnsiTheme="minorHAnsi" w:cstheme="minorHAnsi"/>
                <w:bCs/>
                <w:sz w:val="18"/>
                <w:szCs w:val="18"/>
              </w:rPr>
              <w:t>Pembinaan Ketentraman dan Ketertiban Masyarakat</w:t>
            </w:r>
          </w:p>
        </w:tc>
        <w:tc>
          <w:tcPr>
            <w:tcW w:w="1123" w:type="pct"/>
            <w:shd w:val="clear" w:color="auto" w:fill="auto"/>
            <w:tcMar>
              <w:left w:w="57" w:type="dxa"/>
              <w:right w:w="28" w:type="dxa"/>
            </w:tcMar>
            <w:vAlign w:val="center"/>
          </w:tcPr>
          <w:p w14:paraId="1ADE8DAB" w14:textId="77777777" w:rsidR="003D74CD" w:rsidRPr="00362E1D" w:rsidRDefault="003D74CD" w:rsidP="00A4185E">
            <w:pPr>
              <w:pStyle w:val="TOC4"/>
              <w:ind w:left="49" w:right="383"/>
              <w:rPr>
                <w:rFonts w:asciiTheme="minorHAnsi" w:eastAsia="Franklin Gothic Book" w:hAnsiTheme="minorHAnsi" w:cstheme="minorHAnsi"/>
                <w:sz w:val="18"/>
                <w:szCs w:val="18"/>
              </w:rPr>
            </w:pPr>
            <w:r w:rsidRPr="00362E1D">
              <w:rPr>
                <w:rFonts w:asciiTheme="minorHAnsi" w:eastAsia="Franklin Gothic Book" w:hAnsiTheme="minorHAnsi" w:cstheme="minorHAnsi"/>
                <w:sz w:val="18"/>
                <w:szCs w:val="18"/>
              </w:rPr>
              <w:t>Persentase penyelesaian permasalahan K-3 (Ketertiban, ketentraman dan keindahan)</w:t>
            </w:r>
          </w:p>
        </w:tc>
        <w:tc>
          <w:tcPr>
            <w:tcW w:w="323" w:type="pct"/>
            <w:shd w:val="clear" w:color="auto" w:fill="auto"/>
            <w:tcMar>
              <w:left w:w="28" w:type="dxa"/>
              <w:right w:w="28" w:type="dxa"/>
            </w:tcMar>
            <w:vAlign w:val="center"/>
          </w:tcPr>
          <w:p w14:paraId="66EDA94B" w14:textId="77777777" w:rsidR="003D74CD" w:rsidRPr="00362E1D" w:rsidRDefault="003D74CD" w:rsidP="00A4185E">
            <w:pPr>
              <w:pStyle w:val="TOC4"/>
              <w:jc w:val="center"/>
              <w:rPr>
                <w:rFonts w:asciiTheme="minorHAnsi" w:eastAsia="Franklin Gothic Book" w:hAnsiTheme="minorHAnsi" w:cstheme="minorHAnsi"/>
                <w:sz w:val="18"/>
                <w:szCs w:val="18"/>
              </w:rPr>
            </w:pPr>
          </w:p>
        </w:tc>
        <w:tc>
          <w:tcPr>
            <w:tcW w:w="442" w:type="pct"/>
            <w:vAlign w:val="center"/>
          </w:tcPr>
          <w:p w14:paraId="468489B9" w14:textId="77777777" w:rsidR="003D74CD" w:rsidRPr="00362E1D" w:rsidRDefault="003D74CD" w:rsidP="00BD7699">
            <w:pPr>
              <w:pStyle w:val="TOC4"/>
              <w:ind w:left="-130" w:right="-76"/>
              <w:jc w:val="center"/>
              <w:rPr>
                <w:rFonts w:asciiTheme="minorHAnsi" w:eastAsia="Franklin Gothic Book" w:hAnsiTheme="minorHAnsi" w:cstheme="minorHAnsi"/>
                <w:sz w:val="18"/>
                <w:szCs w:val="18"/>
              </w:rPr>
            </w:pPr>
            <w:r w:rsidRPr="00362E1D">
              <w:rPr>
                <w:rFonts w:asciiTheme="minorHAnsi" w:hAnsiTheme="minorHAnsi" w:cstheme="minorHAnsi"/>
                <w:sz w:val="18"/>
                <w:szCs w:val="18"/>
              </w:rPr>
              <w:t>95</w:t>
            </w:r>
          </w:p>
        </w:tc>
        <w:tc>
          <w:tcPr>
            <w:tcW w:w="376" w:type="pct"/>
            <w:vAlign w:val="center"/>
          </w:tcPr>
          <w:p w14:paraId="65A45220" w14:textId="77777777" w:rsidR="003D74CD" w:rsidRPr="00362E1D" w:rsidRDefault="003D74CD" w:rsidP="00BD7699">
            <w:pPr>
              <w:pStyle w:val="TOC4"/>
              <w:ind w:left="-103" w:right="-76"/>
              <w:jc w:val="center"/>
              <w:rPr>
                <w:rFonts w:asciiTheme="minorHAnsi" w:eastAsia="Franklin Gothic Book" w:hAnsiTheme="minorHAnsi" w:cstheme="minorHAnsi"/>
                <w:sz w:val="18"/>
                <w:szCs w:val="18"/>
              </w:rPr>
            </w:pPr>
            <w:r w:rsidRPr="00362E1D">
              <w:rPr>
                <w:rFonts w:asciiTheme="minorHAnsi" w:hAnsiTheme="minorHAnsi" w:cstheme="minorHAnsi"/>
                <w:sz w:val="18"/>
                <w:szCs w:val="18"/>
              </w:rPr>
              <w:t>100</w:t>
            </w:r>
          </w:p>
        </w:tc>
        <w:tc>
          <w:tcPr>
            <w:tcW w:w="434" w:type="pct"/>
            <w:vAlign w:val="center"/>
          </w:tcPr>
          <w:p w14:paraId="6BEF803F" w14:textId="77777777" w:rsidR="003D74CD" w:rsidRPr="00362E1D" w:rsidRDefault="003D74CD" w:rsidP="00BD7699">
            <w:pPr>
              <w:pStyle w:val="TOC4"/>
              <w:ind w:left="-141" w:right="-76"/>
              <w:jc w:val="center"/>
              <w:rPr>
                <w:rFonts w:asciiTheme="minorHAnsi" w:eastAsia="Franklin Gothic Book" w:hAnsiTheme="minorHAnsi" w:cstheme="minorHAnsi"/>
                <w:sz w:val="18"/>
                <w:szCs w:val="18"/>
              </w:rPr>
            </w:pPr>
            <w:r w:rsidRPr="00362E1D">
              <w:rPr>
                <w:rFonts w:asciiTheme="minorHAnsi" w:hAnsiTheme="minorHAnsi" w:cstheme="minorHAnsi"/>
                <w:sz w:val="18"/>
                <w:szCs w:val="18"/>
              </w:rPr>
              <w:t>95</w:t>
            </w:r>
          </w:p>
        </w:tc>
        <w:tc>
          <w:tcPr>
            <w:tcW w:w="406" w:type="pct"/>
            <w:vAlign w:val="center"/>
          </w:tcPr>
          <w:p w14:paraId="5E17DCEF" w14:textId="77777777" w:rsidR="003D74CD" w:rsidRPr="00362E1D" w:rsidRDefault="003D74CD" w:rsidP="00BD7699">
            <w:pPr>
              <w:pStyle w:val="TOC4"/>
              <w:ind w:left="-141" w:right="-76"/>
              <w:jc w:val="center"/>
              <w:rPr>
                <w:rFonts w:asciiTheme="minorHAnsi" w:eastAsia="Franklin Gothic Book" w:hAnsiTheme="minorHAnsi" w:cstheme="minorHAnsi"/>
                <w:sz w:val="18"/>
                <w:szCs w:val="18"/>
              </w:rPr>
            </w:pPr>
            <w:r w:rsidRPr="00362E1D">
              <w:rPr>
                <w:rFonts w:asciiTheme="minorHAnsi" w:eastAsia="Franklin Gothic Book" w:hAnsiTheme="minorHAnsi" w:cstheme="minorHAnsi"/>
                <w:sz w:val="18"/>
                <w:szCs w:val="18"/>
              </w:rPr>
              <w:t>Na</w:t>
            </w:r>
          </w:p>
        </w:tc>
        <w:tc>
          <w:tcPr>
            <w:tcW w:w="450" w:type="pct"/>
            <w:vAlign w:val="center"/>
          </w:tcPr>
          <w:p w14:paraId="548393F7" w14:textId="77777777" w:rsidR="003D74CD" w:rsidRPr="00362E1D" w:rsidRDefault="003D74CD" w:rsidP="00BD7699">
            <w:pPr>
              <w:pStyle w:val="TOC4"/>
              <w:spacing w:before="4"/>
              <w:ind w:left="-141" w:right="-76"/>
              <w:jc w:val="center"/>
              <w:rPr>
                <w:rFonts w:asciiTheme="minorHAnsi" w:eastAsia="Franklin Gothic Book" w:hAnsiTheme="minorHAnsi" w:cstheme="minorHAnsi"/>
                <w:sz w:val="18"/>
                <w:szCs w:val="18"/>
              </w:rPr>
            </w:pPr>
            <w:r w:rsidRPr="00362E1D">
              <w:rPr>
                <w:rFonts w:asciiTheme="minorHAnsi" w:eastAsia="Franklin Gothic Book" w:hAnsiTheme="minorHAnsi" w:cstheme="minorHAnsi"/>
                <w:sz w:val="18"/>
                <w:szCs w:val="18"/>
              </w:rPr>
              <w:t>100</w:t>
            </w:r>
          </w:p>
        </w:tc>
        <w:tc>
          <w:tcPr>
            <w:tcW w:w="453" w:type="pct"/>
            <w:vAlign w:val="center"/>
          </w:tcPr>
          <w:p w14:paraId="56D04E16" w14:textId="77777777" w:rsidR="003D74CD" w:rsidRPr="00362E1D" w:rsidRDefault="003D74CD" w:rsidP="00BD7699">
            <w:pPr>
              <w:pStyle w:val="TOC4"/>
              <w:spacing w:before="4"/>
              <w:ind w:left="-141" w:right="-76"/>
              <w:jc w:val="center"/>
              <w:rPr>
                <w:rFonts w:asciiTheme="minorHAnsi" w:eastAsia="Franklin Gothic Book" w:hAnsiTheme="minorHAnsi" w:cstheme="minorHAnsi"/>
                <w:sz w:val="18"/>
                <w:szCs w:val="18"/>
              </w:rPr>
            </w:pPr>
            <w:r w:rsidRPr="00362E1D">
              <w:rPr>
                <w:rFonts w:asciiTheme="minorHAnsi" w:eastAsia="Franklin Gothic Book" w:hAnsiTheme="minorHAnsi" w:cstheme="minorHAnsi"/>
                <w:sz w:val="18"/>
                <w:szCs w:val="18"/>
              </w:rPr>
              <w:t>Na</w:t>
            </w:r>
          </w:p>
        </w:tc>
      </w:tr>
    </w:tbl>
    <w:p w14:paraId="79D6B59E" w14:textId="77777777" w:rsidR="003D74CD" w:rsidRDefault="003D74CD" w:rsidP="005633D7">
      <w:pPr>
        <w:tabs>
          <w:tab w:val="center" w:pos="8226"/>
        </w:tabs>
        <w:rPr>
          <w:rFonts w:eastAsia="Times New Roman" w:cstheme="minorHAnsi"/>
          <w:sz w:val="24"/>
          <w:szCs w:val="24"/>
          <w:lang w:val="en-US" w:eastAsia="id-ID"/>
        </w:rPr>
      </w:pPr>
    </w:p>
    <w:p w14:paraId="3D026C34" w14:textId="77777777" w:rsidR="003D74CD" w:rsidRDefault="003D74CD" w:rsidP="005633D7">
      <w:pPr>
        <w:tabs>
          <w:tab w:val="center" w:pos="8226"/>
        </w:tabs>
        <w:rPr>
          <w:rFonts w:eastAsia="Times New Roman" w:cstheme="minorHAnsi"/>
          <w:sz w:val="24"/>
          <w:szCs w:val="24"/>
          <w:lang w:val="en-US" w:eastAsia="id-ID"/>
        </w:rPr>
      </w:pPr>
    </w:p>
    <w:p w14:paraId="20FDDFD5" w14:textId="77777777" w:rsidR="003D74CD" w:rsidRDefault="003D74CD" w:rsidP="005633D7">
      <w:pPr>
        <w:tabs>
          <w:tab w:val="center" w:pos="8226"/>
        </w:tabs>
        <w:rPr>
          <w:rFonts w:eastAsia="Times New Roman" w:cstheme="minorHAnsi"/>
          <w:sz w:val="24"/>
          <w:szCs w:val="24"/>
          <w:lang w:val="en-US" w:eastAsia="id-ID"/>
        </w:rPr>
      </w:pPr>
    </w:p>
    <w:p w14:paraId="4680B928" w14:textId="77777777" w:rsidR="003D74CD" w:rsidRDefault="003D74CD" w:rsidP="005633D7">
      <w:pPr>
        <w:tabs>
          <w:tab w:val="center" w:pos="8226"/>
        </w:tabs>
        <w:rPr>
          <w:rFonts w:eastAsia="Times New Roman" w:cstheme="minorHAnsi"/>
          <w:sz w:val="24"/>
          <w:szCs w:val="24"/>
          <w:lang w:val="en-US" w:eastAsia="id-ID"/>
        </w:rPr>
      </w:pPr>
    </w:p>
    <w:p w14:paraId="2860BDB2" w14:textId="77777777" w:rsidR="00EF55B2" w:rsidRPr="00AE0CF6" w:rsidRDefault="00EF55B2" w:rsidP="005633D7">
      <w:pPr>
        <w:tabs>
          <w:tab w:val="center" w:pos="8226"/>
        </w:tabs>
        <w:rPr>
          <w:rFonts w:eastAsia="Times New Roman" w:cstheme="minorHAnsi"/>
          <w:sz w:val="24"/>
          <w:szCs w:val="24"/>
          <w:lang w:eastAsia="id-ID"/>
        </w:rPr>
        <w:sectPr w:rsidR="00EF55B2" w:rsidRPr="00AE0CF6" w:rsidSect="00EF55B2">
          <w:type w:val="evenPage"/>
          <w:pgSz w:w="20160" w:h="12240" w:orient="landscape" w:code="5"/>
          <w:pgMar w:top="1440" w:right="2268" w:bottom="2835" w:left="1440" w:header="851" w:footer="851" w:gutter="0"/>
          <w:cols w:space="708"/>
          <w:docGrid w:linePitch="360"/>
        </w:sectPr>
      </w:pPr>
    </w:p>
    <w:p w14:paraId="6259EBF0" w14:textId="77777777" w:rsidR="003D74CD" w:rsidRPr="00AE0CF6" w:rsidRDefault="003D74CD" w:rsidP="005633D7">
      <w:pPr>
        <w:tabs>
          <w:tab w:val="center" w:pos="8226"/>
        </w:tabs>
        <w:rPr>
          <w:rFonts w:eastAsia="Times New Roman" w:cstheme="minorHAnsi"/>
          <w:sz w:val="24"/>
          <w:szCs w:val="24"/>
          <w:lang w:eastAsia="id-ID"/>
        </w:rPr>
      </w:pPr>
    </w:p>
    <w:p w14:paraId="2EBD3340" w14:textId="67C8B49F" w:rsidR="003D74CD" w:rsidRPr="00532B16" w:rsidRDefault="003D74CD" w:rsidP="00BD7699">
      <w:pPr>
        <w:snapToGrid w:val="0"/>
        <w:spacing w:after="0" w:line="240" w:lineRule="auto"/>
        <w:jc w:val="center"/>
        <w:rPr>
          <w:rFonts w:cstheme="minorHAnsi"/>
          <w:b/>
          <w:sz w:val="24"/>
          <w:szCs w:val="24"/>
        </w:rPr>
      </w:pPr>
      <w:r w:rsidRPr="00AE0CF6">
        <w:rPr>
          <w:rFonts w:cstheme="minorHAnsi"/>
          <w:b/>
          <w:sz w:val="24"/>
          <w:szCs w:val="24"/>
        </w:rPr>
        <w:t>Tabel 2.</w:t>
      </w:r>
      <w:r w:rsidR="00532B16">
        <w:rPr>
          <w:rFonts w:cstheme="minorHAnsi"/>
          <w:b/>
          <w:sz w:val="24"/>
          <w:szCs w:val="24"/>
          <w:lang w:val="en-ID"/>
        </w:rPr>
        <w:t>1</w:t>
      </w:r>
      <w:r w:rsidR="00532B16">
        <w:rPr>
          <w:rFonts w:cstheme="minorHAnsi"/>
          <w:b/>
          <w:sz w:val="24"/>
          <w:szCs w:val="24"/>
        </w:rPr>
        <w:t>3</w:t>
      </w:r>
    </w:p>
    <w:p w14:paraId="2B63E8A8" w14:textId="200765AB" w:rsidR="003D74CD" w:rsidRPr="00A96B4C" w:rsidRDefault="003D74CD" w:rsidP="00BD7699">
      <w:pPr>
        <w:tabs>
          <w:tab w:val="center" w:pos="8226"/>
        </w:tabs>
        <w:jc w:val="center"/>
        <w:rPr>
          <w:rFonts w:cstheme="minorHAnsi"/>
          <w:b/>
          <w:bCs/>
          <w:sz w:val="24"/>
          <w:szCs w:val="24"/>
          <w:lang w:val="en-ID"/>
        </w:rPr>
      </w:pPr>
      <w:r w:rsidRPr="00A96B4C">
        <w:rPr>
          <w:rFonts w:cstheme="minorHAnsi"/>
          <w:b/>
          <w:bCs/>
          <w:sz w:val="24"/>
          <w:szCs w:val="24"/>
        </w:rPr>
        <w:t xml:space="preserve">Anggaran dan Realisasi Pendanaan </w:t>
      </w:r>
      <w:r w:rsidRPr="00E402C8">
        <w:rPr>
          <w:rFonts w:cstheme="minorHAnsi"/>
          <w:b/>
          <w:bCs/>
          <w:sz w:val="24"/>
          <w:szCs w:val="24"/>
        </w:rPr>
        <w:t xml:space="preserve">Pelayanan </w:t>
      </w:r>
      <w:r>
        <w:rPr>
          <w:rFonts w:cstheme="minorHAnsi"/>
          <w:b/>
          <w:bCs/>
          <w:sz w:val="24"/>
          <w:szCs w:val="24"/>
          <w:lang w:val="en-ID"/>
        </w:rPr>
        <w:t xml:space="preserve">Kecamatan </w:t>
      </w:r>
      <w:r w:rsidR="00D9768D">
        <w:rPr>
          <w:rFonts w:cstheme="minorHAnsi"/>
          <w:b/>
          <w:bCs/>
          <w:sz w:val="24"/>
          <w:szCs w:val="24"/>
          <w:lang w:val="en-ID"/>
        </w:rPr>
        <w:t>Gunem</w:t>
      </w:r>
      <w:r w:rsidRPr="00E402C8">
        <w:rPr>
          <w:rFonts w:cstheme="minorHAnsi"/>
          <w:b/>
          <w:bCs/>
          <w:sz w:val="24"/>
          <w:szCs w:val="24"/>
        </w:rPr>
        <w:t xml:space="preserve"> Tahun 2016 – 20</w:t>
      </w:r>
      <w:r>
        <w:rPr>
          <w:rFonts w:cstheme="minorHAnsi"/>
          <w:b/>
          <w:bCs/>
          <w:sz w:val="24"/>
          <w:szCs w:val="24"/>
          <w:lang w:val="en-ID"/>
        </w:rPr>
        <w:t>20</w:t>
      </w:r>
    </w:p>
    <w:tbl>
      <w:tblPr>
        <w:tblStyle w:val="TableGrid"/>
        <w:tblW w:w="5040" w:type="pct"/>
        <w:tblLayout w:type="fixed"/>
        <w:tblLook w:val="04A0" w:firstRow="1" w:lastRow="0" w:firstColumn="1" w:lastColumn="0" w:noHBand="0" w:noVBand="1"/>
      </w:tblPr>
      <w:tblGrid>
        <w:gridCol w:w="713"/>
        <w:gridCol w:w="1425"/>
        <w:gridCol w:w="1378"/>
        <w:gridCol w:w="1378"/>
        <w:gridCol w:w="1623"/>
        <w:gridCol w:w="1485"/>
        <w:gridCol w:w="1425"/>
        <w:gridCol w:w="20"/>
        <w:gridCol w:w="1465"/>
        <w:gridCol w:w="1421"/>
        <w:gridCol w:w="1421"/>
        <w:gridCol w:w="1485"/>
        <w:gridCol w:w="1562"/>
      </w:tblGrid>
      <w:tr w:rsidR="003D74CD" w:rsidRPr="00EE263D" w14:paraId="2771AF93" w14:textId="77777777" w:rsidTr="00AC3D0F">
        <w:trPr>
          <w:trHeight w:val="315"/>
          <w:tblHeader/>
        </w:trPr>
        <w:tc>
          <w:tcPr>
            <w:tcW w:w="212" w:type="pct"/>
            <w:vMerge w:val="restart"/>
            <w:shd w:val="clear" w:color="auto" w:fill="F2F2F2" w:themeFill="background1" w:themeFillShade="F2"/>
            <w:noWrap/>
            <w:vAlign w:val="center"/>
            <w:hideMark/>
          </w:tcPr>
          <w:p w14:paraId="32E136AB" w14:textId="77777777" w:rsidR="003D74CD" w:rsidRPr="00EE263D" w:rsidRDefault="003D74CD" w:rsidP="00BD7699">
            <w:pPr>
              <w:spacing w:after="0" w:line="240" w:lineRule="auto"/>
              <w:jc w:val="center"/>
              <w:rPr>
                <w:rFonts w:eastAsia="Times New Roman" w:cstheme="minorHAnsi"/>
                <w:b/>
                <w:color w:val="000000"/>
                <w:sz w:val="18"/>
                <w:szCs w:val="18"/>
                <w:lang w:val="en-ID" w:eastAsia="en-ID"/>
              </w:rPr>
            </w:pPr>
            <w:r w:rsidRPr="00EE263D">
              <w:rPr>
                <w:rFonts w:eastAsia="Times New Roman" w:cstheme="minorHAnsi"/>
                <w:b/>
                <w:color w:val="000000"/>
                <w:sz w:val="18"/>
                <w:szCs w:val="18"/>
                <w:lang w:val="en-ID" w:eastAsia="en-ID"/>
              </w:rPr>
              <w:t>No</w:t>
            </w:r>
          </w:p>
        </w:tc>
        <w:tc>
          <w:tcPr>
            <w:tcW w:w="424" w:type="pct"/>
            <w:vMerge w:val="restart"/>
            <w:shd w:val="clear" w:color="auto" w:fill="F2F2F2" w:themeFill="background1" w:themeFillShade="F2"/>
            <w:noWrap/>
            <w:vAlign w:val="center"/>
            <w:hideMark/>
          </w:tcPr>
          <w:p w14:paraId="04FB1C76" w14:textId="77777777" w:rsidR="003D74CD" w:rsidRPr="00EE263D" w:rsidRDefault="003D74CD" w:rsidP="00BD7699">
            <w:pPr>
              <w:spacing w:after="0" w:line="240" w:lineRule="auto"/>
              <w:jc w:val="center"/>
              <w:rPr>
                <w:rFonts w:eastAsia="Times New Roman" w:cstheme="minorHAnsi"/>
                <w:b/>
                <w:color w:val="000000"/>
                <w:sz w:val="18"/>
                <w:szCs w:val="18"/>
                <w:lang w:val="en-ID" w:eastAsia="en-ID"/>
              </w:rPr>
            </w:pPr>
            <w:r w:rsidRPr="00EE263D">
              <w:rPr>
                <w:rFonts w:eastAsia="Times New Roman" w:cstheme="minorHAnsi"/>
                <w:b/>
                <w:color w:val="000000"/>
                <w:sz w:val="18"/>
                <w:szCs w:val="18"/>
                <w:lang w:val="en-ID" w:eastAsia="en-ID"/>
              </w:rPr>
              <w:t>Program</w:t>
            </w:r>
          </w:p>
        </w:tc>
        <w:tc>
          <w:tcPr>
            <w:tcW w:w="2175" w:type="pct"/>
            <w:gridSpan w:val="6"/>
            <w:shd w:val="clear" w:color="auto" w:fill="F2F2F2" w:themeFill="background1" w:themeFillShade="F2"/>
            <w:noWrap/>
            <w:vAlign w:val="center"/>
            <w:hideMark/>
          </w:tcPr>
          <w:p w14:paraId="307F8248" w14:textId="77777777" w:rsidR="003D74CD" w:rsidRPr="00EE263D" w:rsidRDefault="003D74CD" w:rsidP="00BD7699">
            <w:pPr>
              <w:spacing w:after="0" w:line="240" w:lineRule="auto"/>
              <w:jc w:val="center"/>
              <w:rPr>
                <w:rFonts w:eastAsia="Times New Roman" w:cstheme="minorHAnsi"/>
                <w:b/>
                <w:color w:val="000000"/>
                <w:sz w:val="18"/>
                <w:szCs w:val="18"/>
                <w:lang w:val="en-ID" w:eastAsia="en-ID"/>
              </w:rPr>
            </w:pPr>
            <w:r w:rsidRPr="00EE263D">
              <w:rPr>
                <w:rFonts w:eastAsia="Times New Roman" w:cstheme="minorHAnsi"/>
                <w:b/>
                <w:color w:val="000000"/>
                <w:sz w:val="18"/>
                <w:szCs w:val="18"/>
                <w:lang w:val="en-ID" w:eastAsia="en-ID"/>
              </w:rPr>
              <w:t>Anggaran Tahun</w:t>
            </w:r>
          </w:p>
        </w:tc>
        <w:tc>
          <w:tcPr>
            <w:tcW w:w="2189" w:type="pct"/>
            <w:gridSpan w:val="5"/>
            <w:shd w:val="clear" w:color="auto" w:fill="F2F2F2" w:themeFill="background1" w:themeFillShade="F2"/>
            <w:noWrap/>
            <w:vAlign w:val="center"/>
            <w:hideMark/>
          </w:tcPr>
          <w:p w14:paraId="26B5CC77" w14:textId="77777777" w:rsidR="003D74CD" w:rsidRPr="00EE263D" w:rsidRDefault="003D74CD" w:rsidP="00BD7699">
            <w:pPr>
              <w:spacing w:after="0" w:line="240" w:lineRule="auto"/>
              <w:jc w:val="center"/>
              <w:rPr>
                <w:rFonts w:eastAsia="Times New Roman" w:cstheme="minorHAnsi"/>
                <w:b/>
                <w:color w:val="000000"/>
                <w:sz w:val="18"/>
                <w:szCs w:val="18"/>
                <w:lang w:val="en-ID" w:eastAsia="en-ID"/>
              </w:rPr>
            </w:pPr>
            <w:r w:rsidRPr="00EE263D">
              <w:rPr>
                <w:rFonts w:eastAsia="Times New Roman" w:cstheme="minorHAnsi"/>
                <w:b/>
                <w:color w:val="000000"/>
                <w:sz w:val="18"/>
                <w:szCs w:val="18"/>
                <w:lang w:val="en-ID" w:eastAsia="en-ID"/>
              </w:rPr>
              <w:t>Realisasi  Tahun</w:t>
            </w:r>
          </w:p>
        </w:tc>
      </w:tr>
      <w:tr w:rsidR="003D74CD" w:rsidRPr="00EE263D" w14:paraId="0DA6F04B" w14:textId="77777777" w:rsidTr="00AC3D0F">
        <w:trPr>
          <w:trHeight w:val="300"/>
          <w:tblHeader/>
        </w:trPr>
        <w:tc>
          <w:tcPr>
            <w:tcW w:w="212" w:type="pct"/>
            <w:vMerge/>
            <w:shd w:val="clear" w:color="auto" w:fill="F2F2F2" w:themeFill="background1" w:themeFillShade="F2"/>
            <w:noWrap/>
            <w:vAlign w:val="center"/>
            <w:hideMark/>
          </w:tcPr>
          <w:p w14:paraId="4F6952AC" w14:textId="77777777" w:rsidR="003D74CD" w:rsidRPr="00EE263D" w:rsidRDefault="003D74CD" w:rsidP="00BD7699">
            <w:pPr>
              <w:spacing w:after="0" w:line="240" w:lineRule="auto"/>
              <w:jc w:val="center"/>
              <w:rPr>
                <w:rFonts w:eastAsia="Times New Roman" w:cstheme="minorHAnsi"/>
                <w:b/>
                <w:color w:val="000000"/>
                <w:sz w:val="18"/>
                <w:szCs w:val="18"/>
                <w:lang w:val="en-ID" w:eastAsia="en-ID"/>
              </w:rPr>
            </w:pPr>
          </w:p>
        </w:tc>
        <w:tc>
          <w:tcPr>
            <w:tcW w:w="424" w:type="pct"/>
            <w:vMerge/>
            <w:shd w:val="clear" w:color="auto" w:fill="F2F2F2" w:themeFill="background1" w:themeFillShade="F2"/>
            <w:noWrap/>
            <w:vAlign w:val="center"/>
            <w:hideMark/>
          </w:tcPr>
          <w:p w14:paraId="16957A23" w14:textId="77777777" w:rsidR="003D74CD" w:rsidRPr="00EE263D" w:rsidRDefault="003D74CD" w:rsidP="00BD7699">
            <w:pPr>
              <w:spacing w:after="0" w:line="240" w:lineRule="auto"/>
              <w:jc w:val="center"/>
              <w:rPr>
                <w:rFonts w:eastAsia="Times New Roman" w:cstheme="minorHAnsi"/>
                <w:b/>
                <w:color w:val="000000"/>
                <w:sz w:val="18"/>
                <w:szCs w:val="18"/>
                <w:lang w:val="en-ID" w:eastAsia="en-ID"/>
              </w:rPr>
            </w:pPr>
          </w:p>
        </w:tc>
        <w:tc>
          <w:tcPr>
            <w:tcW w:w="410" w:type="pct"/>
            <w:shd w:val="clear" w:color="auto" w:fill="F2F2F2" w:themeFill="background1" w:themeFillShade="F2"/>
            <w:noWrap/>
            <w:vAlign w:val="center"/>
            <w:hideMark/>
          </w:tcPr>
          <w:p w14:paraId="7F7B4888" w14:textId="77777777" w:rsidR="003D74CD" w:rsidRPr="00EE263D" w:rsidRDefault="003D74CD" w:rsidP="00BD7699">
            <w:pPr>
              <w:spacing w:after="0" w:line="240" w:lineRule="auto"/>
              <w:jc w:val="center"/>
              <w:rPr>
                <w:rFonts w:eastAsia="Times New Roman" w:cstheme="minorHAnsi"/>
                <w:b/>
                <w:color w:val="000000"/>
                <w:sz w:val="18"/>
                <w:szCs w:val="18"/>
                <w:lang w:val="en-ID" w:eastAsia="en-ID"/>
              </w:rPr>
            </w:pPr>
            <w:r w:rsidRPr="00EE263D">
              <w:rPr>
                <w:rFonts w:eastAsia="Times New Roman" w:cstheme="minorHAnsi"/>
                <w:b/>
                <w:color w:val="000000"/>
                <w:sz w:val="18"/>
                <w:szCs w:val="18"/>
                <w:lang w:val="en-ID" w:eastAsia="en-ID"/>
              </w:rPr>
              <w:t>2016</w:t>
            </w:r>
          </w:p>
        </w:tc>
        <w:tc>
          <w:tcPr>
            <w:tcW w:w="410" w:type="pct"/>
            <w:shd w:val="clear" w:color="auto" w:fill="F2F2F2" w:themeFill="background1" w:themeFillShade="F2"/>
            <w:noWrap/>
            <w:vAlign w:val="center"/>
            <w:hideMark/>
          </w:tcPr>
          <w:p w14:paraId="379A95F9" w14:textId="77777777" w:rsidR="003D74CD" w:rsidRPr="00EE263D" w:rsidRDefault="003D74CD" w:rsidP="00BD7699">
            <w:pPr>
              <w:spacing w:after="0" w:line="240" w:lineRule="auto"/>
              <w:jc w:val="center"/>
              <w:rPr>
                <w:rFonts w:eastAsia="Times New Roman" w:cstheme="minorHAnsi"/>
                <w:b/>
                <w:color w:val="000000"/>
                <w:sz w:val="18"/>
                <w:szCs w:val="18"/>
                <w:lang w:val="en-ID" w:eastAsia="en-ID"/>
              </w:rPr>
            </w:pPr>
            <w:r w:rsidRPr="00EE263D">
              <w:rPr>
                <w:rFonts w:eastAsia="Times New Roman" w:cstheme="minorHAnsi"/>
                <w:b/>
                <w:color w:val="000000"/>
                <w:sz w:val="18"/>
                <w:szCs w:val="18"/>
                <w:lang w:val="en-ID" w:eastAsia="en-ID"/>
              </w:rPr>
              <w:t>2017</w:t>
            </w:r>
          </w:p>
        </w:tc>
        <w:tc>
          <w:tcPr>
            <w:tcW w:w="483" w:type="pct"/>
            <w:shd w:val="clear" w:color="auto" w:fill="F2F2F2" w:themeFill="background1" w:themeFillShade="F2"/>
            <w:noWrap/>
            <w:vAlign w:val="center"/>
            <w:hideMark/>
          </w:tcPr>
          <w:p w14:paraId="40784201" w14:textId="77777777" w:rsidR="003D74CD" w:rsidRPr="00EE263D" w:rsidRDefault="003D74CD" w:rsidP="00BD7699">
            <w:pPr>
              <w:spacing w:after="0" w:line="240" w:lineRule="auto"/>
              <w:jc w:val="center"/>
              <w:rPr>
                <w:rFonts w:eastAsia="Times New Roman" w:cstheme="minorHAnsi"/>
                <w:b/>
                <w:color w:val="000000"/>
                <w:sz w:val="18"/>
                <w:szCs w:val="18"/>
                <w:lang w:val="en-ID" w:eastAsia="en-ID"/>
              </w:rPr>
            </w:pPr>
            <w:r w:rsidRPr="00EE263D">
              <w:rPr>
                <w:rFonts w:eastAsia="Times New Roman" w:cstheme="minorHAnsi"/>
                <w:b/>
                <w:color w:val="000000"/>
                <w:sz w:val="18"/>
                <w:szCs w:val="18"/>
                <w:lang w:val="en-ID" w:eastAsia="en-ID"/>
              </w:rPr>
              <w:t>2018</w:t>
            </w:r>
          </w:p>
        </w:tc>
        <w:tc>
          <w:tcPr>
            <w:tcW w:w="442" w:type="pct"/>
            <w:shd w:val="clear" w:color="auto" w:fill="F2F2F2" w:themeFill="background1" w:themeFillShade="F2"/>
            <w:noWrap/>
            <w:vAlign w:val="center"/>
            <w:hideMark/>
          </w:tcPr>
          <w:p w14:paraId="60890451" w14:textId="77777777" w:rsidR="003D74CD" w:rsidRPr="00EE263D" w:rsidRDefault="003D74CD" w:rsidP="00BD7699">
            <w:pPr>
              <w:spacing w:after="0" w:line="240" w:lineRule="auto"/>
              <w:jc w:val="center"/>
              <w:rPr>
                <w:rFonts w:eastAsia="Times New Roman" w:cstheme="minorHAnsi"/>
                <w:b/>
                <w:color w:val="000000"/>
                <w:sz w:val="18"/>
                <w:szCs w:val="18"/>
                <w:lang w:val="en-ID" w:eastAsia="en-ID"/>
              </w:rPr>
            </w:pPr>
            <w:r w:rsidRPr="00EE263D">
              <w:rPr>
                <w:rFonts w:eastAsia="Times New Roman" w:cstheme="minorHAnsi"/>
                <w:b/>
                <w:color w:val="000000"/>
                <w:sz w:val="18"/>
                <w:szCs w:val="18"/>
                <w:lang w:val="en-ID" w:eastAsia="en-ID"/>
              </w:rPr>
              <w:t>2019</w:t>
            </w:r>
          </w:p>
        </w:tc>
        <w:tc>
          <w:tcPr>
            <w:tcW w:w="424" w:type="pct"/>
            <w:shd w:val="clear" w:color="auto" w:fill="F2F2F2" w:themeFill="background1" w:themeFillShade="F2"/>
            <w:noWrap/>
            <w:vAlign w:val="center"/>
            <w:hideMark/>
          </w:tcPr>
          <w:p w14:paraId="03777D1C" w14:textId="77777777" w:rsidR="003D74CD" w:rsidRPr="00EE263D" w:rsidRDefault="003D74CD" w:rsidP="00BD7699">
            <w:pPr>
              <w:spacing w:after="0" w:line="240" w:lineRule="auto"/>
              <w:jc w:val="center"/>
              <w:rPr>
                <w:rFonts w:eastAsia="Times New Roman" w:cstheme="minorHAnsi"/>
                <w:b/>
                <w:color w:val="000000"/>
                <w:sz w:val="18"/>
                <w:szCs w:val="18"/>
                <w:lang w:val="en-ID" w:eastAsia="en-ID"/>
              </w:rPr>
            </w:pPr>
            <w:r w:rsidRPr="00EE263D">
              <w:rPr>
                <w:rFonts w:eastAsia="Times New Roman" w:cstheme="minorHAnsi"/>
                <w:b/>
                <w:color w:val="000000"/>
                <w:sz w:val="18"/>
                <w:szCs w:val="18"/>
                <w:lang w:val="en-ID" w:eastAsia="en-ID"/>
              </w:rPr>
              <w:t>2020</w:t>
            </w:r>
          </w:p>
        </w:tc>
        <w:tc>
          <w:tcPr>
            <w:tcW w:w="442" w:type="pct"/>
            <w:gridSpan w:val="2"/>
            <w:shd w:val="clear" w:color="auto" w:fill="F2F2F2" w:themeFill="background1" w:themeFillShade="F2"/>
            <w:noWrap/>
            <w:vAlign w:val="center"/>
            <w:hideMark/>
          </w:tcPr>
          <w:p w14:paraId="1A073AF2" w14:textId="77777777" w:rsidR="003D74CD" w:rsidRPr="00EE263D" w:rsidRDefault="003D74CD" w:rsidP="00BD7699">
            <w:pPr>
              <w:spacing w:after="0" w:line="240" w:lineRule="auto"/>
              <w:jc w:val="center"/>
              <w:rPr>
                <w:rFonts w:eastAsia="Times New Roman" w:cstheme="minorHAnsi"/>
                <w:b/>
                <w:color w:val="000000"/>
                <w:sz w:val="18"/>
                <w:szCs w:val="18"/>
                <w:lang w:val="en-ID" w:eastAsia="en-ID"/>
              </w:rPr>
            </w:pPr>
            <w:r w:rsidRPr="00EE263D">
              <w:rPr>
                <w:rFonts w:eastAsia="Times New Roman" w:cstheme="minorHAnsi"/>
                <w:b/>
                <w:color w:val="000000"/>
                <w:sz w:val="18"/>
                <w:szCs w:val="18"/>
                <w:lang w:val="en-ID" w:eastAsia="en-ID"/>
              </w:rPr>
              <w:t>2016</w:t>
            </w:r>
          </w:p>
        </w:tc>
        <w:tc>
          <w:tcPr>
            <w:tcW w:w="423" w:type="pct"/>
            <w:shd w:val="clear" w:color="auto" w:fill="F2F2F2" w:themeFill="background1" w:themeFillShade="F2"/>
            <w:noWrap/>
            <w:vAlign w:val="center"/>
            <w:hideMark/>
          </w:tcPr>
          <w:p w14:paraId="226D09FE" w14:textId="77777777" w:rsidR="003D74CD" w:rsidRPr="00EE263D" w:rsidRDefault="003D74CD" w:rsidP="00BD7699">
            <w:pPr>
              <w:spacing w:after="0" w:line="240" w:lineRule="auto"/>
              <w:jc w:val="center"/>
              <w:rPr>
                <w:rFonts w:eastAsia="Times New Roman" w:cstheme="minorHAnsi"/>
                <w:b/>
                <w:color w:val="000000"/>
                <w:sz w:val="18"/>
                <w:szCs w:val="18"/>
                <w:lang w:val="en-ID" w:eastAsia="en-ID"/>
              </w:rPr>
            </w:pPr>
            <w:r w:rsidRPr="00EE263D">
              <w:rPr>
                <w:rFonts w:eastAsia="Times New Roman" w:cstheme="minorHAnsi"/>
                <w:b/>
                <w:color w:val="000000"/>
                <w:sz w:val="18"/>
                <w:szCs w:val="18"/>
                <w:lang w:val="en-ID" w:eastAsia="en-ID"/>
              </w:rPr>
              <w:t>2017</w:t>
            </w:r>
          </w:p>
        </w:tc>
        <w:tc>
          <w:tcPr>
            <w:tcW w:w="423" w:type="pct"/>
            <w:shd w:val="clear" w:color="auto" w:fill="F2F2F2" w:themeFill="background1" w:themeFillShade="F2"/>
            <w:noWrap/>
            <w:vAlign w:val="center"/>
            <w:hideMark/>
          </w:tcPr>
          <w:p w14:paraId="4C2511F7" w14:textId="77777777" w:rsidR="003D74CD" w:rsidRPr="00EE263D" w:rsidRDefault="003D74CD" w:rsidP="00BD7699">
            <w:pPr>
              <w:spacing w:after="0" w:line="240" w:lineRule="auto"/>
              <w:jc w:val="center"/>
              <w:rPr>
                <w:rFonts w:eastAsia="Times New Roman" w:cstheme="minorHAnsi"/>
                <w:b/>
                <w:color w:val="000000"/>
                <w:sz w:val="18"/>
                <w:szCs w:val="18"/>
                <w:lang w:val="en-ID" w:eastAsia="en-ID"/>
              </w:rPr>
            </w:pPr>
            <w:r w:rsidRPr="00EE263D">
              <w:rPr>
                <w:rFonts w:eastAsia="Times New Roman" w:cstheme="minorHAnsi"/>
                <w:b/>
                <w:color w:val="000000"/>
                <w:sz w:val="18"/>
                <w:szCs w:val="18"/>
                <w:lang w:val="en-ID" w:eastAsia="en-ID"/>
              </w:rPr>
              <w:t>2018</w:t>
            </w:r>
          </w:p>
        </w:tc>
        <w:tc>
          <w:tcPr>
            <w:tcW w:w="442" w:type="pct"/>
            <w:shd w:val="clear" w:color="auto" w:fill="F2F2F2" w:themeFill="background1" w:themeFillShade="F2"/>
            <w:noWrap/>
            <w:vAlign w:val="center"/>
            <w:hideMark/>
          </w:tcPr>
          <w:p w14:paraId="452F0F84" w14:textId="77777777" w:rsidR="003D74CD" w:rsidRPr="00EE263D" w:rsidRDefault="003D74CD" w:rsidP="00BD7699">
            <w:pPr>
              <w:spacing w:after="0" w:line="240" w:lineRule="auto"/>
              <w:jc w:val="center"/>
              <w:rPr>
                <w:rFonts w:eastAsia="Times New Roman" w:cstheme="minorHAnsi"/>
                <w:b/>
                <w:color w:val="000000"/>
                <w:sz w:val="18"/>
                <w:szCs w:val="18"/>
                <w:lang w:val="en-ID" w:eastAsia="en-ID"/>
              </w:rPr>
            </w:pPr>
            <w:r w:rsidRPr="00EE263D">
              <w:rPr>
                <w:rFonts w:eastAsia="Times New Roman" w:cstheme="minorHAnsi"/>
                <w:b/>
                <w:color w:val="000000"/>
                <w:sz w:val="18"/>
                <w:szCs w:val="18"/>
                <w:lang w:val="en-ID" w:eastAsia="en-ID"/>
              </w:rPr>
              <w:t>2019</w:t>
            </w:r>
          </w:p>
        </w:tc>
        <w:tc>
          <w:tcPr>
            <w:tcW w:w="465" w:type="pct"/>
            <w:shd w:val="clear" w:color="auto" w:fill="F2F2F2" w:themeFill="background1" w:themeFillShade="F2"/>
            <w:noWrap/>
            <w:vAlign w:val="center"/>
            <w:hideMark/>
          </w:tcPr>
          <w:p w14:paraId="39730C2D" w14:textId="77777777" w:rsidR="003D74CD" w:rsidRPr="00B87036" w:rsidRDefault="003D74CD" w:rsidP="00BD7699">
            <w:pPr>
              <w:spacing w:after="0" w:line="240" w:lineRule="auto"/>
              <w:jc w:val="center"/>
              <w:rPr>
                <w:rFonts w:eastAsia="Times New Roman" w:cstheme="minorHAnsi"/>
                <w:b/>
                <w:color w:val="000000"/>
                <w:sz w:val="18"/>
                <w:szCs w:val="18"/>
                <w:lang w:val="en-ID" w:eastAsia="en-ID"/>
              </w:rPr>
            </w:pPr>
            <w:r w:rsidRPr="00B87036">
              <w:rPr>
                <w:rFonts w:eastAsia="Times New Roman" w:cstheme="minorHAnsi"/>
                <w:b/>
                <w:color w:val="000000"/>
                <w:sz w:val="18"/>
                <w:szCs w:val="18"/>
                <w:lang w:val="en-ID" w:eastAsia="en-ID"/>
              </w:rPr>
              <w:t>2020</w:t>
            </w:r>
          </w:p>
        </w:tc>
      </w:tr>
      <w:tr w:rsidR="00AC3D0F" w:rsidRPr="00EE263D" w14:paraId="668A34E5" w14:textId="77777777" w:rsidTr="00AC3D0F">
        <w:trPr>
          <w:trHeight w:val="300"/>
          <w:tblHeader/>
        </w:trPr>
        <w:tc>
          <w:tcPr>
            <w:tcW w:w="212" w:type="pct"/>
            <w:shd w:val="clear" w:color="auto" w:fill="F2F2F2" w:themeFill="background1" w:themeFillShade="F2"/>
            <w:noWrap/>
            <w:vAlign w:val="center"/>
          </w:tcPr>
          <w:p w14:paraId="20D698AE" w14:textId="5F1C2176" w:rsidR="00AC3D0F" w:rsidRPr="00EE263D" w:rsidRDefault="00AC3D0F" w:rsidP="00BD7699">
            <w:pPr>
              <w:spacing w:after="0" w:line="240" w:lineRule="auto"/>
              <w:jc w:val="center"/>
              <w:rPr>
                <w:rFonts w:eastAsia="Times New Roman" w:cstheme="minorHAnsi"/>
                <w:b/>
                <w:color w:val="000000"/>
                <w:sz w:val="18"/>
                <w:szCs w:val="18"/>
                <w:lang w:val="en-ID" w:eastAsia="en-ID"/>
              </w:rPr>
            </w:pPr>
            <w:r>
              <w:rPr>
                <w:rFonts w:eastAsia="Times New Roman" w:cstheme="minorHAnsi"/>
                <w:b/>
                <w:color w:val="000000"/>
                <w:sz w:val="18"/>
                <w:szCs w:val="18"/>
                <w:lang w:val="en-ID" w:eastAsia="en-ID"/>
              </w:rPr>
              <w:t>1</w:t>
            </w:r>
          </w:p>
        </w:tc>
        <w:tc>
          <w:tcPr>
            <w:tcW w:w="424" w:type="pct"/>
            <w:shd w:val="clear" w:color="auto" w:fill="F2F2F2" w:themeFill="background1" w:themeFillShade="F2"/>
            <w:noWrap/>
            <w:vAlign w:val="center"/>
          </w:tcPr>
          <w:p w14:paraId="63AC1D8E" w14:textId="36DFA606" w:rsidR="00AC3D0F" w:rsidRPr="00EE263D" w:rsidRDefault="00AC3D0F" w:rsidP="00BD7699">
            <w:pPr>
              <w:spacing w:after="0" w:line="240" w:lineRule="auto"/>
              <w:jc w:val="center"/>
              <w:rPr>
                <w:rFonts w:eastAsia="Times New Roman" w:cstheme="minorHAnsi"/>
                <w:b/>
                <w:color w:val="000000"/>
                <w:sz w:val="18"/>
                <w:szCs w:val="18"/>
                <w:lang w:val="en-ID" w:eastAsia="en-ID"/>
              </w:rPr>
            </w:pPr>
            <w:r>
              <w:rPr>
                <w:rFonts w:eastAsia="Times New Roman" w:cstheme="minorHAnsi"/>
                <w:b/>
                <w:color w:val="000000"/>
                <w:sz w:val="18"/>
                <w:szCs w:val="18"/>
                <w:lang w:val="en-ID" w:eastAsia="en-ID"/>
              </w:rPr>
              <w:t>2</w:t>
            </w:r>
          </w:p>
        </w:tc>
        <w:tc>
          <w:tcPr>
            <w:tcW w:w="410" w:type="pct"/>
            <w:shd w:val="clear" w:color="auto" w:fill="F2F2F2" w:themeFill="background1" w:themeFillShade="F2"/>
            <w:noWrap/>
            <w:vAlign w:val="center"/>
          </w:tcPr>
          <w:p w14:paraId="5CF6C253" w14:textId="3CF10C25" w:rsidR="00AC3D0F" w:rsidRPr="00EE263D" w:rsidRDefault="00AC3D0F" w:rsidP="00BD7699">
            <w:pPr>
              <w:spacing w:after="0" w:line="240" w:lineRule="auto"/>
              <w:jc w:val="center"/>
              <w:rPr>
                <w:rFonts w:eastAsia="Times New Roman" w:cstheme="minorHAnsi"/>
                <w:b/>
                <w:color w:val="000000"/>
                <w:sz w:val="18"/>
                <w:szCs w:val="18"/>
                <w:lang w:val="en-ID" w:eastAsia="en-ID"/>
              </w:rPr>
            </w:pPr>
            <w:r>
              <w:rPr>
                <w:rFonts w:eastAsia="Times New Roman" w:cstheme="minorHAnsi"/>
                <w:b/>
                <w:color w:val="000000"/>
                <w:sz w:val="18"/>
                <w:szCs w:val="18"/>
                <w:lang w:val="en-ID" w:eastAsia="en-ID"/>
              </w:rPr>
              <w:t>3</w:t>
            </w:r>
          </w:p>
        </w:tc>
        <w:tc>
          <w:tcPr>
            <w:tcW w:w="410" w:type="pct"/>
            <w:shd w:val="clear" w:color="auto" w:fill="F2F2F2" w:themeFill="background1" w:themeFillShade="F2"/>
            <w:noWrap/>
            <w:vAlign w:val="center"/>
          </w:tcPr>
          <w:p w14:paraId="0189E005" w14:textId="066BCABA" w:rsidR="00AC3D0F" w:rsidRPr="00EE263D" w:rsidRDefault="00AC3D0F" w:rsidP="00BD7699">
            <w:pPr>
              <w:spacing w:after="0" w:line="240" w:lineRule="auto"/>
              <w:jc w:val="center"/>
              <w:rPr>
                <w:rFonts w:eastAsia="Times New Roman" w:cstheme="minorHAnsi"/>
                <w:b/>
                <w:color w:val="000000"/>
                <w:sz w:val="18"/>
                <w:szCs w:val="18"/>
                <w:lang w:val="en-ID" w:eastAsia="en-ID"/>
              </w:rPr>
            </w:pPr>
            <w:r>
              <w:rPr>
                <w:rFonts w:eastAsia="Times New Roman" w:cstheme="minorHAnsi"/>
                <w:b/>
                <w:color w:val="000000"/>
                <w:sz w:val="18"/>
                <w:szCs w:val="18"/>
                <w:lang w:val="en-ID" w:eastAsia="en-ID"/>
              </w:rPr>
              <w:t>4</w:t>
            </w:r>
          </w:p>
        </w:tc>
        <w:tc>
          <w:tcPr>
            <w:tcW w:w="483" w:type="pct"/>
            <w:shd w:val="clear" w:color="auto" w:fill="F2F2F2" w:themeFill="background1" w:themeFillShade="F2"/>
            <w:noWrap/>
            <w:vAlign w:val="center"/>
          </w:tcPr>
          <w:p w14:paraId="2163C894" w14:textId="704CE888" w:rsidR="00AC3D0F" w:rsidRPr="00EE263D" w:rsidRDefault="00AC3D0F" w:rsidP="00BD7699">
            <w:pPr>
              <w:spacing w:after="0" w:line="240" w:lineRule="auto"/>
              <w:jc w:val="center"/>
              <w:rPr>
                <w:rFonts w:eastAsia="Times New Roman" w:cstheme="minorHAnsi"/>
                <w:b/>
                <w:color w:val="000000"/>
                <w:sz w:val="18"/>
                <w:szCs w:val="18"/>
                <w:lang w:val="en-ID" w:eastAsia="en-ID"/>
              </w:rPr>
            </w:pPr>
            <w:r>
              <w:rPr>
                <w:rFonts w:eastAsia="Times New Roman" w:cstheme="minorHAnsi"/>
                <w:b/>
                <w:color w:val="000000"/>
                <w:sz w:val="18"/>
                <w:szCs w:val="18"/>
                <w:lang w:val="en-ID" w:eastAsia="en-ID"/>
              </w:rPr>
              <w:t>5</w:t>
            </w:r>
          </w:p>
        </w:tc>
        <w:tc>
          <w:tcPr>
            <w:tcW w:w="442" w:type="pct"/>
            <w:shd w:val="clear" w:color="auto" w:fill="F2F2F2" w:themeFill="background1" w:themeFillShade="F2"/>
            <w:noWrap/>
            <w:vAlign w:val="center"/>
          </w:tcPr>
          <w:p w14:paraId="0C12A86B" w14:textId="518194A1" w:rsidR="00AC3D0F" w:rsidRPr="00EE263D" w:rsidRDefault="00AC3D0F" w:rsidP="00BD7699">
            <w:pPr>
              <w:spacing w:after="0" w:line="240" w:lineRule="auto"/>
              <w:jc w:val="center"/>
              <w:rPr>
                <w:rFonts w:eastAsia="Times New Roman" w:cstheme="minorHAnsi"/>
                <w:b/>
                <w:color w:val="000000"/>
                <w:sz w:val="18"/>
                <w:szCs w:val="18"/>
                <w:lang w:val="en-ID" w:eastAsia="en-ID"/>
              </w:rPr>
            </w:pPr>
            <w:r>
              <w:rPr>
                <w:rFonts w:eastAsia="Times New Roman" w:cstheme="minorHAnsi"/>
                <w:b/>
                <w:color w:val="000000"/>
                <w:sz w:val="18"/>
                <w:szCs w:val="18"/>
                <w:lang w:val="en-ID" w:eastAsia="en-ID"/>
              </w:rPr>
              <w:t>6</w:t>
            </w:r>
          </w:p>
        </w:tc>
        <w:tc>
          <w:tcPr>
            <w:tcW w:w="424" w:type="pct"/>
            <w:shd w:val="clear" w:color="auto" w:fill="F2F2F2" w:themeFill="background1" w:themeFillShade="F2"/>
            <w:noWrap/>
            <w:vAlign w:val="center"/>
          </w:tcPr>
          <w:p w14:paraId="42D3B6E6" w14:textId="732FBBA1" w:rsidR="00AC3D0F" w:rsidRPr="00EE263D" w:rsidRDefault="00AC3D0F" w:rsidP="00BD7699">
            <w:pPr>
              <w:spacing w:after="0" w:line="240" w:lineRule="auto"/>
              <w:jc w:val="center"/>
              <w:rPr>
                <w:rFonts w:eastAsia="Times New Roman" w:cstheme="minorHAnsi"/>
                <w:b/>
                <w:color w:val="000000"/>
                <w:sz w:val="18"/>
                <w:szCs w:val="18"/>
                <w:lang w:val="en-ID" w:eastAsia="en-ID"/>
              </w:rPr>
            </w:pPr>
            <w:r>
              <w:rPr>
                <w:rFonts w:eastAsia="Times New Roman" w:cstheme="minorHAnsi"/>
                <w:b/>
                <w:color w:val="000000"/>
                <w:sz w:val="18"/>
                <w:szCs w:val="18"/>
                <w:lang w:val="en-ID" w:eastAsia="en-ID"/>
              </w:rPr>
              <w:t>7</w:t>
            </w:r>
          </w:p>
        </w:tc>
        <w:tc>
          <w:tcPr>
            <w:tcW w:w="442" w:type="pct"/>
            <w:gridSpan w:val="2"/>
            <w:shd w:val="clear" w:color="auto" w:fill="F2F2F2" w:themeFill="background1" w:themeFillShade="F2"/>
            <w:noWrap/>
            <w:vAlign w:val="center"/>
          </w:tcPr>
          <w:p w14:paraId="4F1C6338" w14:textId="093DF2D9" w:rsidR="00AC3D0F" w:rsidRPr="00EE263D" w:rsidRDefault="00AC3D0F" w:rsidP="00BD7699">
            <w:pPr>
              <w:spacing w:after="0" w:line="240" w:lineRule="auto"/>
              <w:jc w:val="center"/>
              <w:rPr>
                <w:rFonts w:eastAsia="Times New Roman" w:cstheme="minorHAnsi"/>
                <w:b/>
                <w:color w:val="000000"/>
                <w:sz w:val="18"/>
                <w:szCs w:val="18"/>
                <w:lang w:val="en-ID" w:eastAsia="en-ID"/>
              </w:rPr>
            </w:pPr>
            <w:r>
              <w:rPr>
                <w:rFonts w:eastAsia="Times New Roman" w:cstheme="minorHAnsi"/>
                <w:b/>
                <w:color w:val="000000"/>
                <w:sz w:val="18"/>
                <w:szCs w:val="18"/>
                <w:lang w:val="en-ID" w:eastAsia="en-ID"/>
              </w:rPr>
              <w:t>8</w:t>
            </w:r>
          </w:p>
        </w:tc>
        <w:tc>
          <w:tcPr>
            <w:tcW w:w="423" w:type="pct"/>
            <w:shd w:val="clear" w:color="auto" w:fill="F2F2F2" w:themeFill="background1" w:themeFillShade="F2"/>
            <w:noWrap/>
            <w:vAlign w:val="center"/>
          </w:tcPr>
          <w:p w14:paraId="0F172C6B" w14:textId="289A1CEA" w:rsidR="00AC3D0F" w:rsidRPr="00EE263D" w:rsidRDefault="00AC3D0F" w:rsidP="00BD7699">
            <w:pPr>
              <w:spacing w:after="0" w:line="240" w:lineRule="auto"/>
              <w:jc w:val="center"/>
              <w:rPr>
                <w:rFonts w:eastAsia="Times New Roman" w:cstheme="minorHAnsi"/>
                <w:b/>
                <w:color w:val="000000"/>
                <w:sz w:val="18"/>
                <w:szCs w:val="18"/>
                <w:lang w:val="en-ID" w:eastAsia="en-ID"/>
              </w:rPr>
            </w:pPr>
            <w:r>
              <w:rPr>
                <w:rFonts w:eastAsia="Times New Roman" w:cstheme="minorHAnsi"/>
                <w:b/>
                <w:color w:val="000000"/>
                <w:sz w:val="18"/>
                <w:szCs w:val="18"/>
                <w:lang w:val="en-ID" w:eastAsia="en-ID"/>
              </w:rPr>
              <w:t>9</w:t>
            </w:r>
          </w:p>
        </w:tc>
        <w:tc>
          <w:tcPr>
            <w:tcW w:w="423" w:type="pct"/>
            <w:shd w:val="clear" w:color="auto" w:fill="F2F2F2" w:themeFill="background1" w:themeFillShade="F2"/>
            <w:noWrap/>
            <w:vAlign w:val="center"/>
          </w:tcPr>
          <w:p w14:paraId="070FCCE2" w14:textId="3B540BAF" w:rsidR="00AC3D0F" w:rsidRPr="00EE263D" w:rsidRDefault="00AC3D0F" w:rsidP="00BD7699">
            <w:pPr>
              <w:spacing w:after="0" w:line="240" w:lineRule="auto"/>
              <w:jc w:val="center"/>
              <w:rPr>
                <w:rFonts w:eastAsia="Times New Roman" w:cstheme="minorHAnsi"/>
                <w:b/>
                <w:color w:val="000000"/>
                <w:sz w:val="18"/>
                <w:szCs w:val="18"/>
                <w:lang w:val="en-ID" w:eastAsia="en-ID"/>
              </w:rPr>
            </w:pPr>
            <w:r>
              <w:rPr>
                <w:rFonts w:eastAsia="Times New Roman" w:cstheme="minorHAnsi"/>
                <w:b/>
                <w:color w:val="000000"/>
                <w:sz w:val="18"/>
                <w:szCs w:val="18"/>
                <w:lang w:val="en-ID" w:eastAsia="en-ID"/>
              </w:rPr>
              <w:t>10</w:t>
            </w:r>
          </w:p>
        </w:tc>
        <w:tc>
          <w:tcPr>
            <w:tcW w:w="442" w:type="pct"/>
            <w:shd w:val="clear" w:color="auto" w:fill="F2F2F2" w:themeFill="background1" w:themeFillShade="F2"/>
            <w:noWrap/>
            <w:vAlign w:val="center"/>
          </w:tcPr>
          <w:p w14:paraId="04339C93" w14:textId="225107C7" w:rsidR="00AC3D0F" w:rsidRPr="00EE263D" w:rsidRDefault="00AC3D0F" w:rsidP="00BD7699">
            <w:pPr>
              <w:spacing w:after="0" w:line="240" w:lineRule="auto"/>
              <w:jc w:val="center"/>
              <w:rPr>
                <w:rFonts w:eastAsia="Times New Roman" w:cstheme="minorHAnsi"/>
                <w:b/>
                <w:color w:val="000000"/>
                <w:sz w:val="18"/>
                <w:szCs w:val="18"/>
                <w:lang w:val="en-ID" w:eastAsia="en-ID"/>
              </w:rPr>
            </w:pPr>
            <w:r>
              <w:rPr>
                <w:rFonts w:eastAsia="Times New Roman" w:cstheme="minorHAnsi"/>
                <w:b/>
                <w:color w:val="000000"/>
                <w:sz w:val="18"/>
                <w:szCs w:val="18"/>
                <w:lang w:val="en-ID" w:eastAsia="en-ID"/>
              </w:rPr>
              <w:t>11</w:t>
            </w:r>
          </w:p>
        </w:tc>
        <w:tc>
          <w:tcPr>
            <w:tcW w:w="465" w:type="pct"/>
            <w:shd w:val="clear" w:color="auto" w:fill="F2F2F2" w:themeFill="background1" w:themeFillShade="F2"/>
            <w:noWrap/>
            <w:vAlign w:val="center"/>
          </w:tcPr>
          <w:p w14:paraId="4B0A55CB" w14:textId="19A4108C" w:rsidR="00AC3D0F" w:rsidRPr="00B87036" w:rsidRDefault="00AC3D0F" w:rsidP="00BD7699">
            <w:pPr>
              <w:spacing w:after="0" w:line="240" w:lineRule="auto"/>
              <w:jc w:val="center"/>
              <w:rPr>
                <w:rFonts w:eastAsia="Times New Roman" w:cstheme="minorHAnsi"/>
                <w:b/>
                <w:color w:val="000000"/>
                <w:sz w:val="18"/>
                <w:szCs w:val="18"/>
                <w:lang w:val="en-ID" w:eastAsia="en-ID"/>
              </w:rPr>
            </w:pPr>
            <w:r>
              <w:rPr>
                <w:rFonts w:eastAsia="Times New Roman" w:cstheme="minorHAnsi"/>
                <w:b/>
                <w:color w:val="000000"/>
                <w:sz w:val="18"/>
                <w:szCs w:val="18"/>
                <w:lang w:val="en-ID" w:eastAsia="en-ID"/>
              </w:rPr>
              <w:t>12</w:t>
            </w:r>
          </w:p>
        </w:tc>
      </w:tr>
      <w:tr w:rsidR="003D74CD" w:rsidRPr="00EE263D" w14:paraId="7FB5352A" w14:textId="77777777" w:rsidTr="00AA25A8">
        <w:trPr>
          <w:trHeight w:val="300"/>
        </w:trPr>
        <w:tc>
          <w:tcPr>
            <w:tcW w:w="212" w:type="pct"/>
            <w:noWrap/>
            <w:hideMark/>
          </w:tcPr>
          <w:p w14:paraId="585D2DD5" w14:textId="77777777" w:rsidR="003D74CD" w:rsidRPr="00EE263D" w:rsidRDefault="003D74CD" w:rsidP="00BD7699">
            <w:pPr>
              <w:spacing w:after="0" w:line="240" w:lineRule="auto"/>
              <w:rPr>
                <w:rFonts w:eastAsia="Times New Roman" w:cstheme="minorHAnsi"/>
                <w:b/>
                <w:color w:val="000000"/>
                <w:sz w:val="18"/>
                <w:szCs w:val="18"/>
                <w:lang w:val="en-ID" w:eastAsia="en-ID"/>
              </w:rPr>
            </w:pPr>
            <w:r w:rsidRPr="00EE263D">
              <w:rPr>
                <w:rFonts w:eastAsia="Times New Roman" w:cstheme="minorHAnsi"/>
                <w:b/>
                <w:color w:val="000000"/>
                <w:sz w:val="18"/>
                <w:szCs w:val="18"/>
                <w:lang w:val="en-ID" w:eastAsia="en-ID"/>
              </w:rPr>
              <w:t> </w:t>
            </w:r>
          </w:p>
        </w:tc>
        <w:tc>
          <w:tcPr>
            <w:tcW w:w="424" w:type="pct"/>
            <w:noWrap/>
            <w:hideMark/>
          </w:tcPr>
          <w:p w14:paraId="09B43440" w14:textId="77777777" w:rsidR="003D74CD" w:rsidRPr="00EE263D" w:rsidRDefault="003D74CD" w:rsidP="00BD7699">
            <w:pPr>
              <w:spacing w:after="0" w:line="240" w:lineRule="auto"/>
              <w:rPr>
                <w:rFonts w:eastAsia="Times New Roman" w:cstheme="minorHAnsi"/>
                <w:b/>
                <w:color w:val="000000"/>
                <w:sz w:val="18"/>
                <w:szCs w:val="18"/>
                <w:lang w:val="en-ID" w:eastAsia="en-ID"/>
              </w:rPr>
            </w:pPr>
            <w:r w:rsidRPr="00EE263D">
              <w:rPr>
                <w:rFonts w:eastAsia="Times New Roman" w:cstheme="minorHAnsi"/>
                <w:b/>
                <w:color w:val="000000"/>
                <w:sz w:val="18"/>
                <w:szCs w:val="18"/>
                <w:lang w:val="en-ID" w:eastAsia="en-ID"/>
              </w:rPr>
              <w:t>BELANJA</w:t>
            </w:r>
          </w:p>
        </w:tc>
        <w:tc>
          <w:tcPr>
            <w:tcW w:w="410" w:type="pct"/>
            <w:noWrap/>
            <w:vAlign w:val="center"/>
          </w:tcPr>
          <w:p w14:paraId="614535FE" w14:textId="77777777" w:rsidR="003D74CD" w:rsidRPr="00EE263D" w:rsidRDefault="003D74CD" w:rsidP="00BD7699">
            <w:pPr>
              <w:spacing w:after="0" w:line="240" w:lineRule="auto"/>
              <w:jc w:val="right"/>
              <w:rPr>
                <w:rFonts w:eastAsia="Times New Roman" w:cstheme="minorHAnsi"/>
                <w:b/>
                <w:color w:val="000000"/>
                <w:sz w:val="18"/>
                <w:szCs w:val="18"/>
                <w:lang w:val="en-ID" w:eastAsia="en-ID"/>
              </w:rPr>
            </w:pPr>
          </w:p>
        </w:tc>
        <w:tc>
          <w:tcPr>
            <w:tcW w:w="410" w:type="pct"/>
            <w:noWrap/>
            <w:vAlign w:val="center"/>
          </w:tcPr>
          <w:p w14:paraId="37353AB3" w14:textId="77777777" w:rsidR="003D74CD" w:rsidRPr="00EE263D" w:rsidRDefault="003D74CD" w:rsidP="00BD7699">
            <w:pPr>
              <w:spacing w:after="0" w:line="240" w:lineRule="auto"/>
              <w:jc w:val="right"/>
              <w:rPr>
                <w:rFonts w:eastAsia="Times New Roman" w:cstheme="minorHAnsi"/>
                <w:b/>
                <w:color w:val="000000"/>
                <w:sz w:val="18"/>
                <w:szCs w:val="18"/>
                <w:lang w:val="en-ID" w:eastAsia="en-ID"/>
              </w:rPr>
            </w:pPr>
          </w:p>
        </w:tc>
        <w:tc>
          <w:tcPr>
            <w:tcW w:w="483" w:type="pct"/>
            <w:noWrap/>
            <w:vAlign w:val="center"/>
          </w:tcPr>
          <w:p w14:paraId="1019AE4F" w14:textId="77777777" w:rsidR="003D74CD" w:rsidRPr="00EE263D" w:rsidRDefault="003D74CD" w:rsidP="00BD7699">
            <w:pPr>
              <w:spacing w:after="0" w:line="240" w:lineRule="auto"/>
              <w:jc w:val="right"/>
              <w:rPr>
                <w:rFonts w:eastAsia="Times New Roman" w:cstheme="minorHAnsi"/>
                <w:b/>
                <w:color w:val="000000"/>
                <w:sz w:val="18"/>
                <w:szCs w:val="18"/>
                <w:lang w:val="en-ID" w:eastAsia="en-ID"/>
              </w:rPr>
            </w:pPr>
          </w:p>
        </w:tc>
        <w:tc>
          <w:tcPr>
            <w:tcW w:w="442" w:type="pct"/>
            <w:noWrap/>
            <w:vAlign w:val="center"/>
          </w:tcPr>
          <w:p w14:paraId="4440D8E7" w14:textId="77777777" w:rsidR="003D74CD" w:rsidRPr="00EE263D" w:rsidRDefault="003D74CD" w:rsidP="00BD7699">
            <w:pPr>
              <w:spacing w:after="0" w:line="240" w:lineRule="auto"/>
              <w:jc w:val="right"/>
              <w:rPr>
                <w:rFonts w:eastAsia="Times New Roman" w:cstheme="minorHAnsi"/>
                <w:b/>
                <w:color w:val="000000"/>
                <w:sz w:val="18"/>
                <w:szCs w:val="18"/>
                <w:lang w:val="en-ID" w:eastAsia="en-ID"/>
              </w:rPr>
            </w:pPr>
          </w:p>
        </w:tc>
        <w:tc>
          <w:tcPr>
            <w:tcW w:w="424" w:type="pct"/>
            <w:noWrap/>
            <w:vAlign w:val="center"/>
          </w:tcPr>
          <w:p w14:paraId="06CDE559" w14:textId="77777777" w:rsidR="003D74CD" w:rsidRPr="00EE263D" w:rsidRDefault="003D74CD" w:rsidP="00BD7699">
            <w:pPr>
              <w:spacing w:after="0" w:line="240" w:lineRule="auto"/>
              <w:jc w:val="right"/>
              <w:rPr>
                <w:rFonts w:eastAsia="Times New Roman" w:cstheme="minorHAnsi"/>
                <w:b/>
                <w:color w:val="000000"/>
                <w:sz w:val="18"/>
                <w:szCs w:val="18"/>
                <w:lang w:val="en-ID" w:eastAsia="en-ID"/>
              </w:rPr>
            </w:pPr>
          </w:p>
        </w:tc>
        <w:tc>
          <w:tcPr>
            <w:tcW w:w="442" w:type="pct"/>
            <w:gridSpan w:val="2"/>
            <w:noWrap/>
            <w:vAlign w:val="center"/>
          </w:tcPr>
          <w:p w14:paraId="23E42920" w14:textId="77777777" w:rsidR="003D74CD" w:rsidRPr="00EE263D" w:rsidRDefault="003D74CD" w:rsidP="00BD7699">
            <w:pPr>
              <w:spacing w:after="0" w:line="240" w:lineRule="auto"/>
              <w:jc w:val="right"/>
              <w:rPr>
                <w:rFonts w:eastAsia="Times New Roman" w:cstheme="minorHAnsi"/>
                <w:b/>
                <w:color w:val="000000"/>
                <w:sz w:val="18"/>
                <w:szCs w:val="18"/>
                <w:lang w:val="en-ID" w:eastAsia="en-ID"/>
              </w:rPr>
            </w:pPr>
          </w:p>
        </w:tc>
        <w:tc>
          <w:tcPr>
            <w:tcW w:w="423" w:type="pct"/>
            <w:noWrap/>
            <w:vAlign w:val="center"/>
          </w:tcPr>
          <w:p w14:paraId="030A8765" w14:textId="77777777" w:rsidR="003D74CD" w:rsidRPr="00EE263D" w:rsidRDefault="003D74CD" w:rsidP="00BD7699">
            <w:pPr>
              <w:spacing w:after="0" w:line="240" w:lineRule="auto"/>
              <w:jc w:val="right"/>
              <w:rPr>
                <w:rFonts w:eastAsia="Times New Roman" w:cstheme="minorHAnsi"/>
                <w:b/>
                <w:color w:val="000000"/>
                <w:sz w:val="18"/>
                <w:szCs w:val="18"/>
                <w:lang w:val="en-ID" w:eastAsia="en-ID"/>
              </w:rPr>
            </w:pPr>
          </w:p>
        </w:tc>
        <w:tc>
          <w:tcPr>
            <w:tcW w:w="423" w:type="pct"/>
            <w:noWrap/>
            <w:vAlign w:val="center"/>
          </w:tcPr>
          <w:p w14:paraId="45F8EE34" w14:textId="77777777" w:rsidR="003D74CD" w:rsidRPr="00EE263D" w:rsidRDefault="003D74CD" w:rsidP="00BD7699">
            <w:pPr>
              <w:spacing w:after="0" w:line="240" w:lineRule="auto"/>
              <w:jc w:val="right"/>
              <w:rPr>
                <w:rFonts w:eastAsia="Times New Roman" w:cstheme="minorHAnsi"/>
                <w:b/>
                <w:color w:val="000000"/>
                <w:sz w:val="18"/>
                <w:szCs w:val="18"/>
                <w:lang w:val="en-ID" w:eastAsia="en-ID"/>
              </w:rPr>
            </w:pPr>
          </w:p>
        </w:tc>
        <w:tc>
          <w:tcPr>
            <w:tcW w:w="442" w:type="pct"/>
            <w:noWrap/>
            <w:vAlign w:val="center"/>
          </w:tcPr>
          <w:p w14:paraId="79D729CA" w14:textId="77777777" w:rsidR="003D74CD" w:rsidRPr="00EE263D" w:rsidRDefault="003D74CD" w:rsidP="00BD7699">
            <w:pPr>
              <w:spacing w:after="0" w:line="240" w:lineRule="auto"/>
              <w:jc w:val="right"/>
              <w:rPr>
                <w:rFonts w:eastAsia="Times New Roman" w:cstheme="minorHAnsi"/>
                <w:b/>
                <w:color w:val="000000"/>
                <w:sz w:val="18"/>
                <w:szCs w:val="18"/>
                <w:lang w:val="en-ID" w:eastAsia="en-ID"/>
              </w:rPr>
            </w:pPr>
          </w:p>
        </w:tc>
        <w:tc>
          <w:tcPr>
            <w:tcW w:w="465" w:type="pct"/>
            <w:noWrap/>
            <w:vAlign w:val="center"/>
          </w:tcPr>
          <w:p w14:paraId="4E6B269D" w14:textId="77777777" w:rsidR="003D74CD" w:rsidRPr="00EE263D" w:rsidRDefault="003D74CD" w:rsidP="00BD7699">
            <w:pPr>
              <w:spacing w:after="0" w:line="240" w:lineRule="auto"/>
              <w:jc w:val="right"/>
              <w:rPr>
                <w:rFonts w:eastAsia="Times New Roman" w:cstheme="minorHAnsi"/>
                <w:color w:val="000000"/>
                <w:sz w:val="18"/>
                <w:szCs w:val="18"/>
                <w:lang w:val="en-ID" w:eastAsia="en-ID"/>
              </w:rPr>
            </w:pPr>
          </w:p>
        </w:tc>
      </w:tr>
      <w:tr w:rsidR="007871E2" w:rsidRPr="00EE263D" w14:paraId="0D66B865" w14:textId="77777777" w:rsidTr="00AA25A8">
        <w:trPr>
          <w:trHeight w:val="300"/>
        </w:trPr>
        <w:tc>
          <w:tcPr>
            <w:tcW w:w="212" w:type="pct"/>
            <w:noWrap/>
            <w:hideMark/>
          </w:tcPr>
          <w:p w14:paraId="65C58E2E" w14:textId="77777777" w:rsidR="007871E2" w:rsidRPr="00EE263D" w:rsidRDefault="007871E2" w:rsidP="00BD7699">
            <w:pPr>
              <w:spacing w:after="0" w:line="240" w:lineRule="auto"/>
              <w:jc w:val="center"/>
              <w:rPr>
                <w:rFonts w:eastAsia="Times New Roman" w:cstheme="minorHAnsi"/>
                <w:b/>
                <w:color w:val="000000"/>
                <w:sz w:val="18"/>
                <w:szCs w:val="18"/>
                <w:lang w:val="en-ID" w:eastAsia="en-ID"/>
              </w:rPr>
            </w:pPr>
            <w:r w:rsidRPr="00EE263D">
              <w:rPr>
                <w:rFonts w:eastAsia="Times New Roman" w:cstheme="minorHAnsi"/>
                <w:b/>
                <w:color w:val="000000"/>
                <w:sz w:val="18"/>
                <w:szCs w:val="18"/>
                <w:lang w:val="en-ID" w:eastAsia="en-ID"/>
              </w:rPr>
              <w:t>A</w:t>
            </w:r>
          </w:p>
        </w:tc>
        <w:tc>
          <w:tcPr>
            <w:tcW w:w="424" w:type="pct"/>
            <w:noWrap/>
            <w:hideMark/>
          </w:tcPr>
          <w:p w14:paraId="66EC79B6" w14:textId="77777777" w:rsidR="007871E2" w:rsidRPr="00EE263D" w:rsidRDefault="007871E2" w:rsidP="00BD7699">
            <w:pPr>
              <w:spacing w:after="0" w:line="240" w:lineRule="auto"/>
              <w:rPr>
                <w:rFonts w:eastAsia="Times New Roman" w:cstheme="minorHAnsi"/>
                <w:b/>
                <w:color w:val="000000"/>
                <w:sz w:val="18"/>
                <w:szCs w:val="18"/>
                <w:lang w:val="en-ID" w:eastAsia="en-ID"/>
              </w:rPr>
            </w:pPr>
            <w:r w:rsidRPr="00EE263D">
              <w:rPr>
                <w:rFonts w:eastAsia="Times New Roman" w:cstheme="minorHAnsi"/>
                <w:b/>
                <w:color w:val="000000"/>
                <w:sz w:val="18"/>
                <w:szCs w:val="18"/>
                <w:lang w:val="en-ID" w:eastAsia="en-ID"/>
              </w:rPr>
              <w:t>BELANJA TIDAK LANGSUNG</w:t>
            </w:r>
          </w:p>
        </w:tc>
        <w:tc>
          <w:tcPr>
            <w:tcW w:w="410" w:type="pct"/>
            <w:noWrap/>
            <w:vAlign w:val="center"/>
          </w:tcPr>
          <w:p w14:paraId="190636C0" w14:textId="72102A8E" w:rsidR="007871E2" w:rsidRPr="00AE0CF6" w:rsidRDefault="007871E2" w:rsidP="00BD7699">
            <w:pPr>
              <w:spacing w:after="0" w:line="240" w:lineRule="auto"/>
              <w:jc w:val="right"/>
              <w:rPr>
                <w:rFonts w:eastAsia="Times New Roman" w:cstheme="minorHAnsi"/>
                <w:b/>
                <w:bCs/>
                <w:color w:val="000000"/>
                <w:sz w:val="18"/>
                <w:szCs w:val="18"/>
                <w:lang w:eastAsia="en-ID"/>
              </w:rPr>
            </w:pPr>
            <w:r>
              <w:rPr>
                <w:rFonts w:eastAsia="Times New Roman" w:cstheme="minorHAnsi"/>
                <w:b/>
                <w:bCs/>
                <w:color w:val="000000"/>
                <w:sz w:val="18"/>
                <w:szCs w:val="18"/>
                <w:lang w:eastAsia="en-ID"/>
              </w:rPr>
              <w:t>1.708.725.000</w:t>
            </w:r>
          </w:p>
        </w:tc>
        <w:tc>
          <w:tcPr>
            <w:tcW w:w="410" w:type="pct"/>
            <w:noWrap/>
            <w:vAlign w:val="center"/>
          </w:tcPr>
          <w:p w14:paraId="1E6F325A" w14:textId="5316FDCC" w:rsidR="007871E2" w:rsidRPr="00AE0CF6" w:rsidRDefault="007871E2" w:rsidP="00BD7699">
            <w:pPr>
              <w:spacing w:after="0" w:line="240" w:lineRule="auto"/>
              <w:jc w:val="right"/>
              <w:rPr>
                <w:rFonts w:eastAsia="Times New Roman" w:cstheme="minorHAnsi"/>
                <w:b/>
                <w:bCs/>
                <w:color w:val="000000"/>
                <w:sz w:val="18"/>
                <w:szCs w:val="18"/>
                <w:lang w:eastAsia="en-ID"/>
              </w:rPr>
            </w:pPr>
            <w:r>
              <w:rPr>
                <w:rFonts w:eastAsia="Times New Roman" w:cstheme="minorHAnsi"/>
                <w:b/>
                <w:bCs/>
                <w:color w:val="000000"/>
                <w:sz w:val="18"/>
                <w:szCs w:val="18"/>
                <w:lang w:eastAsia="en-ID"/>
              </w:rPr>
              <w:t>1.677.129.000</w:t>
            </w:r>
          </w:p>
        </w:tc>
        <w:tc>
          <w:tcPr>
            <w:tcW w:w="483" w:type="pct"/>
            <w:noWrap/>
            <w:vAlign w:val="center"/>
          </w:tcPr>
          <w:p w14:paraId="2AEB6EEE" w14:textId="1026655F" w:rsidR="007871E2" w:rsidRPr="002076F3" w:rsidRDefault="007871E2" w:rsidP="00BD7699">
            <w:pPr>
              <w:spacing w:after="0" w:line="240" w:lineRule="auto"/>
              <w:jc w:val="right"/>
              <w:rPr>
                <w:rFonts w:eastAsia="Times New Roman" w:cstheme="minorHAnsi"/>
                <w:b/>
                <w:bCs/>
                <w:color w:val="000000"/>
                <w:sz w:val="18"/>
                <w:szCs w:val="18"/>
                <w:lang w:eastAsia="en-ID"/>
              </w:rPr>
            </w:pPr>
            <w:r>
              <w:rPr>
                <w:rFonts w:eastAsia="Times New Roman" w:cstheme="minorHAnsi"/>
                <w:b/>
                <w:bCs/>
                <w:color w:val="000000"/>
                <w:sz w:val="18"/>
                <w:szCs w:val="18"/>
                <w:lang w:eastAsia="en-ID"/>
              </w:rPr>
              <w:t>1.621.</w:t>
            </w:r>
            <w:r w:rsidR="00B87036">
              <w:rPr>
                <w:rFonts w:eastAsia="Times New Roman" w:cstheme="minorHAnsi"/>
                <w:b/>
                <w:bCs/>
                <w:color w:val="000000"/>
                <w:sz w:val="18"/>
                <w:szCs w:val="18"/>
                <w:lang w:eastAsia="en-ID"/>
              </w:rPr>
              <w:t>915.000</w:t>
            </w:r>
          </w:p>
        </w:tc>
        <w:tc>
          <w:tcPr>
            <w:tcW w:w="442" w:type="pct"/>
            <w:noWrap/>
            <w:vAlign w:val="center"/>
          </w:tcPr>
          <w:p w14:paraId="250B57D6" w14:textId="52633DC5" w:rsidR="007871E2" w:rsidRPr="002076F3" w:rsidRDefault="00B9768B" w:rsidP="00BD7699">
            <w:pPr>
              <w:spacing w:after="0" w:line="240" w:lineRule="auto"/>
              <w:jc w:val="right"/>
              <w:rPr>
                <w:rFonts w:eastAsia="Times New Roman" w:cstheme="minorHAnsi"/>
                <w:b/>
                <w:bCs/>
                <w:color w:val="000000"/>
                <w:sz w:val="18"/>
                <w:szCs w:val="18"/>
                <w:lang w:eastAsia="en-ID"/>
              </w:rPr>
            </w:pPr>
            <w:r>
              <w:rPr>
                <w:rFonts w:eastAsia="Times New Roman" w:cstheme="minorHAnsi"/>
                <w:b/>
                <w:bCs/>
                <w:color w:val="000000"/>
                <w:sz w:val="18"/>
                <w:szCs w:val="18"/>
                <w:lang w:eastAsia="en-ID"/>
              </w:rPr>
              <w:t>1.582.178.054</w:t>
            </w:r>
          </w:p>
        </w:tc>
        <w:tc>
          <w:tcPr>
            <w:tcW w:w="424" w:type="pct"/>
            <w:noWrap/>
            <w:vAlign w:val="center"/>
          </w:tcPr>
          <w:p w14:paraId="3F356923" w14:textId="77B91054" w:rsidR="007871E2" w:rsidRPr="002076F3" w:rsidRDefault="00756528" w:rsidP="00BD7699">
            <w:pPr>
              <w:spacing w:after="0" w:line="240" w:lineRule="auto"/>
              <w:jc w:val="right"/>
              <w:rPr>
                <w:rFonts w:eastAsia="Times New Roman" w:cstheme="minorHAnsi"/>
                <w:b/>
                <w:bCs/>
                <w:color w:val="000000"/>
                <w:sz w:val="18"/>
                <w:szCs w:val="18"/>
                <w:lang w:eastAsia="en-ID"/>
              </w:rPr>
            </w:pPr>
            <w:r>
              <w:rPr>
                <w:rFonts w:eastAsia="Times New Roman" w:cstheme="minorHAnsi"/>
                <w:b/>
                <w:bCs/>
                <w:color w:val="000000"/>
                <w:sz w:val="18"/>
                <w:szCs w:val="18"/>
                <w:lang w:eastAsia="en-ID"/>
              </w:rPr>
              <w:t>1.426.023.000</w:t>
            </w:r>
          </w:p>
        </w:tc>
        <w:tc>
          <w:tcPr>
            <w:tcW w:w="442" w:type="pct"/>
            <w:gridSpan w:val="2"/>
            <w:noWrap/>
            <w:vAlign w:val="center"/>
          </w:tcPr>
          <w:p w14:paraId="7F0F269F" w14:textId="06A3CCC3" w:rsidR="007871E2" w:rsidRPr="000B7006" w:rsidRDefault="007871E2" w:rsidP="00BD7699">
            <w:pPr>
              <w:spacing w:after="0" w:line="240" w:lineRule="auto"/>
              <w:jc w:val="right"/>
              <w:rPr>
                <w:rFonts w:eastAsia="Times New Roman" w:cstheme="minorHAnsi"/>
                <w:b/>
                <w:bCs/>
                <w:color w:val="000000"/>
                <w:sz w:val="18"/>
                <w:szCs w:val="18"/>
                <w:lang w:val="en-ID" w:eastAsia="en-ID"/>
              </w:rPr>
            </w:pPr>
            <w:r>
              <w:rPr>
                <w:rFonts w:eastAsia="Times New Roman" w:cstheme="minorHAnsi"/>
                <w:b/>
                <w:bCs/>
                <w:color w:val="000000"/>
                <w:sz w:val="18"/>
                <w:szCs w:val="18"/>
                <w:lang w:eastAsia="en-ID"/>
              </w:rPr>
              <w:t>1.708.725.000</w:t>
            </w:r>
          </w:p>
        </w:tc>
        <w:tc>
          <w:tcPr>
            <w:tcW w:w="423" w:type="pct"/>
            <w:noWrap/>
            <w:vAlign w:val="center"/>
          </w:tcPr>
          <w:p w14:paraId="0349A9D6" w14:textId="346594E5" w:rsidR="007871E2" w:rsidRPr="000B7006" w:rsidRDefault="007871E2" w:rsidP="00BD7699">
            <w:pPr>
              <w:spacing w:after="0" w:line="240" w:lineRule="auto"/>
              <w:jc w:val="right"/>
              <w:rPr>
                <w:rFonts w:eastAsia="Times New Roman" w:cstheme="minorHAnsi"/>
                <w:b/>
                <w:bCs/>
                <w:color w:val="000000"/>
                <w:sz w:val="18"/>
                <w:szCs w:val="18"/>
                <w:lang w:val="en-ID" w:eastAsia="en-ID"/>
              </w:rPr>
            </w:pPr>
            <w:r>
              <w:rPr>
                <w:rFonts w:eastAsia="Times New Roman" w:cstheme="minorHAnsi"/>
                <w:b/>
                <w:bCs/>
                <w:color w:val="000000"/>
                <w:sz w:val="18"/>
                <w:szCs w:val="18"/>
                <w:lang w:eastAsia="en-ID"/>
              </w:rPr>
              <w:t>1.677.129.000</w:t>
            </w:r>
          </w:p>
        </w:tc>
        <w:tc>
          <w:tcPr>
            <w:tcW w:w="423" w:type="pct"/>
            <w:noWrap/>
            <w:vAlign w:val="center"/>
          </w:tcPr>
          <w:p w14:paraId="3C0524D3" w14:textId="1B384117" w:rsidR="007871E2" w:rsidRPr="00385B4E" w:rsidRDefault="00385B4E" w:rsidP="00BD7699">
            <w:pPr>
              <w:spacing w:after="0" w:line="240" w:lineRule="auto"/>
              <w:jc w:val="right"/>
              <w:rPr>
                <w:rFonts w:eastAsia="Times New Roman" w:cstheme="minorHAnsi"/>
                <w:b/>
                <w:bCs/>
                <w:color w:val="000000"/>
                <w:sz w:val="18"/>
                <w:szCs w:val="18"/>
                <w:lang w:eastAsia="en-ID"/>
              </w:rPr>
            </w:pPr>
            <w:r>
              <w:rPr>
                <w:rFonts w:eastAsia="Times New Roman" w:cstheme="minorHAnsi"/>
                <w:b/>
                <w:bCs/>
                <w:color w:val="000000"/>
                <w:sz w:val="18"/>
                <w:szCs w:val="18"/>
                <w:lang w:eastAsia="en-ID"/>
              </w:rPr>
              <w:t>1.538.294.491</w:t>
            </w:r>
          </w:p>
        </w:tc>
        <w:tc>
          <w:tcPr>
            <w:tcW w:w="442" w:type="pct"/>
            <w:noWrap/>
            <w:vAlign w:val="center"/>
          </w:tcPr>
          <w:p w14:paraId="2C628155" w14:textId="400B0539" w:rsidR="007871E2" w:rsidRPr="00D515CF" w:rsidRDefault="00D515CF" w:rsidP="00BD7699">
            <w:pPr>
              <w:spacing w:after="0" w:line="240" w:lineRule="auto"/>
              <w:jc w:val="right"/>
              <w:rPr>
                <w:rFonts w:eastAsia="Times New Roman" w:cstheme="minorHAnsi"/>
                <w:b/>
                <w:bCs/>
                <w:color w:val="000000"/>
                <w:sz w:val="18"/>
                <w:szCs w:val="18"/>
                <w:lang w:eastAsia="en-ID"/>
              </w:rPr>
            </w:pPr>
            <w:r>
              <w:rPr>
                <w:rFonts w:eastAsia="Times New Roman" w:cstheme="minorHAnsi"/>
                <w:b/>
                <w:bCs/>
                <w:color w:val="000000"/>
                <w:sz w:val="18"/>
                <w:szCs w:val="18"/>
                <w:lang w:eastAsia="en-ID"/>
              </w:rPr>
              <w:t>2.198.255.801</w:t>
            </w:r>
          </w:p>
        </w:tc>
        <w:tc>
          <w:tcPr>
            <w:tcW w:w="465" w:type="pct"/>
            <w:noWrap/>
            <w:vAlign w:val="center"/>
          </w:tcPr>
          <w:p w14:paraId="5A0859B7" w14:textId="1C95C369" w:rsidR="007871E2" w:rsidRPr="00CA5399" w:rsidRDefault="00CA5399" w:rsidP="00BD7699">
            <w:pPr>
              <w:spacing w:after="0" w:line="240" w:lineRule="auto"/>
              <w:jc w:val="right"/>
              <w:rPr>
                <w:rFonts w:eastAsia="Times New Roman" w:cstheme="minorHAnsi"/>
                <w:b/>
                <w:bCs/>
                <w:color w:val="000000"/>
                <w:sz w:val="18"/>
                <w:szCs w:val="18"/>
                <w:lang w:eastAsia="en-ID"/>
              </w:rPr>
            </w:pPr>
            <w:r>
              <w:rPr>
                <w:rFonts w:eastAsia="Times New Roman" w:cstheme="minorHAnsi"/>
                <w:b/>
                <w:bCs/>
                <w:color w:val="000000"/>
                <w:sz w:val="18"/>
                <w:szCs w:val="18"/>
                <w:lang w:eastAsia="en-ID"/>
              </w:rPr>
              <w:t>1.350.731.568</w:t>
            </w:r>
          </w:p>
        </w:tc>
      </w:tr>
      <w:tr w:rsidR="007871E2" w:rsidRPr="00EE263D" w14:paraId="0A9C8357" w14:textId="77777777" w:rsidTr="00AA25A8">
        <w:trPr>
          <w:trHeight w:val="300"/>
        </w:trPr>
        <w:tc>
          <w:tcPr>
            <w:tcW w:w="212" w:type="pct"/>
            <w:noWrap/>
            <w:hideMark/>
          </w:tcPr>
          <w:p w14:paraId="38BCB849" w14:textId="77777777" w:rsidR="007871E2" w:rsidRPr="00EE263D" w:rsidRDefault="007871E2" w:rsidP="00BD7699">
            <w:pPr>
              <w:spacing w:after="0" w:line="240" w:lineRule="auto"/>
              <w:rPr>
                <w:rFonts w:eastAsia="Times New Roman" w:cstheme="minorHAnsi"/>
                <w:color w:val="000000"/>
                <w:sz w:val="18"/>
                <w:szCs w:val="18"/>
                <w:lang w:val="en-ID" w:eastAsia="en-ID"/>
              </w:rPr>
            </w:pPr>
            <w:r w:rsidRPr="00EE263D">
              <w:rPr>
                <w:rFonts w:eastAsia="Times New Roman" w:cstheme="minorHAnsi"/>
                <w:color w:val="000000"/>
                <w:sz w:val="18"/>
                <w:szCs w:val="18"/>
                <w:lang w:val="en-ID" w:eastAsia="en-ID"/>
              </w:rPr>
              <w:t> </w:t>
            </w:r>
          </w:p>
        </w:tc>
        <w:tc>
          <w:tcPr>
            <w:tcW w:w="424" w:type="pct"/>
            <w:noWrap/>
            <w:hideMark/>
          </w:tcPr>
          <w:p w14:paraId="3AF687D6" w14:textId="77777777" w:rsidR="007871E2" w:rsidRPr="00EE263D" w:rsidRDefault="007871E2" w:rsidP="00BD7699">
            <w:pPr>
              <w:spacing w:after="0" w:line="240" w:lineRule="auto"/>
              <w:rPr>
                <w:rFonts w:eastAsia="Times New Roman" w:cstheme="minorHAnsi"/>
                <w:color w:val="000000"/>
                <w:sz w:val="18"/>
                <w:szCs w:val="18"/>
                <w:lang w:val="en-ID" w:eastAsia="en-ID"/>
              </w:rPr>
            </w:pPr>
            <w:r w:rsidRPr="00EE263D">
              <w:rPr>
                <w:rFonts w:eastAsia="Times New Roman" w:cstheme="minorHAnsi"/>
                <w:color w:val="000000"/>
                <w:sz w:val="18"/>
                <w:szCs w:val="18"/>
                <w:lang w:val="en-ID" w:eastAsia="en-ID"/>
              </w:rPr>
              <w:t>Belanja Pegawai</w:t>
            </w:r>
          </w:p>
        </w:tc>
        <w:tc>
          <w:tcPr>
            <w:tcW w:w="410" w:type="pct"/>
            <w:noWrap/>
            <w:vAlign w:val="center"/>
          </w:tcPr>
          <w:p w14:paraId="1EC5E2E1" w14:textId="604662DA" w:rsidR="007871E2" w:rsidRPr="00AE0CF6" w:rsidRDefault="007871E2" w:rsidP="00BD7699">
            <w:pPr>
              <w:spacing w:after="0" w:line="240" w:lineRule="auto"/>
              <w:jc w:val="right"/>
              <w:rPr>
                <w:rFonts w:eastAsia="Times New Roman" w:cstheme="minorHAnsi"/>
                <w:color w:val="000000"/>
                <w:sz w:val="18"/>
                <w:szCs w:val="18"/>
                <w:lang w:eastAsia="en-ID"/>
              </w:rPr>
            </w:pPr>
            <w:r>
              <w:rPr>
                <w:rFonts w:eastAsia="Times New Roman" w:cstheme="minorHAnsi"/>
                <w:color w:val="000000"/>
                <w:sz w:val="18"/>
                <w:szCs w:val="18"/>
                <w:lang w:eastAsia="en-ID"/>
              </w:rPr>
              <w:t>1.708.725.000</w:t>
            </w:r>
          </w:p>
        </w:tc>
        <w:tc>
          <w:tcPr>
            <w:tcW w:w="410" w:type="pct"/>
            <w:noWrap/>
            <w:vAlign w:val="center"/>
          </w:tcPr>
          <w:p w14:paraId="289D85D1" w14:textId="64DCBDE1" w:rsidR="007871E2" w:rsidRPr="00AE0CF6" w:rsidRDefault="007871E2" w:rsidP="00BD7699">
            <w:pPr>
              <w:spacing w:after="0" w:line="240" w:lineRule="auto"/>
              <w:jc w:val="right"/>
              <w:rPr>
                <w:rFonts w:eastAsia="Times New Roman" w:cstheme="minorHAnsi"/>
                <w:color w:val="000000"/>
                <w:sz w:val="18"/>
                <w:szCs w:val="18"/>
                <w:lang w:eastAsia="en-ID"/>
              </w:rPr>
            </w:pPr>
            <w:r>
              <w:rPr>
                <w:rFonts w:eastAsia="Times New Roman" w:cstheme="minorHAnsi"/>
                <w:color w:val="000000"/>
                <w:sz w:val="18"/>
                <w:szCs w:val="18"/>
                <w:lang w:eastAsia="en-ID"/>
              </w:rPr>
              <w:t>1.677.129.000</w:t>
            </w:r>
          </w:p>
        </w:tc>
        <w:tc>
          <w:tcPr>
            <w:tcW w:w="483" w:type="pct"/>
            <w:noWrap/>
            <w:vAlign w:val="center"/>
          </w:tcPr>
          <w:p w14:paraId="3E235F9E" w14:textId="569BCB07" w:rsidR="007871E2" w:rsidRPr="002076F3" w:rsidRDefault="00B87036" w:rsidP="00BD7699">
            <w:pPr>
              <w:spacing w:after="0" w:line="240" w:lineRule="auto"/>
              <w:jc w:val="right"/>
              <w:rPr>
                <w:rFonts w:eastAsia="Times New Roman" w:cstheme="minorHAnsi"/>
                <w:color w:val="000000"/>
                <w:sz w:val="18"/>
                <w:szCs w:val="18"/>
                <w:lang w:eastAsia="en-ID"/>
              </w:rPr>
            </w:pPr>
            <w:r>
              <w:rPr>
                <w:rFonts w:eastAsia="Times New Roman" w:cstheme="minorHAnsi"/>
                <w:color w:val="000000"/>
                <w:sz w:val="18"/>
                <w:szCs w:val="18"/>
                <w:lang w:eastAsia="en-ID"/>
              </w:rPr>
              <w:t>1.621.915.000</w:t>
            </w:r>
          </w:p>
        </w:tc>
        <w:tc>
          <w:tcPr>
            <w:tcW w:w="442" w:type="pct"/>
            <w:noWrap/>
            <w:vAlign w:val="center"/>
          </w:tcPr>
          <w:p w14:paraId="6E180F2E" w14:textId="3D9CAC47" w:rsidR="007871E2" w:rsidRPr="002076F3" w:rsidRDefault="00B9768B" w:rsidP="00BD7699">
            <w:pPr>
              <w:spacing w:after="0" w:line="240" w:lineRule="auto"/>
              <w:jc w:val="right"/>
              <w:rPr>
                <w:rFonts w:eastAsia="Times New Roman" w:cstheme="minorHAnsi"/>
                <w:color w:val="000000"/>
                <w:sz w:val="18"/>
                <w:szCs w:val="18"/>
                <w:lang w:eastAsia="en-ID"/>
              </w:rPr>
            </w:pPr>
            <w:r>
              <w:rPr>
                <w:rFonts w:eastAsia="Times New Roman" w:cstheme="minorHAnsi"/>
                <w:color w:val="000000"/>
                <w:sz w:val="18"/>
                <w:szCs w:val="18"/>
                <w:lang w:eastAsia="en-ID"/>
              </w:rPr>
              <w:t>1.582.178.054</w:t>
            </w:r>
          </w:p>
        </w:tc>
        <w:tc>
          <w:tcPr>
            <w:tcW w:w="424" w:type="pct"/>
            <w:noWrap/>
            <w:vAlign w:val="center"/>
          </w:tcPr>
          <w:p w14:paraId="2C0B4F4C" w14:textId="7AE09200" w:rsidR="007871E2" w:rsidRPr="002076F3" w:rsidRDefault="007871E2" w:rsidP="00756528">
            <w:pPr>
              <w:spacing w:after="0" w:line="240" w:lineRule="auto"/>
              <w:jc w:val="right"/>
              <w:rPr>
                <w:rFonts w:eastAsia="Times New Roman" w:cstheme="minorHAnsi"/>
                <w:color w:val="000000"/>
                <w:sz w:val="18"/>
                <w:szCs w:val="18"/>
                <w:lang w:eastAsia="en-ID"/>
              </w:rPr>
            </w:pPr>
            <w:r>
              <w:rPr>
                <w:rFonts w:eastAsia="Times New Roman" w:cstheme="minorHAnsi"/>
                <w:color w:val="000000"/>
                <w:sz w:val="18"/>
                <w:szCs w:val="18"/>
                <w:lang w:eastAsia="en-ID"/>
              </w:rPr>
              <w:t>1.</w:t>
            </w:r>
            <w:r w:rsidR="00756528">
              <w:rPr>
                <w:rFonts w:eastAsia="Times New Roman" w:cstheme="minorHAnsi"/>
                <w:color w:val="000000"/>
                <w:sz w:val="18"/>
                <w:szCs w:val="18"/>
                <w:lang w:eastAsia="en-ID"/>
              </w:rPr>
              <w:t>426.023</w:t>
            </w:r>
            <w:r>
              <w:rPr>
                <w:rFonts w:eastAsia="Times New Roman" w:cstheme="minorHAnsi"/>
                <w:color w:val="000000"/>
                <w:sz w:val="18"/>
                <w:szCs w:val="18"/>
                <w:lang w:eastAsia="en-ID"/>
              </w:rPr>
              <w:t>.000</w:t>
            </w:r>
          </w:p>
        </w:tc>
        <w:tc>
          <w:tcPr>
            <w:tcW w:w="442" w:type="pct"/>
            <w:gridSpan w:val="2"/>
            <w:noWrap/>
            <w:vAlign w:val="center"/>
          </w:tcPr>
          <w:p w14:paraId="48EDEC8D" w14:textId="0C9565F4" w:rsidR="007871E2" w:rsidRPr="00EE263D" w:rsidRDefault="007871E2" w:rsidP="00BD7699">
            <w:pPr>
              <w:spacing w:after="0" w:line="240" w:lineRule="auto"/>
              <w:jc w:val="right"/>
              <w:rPr>
                <w:rFonts w:eastAsia="Times New Roman" w:cstheme="minorHAnsi"/>
                <w:color w:val="000000"/>
                <w:sz w:val="18"/>
                <w:szCs w:val="18"/>
                <w:lang w:val="en-ID" w:eastAsia="en-ID"/>
              </w:rPr>
            </w:pPr>
            <w:r>
              <w:rPr>
                <w:rFonts w:eastAsia="Times New Roman" w:cstheme="minorHAnsi"/>
                <w:color w:val="000000"/>
                <w:sz w:val="18"/>
                <w:szCs w:val="18"/>
                <w:lang w:eastAsia="en-ID"/>
              </w:rPr>
              <w:t>1.708.725.000</w:t>
            </w:r>
          </w:p>
        </w:tc>
        <w:tc>
          <w:tcPr>
            <w:tcW w:w="423" w:type="pct"/>
            <w:noWrap/>
            <w:vAlign w:val="center"/>
          </w:tcPr>
          <w:p w14:paraId="6A98C42C" w14:textId="0A444FD2" w:rsidR="007871E2" w:rsidRPr="00EE263D" w:rsidRDefault="007871E2" w:rsidP="00BD7699">
            <w:pPr>
              <w:spacing w:after="0" w:line="240" w:lineRule="auto"/>
              <w:jc w:val="right"/>
              <w:rPr>
                <w:rFonts w:eastAsia="Times New Roman" w:cstheme="minorHAnsi"/>
                <w:color w:val="000000"/>
                <w:sz w:val="18"/>
                <w:szCs w:val="18"/>
                <w:lang w:val="en-ID" w:eastAsia="en-ID"/>
              </w:rPr>
            </w:pPr>
            <w:r>
              <w:rPr>
                <w:rFonts w:eastAsia="Times New Roman" w:cstheme="minorHAnsi"/>
                <w:color w:val="000000"/>
                <w:sz w:val="18"/>
                <w:szCs w:val="18"/>
                <w:lang w:eastAsia="en-ID"/>
              </w:rPr>
              <w:t>1.677.129.000</w:t>
            </w:r>
          </w:p>
        </w:tc>
        <w:tc>
          <w:tcPr>
            <w:tcW w:w="423" w:type="pct"/>
            <w:noWrap/>
            <w:vAlign w:val="center"/>
          </w:tcPr>
          <w:p w14:paraId="01AABBDB" w14:textId="5825DDCE" w:rsidR="007871E2" w:rsidRPr="00385B4E" w:rsidRDefault="00385B4E" w:rsidP="00BD7699">
            <w:pPr>
              <w:spacing w:after="0" w:line="240" w:lineRule="auto"/>
              <w:jc w:val="right"/>
              <w:rPr>
                <w:rFonts w:eastAsia="Times New Roman" w:cstheme="minorHAnsi"/>
                <w:color w:val="000000"/>
                <w:sz w:val="18"/>
                <w:szCs w:val="18"/>
                <w:lang w:eastAsia="en-ID"/>
              </w:rPr>
            </w:pPr>
            <w:r>
              <w:rPr>
                <w:rFonts w:eastAsia="Times New Roman" w:cstheme="minorHAnsi"/>
                <w:color w:val="000000"/>
                <w:sz w:val="18"/>
                <w:szCs w:val="18"/>
                <w:lang w:eastAsia="en-ID"/>
              </w:rPr>
              <w:t>1.538.294.491</w:t>
            </w:r>
          </w:p>
        </w:tc>
        <w:tc>
          <w:tcPr>
            <w:tcW w:w="442" w:type="pct"/>
            <w:noWrap/>
            <w:vAlign w:val="center"/>
          </w:tcPr>
          <w:p w14:paraId="0DF57B4E" w14:textId="01D423A4" w:rsidR="007871E2" w:rsidRPr="00D515CF" w:rsidRDefault="00D515CF" w:rsidP="00BD7699">
            <w:pPr>
              <w:spacing w:after="0" w:line="240" w:lineRule="auto"/>
              <w:jc w:val="right"/>
              <w:rPr>
                <w:rFonts w:eastAsia="Times New Roman" w:cstheme="minorHAnsi"/>
                <w:color w:val="000000"/>
                <w:sz w:val="18"/>
                <w:szCs w:val="18"/>
                <w:lang w:eastAsia="en-ID"/>
              </w:rPr>
            </w:pPr>
            <w:r>
              <w:rPr>
                <w:rFonts w:eastAsia="Times New Roman" w:cstheme="minorHAnsi"/>
                <w:color w:val="000000"/>
                <w:sz w:val="18"/>
                <w:szCs w:val="18"/>
                <w:lang w:eastAsia="en-ID"/>
              </w:rPr>
              <w:t>1.486.205.706</w:t>
            </w:r>
          </w:p>
        </w:tc>
        <w:tc>
          <w:tcPr>
            <w:tcW w:w="465" w:type="pct"/>
            <w:noWrap/>
            <w:vAlign w:val="center"/>
          </w:tcPr>
          <w:p w14:paraId="1D882267" w14:textId="69FCF0BE" w:rsidR="007871E2" w:rsidRPr="00B10632" w:rsidRDefault="00B10632" w:rsidP="00BD7699">
            <w:pPr>
              <w:spacing w:after="0" w:line="240" w:lineRule="auto"/>
              <w:jc w:val="right"/>
              <w:rPr>
                <w:rFonts w:eastAsia="Times New Roman" w:cstheme="minorHAnsi"/>
                <w:color w:val="000000"/>
                <w:sz w:val="18"/>
                <w:szCs w:val="18"/>
                <w:lang w:eastAsia="en-ID"/>
              </w:rPr>
            </w:pPr>
            <w:r>
              <w:rPr>
                <w:rFonts w:eastAsia="Times New Roman" w:cstheme="minorHAnsi"/>
                <w:color w:val="000000"/>
                <w:sz w:val="18"/>
                <w:szCs w:val="18"/>
                <w:lang w:eastAsia="en-ID"/>
              </w:rPr>
              <w:t>1.350.731.568</w:t>
            </w:r>
          </w:p>
        </w:tc>
      </w:tr>
      <w:tr w:rsidR="007871E2" w:rsidRPr="00EE263D" w14:paraId="0F7316D4" w14:textId="77777777" w:rsidTr="00AA25A8">
        <w:trPr>
          <w:trHeight w:val="300"/>
        </w:trPr>
        <w:tc>
          <w:tcPr>
            <w:tcW w:w="212" w:type="pct"/>
            <w:noWrap/>
            <w:hideMark/>
          </w:tcPr>
          <w:p w14:paraId="316763BE" w14:textId="77777777" w:rsidR="007871E2" w:rsidRPr="00EE263D" w:rsidRDefault="007871E2" w:rsidP="00BD7699">
            <w:pPr>
              <w:spacing w:after="0" w:line="240" w:lineRule="auto"/>
              <w:rPr>
                <w:rFonts w:eastAsia="Times New Roman" w:cstheme="minorHAnsi"/>
                <w:color w:val="000000"/>
                <w:sz w:val="18"/>
                <w:szCs w:val="18"/>
                <w:lang w:val="en-ID" w:eastAsia="en-ID"/>
              </w:rPr>
            </w:pPr>
            <w:r w:rsidRPr="00EE263D">
              <w:rPr>
                <w:rFonts w:eastAsia="Times New Roman" w:cstheme="minorHAnsi"/>
                <w:color w:val="000000"/>
                <w:sz w:val="18"/>
                <w:szCs w:val="18"/>
                <w:lang w:val="en-ID" w:eastAsia="en-ID"/>
              </w:rPr>
              <w:t> </w:t>
            </w:r>
          </w:p>
        </w:tc>
        <w:tc>
          <w:tcPr>
            <w:tcW w:w="424" w:type="pct"/>
            <w:noWrap/>
            <w:hideMark/>
          </w:tcPr>
          <w:p w14:paraId="666A4045" w14:textId="77777777" w:rsidR="007871E2" w:rsidRPr="00EE263D" w:rsidRDefault="007871E2" w:rsidP="00BD7699">
            <w:pPr>
              <w:spacing w:after="0" w:line="240" w:lineRule="auto"/>
              <w:rPr>
                <w:rFonts w:eastAsia="Times New Roman" w:cstheme="minorHAnsi"/>
                <w:color w:val="000000"/>
                <w:sz w:val="18"/>
                <w:szCs w:val="18"/>
                <w:lang w:val="en-ID" w:eastAsia="en-ID"/>
              </w:rPr>
            </w:pPr>
            <w:r w:rsidRPr="00EE263D">
              <w:rPr>
                <w:rFonts w:eastAsia="Times New Roman" w:cstheme="minorHAnsi"/>
                <w:color w:val="000000"/>
                <w:sz w:val="18"/>
                <w:szCs w:val="18"/>
                <w:lang w:val="en-ID" w:eastAsia="en-ID"/>
              </w:rPr>
              <w:t>Gaji dan Tunjangan</w:t>
            </w:r>
          </w:p>
        </w:tc>
        <w:tc>
          <w:tcPr>
            <w:tcW w:w="410" w:type="pct"/>
            <w:noWrap/>
            <w:vAlign w:val="center"/>
          </w:tcPr>
          <w:p w14:paraId="15308583" w14:textId="6C4DBBC3" w:rsidR="007871E2" w:rsidRPr="00AE0CF6" w:rsidRDefault="007871E2" w:rsidP="00BD7699">
            <w:pPr>
              <w:spacing w:after="0" w:line="240" w:lineRule="auto"/>
              <w:jc w:val="right"/>
              <w:rPr>
                <w:rFonts w:eastAsia="Times New Roman" w:cstheme="minorHAnsi"/>
                <w:color w:val="000000"/>
                <w:sz w:val="18"/>
                <w:szCs w:val="18"/>
                <w:lang w:eastAsia="en-ID"/>
              </w:rPr>
            </w:pPr>
            <w:r>
              <w:rPr>
                <w:rFonts w:eastAsia="Times New Roman" w:cstheme="minorHAnsi"/>
                <w:color w:val="000000"/>
                <w:sz w:val="18"/>
                <w:szCs w:val="18"/>
                <w:lang w:eastAsia="en-ID"/>
              </w:rPr>
              <w:t>1.474.365.000</w:t>
            </w:r>
          </w:p>
        </w:tc>
        <w:tc>
          <w:tcPr>
            <w:tcW w:w="410" w:type="pct"/>
            <w:noWrap/>
            <w:vAlign w:val="center"/>
          </w:tcPr>
          <w:p w14:paraId="017EC265" w14:textId="11215587" w:rsidR="007871E2" w:rsidRPr="002076F3" w:rsidRDefault="007871E2" w:rsidP="00BD7699">
            <w:pPr>
              <w:spacing w:after="0" w:line="240" w:lineRule="auto"/>
              <w:jc w:val="right"/>
              <w:rPr>
                <w:rFonts w:eastAsia="Times New Roman" w:cstheme="minorHAnsi"/>
                <w:color w:val="000000"/>
                <w:sz w:val="18"/>
                <w:szCs w:val="18"/>
                <w:lang w:eastAsia="en-ID"/>
              </w:rPr>
            </w:pPr>
            <w:r>
              <w:rPr>
                <w:rFonts w:eastAsia="Times New Roman" w:cstheme="minorHAnsi"/>
                <w:color w:val="000000"/>
                <w:sz w:val="18"/>
                <w:szCs w:val="18"/>
                <w:lang w:eastAsia="en-ID"/>
              </w:rPr>
              <w:t>1.443.129.000</w:t>
            </w:r>
          </w:p>
        </w:tc>
        <w:tc>
          <w:tcPr>
            <w:tcW w:w="483" w:type="pct"/>
            <w:noWrap/>
            <w:vAlign w:val="center"/>
          </w:tcPr>
          <w:p w14:paraId="76F43AF6" w14:textId="7ADC227E" w:rsidR="007871E2" w:rsidRPr="002076F3" w:rsidRDefault="00B87036" w:rsidP="00BD7699">
            <w:pPr>
              <w:spacing w:after="0" w:line="240" w:lineRule="auto"/>
              <w:jc w:val="right"/>
              <w:rPr>
                <w:rFonts w:eastAsia="Times New Roman" w:cstheme="minorHAnsi"/>
                <w:color w:val="000000"/>
                <w:sz w:val="18"/>
                <w:szCs w:val="18"/>
                <w:lang w:eastAsia="en-ID"/>
              </w:rPr>
            </w:pPr>
            <w:r>
              <w:rPr>
                <w:rFonts w:eastAsia="Times New Roman" w:cstheme="minorHAnsi"/>
                <w:color w:val="000000"/>
                <w:sz w:val="18"/>
                <w:szCs w:val="18"/>
                <w:lang w:eastAsia="en-ID"/>
              </w:rPr>
              <w:t>1.113.115.000</w:t>
            </w:r>
          </w:p>
        </w:tc>
        <w:tc>
          <w:tcPr>
            <w:tcW w:w="442" w:type="pct"/>
            <w:noWrap/>
            <w:vAlign w:val="center"/>
          </w:tcPr>
          <w:p w14:paraId="1286D7E5" w14:textId="4CE75CC9" w:rsidR="007871E2" w:rsidRPr="002076F3" w:rsidRDefault="00B9768B" w:rsidP="00BD7699">
            <w:pPr>
              <w:spacing w:after="0" w:line="240" w:lineRule="auto"/>
              <w:jc w:val="right"/>
              <w:rPr>
                <w:rFonts w:eastAsia="Times New Roman" w:cstheme="minorHAnsi"/>
                <w:color w:val="000000"/>
                <w:sz w:val="18"/>
                <w:szCs w:val="18"/>
                <w:lang w:eastAsia="en-ID"/>
              </w:rPr>
            </w:pPr>
            <w:r>
              <w:rPr>
                <w:rFonts w:eastAsia="Times New Roman" w:cstheme="minorHAnsi"/>
                <w:color w:val="000000"/>
                <w:sz w:val="18"/>
                <w:szCs w:val="18"/>
                <w:lang w:eastAsia="en-ID"/>
              </w:rPr>
              <w:t>1.124.378.000</w:t>
            </w:r>
          </w:p>
        </w:tc>
        <w:tc>
          <w:tcPr>
            <w:tcW w:w="424" w:type="pct"/>
            <w:noWrap/>
            <w:vAlign w:val="center"/>
          </w:tcPr>
          <w:p w14:paraId="5A153A31" w14:textId="0D74E679" w:rsidR="007871E2" w:rsidRPr="00EE263D" w:rsidRDefault="00756528" w:rsidP="00BD7699">
            <w:pPr>
              <w:spacing w:after="0" w:line="240" w:lineRule="auto"/>
              <w:jc w:val="right"/>
              <w:rPr>
                <w:rFonts w:eastAsia="Times New Roman" w:cstheme="minorHAnsi"/>
                <w:color w:val="000000"/>
                <w:sz w:val="18"/>
                <w:szCs w:val="18"/>
                <w:lang w:val="en-ID" w:eastAsia="en-ID"/>
              </w:rPr>
            </w:pPr>
            <w:r>
              <w:rPr>
                <w:rFonts w:eastAsia="Times New Roman" w:cstheme="minorHAnsi"/>
                <w:color w:val="000000"/>
                <w:sz w:val="18"/>
                <w:szCs w:val="18"/>
                <w:lang w:eastAsia="en-ID"/>
              </w:rPr>
              <w:t>1.007.223.000</w:t>
            </w:r>
          </w:p>
        </w:tc>
        <w:tc>
          <w:tcPr>
            <w:tcW w:w="442" w:type="pct"/>
            <w:gridSpan w:val="2"/>
            <w:noWrap/>
            <w:vAlign w:val="center"/>
          </w:tcPr>
          <w:p w14:paraId="7B664702" w14:textId="528AC17A" w:rsidR="007871E2" w:rsidRPr="00EE263D" w:rsidRDefault="007871E2" w:rsidP="00BD7699">
            <w:pPr>
              <w:spacing w:after="0" w:line="240" w:lineRule="auto"/>
              <w:jc w:val="right"/>
              <w:rPr>
                <w:rFonts w:eastAsia="Times New Roman" w:cstheme="minorHAnsi"/>
                <w:color w:val="000000"/>
                <w:sz w:val="18"/>
                <w:szCs w:val="18"/>
                <w:lang w:val="en-ID" w:eastAsia="en-ID"/>
              </w:rPr>
            </w:pPr>
            <w:r>
              <w:rPr>
                <w:rFonts w:eastAsia="Times New Roman" w:cstheme="minorHAnsi"/>
                <w:color w:val="000000"/>
                <w:sz w:val="18"/>
                <w:szCs w:val="18"/>
                <w:lang w:eastAsia="en-ID"/>
              </w:rPr>
              <w:t>1.474.365.000</w:t>
            </w:r>
          </w:p>
        </w:tc>
        <w:tc>
          <w:tcPr>
            <w:tcW w:w="423" w:type="pct"/>
            <w:noWrap/>
            <w:vAlign w:val="center"/>
          </w:tcPr>
          <w:p w14:paraId="1DBF166F" w14:textId="7AABF2EB" w:rsidR="007871E2" w:rsidRPr="00EE263D" w:rsidRDefault="007871E2" w:rsidP="00BD7699">
            <w:pPr>
              <w:spacing w:after="0" w:line="240" w:lineRule="auto"/>
              <w:jc w:val="right"/>
              <w:rPr>
                <w:rFonts w:eastAsia="Times New Roman" w:cstheme="minorHAnsi"/>
                <w:color w:val="000000"/>
                <w:sz w:val="18"/>
                <w:szCs w:val="18"/>
                <w:lang w:val="en-ID" w:eastAsia="en-ID"/>
              </w:rPr>
            </w:pPr>
            <w:r>
              <w:rPr>
                <w:rFonts w:eastAsia="Times New Roman" w:cstheme="minorHAnsi"/>
                <w:color w:val="000000"/>
                <w:sz w:val="18"/>
                <w:szCs w:val="18"/>
                <w:lang w:eastAsia="en-ID"/>
              </w:rPr>
              <w:t>1.443.129.000</w:t>
            </w:r>
          </w:p>
        </w:tc>
        <w:tc>
          <w:tcPr>
            <w:tcW w:w="423" w:type="pct"/>
            <w:noWrap/>
            <w:vAlign w:val="center"/>
          </w:tcPr>
          <w:p w14:paraId="46CC59CB" w14:textId="3FBB087E" w:rsidR="007871E2" w:rsidRPr="00385B4E" w:rsidRDefault="00385B4E" w:rsidP="00BD7699">
            <w:pPr>
              <w:spacing w:after="0" w:line="240" w:lineRule="auto"/>
              <w:jc w:val="right"/>
              <w:rPr>
                <w:rFonts w:eastAsia="Times New Roman" w:cstheme="minorHAnsi"/>
                <w:color w:val="000000"/>
                <w:sz w:val="18"/>
                <w:szCs w:val="18"/>
                <w:lang w:eastAsia="en-ID"/>
              </w:rPr>
            </w:pPr>
            <w:r>
              <w:rPr>
                <w:rFonts w:eastAsia="Times New Roman" w:cstheme="minorHAnsi"/>
                <w:color w:val="000000"/>
                <w:sz w:val="18"/>
                <w:szCs w:val="18"/>
                <w:lang w:eastAsia="en-ID"/>
              </w:rPr>
              <w:t>1.538.294.491</w:t>
            </w:r>
          </w:p>
        </w:tc>
        <w:tc>
          <w:tcPr>
            <w:tcW w:w="442" w:type="pct"/>
            <w:noWrap/>
            <w:vAlign w:val="center"/>
          </w:tcPr>
          <w:p w14:paraId="289DA6CD" w14:textId="42680C71" w:rsidR="007871E2" w:rsidRPr="00D515CF" w:rsidRDefault="00D515CF" w:rsidP="00BD7699">
            <w:pPr>
              <w:spacing w:after="0" w:line="240" w:lineRule="auto"/>
              <w:jc w:val="right"/>
              <w:rPr>
                <w:rFonts w:eastAsia="Times New Roman" w:cstheme="minorHAnsi"/>
                <w:color w:val="000000"/>
                <w:sz w:val="18"/>
                <w:szCs w:val="18"/>
                <w:lang w:eastAsia="en-ID"/>
              </w:rPr>
            </w:pPr>
            <w:r>
              <w:rPr>
                <w:rFonts w:eastAsia="Times New Roman" w:cstheme="minorHAnsi"/>
                <w:color w:val="000000"/>
                <w:sz w:val="18"/>
                <w:szCs w:val="18"/>
                <w:lang w:eastAsia="en-ID"/>
              </w:rPr>
              <w:t>1.061.631.706</w:t>
            </w:r>
          </w:p>
        </w:tc>
        <w:tc>
          <w:tcPr>
            <w:tcW w:w="465" w:type="pct"/>
            <w:noWrap/>
            <w:vAlign w:val="center"/>
          </w:tcPr>
          <w:p w14:paraId="4314C916" w14:textId="27ACA7CE" w:rsidR="007871E2" w:rsidRPr="00B10632" w:rsidRDefault="00B10632" w:rsidP="00BD7699">
            <w:pPr>
              <w:spacing w:after="0" w:line="240" w:lineRule="auto"/>
              <w:jc w:val="right"/>
              <w:rPr>
                <w:rFonts w:eastAsia="Times New Roman" w:cstheme="minorHAnsi"/>
                <w:color w:val="000000"/>
                <w:sz w:val="18"/>
                <w:szCs w:val="18"/>
                <w:lang w:eastAsia="en-ID"/>
              </w:rPr>
            </w:pPr>
            <w:r>
              <w:rPr>
                <w:rFonts w:eastAsia="Times New Roman" w:cstheme="minorHAnsi"/>
                <w:color w:val="000000"/>
                <w:sz w:val="18"/>
                <w:szCs w:val="18"/>
                <w:lang w:eastAsia="en-ID"/>
              </w:rPr>
              <w:t>994.956.568</w:t>
            </w:r>
          </w:p>
        </w:tc>
      </w:tr>
      <w:tr w:rsidR="007871E2" w:rsidRPr="00EE263D" w14:paraId="2E18E309" w14:textId="77777777" w:rsidTr="00AA25A8">
        <w:trPr>
          <w:trHeight w:val="465"/>
        </w:trPr>
        <w:tc>
          <w:tcPr>
            <w:tcW w:w="212" w:type="pct"/>
            <w:noWrap/>
            <w:hideMark/>
          </w:tcPr>
          <w:p w14:paraId="4D3F8195" w14:textId="77777777" w:rsidR="007871E2" w:rsidRPr="00EE263D" w:rsidRDefault="007871E2" w:rsidP="00BD7699">
            <w:pPr>
              <w:spacing w:after="0" w:line="240" w:lineRule="auto"/>
              <w:rPr>
                <w:rFonts w:eastAsia="Times New Roman" w:cstheme="minorHAnsi"/>
                <w:color w:val="000000"/>
                <w:sz w:val="18"/>
                <w:szCs w:val="18"/>
                <w:lang w:val="en-ID" w:eastAsia="en-ID"/>
              </w:rPr>
            </w:pPr>
            <w:r w:rsidRPr="00EE263D">
              <w:rPr>
                <w:rFonts w:eastAsia="Times New Roman" w:cstheme="minorHAnsi"/>
                <w:color w:val="000000"/>
                <w:sz w:val="18"/>
                <w:szCs w:val="18"/>
                <w:lang w:val="en-ID" w:eastAsia="en-ID"/>
              </w:rPr>
              <w:t> </w:t>
            </w:r>
          </w:p>
        </w:tc>
        <w:tc>
          <w:tcPr>
            <w:tcW w:w="424" w:type="pct"/>
            <w:hideMark/>
          </w:tcPr>
          <w:p w14:paraId="185AFE4F" w14:textId="77777777" w:rsidR="007871E2" w:rsidRPr="00EE263D" w:rsidRDefault="007871E2" w:rsidP="00BD7699">
            <w:pPr>
              <w:spacing w:after="0" w:line="240" w:lineRule="auto"/>
              <w:rPr>
                <w:rFonts w:eastAsia="Times New Roman" w:cstheme="minorHAnsi"/>
                <w:color w:val="000000"/>
                <w:sz w:val="18"/>
                <w:szCs w:val="18"/>
                <w:lang w:val="en-ID" w:eastAsia="en-ID"/>
              </w:rPr>
            </w:pPr>
            <w:r w:rsidRPr="00EE263D">
              <w:rPr>
                <w:rFonts w:eastAsia="Times New Roman" w:cstheme="minorHAnsi"/>
                <w:color w:val="000000"/>
                <w:sz w:val="18"/>
                <w:szCs w:val="18"/>
                <w:lang w:val="en-ID" w:eastAsia="en-ID"/>
              </w:rPr>
              <w:t>Belanja Tambahan Penghasilan PNS</w:t>
            </w:r>
          </w:p>
        </w:tc>
        <w:tc>
          <w:tcPr>
            <w:tcW w:w="410" w:type="pct"/>
            <w:noWrap/>
            <w:vAlign w:val="center"/>
          </w:tcPr>
          <w:p w14:paraId="75DAD39E" w14:textId="2AF86D87" w:rsidR="007871E2" w:rsidRPr="00AE0CF6" w:rsidRDefault="007871E2" w:rsidP="00BD7699">
            <w:pPr>
              <w:spacing w:after="0" w:line="240" w:lineRule="auto"/>
              <w:jc w:val="right"/>
              <w:rPr>
                <w:rFonts w:eastAsia="Times New Roman" w:cstheme="minorHAnsi"/>
                <w:color w:val="000000"/>
                <w:sz w:val="18"/>
                <w:szCs w:val="18"/>
                <w:lang w:eastAsia="en-ID"/>
              </w:rPr>
            </w:pPr>
            <w:r>
              <w:rPr>
                <w:rFonts w:eastAsia="Times New Roman" w:cstheme="minorHAnsi"/>
                <w:color w:val="000000"/>
                <w:sz w:val="18"/>
                <w:szCs w:val="18"/>
                <w:lang w:eastAsia="en-ID"/>
              </w:rPr>
              <w:t>234.000.000</w:t>
            </w:r>
          </w:p>
        </w:tc>
        <w:tc>
          <w:tcPr>
            <w:tcW w:w="410" w:type="pct"/>
            <w:noWrap/>
            <w:vAlign w:val="center"/>
          </w:tcPr>
          <w:p w14:paraId="66F55A12" w14:textId="56A7ECD6" w:rsidR="007871E2" w:rsidRPr="002076F3" w:rsidRDefault="007871E2" w:rsidP="00BD7699">
            <w:pPr>
              <w:spacing w:after="0" w:line="240" w:lineRule="auto"/>
              <w:jc w:val="right"/>
              <w:rPr>
                <w:rFonts w:eastAsia="Times New Roman" w:cstheme="minorHAnsi"/>
                <w:color w:val="000000"/>
                <w:sz w:val="18"/>
                <w:szCs w:val="18"/>
                <w:lang w:eastAsia="en-ID"/>
              </w:rPr>
            </w:pPr>
            <w:r>
              <w:rPr>
                <w:rFonts w:eastAsia="Times New Roman" w:cstheme="minorHAnsi"/>
                <w:color w:val="000000"/>
                <w:sz w:val="18"/>
                <w:szCs w:val="18"/>
                <w:lang w:eastAsia="en-ID"/>
              </w:rPr>
              <w:t>234.000.000</w:t>
            </w:r>
          </w:p>
        </w:tc>
        <w:tc>
          <w:tcPr>
            <w:tcW w:w="483" w:type="pct"/>
            <w:noWrap/>
            <w:vAlign w:val="center"/>
          </w:tcPr>
          <w:p w14:paraId="6D8D402D" w14:textId="0A713F55" w:rsidR="007871E2" w:rsidRPr="002076F3" w:rsidRDefault="00B87036" w:rsidP="00BD7699">
            <w:pPr>
              <w:spacing w:after="0" w:line="240" w:lineRule="auto"/>
              <w:jc w:val="right"/>
              <w:rPr>
                <w:rFonts w:eastAsia="Times New Roman" w:cstheme="minorHAnsi"/>
                <w:color w:val="000000"/>
                <w:sz w:val="18"/>
                <w:szCs w:val="18"/>
                <w:lang w:eastAsia="en-ID"/>
              </w:rPr>
            </w:pPr>
            <w:r>
              <w:rPr>
                <w:rFonts w:eastAsia="Times New Roman" w:cstheme="minorHAnsi"/>
                <w:color w:val="000000"/>
                <w:sz w:val="18"/>
                <w:szCs w:val="18"/>
                <w:lang w:eastAsia="en-ID"/>
              </w:rPr>
              <w:t>508.800.000</w:t>
            </w:r>
          </w:p>
        </w:tc>
        <w:tc>
          <w:tcPr>
            <w:tcW w:w="442" w:type="pct"/>
            <w:noWrap/>
            <w:vAlign w:val="center"/>
          </w:tcPr>
          <w:p w14:paraId="5EE3DDCE" w14:textId="2D3EB3D7" w:rsidR="007871E2" w:rsidRPr="002076F3" w:rsidRDefault="00B9768B" w:rsidP="00BD7699">
            <w:pPr>
              <w:spacing w:after="0" w:line="240" w:lineRule="auto"/>
              <w:jc w:val="right"/>
              <w:rPr>
                <w:rFonts w:eastAsia="Times New Roman" w:cstheme="minorHAnsi"/>
                <w:color w:val="000000"/>
                <w:sz w:val="18"/>
                <w:szCs w:val="18"/>
                <w:lang w:eastAsia="en-ID"/>
              </w:rPr>
            </w:pPr>
            <w:r>
              <w:rPr>
                <w:rFonts w:eastAsia="Times New Roman" w:cstheme="minorHAnsi"/>
                <w:color w:val="000000"/>
                <w:sz w:val="18"/>
                <w:szCs w:val="18"/>
                <w:lang w:eastAsia="en-ID"/>
              </w:rPr>
              <w:t>457.800.000</w:t>
            </w:r>
          </w:p>
        </w:tc>
        <w:tc>
          <w:tcPr>
            <w:tcW w:w="424" w:type="pct"/>
            <w:noWrap/>
            <w:vAlign w:val="center"/>
          </w:tcPr>
          <w:p w14:paraId="66C1118F" w14:textId="02FDFA0F" w:rsidR="007871E2" w:rsidRPr="006F43FB" w:rsidRDefault="00756528" w:rsidP="00BD7699">
            <w:pPr>
              <w:spacing w:after="0" w:line="240" w:lineRule="auto"/>
              <w:jc w:val="right"/>
              <w:rPr>
                <w:rFonts w:eastAsia="Times New Roman" w:cstheme="minorHAnsi"/>
                <w:color w:val="000000"/>
                <w:sz w:val="18"/>
                <w:szCs w:val="18"/>
                <w:lang w:eastAsia="en-ID"/>
              </w:rPr>
            </w:pPr>
            <w:r>
              <w:rPr>
                <w:rFonts w:eastAsia="Times New Roman" w:cstheme="minorHAnsi"/>
                <w:color w:val="000000"/>
                <w:sz w:val="18"/>
                <w:szCs w:val="18"/>
                <w:lang w:eastAsia="en-ID"/>
              </w:rPr>
              <w:t>418.800.000</w:t>
            </w:r>
          </w:p>
        </w:tc>
        <w:tc>
          <w:tcPr>
            <w:tcW w:w="442" w:type="pct"/>
            <w:gridSpan w:val="2"/>
            <w:noWrap/>
            <w:vAlign w:val="center"/>
          </w:tcPr>
          <w:p w14:paraId="17CB801B" w14:textId="5404EC3F" w:rsidR="007871E2" w:rsidRPr="00EE263D" w:rsidRDefault="007871E2" w:rsidP="00BD7699">
            <w:pPr>
              <w:spacing w:after="0" w:line="240" w:lineRule="auto"/>
              <w:jc w:val="right"/>
              <w:rPr>
                <w:rFonts w:eastAsia="Times New Roman" w:cstheme="minorHAnsi"/>
                <w:color w:val="000000"/>
                <w:sz w:val="18"/>
                <w:szCs w:val="18"/>
                <w:lang w:val="en-ID" w:eastAsia="en-ID"/>
              </w:rPr>
            </w:pPr>
            <w:r>
              <w:rPr>
                <w:rFonts w:eastAsia="Times New Roman" w:cstheme="minorHAnsi"/>
                <w:color w:val="000000"/>
                <w:sz w:val="18"/>
                <w:szCs w:val="18"/>
                <w:lang w:eastAsia="en-ID"/>
              </w:rPr>
              <w:t>234.000.000</w:t>
            </w:r>
          </w:p>
        </w:tc>
        <w:tc>
          <w:tcPr>
            <w:tcW w:w="423" w:type="pct"/>
            <w:noWrap/>
            <w:vAlign w:val="center"/>
          </w:tcPr>
          <w:p w14:paraId="74FE4786" w14:textId="7533CDDF" w:rsidR="007871E2" w:rsidRPr="00EE263D" w:rsidRDefault="007871E2" w:rsidP="00BD7699">
            <w:pPr>
              <w:spacing w:after="0" w:line="240" w:lineRule="auto"/>
              <w:jc w:val="right"/>
              <w:rPr>
                <w:rFonts w:eastAsia="Times New Roman" w:cstheme="minorHAnsi"/>
                <w:color w:val="000000"/>
                <w:sz w:val="18"/>
                <w:szCs w:val="18"/>
                <w:lang w:val="en-ID" w:eastAsia="en-ID"/>
              </w:rPr>
            </w:pPr>
            <w:r>
              <w:rPr>
                <w:rFonts w:eastAsia="Times New Roman" w:cstheme="minorHAnsi"/>
                <w:color w:val="000000"/>
                <w:sz w:val="18"/>
                <w:szCs w:val="18"/>
                <w:lang w:eastAsia="en-ID"/>
              </w:rPr>
              <w:t>234.000.000</w:t>
            </w:r>
          </w:p>
        </w:tc>
        <w:tc>
          <w:tcPr>
            <w:tcW w:w="423" w:type="pct"/>
            <w:noWrap/>
            <w:vAlign w:val="center"/>
          </w:tcPr>
          <w:p w14:paraId="5A0AD6F7" w14:textId="0541AFC1" w:rsidR="007871E2" w:rsidRPr="00385B4E" w:rsidRDefault="00385B4E" w:rsidP="00BD7699">
            <w:pPr>
              <w:spacing w:after="0" w:line="240" w:lineRule="auto"/>
              <w:jc w:val="right"/>
              <w:rPr>
                <w:rFonts w:eastAsia="Times New Roman" w:cstheme="minorHAnsi"/>
                <w:color w:val="000000"/>
                <w:sz w:val="18"/>
                <w:szCs w:val="18"/>
                <w:lang w:eastAsia="en-ID"/>
              </w:rPr>
            </w:pPr>
            <w:r>
              <w:rPr>
                <w:rFonts w:eastAsia="Times New Roman" w:cstheme="minorHAnsi"/>
                <w:color w:val="000000"/>
                <w:sz w:val="18"/>
                <w:szCs w:val="18"/>
                <w:lang w:eastAsia="en-ID"/>
              </w:rPr>
              <w:t>434.145.709</w:t>
            </w:r>
          </w:p>
        </w:tc>
        <w:tc>
          <w:tcPr>
            <w:tcW w:w="442" w:type="pct"/>
            <w:noWrap/>
            <w:vAlign w:val="center"/>
          </w:tcPr>
          <w:p w14:paraId="6CE5A229" w14:textId="6AE8C119" w:rsidR="007871E2" w:rsidRPr="00D515CF" w:rsidRDefault="00D515CF" w:rsidP="00BD7699">
            <w:pPr>
              <w:spacing w:after="0" w:line="240" w:lineRule="auto"/>
              <w:jc w:val="right"/>
              <w:rPr>
                <w:rFonts w:eastAsia="Times New Roman" w:cstheme="minorHAnsi"/>
                <w:color w:val="000000"/>
                <w:sz w:val="18"/>
                <w:szCs w:val="18"/>
                <w:lang w:eastAsia="en-ID"/>
              </w:rPr>
            </w:pPr>
            <w:r>
              <w:rPr>
                <w:rFonts w:eastAsia="Times New Roman" w:cstheme="minorHAnsi"/>
                <w:color w:val="000000"/>
                <w:sz w:val="18"/>
                <w:szCs w:val="18"/>
                <w:lang w:eastAsia="en-ID"/>
              </w:rPr>
              <w:t>424.574.000</w:t>
            </w:r>
          </w:p>
        </w:tc>
        <w:tc>
          <w:tcPr>
            <w:tcW w:w="465" w:type="pct"/>
            <w:noWrap/>
            <w:vAlign w:val="center"/>
          </w:tcPr>
          <w:p w14:paraId="408AF655" w14:textId="25AE4A34" w:rsidR="007871E2" w:rsidRPr="00B10632" w:rsidRDefault="00B10632" w:rsidP="00BD7699">
            <w:pPr>
              <w:spacing w:after="0" w:line="240" w:lineRule="auto"/>
              <w:jc w:val="right"/>
              <w:rPr>
                <w:rFonts w:eastAsia="Times New Roman" w:cstheme="minorHAnsi"/>
                <w:color w:val="000000"/>
                <w:sz w:val="18"/>
                <w:szCs w:val="18"/>
                <w:lang w:eastAsia="en-ID"/>
              </w:rPr>
            </w:pPr>
            <w:r>
              <w:rPr>
                <w:rFonts w:eastAsia="Times New Roman" w:cstheme="minorHAnsi"/>
                <w:color w:val="000000"/>
                <w:sz w:val="18"/>
                <w:szCs w:val="18"/>
                <w:lang w:eastAsia="en-ID"/>
              </w:rPr>
              <w:t>355.772.000</w:t>
            </w:r>
          </w:p>
        </w:tc>
      </w:tr>
      <w:tr w:rsidR="00C41A68" w:rsidRPr="00EE263D" w14:paraId="188D05D8" w14:textId="77777777" w:rsidTr="00AA25A8">
        <w:trPr>
          <w:trHeight w:val="300"/>
        </w:trPr>
        <w:tc>
          <w:tcPr>
            <w:tcW w:w="212" w:type="pct"/>
            <w:noWrap/>
            <w:hideMark/>
          </w:tcPr>
          <w:p w14:paraId="0BCAA70A" w14:textId="77777777" w:rsidR="00C41A68" w:rsidRPr="00EE263D" w:rsidRDefault="00C41A68" w:rsidP="00BD7699">
            <w:pPr>
              <w:spacing w:after="0" w:line="240" w:lineRule="auto"/>
              <w:jc w:val="center"/>
              <w:rPr>
                <w:rFonts w:eastAsia="Times New Roman" w:cstheme="minorHAnsi"/>
                <w:b/>
                <w:color w:val="000000"/>
                <w:sz w:val="18"/>
                <w:szCs w:val="18"/>
                <w:lang w:val="en-ID" w:eastAsia="en-ID"/>
              </w:rPr>
            </w:pPr>
            <w:r w:rsidRPr="00EE263D">
              <w:rPr>
                <w:rFonts w:eastAsia="Times New Roman" w:cstheme="minorHAnsi"/>
                <w:b/>
                <w:color w:val="000000"/>
                <w:sz w:val="18"/>
                <w:szCs w:val="18"/>
                <w:lang w:val="en-ID" w:eastAsia="en-ID"/>
              </w:rPr>
              <w:t>B</w:t>
            </w:r>
          </w:p>
        </w:tc>
        <w:tc>
          <w:tcPr>
            <w:tcW w:w="424" w:type="pct"/>
            <w:noWrap/>
            <w:hideMark/>
          </w:tcPr>
          <w:p w14:paraId="7876EB25" w14:textId="77777777" w:rsidR="00C41A68" w:rsidRPr="00EE263D" w:rsidRDefault="00C41A68" w:rsidP="00BD7699">
            <w:pPr>
              <w:spacing w:after="0" w:line="240" w:lineRule="auto"/>
              <w:rPr>
                <w:rFonts w:eastAsia="Times New Roman" w:cstheme="minorHAnsi"/>
                <w:b/>
                <w:color w:val="000000"/>
                <w:sz w:val="18"/>
                <w:szCs w:val="18"/>
                <w:lang w:val="en-ID" w:eastAsia="en-ID"/>
              </w:rPr>
            </w:pPr>
            <w:r w:rsidRPr="00EE263D">
              <w:rPr>
                <w:rFonts w:eastAsia="Times New Roman" w:cstheme="minorHAnsi"/>
                <w:b/>
                <w:color w:val="000000"/>
                <w:sz w:val="18"/>
                <w:szCs w:val="18"/>
                <w:lang w:val="en-ID" w:eastAsia="en-ID"/>
              </w:rPr>
              <w:t>BELANJA LANGSUNG</w:t>
            </w:r>
          </w:p>
        </w:tc>
        <w:tc>
          <w:tcPr>
            <w:tcW w:w="410" w:type="pct"/>
            <w:noWrap/>
            <w:vAlign w:val="center"/>
          </w:tcPr>
          <w:p w14:paraId="0527D358" w14:textId="6E9B4BD9" w:rsidR="00C41A68" w:rsidRPr="00BE6599" w:rsidRDefault="00C41A68" w:rsidP="00BD7699">
            <w:pPr>
              <w:spacing w:after="0" w:line="240" w:lineRule="auto"/>
              <w:jc w:val="right"/>
              <w:rPr>
                <w:rFonts w:eastAsia="Times New Roman" w:cstheme="minorHAnsi"/>
                <w:b/>
                <w:bCs/>
                <w:color w:val="000000"/>
                <w:sz w:val="18"/>
                <w:szCs w:val="18"/>
                <w:lang w:eastAsia="en-ID"/>
              </w:rPr>
            </w:pPr>
            <w:r>
              <w:rPr>
                <w:rFonts w:eastAsia="Times New Roman" w:cstheme="minorHAnsi"/>
                <w:b/>
                <w:bCs/>
                <w:color w:val="000000"/>
                <w:sz w:val="18"/>
                <w:szCs w:val="18"/>
                <w:lang w:eastAsia="en-ID"/>
              </w:rPr>
              <w:t>780.970.000</w:t>
            </w:r>
          </w:p>
        </w:tc>
        <w:tc>
          <w:tcPr>
            <w:tcW w:w="410" w:type="pct"/>
            <w:noWrap/>
            <w:vAlign w:val="center"/>
          </w:tcPr>
          <w:p w14:paraId="63E395D5" w14:textId="33DC80F1" w:rsidR="00C41A68" w:rsidRPr="00AA25A8" w:rsidRDefault="00C41A68" w:rsidP="00BD7699">
            <w:pPr>
              <w:spacing w:after="0" w:line="240" w:lineRule="auto"/>
              <w:jc w:val="right"/>
              <w:rPr>
                <w:rFonts w:eastAsia="Times New Roman" w:cstheme="minorHAnsi"/>
                <w:b/>
                <w:bCs/>
                <w:color w:val="000000"/>
                <w:sz w:val="18"/>
                <w:szCs w:val="18"/>
                <w:lang w:eastAsia="en-ID"/>
              </w:rPr>
            </w:pPr>
            <w:r>
              <w:rPr>
                <w:rFonts w:eastAsia="Times New Roman" w:cstheme="minorHAnsi"/>
                <w:b/>
                <w:bCs/>
                <w:color w:val="000000"/>
                <w:sz w:val="18"/>
                <w:szCs w:val="18"/>
                <w:lang w:eastAsia="en-ID"/>
              </w:rPr>
              <w:t>548.887.000</w:t>
            </w:r>
          </w:p>
        </w:tc>
        <w:tc>
          <w:tcPr>
            <w:tcW w:w="483" w:type="pct"/>
            <w:noWrap/>
            <w:vAlign w:val="center"/>
          </w:tcPr>
          <w:p w14:paraId="2CF7F56E" w14:textId="072F5536" w:rsidR="00C41A68" w:rsidRPr="007871E2" w:rsidRDefault="00B87036" w:rsidP="00BD7699">
            <w:pPr>
              <w:spacing w:after="0" w:line="240" w:lineRule="auto"/>
              <w:jc w:val="right"/>
              <w:rPr>
                <w:rFonts w:eastAsia="Times New Roman" w:cstheme="minorHAnsi"/>
                <w:b/>
                <w:bCs/>
                <w:color w:val="000000"/>
                <w:sz w:val="18"/>
                <w:szCs w:val="18"/>
                <w:lang w:eastAsia="en-ID"/>
              </w:rPr>
            </w:pPr>
            <w:r>
              <w:rPr>
                <w:rFonts w:eastAsia="Times New Roman" w:cstheme="minorHAnsi"/>
                <w:b/>
                <w:bCs/>
                <w:color w:val="000000"/>
                <w:sz w:val="18"/>
                <w:szCs w:val="18"/>
                <w:lang w:eastAsia="en-ID"/>
              </w:rPr>
              <w:t>489.300.000</w:t>
            </w:r>
          </w:p>
        </w:tc>
        <w:tc>
          <w:tcPr>
            <w:tcW w:w="442" w:type="pct"/>
            <w:noWrap/>
            <w:vAlign w:val="center"/>
          </w:tcPr>
          <w:p w14:paraId="3F8F49C3" w14:textId="5986046A" w:rsidR="00C41A68" w:rsidRPr="00B9768B" w:rsidRDefault="00B9768B" w:rsidP="00BD7699">
            <w:pPr>
              <w:spacing w:after="0" w:line="240" w:lineRule="auto"/>
              <w:jc w:val="right"/>
              <w:rPr>
                <w:rFonts w:eastAsia="Times New Roman" w:cstheme="minorHAnsi"/>
                <w:b/>
                <w:bCs/>
                <w:color w:val="000000"/>
                <w:sz w:val="18"/>
                <w:szCs w:val="18"/>
                <w:lang w:eastAsia="en-ID"/>
              </w:rPr>
            </w:pPr>
            <w:r>
              <w:rPr>
                <w:rFonts w:eastAsia="Times New Roman" w:cstheme="minorHAnsi"/>
                <w:b/>
                <w:bCs/>
                <w:color w:val="000000"/>
                <w:sz w:val="18"/>
                <w:szCs w:val="18"/>
                <w:lang w:eastAsia="en-ID"/>
              </w:rPr>
              <w:t>725.060.000</w:t>
            </w:r>
          </w:p>
        </w:tc>
        <w:tc>
          <w:tcPr>
            <w:tcW w:w="424" w:type="pct"/>
            <w:noWrap/>
            <w:vAlign w:val="center"/>
          </w:tcPr>
          <w:p w14:paraId="770D9EA5" w14:textId="646EC1B3" w:rsidR="00C41A68" w:rsidRPr="00756528" w:rsidRDefault="00756528" w:rsidP="00BD7699">
            <w:pPr>
              <w:spacing w:after="0" w:line="240" w:lineRule="auto"/>
              <w:jc w:val="right"/>
              <w:rPr>
                <w:rFonts w:eastAsia="Times New Roman" w:cstheme="minorHAnsi"/>
                <w:b/>
                <w:bCs/>
                <w:color w:val="000000"/>
                <w:sz w:val="18"/>
                <w:szCs w:val="18"/>
                <w:lang w:eastAsia="en-ID"/>
              </w:rPr>
            </w:pPr>
            <w:r>
              <w:rPr>
                <w:rFonts w:eastAsia="Times New Roman" w:cstheme="minorHAnsi"/>
                <w:b/>
                <w:bCs/>
                <w:color w:val="000000"/>
                <w:sz w:val="18"/>
                <w:szCs w:val="18"/>
                <w:lang w:eastAsia="en-ID"/>
              </w:rPr>
              <w:t>1.013.688.600</w:t>
            </w:r>
          </w:p>
          <w:p w14:paraId="608C13DB" w14:textId="77777777" w:rsidR="00C41A68" w:rsidRPr="00EE263D" w:rsidRDefault="00C41A68" w:rsidP="00BD7699">
            <w:pPr>
              <w:spacing w:after="0" w:line="240" w:lineRule="auto"/>
              <w:jc w:val="right"/>
              <w:rPr>
                <w:rFonts w:eastAsia="Times New Roman" w:cstheme="minorHAnsi"/>
                <w:b/>
                <w:bCs/>
                <w:color w:val="000000"/>
                <w:sz w:val="18"/>
                <w:szCs w:val="18"/>
                <w:lang w:val="en-ID" w:eastAsia="en-ID"/>
              </w:rPr>
            </w:pPr>
          </w:p>
        </w:tc>
        <w:tc>
          <w:tcPr>
            <w:tcW w:w="442" w:type="pct"/>
            <w:gridSpan w:val="2"/>
            <w:noWrap/>
            <w:vAlign w:val="center"/>
          </w:tcPr>
          <w:p w14:paraId="78E29265" w14:textId="1FFC08CB" w:rsidR="00C41A68" w:rsidRPr="00EE263D" w:rsidRDefault="00C41A68" w:rsidP="00BD7699">
            <w:pPr>
              <w:spacing w:after="0" w:line="240" w:lineRule="auto"/>
              <w:jc w:val="right"/>
              <w:rPr>
                <w:rFonts w:eastAsia="Times New Roman" w:cstheme="minorHAnsi"/>
                <w:b/>
                <w:bCs/>
                <w:color w:val="000000"/>
                <w:sz w:val="18"/>
                <w:szCs w:val="18"/>
                <w:lang w:val="en-ID" w:eastAsia="en-ID"/>
              </w:rPr>
            </w:pPr>
            <w:r>
              <w:rPr>
                <w:rFonts w:eastAsia="Times New Roman" w:cstheme="minorHAnsi"/>
                <w:b/>
                <w:bCs/>
                <w:color w:val="000000"/>
                <w:sz w:val="18"/>
                <w:szCs w:val="18"/>
                <w:lang w:eastAsia="en-ID"/>
              </w:rPr>
              <w:t>780.970.000</w:t>
            </w:r>
          </w:p>
        </w:tc>
        <w:tc>
          <w:tcPr>
            <w:tcW w:w="423" w:type="pct"/>
            <w:noWrap/>
            <w:vAlign w:val="center"/>
          </w:tcPr>
          <w:p w14:paraId="271724BA" w14:textId="1FEAB93D" w:rsidR="00C41A68" w:rsidRPr="00EE263D" w:rsidRDefault="00C41A68" w:rsidP="00BD7699">
            <w:pPr>
              <w:spacing w:after="0" w:line="240" w:lineRule="auto"/>
              <w:jc w:val="right"/>
              <w:rPr>
                <w:rFonts w:eastAsia="Times New Roman" w:cstheme="minorHAnsi"/>
                <w:b/>
                <w:bCs/>
                <w:color w:val="000000"/>
                <w:sz w:val="18"/>
                <w:szCs w:val="18"/>
                <w:lang w:val="en-ID" w:eastAsia="en-ID"/>
              </w:rPr>
            </w:pPr>
            <w:r>
              <w:rPr>
                <w:rFonts w:eastAsia="Times New Roman" w:cstheme="minorHAnsi"/>
                <w:b/>
                <w:bCs/>
                <w:color w:val="000000"/>
                <w:sz w:val="18"/>
                <w:szCs w:val="18"/>
                <w:lang w:eastAsia="en-ID"/>
              </w:rPr>
              <w:t>548.887.000</w:t>
            </w:r>
          </w:p>
        </w:tc>
        <w:tc>
          <w:tcPr>
            <w:tcW w:w="423" w:type="pct"/>
            <w:noWrap/>
            <w:vAlign w:val="center"/>
          </w:tcPr>
          <w:p w14:paraId="3DE8CD1C" w14:textId="44003AC2" w:rsidR="00C41A68" w:rsidRPr="00385B4E" w:rsidRDefault="00385B4E" w:rsidP="00BD7699">
            <w:pPr>
              <w:spacing w:after="0" w:line="240" w:lineRule="auto"/>
              <w:jc w:val="right"/>
              <w:rPr>
                <w:rFonts w:eastAsia="Times New Roman" w:cstheme="minorHAnsi"/>
                <w:b/>
                <w:bCs/>
                <w:color w:val="000000"/>
                <w:sz w:val="18"/>
                <w:szCs w:val="18"/>
                <w:lang w:eastAsia="en-ID"/>
              </w:rPr>
            </w:pPr>
            <w:r>
              <w:rPr>
                <w:rFonts w:eastAsia="Times New Roman" w:cstheme="minorHAnsi"/>
                <w:b/>
                <w:bCs/>
                <w:color w:val="000000"/>
                <w:sz w:val="18"/>
                <w:szCs w:val="18"/>
                <w:lang w:eastAsia="en-ID"/>
              </w:rPr>
              <w:t>482.256.941</w:t>
            </w:r>
          </w:p>
        </w:tc>
        <w:tc>
          <w:tcPr>
            <w:tcW w:w="442" w:type="pct"/>
            <w:noWrap/>
            <w:vAlign w:val="center"/>
          </w:tcPr>
          <w:p w14:paraId="27118756" w14:textId="1D547086" w:rsidR="00C41A68" w:rsidRPr="00D515CF" w:rsidRDefault="00D515CF" w:rsidP="00BD7699">
            <w:pPr>
              <w:spacing w:after="0" w:line="240" w:lineRule="auto"/>
              <w:jc w:val="right"/>
              <w:rPr>
                <w:rFonts w:eastAsia="Times New Roman" w:cstheme="minorHAnsi"/>
                <w:b/>
                <w:bCs/>
                <w:color w:val="000000"/>
                <w:sz w:val="18"/>
                <w:szCs w:val="18"/>
                <w:lang w:eastAsia="en-ID"/>
              </w:rPr>
            </w:pPr>
            <w:r>
              <w:rPr>
                <w:rFonts w:eastAsia="Times New Roman" w:cstheme="minorHAnsi"/>
                <w:b/>
                <w:bCs/>
                <w:color w:val="000000"/>
                <w:sz w:val="18"/>
                <w:szCs w:val="18"/>
                <w:lang w:eastAsia="en-ID"/>
              </w:rPr>
              <w:t>712.</w:t>
            </w:r>
            <w:r w:rsidR="009D502D">
              <w:rPr>
                <w:rFonts w:eastAsia="Times New Roman" w:cstheme="minorHAnsi"/>
                <w:b/>
                <w:bCs/>
                <w:color w:val="000000"/>
                <w:sz w:val="18"/>
                <w:szCs w:val="18"/>
                <w:lang w:eastAsia="en-ID"/>
              </w:rPr>
              <w:t>050.095</w:t>
            </w:r>
          </w:p>
        </w:tc>
        <w:tc>
          <w:tcPr>
            <w:tcW w:w="465" w:type="pct"/>
            <w:noWrap/>
            <w:vAlign w:val="center"/>
          </w:tcPr>
          <w:p w14:paraId="6681B1C0" w14:textId="714837E1" w:rsidR="00C41A68" w:rsidRPr="00CD5430" w:rsidRDefault="00CD5430" w:rsidP="00BD7699">
            <w:pPr>
              <w:spacing w:after="0" w:line="240" w:lineRule="auto"/>
              <w:jc w:val="right"/>
              <w:rPr>
                <w:rFonts w:eastAsia="Times New Roman" w:cstheme="minorHAnsi"/>
                <w:b/>
                <w:bCs/>
                <w:color w:val="000000"/>
                <w:sz w:val="18"/>
                <w:szCs w:val="18"/>
                <w:lang w:eastAsia="en-ID"/>
              </w:rPr>
            </w:pPr>
            <w:r>
              <w:rPr>
                <w:rFonts w:eastAsia="Times New Roman" w:cstheme="minorHAnsi"/>
                <w:b/>
                <w:bCs/>
                <w:color w:val="000000"/>
                <w:sz w:val="18"/>
                <w:szCs w:val="18"/>
                <w:lang w:eastAsia="en-ID"/>
              </w:rPr>
              <w:t>1.001.520.500</w:t>
            </w:r>
          </w:p>
        </w:tc>
      </w:tr>
      <w:tr w:rsidR="00C41A68" w:rsidRPr="00EE263D" w14:paraId="113847E2" w14:textId="77777777" w:rsidTr="009455ED">
        <w:trPr>
          <w:trHeight w:val="1055"/>
        </w:trPr>
        <w:tc>
          <w:tcPr>
            <w:tcW w:w="212" w:type="pct"/>
            <w:noWrap/>
          </w:tcPr>
          <w:p w14:paraId="7525E2F1" w14:textId="77777777" w:rsidR="00C41A68" w:rsidRPr="00EE263D" w:rsidRDefault="00C41A68" w:rsidP="00BD7699">
            <w:pPr>
              <w:spacing w:after="0" w:line="240" w:lineRule="auto"/>
              <w:jc w:val="center"/>
              <w:rPr>
                <w:rFonts w:eastAsia="Times New Roman" w:cstheme="minorHAnsi"/>
                <w:b/>
                <w:color w:val="000000"/>
                <w:sz w:val="18"/>
                <w:szCs w:val="18"/>
                <w:lang w:val="en-ID" w:eastAsia="en-ID"/>
              </w:rPr>
            </w:pPr>
          </w:p>
        </w:tc>
        <w:tc>
          <w:tcPr>
            <w:tcW w:w="424" w:type="pct"/>
            <w:noWrap/>
          </w:tcPr>
          <w:p w14:paraId="49802F96" w14:textId="77777777" w:rsidR="00C41A68" w:rsidRPr="00EE263D" w:rsidRDefault="00C41A68" w:rsidP="00BD7699">
            <w:pPr>
              <w:spacing w:after="0" w:line="240" w:lineRule="auto"/>
              <w:rPr>
                <w:rFonts w:eastAsia="Times New Roman" w:cstheme="minorHAnsi"/>
                <w:b/>
                <w:color w:val="000000"/>
                <w:sz w:val="18"/>
                <w:szCs w:val="18"/>
                <w:lang w:val="en-ID" w:eastAsia="en-ID"/>
              </w:rPr>
            </w:pPr>
            <w:r w:rsidRPr="00EE263D">
              <w:rPr>
                <w:rFonts w:eastAsia="Times New Roman" w:cstheme="minorHAnsi"/>
                <w:sz w:val="18"/>
                <w:szCs w:val="18"/>
                <w:lang w:val="en-ID" w:eastAsia="en-ID"/>
              </w:rPr>
              <w:t>Peningkatan Manajemen Administrasi pelayanan umum</w:t>
            </w:r>
          </w:p>
        </w:tc>
        <w:tc>
          <w:tcPr>
            <w:tcW w:w="410" w:type="pct"/>
            <w:noWrap/>
            <w:vAlign w:val="center"/>
          </w:tcPr>
          <w:p w14:paraId="55AE6708" w14:textId="77777777" w:rsidR="00C41A68" w:rsidRPr="00EE263D" w:rsidRDefault="00C41A68" w:rsidP="00BD7699">
            <w:pPr>
              <w:spacing w:after="0" w:line="240" w:lineRule="auto"/>
              <w:jc w:val="right"/>
              <w:rPr>
                <w:rFonts w:eastAsia="Times New Roman" w:cstheme="minorHAnsi"/>
                <w:b/>
                <w:bCs/>
                <w:color w:val="000000"/>
                <w:sz w:val="18"/>
                <w:szCs w:val="18"/>
                <w:lang w:val="en-ID" w:eastAsia="en-ID"/>
              </w:rPr>
            </w:pPr>
          </w:p>
        </w:tc>
        <w:tc>
          <w:tcPr>
            <w:tcW w:w="410" w:type="pct"/>
            <w:noWrap/>
            <w:vAlign w:val="center"/>
          </w:tcPr>
          <w:p w14:paraId="1EB37A12" w14:textId="77777777" w:rsidR="00C41A68" w:rsidRPr="005D30DC" w:rsidRDefault="00C41A68" w:rsidP="00BD7699">
            <w:pPr>
              <w:spacing w:after="0" w:line="240" w:lineRule="auto"/>
              <w:jc w:val="right"/>
              <w:rPr>
                <w:rFonts w:eastAsia="Times New Roman" w:cstheme="minorHAnsi"/>
                <w:bCs/>
                <w:color w:val="000000"/>
                <w:sz w:val="18"/>
                <w:szCs w:val="18"/>
                <w:lang w:val="en-ID" w:eastAsia="en-ID"/>
              </w:rPr>
            </w:pPr>
          </w:p>
        </w:tc>
        <w:tc>
          <w:tcPr>
            <w:tcW w:w="483" w:type="pct"/>
            <w:noWrap/>
            <w:vAlign w:val="center"/>
          </w:tcPr>
          <w:p w14:paraId="665EC80C" w14:textId="77777777" w:rsidR="00C41A68" w:rsidRPr="005D30DC" w:rsidRDefault="00C41A68" w:rsidP="00BD7699">
            <w:pPr>
              <w:spacing w:after="0" w:line="240" w:lineRule="auto"/>
              <w:jc w:val="right"/>
              <w:rPr>
                <w:rFonts w:eastAsia="Times New Roman" w:cstheme="minorHAnsi"/>
                <w:bCs/>
                <w:color w:val="000000"/>
                <w:sz w:val="18"/>
                <w:szCs w:val="18"/>
                <w:lang w:val="en-ID" w:eastAsia="en-ID"/>
              </w:rPr>
            </w:pPr>
          </w:p>
        </w:tc>
        <w:tc>
          <w:tcPr>
            <w:tcW w:w="442" w:type="pct"/>
            <w:noWrap/>
            <w:vAlign w:val="center"/>
          </w:tcPr>
          <w:p w14:paraId="5D2D6773" w14:textId="77777777" w:rsidR="00C41A68" w:rsidRPr="005D30DC" w:rsidRDefault="00C41A68" w:rsidP="00BD7699">
            <w:pPr>
              <w:spacing w:after="0" w:line="240" w:lineRule="auto"/>
              <w:jc w:val="right"/>
              <w:rPr>
                <w:rFonts w:eastAsia="Times New Roman" w:cstheme="minorHAnsi"/>
                <w:bCs/>
                <w:color w:val="000000"/>
                <w:sz w:val="18"/>
                <w:szCs w:val="18"/>
                <w:lang w:val="en-ID" w:eastAsia="en-ID"/>
              </w:rPr>
            </w:pPr>
          </w:p>
        </w:tc>
        <w:tc>
          <w:tcPr>
            <w:tcW w:w="424" w:type="pct"/>
            <w:noWrap/>
            <w:vAlign w:val="center"/>
          </w:tcPr>
          <w:p w14:paraId="31E6809E" w14:textId="0809EF56" w:rsidR="00C41A68" w:rsidRPr="00756528" w:rsidRDefault="00756528" w:rsidP="00BD7699">
            <w:pPr>
              <w:spacing w:after="0" w:line="240" w:lineRule="auto"/>
              <w:jc w:val="right"/>
              <w:rPr>
                <w:rFonts w:eastAsia="Times New Roman" w:cstheme="minorHAnsi"/>
                <w:bCs/>
                <w:color w:val="000000"/>
                <w:sz w:val="18"/>
                <w:szCs w:val="18"/>
                <w:lang w:eastAsia="en-ID"/>
              </w:rPr>
            </w:pPr>
            <w:r>
              <w:rPr>
                <w:rFonts w:eastAsia="Times New Roman" w:cstheme="minorHAnsi"/>
                <w:bCs/>
                <w:color w:val="000000"/>
                <w:sz w:val="18"/>
                <w:szCs w:val="18"/>
                <w:lang w:eastAsia="en-ID"/>
              </w:rPr>
              <w:t>146.148.300</w:t>
            </w:r>
          </w:p>
        </w:tc>
        <w:tc>
          <w:tcPr>
            <w:tcW w:w="442" w:type="pct"/>
            <w:gridSpan w:val="2"/>
            <w:noWrap/>
            <w:vAlign w:val="center"/>
          </w:tcPr>
          <w:p w14:paraId="72E0FF11" w14:textId="77777777" w:rsidR="00C41A68" w:rsidRPr="00EE263D" w:rsidRDefault="00C41A68" w:rsidP="00BD7699">
            <w:pPr>
              <w:spacing w:after="0" w:line="240" w:lineRule="auto"/>
              <w:jc w:val="right"/>
              <w:rPr>
                <w:rFonts w:eastAsia="Times New Roman" w:cstheme="minorHAnsi"/>
                <w:b/>
                <w:bCs/>
                <w:color w:val="000000"/>
                <w:sz w:val="18"/>
                <w:szCs w:val="18"/>
                <w:lang w:val="en-ID" w:eastAsia="en-ID"/>
              </w:rPr>
            </w:pPr>
          </w:p>
        </w:tc>
        <w:tc>
          <w:tcPr>
            <w:tcW w:w="423" w:type="pct"/>
            <w:noWrap/>
            <w:vAlign w:val="center"/>
          </w:tcPr>
          <w:p w14:paraId="3CA62EEE" w14:textId="77777777" w:rsidR="00C41A68" w:rsidRPr="00EE263D" w:rsidRDefault="00C41A68" w:rsidP="00BD7699">
            <w:pPr>
              <w:spacing w:after="0" w:line="240" w:lineRule="auto"/>
              <w:jc w:val="right"/>
              <w:rPr>
                <w:rFonts w:eastAsia="Times New Roman" w:cstheme="minorHAnsi"/>
                <w:b/>
                <w:bCs/>
                <w:color w:val="000000"/>
                <w:sz w:val="18"/>
                <w:szCs w:val="18"/>
                <w:lang w:val="en-ID" w:eastAsia="en-ID"/>
              </w:rPr>
            </w:pPr>
          </w:p>
        </w:tc>
        <w:tc>
          <w:tcPr>
            <w:tcW w:w="423" w:type="pct"/>
            <w:noWrap/>
            <w:vAlign w:val="center"/>
          </w:tcPr>
          <w:p w14:paraId="4E632EC3" w14:textId="77777777" w:rsidR="00C41A68" w:rsidRPr="00EE263D" w:rsidRDefault="00C41A68" w:rsidP="00BD7699">
            <w:pPr>
              <w:spacing w:after="0" w:line="240" w:lineRule="auto"/>
              <w:jc w:val="right"/>
              <w:rPr>
                <w:rFonts w:eastAsia="Times New Roman" w:cstheme="minorHAnsi"/>
                <w:b/>
                <w:bCs/>
                <w:color w:val="000000"/>
                <w:sz w:val="18"/>
                <w:szCs w:val="18"/>
                <w:lang w:val="en-ID" w:eastAsia="en-ID"/>
              </w:rPr>
            </w:pPr>
          </w:p>
        </w:tc>
        <w:tc>
          <w:tcPr>
            <w:tcW w:w="442" w:type="pct"/>
            <w:noWrap/>
            <w:vAlign w:val="center"/>
          </w:tcPr>
          <w:p w14:paraId="4E05C18F" w14:textId="77777777" w:rsidR="00C41A68" w:rsidRPr="00EE263D" w:rsidRDefault="00C41A68" w:rsidP="00BD7699">
            <w:pPr>
              <w:spacing w:after="0" w:line="240" w:lineRule="auto"/>
              <w:jc w:val="right"/>
              <w:rPr>
                <w:rFonts w:eastAsia="Times New Roman" w:cstheme="minorHAnsi"/>
                <w:b/>
                <w:bCs/>
                <w:color w:val="000000"/>
                <w:sz w:val="18"/>
                <w:szCs w:val="18"/>
                <w:lang w:val="en-ID" w:eastAsia="en-ID"/>
              </w:rPr>
            </w:pPr>
          </w:p>
        </w:tc>
        <w:tc>
          <w:tcPr>
            <w:tcW w:w="465" w:type="pct"/>
            <w:noWrap/>
            <w:vAlign w:val="center"/>
          </w:tcPr>
          <w:p w14:paraId="4DDF792B" w14:textId="7A94ACDE" w:rsidR="00C41A68" w:rsidRPr="00CD5430" w:rsidRDefault="00CD5430" w:rsidP="00BD7699">
            <w:pPr>
              <w:spacing w:after="0" w:line="240" w:lineRule="auto"/>
              <w:jc w:val="right"/>
              <w:rPr>
                <w:rFonts w:eastAsia="Times New Roman" w:cstheme="minorHAnsi"/>
                <w:bCs/>
                <w:color w:val="000000"/>
                <w:sz w:val="18"/>
                <w:szCs w:val="18"/>
                <w:lang w:eastAsia="en-ID"/>
              </w:rPr>
            </w:pPr>
            <w:r w:rsidRPr="00CD5430">
              <w:rPr>
                <w:rFonts w:eastAsia="Times New Roman" w:cstheme="minorHAnsi"/>
                <w:bCs/>
                <w:color w:val="000000"/>
                <w:sz w:val="18"/>
                <w:szCs w:val="18"/>
                <w:lang w:eastAsia="en-ID"/>
              </w:rPr>
              <w:t>146.123.050</w:t>
            </w:r>
          </w:p>
        </w:tc>
      </w:tr>
      <w:tr w:rsidR="00C41A68" w:rsidRPr="00EE263D" w14:paraId="12894D50" w14:textId="77777777" w:rsidTr="00AA25A8">
        <w:trPr>
          <w:trHeight w:val="300"/>
        </w:trPr>
        <w:tc>
          <w:tcPr>
            <w:tcW w:w="212" w:type="pct"/>
            <w:noWrap/>
          </w:tcPr>
          <w:p w14:paraId="372A53BD" w14:textId="77777777" w:rsidR="00C41A68" w:rsidRPr="00EE263D" w:rsidRDefault="00C41A68" w:rsidP="00BD7699">
            <w:pPr>
              <w:spacing w:after="0" w:line="240" w:lineRule="auto"/>
              <w:jc w:val="center"/>
              <w:rPr>
                <w:rFonts w:eastAsia="Times New Roman" w:cstheme="minorHAnsi"/>
                <w:b/>
                <w:color w:val="000000"/>
                <w:sz w:val="18"/>
                <w:szCs w:val="18"/>
                <w:lang w:val="en-ID" w:eastAsia="en-ID"/>
              </w:rPr>
            </w:pPr>
          </w:p>
        </w:tc>
        <w:tc>
          <w:tcPr>
            <w:tcW w:w="424" w:type="pct"/>
            <w:noWrap/>
          </w:tcPr>
          <w:p w14:paraId="6DDB3AB2" w14:textId="77777777" w:rsidR="00C41A68" w:rsidRPr="00EE263D" w:rsidRDefault="00C41A68" w:rsidP="00BD7699">
            <w:pPr>
              <w:spacing w:after="0" w:line="240" w:lineRule="auto"/>
              <w:rPr>
                <w:rFonts w:eastAsia="Times New Roman" w:cstheme="minorHAnsi"/>
                <w:b/>
                <w:color w:val="000000"/>
                <w:sz w:val="18"/>
                <w:szCs w:val="18"/>
                <w:lang w:val="en-ID" w:eastAsia="en-ID"/>
              </w:rPr>
            </w:pPr>
            <w:r w:rsidRPr="00EE263D">
              <w:rPr>
                <w:rFonts w:eastAsia="Times New Roman" w:cstheme="minorHAnsi"/>
                <w:sz w:val="18"/>
                <w:szCs w:val="18"/>
                <w:lang w:val="en-ID" w:eastAsia="en-ID"/>
              </w:rPr>
              <w:t>Peningkatan sarana dan prasarana aparatur</w:t>
            </w:r>
          </w:p>
        </w:tc>
        <w:tc>
          <w:tcPr>
            <w:tcW w:w="410" w:type="pct"/>
            <w:noWrap/>
            <w:vAlign w:val="center"/>
          </w:tcPr>
          <w:p w14:paraId="0E67B1FB" w14:textId="77777777" w:rsidR="00C41A68" w:rsidRPr="00EE263D" w:rsidRDefault="00C41A68" w:rsidP="00BD7699">
            <w:pPr>
              <w:spacing w:after="0" w:line="240" w:lineRule="auto"/>
              <w:jc w:val="right"/>
              <w:rPr>
                <w:rFonts w:eastAsia="Times New Roman" w:cstheme="minorHAnsi"/>
                <w:b/>
                <w:bCs/>
                <w:color w:val="000000"/>
                <w:sz w:val="18"/>
                <w:szCs w:val="18"/>
                <w:lang w:val="en-ID" w:eastAsia="en-ID"/>
              </w:rPr>
            </w:pPr>
          </w:p>
        </w:tc>
        <w:tc>
          <w:tcPr>
            <w:tcW w:w="410" w:type="pct"/>
            <w:noWrap/>
            <w:vAlign w:val="center"/>
          </w:tcPr>
          <w:p w14:paraId="3B23B2A4" w14:textId="77777777" w:rsidR="00C41A68" w:rsidRPr="005D30DC" w:rsidRDefault="00C41A68" w:rsidP="00BD7699">
            <w:pPr>
              <w:spacing w:after="0" w:line="240" w:lineRule="auto"/>
              <w:jc w:val="right"/>
              <w:rPr>
                <w:rFonts w:eastAsia="Times New Roman" w:cstheme="minorHAnsi"/>
                <w:bCs/>
                <w:color w:val="000000"/>
                <w:sz w:val="18"/>
                <w:szCs w:val="18"/>
                <w:lang w:val="en-ID" w:eastAsia="en-ID"/>
              </w:rPr>
            </w:pPr>
          </w:p>
        </w:tc>
        <w:tc>
          <w:tcPr>
            <w:tcW w:w="483" w:type="pct"/>
            <w:noWrap/>
            <w:vAlign w:val="center"/>
          </w:tcPr>
          <w:p w14:paraId="638909DA" w14:textId="77777777" w:rsidR="00C41A68" w:rsidRPr="005D30DC" w:rsidRDefault="00C41A68" w:rsidP="00BD7699">
            <w:pPr>
              <w:spacing w:after="0" w:line="240" w:lineRule="auto"/>
              <w:jc w:val="right"/>
              <w:rPr>
                <w:rFonts w:eastAsia="Times New Roman" w:cstheme="minorHAnsi"/>
                <w:bCs/>
                <w:color w:val="000000"/>
                <w:sz w:val="18"/>
                <w:szCs w:val="18"/>
                <w:lang w:val="en-ID" w:eastAsia="en-ID"/>
              </w:rPr>
            </w:pPr>
          </w:p>
        </w:tc>
        <w:tc>
          <w:tcPr>
            <w:tcW w:w="442" w:type="pct"/>
            <w:noWrap/>
            <w:vAlign w:val="center"/>
          </w:tcPr>
          <w:p w14:paraId="1B4BECF4" w14:textId="77777777" w:rsidR="00C41A68" w:rsidRPr="005D30DC" w:rsidRDefault="00C41A68" w:rsidP="00BD7699">
            <w:pPr>
              <w:spacing w:after="0" w:line="240" w:lineRule="auto"/>
              <w:jc w:val="right"/>
              <w:rPr>
                <w:rFonts w:eastAsia="Times New Roman" w:cstheme="minorHAnsi"/>
                <w:bCs/>
                <w:color w:val="000000"/>
                <w:sz w:val="18"/>
                <w:szCs w:val="18"/>
                <w:lang w:val="en-ID" w:eastAsia="en-ID"/>
              </w:rPr>
            </w:pPr>
          </w:p>
        </w:tc>
        <w:tc>
          <w:tcPr>
            <w:tcW w:w="424" w:type="pct"/>
            <w:noWrap/>
            <w:vAlign w:val="center"/>
          </w:tcPr>
          <w:p w14:paraId="4ACE10AD" w14:textId="002F71AA" w:rsidR="00C41A68" w:rsidRPr="00756528" w:rsidRDefault="00756528" w:rsidP="00BD7699">
            <w:pPr>
              <w:spacing w:after="0" w:line="240" w:lineRule="auto"/>
              <w:jc w:val="right"/>
              <w:rPr>
                <w:rFonts w:eastAsia="Times New Roman" w:cstheme="minorHAnsi"/>
                <w:bCs/>
                <w:color w:val="000000"/>
                <w:sz w:val="18"/>
                <w:szCs w:val="18"/>
                <w:lang w:eastAsia="en-ID"/>
              </w:rPr>
            </w:pPr>
            <w:r>
              <w:rPr>
                <w:rFonts w:eastAsia="Times New Roman" w:cstheme="minorHAnsi"/>
                <w:bCs/>
                <w:color w:val="000000"/>
                <w:sz w:val="18"/>
                <w:szCs w:val="18"/>
                <w:lang w:eastAsia="en-ID"/>
              </w:rPr>
              <w:t>368.099.600</w:t>
            </w:r>
          </w:p>
        </w:tc>
        <w:tc>
          <w:tcPr>
            <w:tcW w:w="442" w:type="pct"/>
            <w:gridSpan w:val="2"/>
            <w:noWrap/>
            <w:vAlign w:val="center"/>
          </w:tcPr>
          <w:p w14:paraId="5E6293FD" w14:textId="77777777" w:rsidR="00C41A68" w:rsidRPr="00EE263D" w:rsidRDefault="00C41A68" w:rsidP="00BD7699">
            <w:pPr>
              <w:spacing w:after="0" w:line="240" w:lineRule="auto"/>
              <w:jc w:val="right"/>
              <w:rPr>
                <w:rFonts w:eastAsia="Times New Roman" w:cstheme="minorHAnsi"/>
                <w:b/>
                <w:bCs/>
                <w:color w:val="000000"/>
                <w:sz w:val="18"/>
                <w:szCs w:val="18"/>
                <w:lang w:val="en-ID" w:eastAsia="en-ID"/>
              </w:rPr>
            </w:pPr>
          </w:p>
        </w:tc>
        <w:tc>
          <w:tcPr>
            <w:tcW w:w="423" w:type="pct"/>
            <w:noWrap/>
            <w:vAlign w:val="center"/>
          </w:tcPr>
          <w:p w14:paraId="06D43445" w14:textId="77777777" w:rsidR="00C41A68" w:rsidRPr="00EE263D" w:rsidRDefault="00C41A68" w:rsidP="00BD7699">
            <w:pPr>
              <w:spacing w:after="0" w:line="240" w:lineRule="auto"/>
              <w:jc w:val="right"/>
              <w:rPr>
                <w:rFonts w:eastAsia="Times New Roman" w:cstheme="minorHAnsi"/>
                <w:b/>
                <w:bCs/>
                <w:color w:val="000000"/>
                <w:sz w:val="18"/>
                <w:szCs w:val="18"/>
                <w:lang w:val="en-ID" w:eastAsia="en-ID"/>
              </w:rPr>
            </w:pPr>
          </w:p>
        </w:tc>
        <w:tc>
          <w:tcPr>
            <w:tcW w:w="423" w:type="pct"/>
            <w:noWrap/>
            <w:vAlign w:val="center"/>
          </w:tcPr>
          <w:p w14:paraId="15E5E900" w14:textId="77777777" w:rsidR="00C41A68" w:rsidRPr="00EE263D" w:rsidRDefault="00C41A68" w:rsidP="00BD7699">
            <w:pPr>
              <w:spacing w:after="0" w:line="240" w:lineRule="auto"/>
              <w:jc w:val="right"/>
              <w:rPr>
                <w:rFonts w:eastAsia="Times New Roman" w:cstheme="minorHAnsi"/>
                <w:b/>
                <w:bCs/>
                <w:color w:val="000000"/>
                <w:sz w:val="18"/>
                <w:szCs w:val="18"/>
                <w:lang w:val="en-ID" w:eastAsia="en-ID"/>
              </w:rPr>
            </w:pPr>
          </w:p>
        </w:tc>
        <w:tc>
          <w:tcPr>
            <w:tcW w:w="442" w:type="pct"/>
            <w:noWrap/>
            <w:vAlign w:val="center"/>
          </w:tcPr>
          <w:p w14:paraId="302865BD" w14:textId="77777777" w:rsidR="00C41A68" w:rsidRPr="00EE263D" w:rsidRDefault="00C41A68" w:rsidP="00BD7699">
            <w:pPr>
              <w:spacing w:after="0" w:line="240" w:lineRule="auto"/>
              <w:jc w:val="right"/>
              <w:rPr>
                <w:rFonts w:eastAsia="Times New Roman" w:cstheme="minorHAnsi"/>
                <w:b/>
                <w:bCs/>
                <w:color w:val="000000"/>
                <w:sz w:val="18"/>
                <w:szCs w:val="18"/>
                <w:lang w:val="en-ID" w:eastAsia="en-ID"/>
              </w:rPr>
            </w:pPr>
          </w:p>
        </w:tc>
        <w:tc>
          <w:tcPr>
            <w:tcW w:w="465" w:type="pct"/>
            <w:noWrap/>
            <w:vAlign w:val="center"/>
          </w:tcPr>
          <w:p w14:paraId="18D3DB1B" w14:textId="34B8C3D9" w:rsidR="00C41A68" w:rsidRPr="00CD5430" w:rsidRDefault="00CD5430" w:rsidP="00BD7699">
            <w:pPr>
              <w:spacing w:after="0" w:line="240" w:lineRule="auto"/>
              <w:jc w:val="right"/>
              <w:rPr>
                <w:rFonts w:eastAsia="Times New Roman" w:cstheme="minorHAnsi"/>
                <w:bCs/>
                <w:color w:val="000000"/>
                <w:sz w:val="18"/>
                <w:szCs w:val="18"/>
                <w:lang w:eastAsia="en-ID"/>
              </w:rPr>
            </w:pPr>
            <w:r w:rsidRPr="00CD5430">
              <w:rPr>
                <w:rFonts w:eastAsia="Times New Roman" w:cstheme="minorHAnsi"/>
                <w:bCs/>
                <w:color w:val="000000"/>
                <w:sz w:val="18"/>
                <w:szCs w:val="18"/>
                <w:lang w:eastAsia="en-ID"/>
              </w:rPr>
              <w:t>364.683.200</w:t>
            </w:r>
          </w:p>
        </w:tc>
      </w:tr>
      <w:tr w:rsidR="00C41A68" w:rsidRPr="00EE263D" w14:paraId="7BB1C603" w14:textId="77777777" w:rsidTr="00AA25A8">
        <w:trPr>
          <w:trHeight w:val="300"/>
        </w:trPr>
        <w:tc>
          <w:tcPr>
            <w:tcW w:w="212" w:type="pct"/>
            <w:noWrap/>
          </w:tcPr>
          <w:p w14:paraId="3867B9E0" w14:textId="77777777" w:rsidR="00C41A68" w:rsidRPr="00EE263D" w:rsidRDefault="00C41A68" w:rsidP="00BD7699">
            <w:pPr>
              <w:spacing w:after="0" w:line="240" w:lineRule="auto"/>
              <w:jc w:val="center"/>
              <w:rPr>
                <w:rFonts w:eastAsia="Times New Roman" w:cstheme="minorHAnsi"/>
                <w:b/>
                <w:color w:val="000000"/>
                <w:sz w:val="18"/>
                <w:szCs w:val="18"/>
                <w:lang w:val="en-ID" w:eastAsia="en-ID"/>
              </w:rPr>
            </w:pPr>
          </w:p>
        </w:tc>
        <w:tc>
          <w:tcPr>
            <w:tcW w:w="424" w:type="pct"/>
            <w:noWrap/>
          </w:tcPr>
          <w:p w14:paraId="7E52889C" w14:textId="77777777" w:rsidR="00C41A68" w:rsidRPr="00EE263D" w:rsidRDefault="00C41A68" w:rsidP="00BD7699">
            <w:pPr>
              <w:spacing w:after="0" w:line="240" w:lineRule="auto"/>
              <w:rPr>
                <w:rFonts w:eastAsia="Times New Roman" w:cstheme="minorHAnsi"/>
                <w:b/>
                <w:color w:val="000000"/>
                <w:sz w:val="18"/>
                <w:szCs w:val="18"/>
                <w:lang w:val="en-ID" w:eastAsia="en-ID"/>
              </w:rPr>
            </w:pPr>
            <w:r w:rsidRPr="00EE263D">
              <w:rPr>
                <w:rFonts w:eastAsia="Times New Roman" w:cstheme="minorHAnsi"/>
                <w:sz w:val="18"/>
                <w:szCs w:val="18"/>
                <w:lang w:val="en-ID" w:eastAsia="en-ID"/>
              </w:rPr>
              <w:t>Peningkatan kualitas sumber daya aparatur</w:t>
            </w:r>
          </w:p>
        </w:tc>
        <w:tc>
          <w:tcPr>
            <w:tcW w:w="410" w:type="pct"/>
            <w:noWrap/>
            <w:vAlign w:val="center"/>
          </w:tcPr>
          <w:p w14:paraId="3F4FB864" w14:textId="77777777" w:rsidR="00C41A68" w:rsidRPr="00EE263D" w:rsidRDefault="00C41A68" w:rsidP="00BD7699">
            <w:pPr>
              <w:spacing w:after="0" w:line="240" w:lineRule="auto"/>
              <w:jc w:val="right"/>
              <w:rPr>
                <w:rFonts w:eastAsia="Times New Roman" w:cstheme="minorHAnsi"/>
                <w:b/>
                <w:bCs/>
                <w:color w:val="000000"/>
                <w:sz w:val="18"/>
                <w:szCs w:val="18"/>
                <w:lang w:val="en-ID" w:eastAsia="en-ID"/>
              </w:rPr>
            </w:pPr>
          </w:p>
        </w:tc>
        <w:tc>
          <w:tcPr>
            <w:tcW w:w="410" w:type="pct"/>
            <w:noWrap/>
            <w:vAlign w:val="center"/>
          </w:tcPr>
          <w:p w14:paraId="7061A792" w14:textId="77777777" w:rsidR="00C41A68" w:rsidRPr="005D30DC" w:rsidRDefault="00C41A68" w:rsidP="00BD7699">
            <w:pPr>
              <w:spacing w:after="0" w:line="240" w:lineRule="auto"/>
              <w:jc w:val="right"/>
              <w:rPr>
                <w:rFonts w:eastAsia="Times New Roman" w:cstheme="minorHAnsi"/>
                <w:bCs/>
                <w:color w:val="000000"/>
                <w:sz w:val="18"/>
                <w:szCs w:val="18"/>
                <w:lang w:val="en-ID" w:eastAsia="en-ID"/>
              </w:rPr>
            </w:pPr>
          </w:p>
        </w:tc>
        <w:tc>
          <w:tcPr>
            <w:tcW w:w="483" w:type="pct"/>
            <w:noWrap/>
            <w:vAlign w:val="center"/>
          </w:tcPr>
          <w:p w14:paraId="6D6684AC" w14:textId="77777777" w:rsidR="00C41A68" w:rsidRPr="005D30DC" w:rsidRDefault="00C41A68" w:rsidP="00BD7699">
            <w:pPr>
              <w:spacing w:after="0" w:line="240" w:lineRule="auto"/>
              <w:jc w:val="right"/>
              <w:rPr>
                <w:rFonts w:eastAsia="Times New Roman" w:cstheme="minorHAnsi"/>
                <w:bCs/>
                <w:color w:val="000000"/>
                <w:sz w:val="18"/>
                <w:szCs w:val="18"/>
                <w:lang w:val="en-ID" w:eastAsia="en-ID"/>
              </w:rPr>
            </w:pPr>
          </w:p>
        </w:tc>
        <w:tc>
          <w:tcPr>
            <w:tcW w:w="442" w:type="pct"/>
            <w:noWrap/>
            <w:vAlign w:val="center"/>
          </w:tcPr>
          <w:p w14:paraId="10FCA569" w14:textId="77777777" w:rsidR="00C41A68" w:rsidRPr="005D30DC" w:rsidRDefault="00C41A68" w:rsidP="00BD7699">
            <w:pPr>
              <w:spacing w:after="0" w:line="240" w:lineRule="auto"/>
              <w:jc w:val="right"/>
              <w:rPr>
                <w:rFonts w:eastAsia="Times New Roman" w:cstheme="minorHAnsi"/>
                <w:bCs/>
                <w:color w:val="000000"/>
                <w:sz w:val="18"/>
                <w:szCs w:val="18"/>
                <w:lang w:val="en-ID" w:eastAsia="en-ID"/>
              </w:rPr>
            </w:pPr>
          </w:p>
        </w:tc>
        <w:tc>
          <w:tcPr>
            <w:tcW w:w="424" w:type="pct"/>
            <w:noWrap/>
            <w:vAlign w:val="center"/>
          </w:tcPr>
          <w:p w14:paraId="4762686A" w14:textId="1FB29413" w:rsidR="00C41A68" w:rsidRPr="005D30DC" w:rsidRDefault="00C41A68" w:rsidP="00BD7699">
            <w:pPr>
              <w:spacing w:after="0" w:line="240" w:lineRule="auto"/>
              <w:jc w:val="right"/>
              <w:rPr>
                <w:rFonts w:eastAsia="Times New Roman" w:cstheme="minorHAnsi"/>
                <w:bCs/>
                <w:color w:val="000000"/>
                <w:sz w:val="18"/>
                <w:szCs w:val="18"/>
                <w:lang w:val="en-ID" w:eastAsia="en-ID"/>
              </w:rPr>
            </w:pPr>
          </w:p>
        </w:tc>
        <w:tc>
          <w:tcPr>
            <w:tcW w:w="442" w:type="pct"/>
            <w:gridSpan w:val="2"/>
            <w:noWrap/>
            <w:vAlign w:val="center"/>
          </w:tcPr>
          <w:p w14:paraId="254C77FC" w14:textId="77777777" w:rsidR="00C41A68" w:rsidRPr="00EE263D" w:rsidRDefault="00C41A68" w:rsidP="00BD7699">
            <w:pPr>
              <w:spacing w:after="0" w:line="240" w:lineRule="auto"/>
              <w:jc w:val="right"/>
              <w:rPr>
                <w:rFonts w:eastAsia="Times New Roman" w:cstheme="minorHAnsi"/>
                <w:b/>
                <w:bCs/>
                <w:color w:val="000000"/>
                <w:sz w:val="18"/>
                <w:szCs w:val="18"/>
                <w:lang w:val="en-ID" w:eastAsia="en-ID"/>
              </w:rPr>
            </w:pPr>
          </w:p>
        </w:tc>
        <w:tc>
          <w:tcPr>
            <w:tcW w:w="423" w:type="pct"/>
            <w:noWrap/>
            <w:vAlign w:val="center"/>
          </w:tcPr>
          <w:p w14:paraId="01A3D159" w14:textId="77777777" w:rsidR="00C41A68" w:rsidRPr="00EE263D" w:rsidRDefault="00C41A68" w:rsidP="00BD7699">
            <w:pPr>
              <w:spacing w:after="0" w:line="240" w:lineRule="auto"/>
              <w:jc w:val="right"/>
              <w:rPr>
                <w:rFonts w:eastAsia="Times New Roman" w:cstheme="minorHAnsi"/>
                <w:b/>
                <w:bCs/>
                <w:color w:val="000000"/>
                <w:sz w:val="18"/>
                <w:szCs w:val="18"/>
                <w:lang w:val="en-ID" w:eastAsia="en-ID"/>
              </w:rPr>
            </w:pPr>
          </w:p>
        </w:tc>
        <w:tc>
          <w:tcPr>
            <w:tcW w:w="423" w:type="pct"/>
            <w:noWrap/>
            <w:vAlign w:val="center"/>
          </w:tcPr>
          <w:p w14:paraId="04A2EBCC" w14:textId="77777777" w:rsidR="00C41A68" w:rsidRPr="00EE263D" w:rsidRDefault="00C41A68" w:rsidP="00BD7699">
            <w:pPr>
              <w:spacing w:after="0" w:line="240" w:lineRule="auto"/>
              <w:jc w:val="right"/>
              <w:rPr>
                <w:rFonts w:eastAsia="Times New Roman" w:cstheme="minorHAnsi"/>
                <w:b/>
                <w:bCs/>
                <w:color w:val="000000"/>
                <w:sz w:val="18"/>
                <w:szCs w:val="18"/>
                <w:lang w:val="en-ID" w:eastAsia="en-ID"/>
              </w:rPr>
            </w:pPr>
          </w:p>
        </w:tc>
        <w:tc>
          <w:tcPr>
            <w:tcW w:w="442" w:type="pct"/>
            <w:noWrap/>
            <w:vAlign w:val="center"/>
          </w:tcPr>
          <w:p w14:paraId="793CA7E1" w14:textId="77777777" w:rsidR="00C41A68" w:rsidRPr="00EE263D" w:rsidRDefault="00C41A68" w:rsidP="00BD7699">
            <w:pPr>
              <w:spacing w:after="0" w:line="240" w:lineRule="auto"/>
              <w:jc w:val="right"/>
              <w:rPr>
                <w:rFonts w:eastAsia="Times New Roman" w:cstheme="minorHAnsi"/>
                <w:b/>
                <w:bCs/>
                <w:color w:val="000000"/>
                <w:sz w:val="18"/>
                <w:szCs w:val="18"/>
                <w:lang w:val="en-ID" w:eastAsia="en-ID"/>
              </w:rPr>
            </w:pPr>
          </w:p>
        </w:tc>
        <w:tc>
          <w:tcPr>
            <w:tcW w:w="465" w:type="pct"/>
            <w:noWrap/>
            <w:vAlign w:val="center"/>
          </w:tcPr>
          <w:p w14:paraId="270165F9" w14:textId="2BC0C564" w:rsidR="00C41A68" w:rsidRPr="00EE263D" w:rsidRDefault="00C41A68" w:rsidP="00BD7699">
            <w:pPr>
              <w:spacing w:after="0" w:line="240" w:lineRule="auto"/>
              <w:jc w:val="right"/>
              <w:rPr>
                <w:rFonts w:eastAsia="Times New Roman" w:cstheme="minorHAnsi"/>
                <w:b/>
                <w:bCs/>
                <w:color w:val="000000"/>
                <w:sz w:val="18"/>
                <w:szCs w:val="18"/>
                <w:lang w:val="en-ID" w:eastAsia="en-ID"/>
              </w:rPr>
            </w:pPr>
          </w:p>
        </w:tc>
      </w:tr>
      <w:tr w:rsidR="00C41A68" w:rsidRPr="00EE263D" w14:paraId="3FFE6CBD" w14:textId="77777777" w:rsidTr="00AA25A8">
        <w:trPr>
          <w:trHeight w:val="300"/>
        </w:trPr>
        <w:tc>
          <w:tcPr>
            <w:tcW w:w="212" w:type="pct"/>
            <w:noWrap/>
          </w:tcPr>
          <w:p w14:paraId="6E066902" w14:textId="77777777" w:rsidR="00C41A68" w:rsidRPr="00EE263D" w:rsidRDefault="00C41A68" w:rsidP="00BD7699">
            <w:pPr>
              <w:spacing w:after="0" w:line="240" w:lineRule="auto"/>
              <w:jc w:val="center"/>
              <w:rPr>
                <w:rFonts w:eastAsia="Times New Roman" w:cstheme="minorHAnsi"/>
                <w:b/>
                <w:color w:val="000000"/>
                <w:sz w:val="18"/>
                <w:szCs w:val="18"/>
                <w:lang w:val="en-ID" w:eastAsia="en-ID"/>
              </w:rPr>
            </w:pPr>
          </w:p>
        </w:tc>
        <w:tc>
          <w:tcPr>
            <w:tcW w:w="424" w:type="pct"/>
            <w:noWrap/>
          </w:tcPr>
          <w:p w14:paraId="06F75EC0" w14:textId="77777777" w:rsidR="00C41A68" w:rsidRPr="00EE263D" w:rsidRDefault="00C41A68" w:rsidP="00BD7699">
            <w:pPr>
              <w:spacing w:after="0" w:line="240" w:lineRule="auto"/>
              <w:rPr>
                <w:rFonts w:eastAsia="Times New Roman" w:cstheme="minorHAnsi"/>
                <w:b/>
                <w:color w:val="000000"/>
                <w:sz w:val="18"/>
                <w:szCs w:val="18"/>
                <w:lang w:val="en-ID" w:eastAsia="en-ID"/>
              </w:rPr>
            </w:pPr>
            <w:r w:rsidRPr="00EE263D">
              <w:rPr>
                <w:rFonts w:eastAsia="Times New Roman" w:cstheme="minorHAnsi"/>
                <w:sz w:val="18"/>
                <w:szCs w:val="18"/>
                <w:lang w:val="en-ID" w:eastAsia="en-ID"/>
              </w:rPr>
              <w:t>Peningkatan dan pengembangan sistem pelaporan keuangan</w:t>
            </w:r>
          </w:p>
        </w:tc>
        <w:tc>
          <w:tcPr>
            <w:tcW w:w="410" w:type="pct"/>
            <w:noWrap/>
            <w:vAlign w:val="center"/>
          </w:tcPr>
          <w:p w14:paraId="5AFAAA50" w14:textId="77777777" w:rsidR="00C41A68" w:rsidRPr="00EE263D" w:rsidRDefault="00C41A68" w:rsidP="00BD7699">
            <w:pPr>
              <w:spacing w:after="0" w:line="240" w:lineRule="auto"/>
              <w:jc w:val="right"/>
              <w:rPr>
                <w:rFonts w:eastAsia="Times New Roman" w:cstheme="minorHAnsi"/>
                <w:b/>
                <w:bCs/>
                <w:color w:val="000000"/>
                <w:sz w:val="18"/>
                <w:szCs w:val="18"/>
                <w:lang w:val="en-ID" w:eastAsia="en-ID"/>
              </w:rPr>
            </w:pPr>
          </w:p>
        </w:tc>
        <w:tc>
          <w:tcPr>
            <w:tcW w:w="410" w:type="pct"/>
            <w:noWrap/>
            <w:vAlign w:val="center"/>
          </w:tcPr>
          <w:p w14:paraId="5D64B29A" w14:textId="77777777" w:rsidR="00C41A68" w:rsidRPr="005D30DC" w:rsidRDefault="00C41A68" w:rsidP="00BD7699">
            <w:pPr>
              <w:spacing w:after="0" w:line="240" w:lineRule="auto"/>
              <w:jc w:val="right"/>
              <w:rPr>
                <w:rFonts w:eastAsia="Times New Roman" w:cstheme="minorHAnsi"/>
                <w:bCs/>
                <w:color w:val="000000"/>
                <w:sz w:val="18"/>
                <w:szCs w:val="18"/>
                <w:lang w:val="en-ID" w:eastAsia="en-ID"/>
              </w:rPr>
            </w:pPr>
          </w:p>
        </w:tc>
        <w:tc>
          <w:tcPr>
            <w:tcW w:w="483" w:type="pct"/>
            <w:noWrap/>
            <w:vAlign w:val="center"/>
          </w:tcPr>
          <w:p w14:paraId="7B249B3A" w14:textId="77777777" w:rsidR="00C41A68" w:rsidRPr="005D30DC" w:rsidRDefault="00C41A68" w:rsidP="00BD7699">
            <w:pPr>
              <w:spacing w:after="0" w:line="240" w:lineRule="auto"/>
              <w:jc w:val="right"/>
              <w:rPr>
                <w:rFonts w:eastAsia="Times New Roman" w:cstheme="minorHAnsi"/>
                <w:bCs/>
                <w:color w:val="000000"/>
                <w:sz w:val="18"/>
                <w:szCs w:val="18"/>
                <w:lang w:val="en-ID" w:eastAsia="en-ID"/>
              </w:rPr>
            </w:pPr>
          </w:p>
        </w:tc>
        <w:tc>
          <w:tcPr>
            <w:tcW w:w="442" w:type="pct"/>
            <w:noWrap/>
            <w:vAlign w:val="center"/>
          </w:tcPr>
          <w:p w14:paraId="466405BE" w14:textId="77777777" w:rsidR="00C41A68" w:rsidRPr="005D30DC" w:rsidRDefault="00C41A68" w:rsidP="00BD7699">
            <w:pPr>
              <w:spacing w:after="0" w:line="240" w:lineRule="auto"/>
              <w:jc w:val="right"/>
              <w:rPr>
                <w:rFonts w:eastAsia="Times New Roman" w:cstheme="minorHAnsi"/>
                <w:bCs/>
                <w:color w:val="000000"/>
                <w:sz w:val="18"/>
                <w:szCs w:val="18"/>
                <w:lang w:val="en-ID" w:eastAsia="en-ID"/>
              </w:rPr>
            </w:pPr>
          </w:p>
        </w:tc>
        <w:tc>
          <w:tcPr>
            <w:tcW w:w="424" w:type="pct"/>
            <w:noWrap/>
            <w:vAlign w:val="center"/>
          </w:tcPr>
          <w:p w14:paraId="063D25AA" w14:textId="37283BCF" w:rsidR="00C41A68" w:rsidRPr="00756528" w:rsidRDefault="00756528" w:rsidP="00BD7699">
            <w:pPr>
              <w:spacing w:after="0" w:line="240" w:lineRule="auto"/>
              <w:jc w:val="right"/>
              <w:rPr>
                <w:rFonts w:eastAsia="Times New Roman" w:cstheme="minorHAnsi"/>
                <w:bCs/>
                <w:color w:val="000000"/>
                <w:sz w:val="18"/>
                <w:szCs w:val="18"/>
                <w:lang w:eastAsia="en-ID"/>
              </w:rPr>
            </w:pPr>
            <w:r>
              <w:rPr>
                <w:rFonts w:eastAsia="Times New Roman" w:cstheme="minorHAnsi"/>
                <w:bCs/>
                <w:color w:val="000000"/>
                <w:sz w:val="18"/>
                <w:szCs w:val="18"/>
                <w:lang w:eastAsia="en-ID"/>
              </w:rPr>
              <w:t>114.100.000</w:t>
            </w:r>
          </w:p>
        </w:tc>
        <w:tc>
          <w:tcPr>
            <w:tcW w:w="442" w:type="pct"/>
            <w:gridSpan w:val="2"/>
            <w:noWrap/>
            <w:vAlign w:val="center"/>
          </w:tcPr>
          <w:p w14:paraId="72DAA3DA" w14:textId="77777777" w:rsidR="00C41A68" w:rsidRPr="00EE263D" w:rsidRDefault="00C41A68" w:rsidP="00BD7699">
            <w:pPr>
              <w:spacing w:after="0" w:line="240" w:lineRule="auto"/>
              <w:jc w:val="right"/>
              <w:rPr>
                <w:rFonts w:eastAsia="Times New Roman" w:cstheme="minorHAnsi"/>
                <w:b/>
                <w:bCs/>
                <w:color w:val="000000"/>
                <w:sz w:val="18"/>
                <w:szCs w:val="18"/>
                <w:lang w:val="en-ID" w:eastAsia="en-ID"/>
              </w:rPr>
            </w:pPr>
          </w:p>
        </w:tc>
        <w:tc>
          <w:tcPr>
            <w:tcW w:w="423" w:type="pct"/>
            <w:noWrap/>
            <w:vAlign w:val="center"/>
          </w:tcPr>
          <w:p w14:paraId="48CCCBC5" w14:textId="77777777" w:rsidR="00C41A68" w:rsidRPr="00EE263D" w:rsidRDefault="00C41A68" w:rsidP="00BD7699">
            <w:pPr>
              <w:spacing w:after="0" w:line="240" w:lineRule="auto"/>
              <w:jc w:val="right"/>
              <w:rPr>
                <w:rFonts w:eastAsia="Times New Roman" w:cstheme="minorHAnsi"/>
                <w:b/>
                <w:bCs/>
                <w:color w:val="000000"/>
                <w:sz w:val="18"/>
                <w:szCs w:val="18"/>
                <w:lang w:val="en-ID" w:eastAsia="en-ID"/>
              </w:rPr>
            </w:pPr>
          </w:p>
        </w:tc>
        <w:tc>
          <w:tcPr>
            <w:tcW w:w="423" w:type="pct"/>
            <w:noWrap/>
            <w:vAlign w:val="center"/>
          </w:tcPr>
          <w:p w14:paraId="73B21BDB" w14:textId="77777777" w:rsidR="00C41A68" w:rsidRPr="00EE263D" w:rsidRDefault="00C41A68" w:rsidP="00BD7699">
            <w:pPr>
              <w:spacing w:after="0" w:line="240" w:lineRule="auto"/>
              <w:jc w:val="right"/>
              <w:rPr>
                <w:rFonts w:eastAsia="Times New Roman" w:cstheme="minorHAnsi"/>
                <w:b/>
                <w:bCs/>
                <w:color w:val="000000"/>
                <w:sz w:val="18"/>
                <w:szCs w:val="18"/>
                <w:lang w:val="en-ID" w:eastAsia="en-ID"/>
              </w:rPr>
            </w:pPr>
          </w:p>
        </w:tc>
        <w:tc>
          <w:tcPr>
            <w:tcW w:w="442" w:type="pct"/>
            <w:noWrap/>
            <w:vAlign w:val="center"/>
          </w:tcPr>
          <w:p w14:paraId="12E391DA" w14:textId="77777777" w:rsidR="00C41A68" w:rsidRPr="00EE263D" w:rsidRDefault="00C41A68" w:rsidP="00BD7699">
            <w:pPr>
              <w:spacing w:after="0" w:line="240" w:lineRule="auto"/>
              <w:jc w:val="right"/>
              <w:rPr>
                <w:rFonts w:eastAsia="Times New Roman" w:cstheme="minorHAnsi"/>
                <w:b/>
                <w:bCs/>
                <w:color w:val="000000"/>
                <w:sz w:val="18"/>
                <w:szCs w:val="18"/>
                <w:lang w:val="en-ID" w:eastAsia="en-ID"/>
              </w:rPr>
            </w:pPr>
          </w:p>
        </w:tc>
        <w:tc>
          <w:tcPr>
            <w:tcW w:w="465" w:type="pct"/>
            <w:noWrap/>
            <w:vAlign w:val="center"/>
          </w:tcPr>
          <w:p w14:paraId="3F5F243F" w14:textId="2F3E37C5" w:rsidR="00C41A68" w:rsidRPr="00CD5430" w:rsidRDefault="00CD5430" w:rsidP="00BD7699">
            <w:pPr>
              <w:spacing w:after="0" w:line="240" w:lineRule="auto"/>
              <w:jc w:val="right"/>
              <w:rPr>
                <w:rFonts w:eastAsia="Times New Roman" w:cstheme="minorHAnsi"/>
                <w:bCs/>
                <w:color w:val="000000"/>
                <w:sz w:val="18"/>
                <w:szCs w:val="18"/>
                <w:lang w:eastAsia="en-ID"/>
              </w:rPr>
            </w:pPr>
            <w:r w:rsidRPr="00CD5430">
              <w:rPr>
                <w:rFonts w:eastAsia="Times New Roman" w:cstheme="minorHAnsi"/>
                <w:bCs/>
                <w:color w:val="000000"/>
                <w:sz w:val="18"/>
                <w:szCs w:val="18"/>
                <w:lang w:eastAsia="en-ID"/>
              </w:rPr>
              <w:t>108.900.000</w:t>
            </w:r>
          </w:p>
        </w:tc>
      </w:tr>
      <w:tr w:rsidR="003D74CD" w:rsidRPr="00CD5430" w14:paraId="49B197C6" w14:textId="77777777" w:rsidTr="00AA25A8">
        <w:trPr>
          <w:trHeight w:val="300"/>
        </w:trPr>
        <w:tc>
          <w:tcPr>
            <w:tcW w:w="212" w:type="pct"/>
            <w:noWrap/>
          </w:tcPr>
          <w:p w14:paraId="1E9E5F10" w14:textId="77777777" w:rsidR="003D74CD" w:rsidRPr="00EE263D" w:rsidRDefault="003D74CD" w:rsidP="00BD7699">
            <w:pPr>
              <w:spacing w:after="0" w:line="240" w:lineRule="auto"/>
              <w:jc w:val="center"/>
              <w:rPr>
                <w:rFonts w:eastAsia="Times New Roman" w:cstheme="minorHAnsi"/>
                <w:b/>
                <w:color w:val="000000"/>
                <w:sz w:val="18"/>
                <w:szCs w:val="18"/>
                <w:lang w:val="en-ID" w:eastAsia="en-ID"/>
              </w:rPr>
            </w:pPr>
          </w:p>
        </w:tc>
        <w:tc>
          <w:tcPr>
            <w:tcW w:w="424" w:type="pct"/>
            <w:noWrap/>
          </w:tcPr>
          <w:p w14:paraId="3CB19878" w14:textId="77777777" w:rsidR="003D74CD" w:rsidRPr="00EE263D" w:rsidRDefault="003D74CD" w:rsidP="00BD7699">
            <w:pPr>
              <w:spacing w:after="0" w:line="240" w:lineRule="auto"/>
              <w:rPr>
                <w:rFonts w:eastAsia="Times New Roman" w:cstheme="minorHAnsi"/>
                <w:sz w:val="18"/>
                <w:szCs w:val="18"/>
                <w:lang w:val="en-ID" w:eastAsia="en-ID"/>
              </w:rPr>
            </w:pPr>
            <w:r w:rsidRPr="00D44E2C">
              <w:rPr>
                <w:rFonts w:eastAsia="Times New Roman" w:cstheme="minorHAnsi"/>
                <w:sz w:val="18"/>
                <w:szCs w:val="18"/>
                <w:lang w:eastAsia="en-ID"/>
              </w:rPr>
              <w:t>Penyusunan Dokumen Perencanaan Perangkat Derah</w:t>
            </w:r>
          </w:p>
        </w:tc>
        <w:tc>
          <w:tcPr>
            <w:tcW w:w="410" w:type="pct"/>
            <w:noWrap/>
            <w:vAlign w:val="center"/>
          </w:tcPr>
          <w:p w14:paraId="0432FB27" w14:textId="77777777" w:rsidR="003D74CD" w:rsidRPr="00EE263D" w:rsidRDefault="003D74CD" w:rsidP="00BD7699">
            <w:pPr>
              <w:spacing w:after="0" w:line="240" w:lineRule="auto"/>
              <w:jc w:val="right"/>
              <w:rPr>
                <w:rFonts w:eastAsia="Times New Roman" w:cstheme="minorHAnsi"/>
                <w:b/>
                <w:bCs/>
                <w:color w:val="000000"/>
                <w:sz w:val="18"/>
                <w:szCs w:val="18"/>
                <w:lang w:val="en-ID" w:eastAsia="en-ID"/>
              </w:rPr>
            </w:pPr>
          </w:p>
        </w:tc>
        <w:tc>
          <w:tcPr>
            <w:tcW w:w="410" w:type="pct"/>
            <w:noWrap/>
            <w:vAlign w:val="center"/>
          </w:tcPr>
          <w:p w14:paraId="32D9CC8D" w14:textId="77777777" w:rsidR="003D74CD" w:rsidRPr="005D30DC" w:rsidRDefault="003D74CD" w:rsidP="00BD7699">
            <w:pPr>
              <w:spacing w:after="0" w:line="240" w:lineRule="auto"/>
              <w:jc w:val="right"/>
              <w:rPr>
                <w:rFonts w:eastAsia="Times New Roman" w:cstheme="minorHAnsi"/>
                <w:bCs/>
                <w:color w:val="000000"/>
                <w:sz w:val="18"/>
                <w:szCs w:val="18"/>
                <w:lang w:val="en-ID" w:eastAsia="en-ID"/>
              </w:rPr>
            </w:pPr>
          </w:p>
        </w:tc>
        <w:tc>
          <w:tcPr>
            <w:tcW w:w="483" w:type="pct"/>
            <w:noWrap/>
            <w:vAlign w:val="center"/>
          </w:tcPr>
          <w:p w14:paraId="68891EB4" w14:textId="77777777" w:rsidR="003D74CD" w:rsidRPr="005D30DC" w:rsidRDefault="003D74CD" w:rsidP="00BD7699">
            <w:pPr>
              <w:spacing w:after="0" w:line="240" w:lineRule="auto"/>
              <w:jc w:val="right"/>
              <w:rPr>
                <w:rFonts w:eastAsia="Times New Roman" w:cstheme="minorHAnsi"/>
                <w:bCs/>
                <w:color w:val="000000"/>
                <w:sz w:val="18"/>
                <w:szCs w:val="18"/>
                <w:lang w:val="en-ID" w:eastAsia="en-ID"/>
              </w:rPr>
            </w:pPr>
          </w:p>
        </w:tc>
        <w:tc>
          <w:tcPr>
            <w:tcW w:w="442" w:type="pct"/>
            <w:noWrap/>
            <w:vAlign w:val="center"/>
          </w:tcPr>
          <w:p w14:paraId="6F6BC54A" w14:textId="77777777" w:rsidR="003D74CD" w:rsidRPr="005D30DC" w:rsidRDefault="003D74CD" w:rsidP="00BD7699">
            <w:pPr>
              <w:spacing w:after="0" w:line="240" w:lineRule="auto"/>
              <w:jc w:val="right"/>
              <w:rPr>
                <w:rFonts w:eastAsia="Times New Roman" w:cstheme="minorHAnsi"/>
                <w:bCs/>
                <w:color w:val="000000"/>
                <w:sz w:val="18"/>
                <w:szCs w:val="18"/>
                <w:lang w:val="en-ID" w:eastAsia="en-ID"/>
              </w:rPr>
            </w:pPr>
          </w:p>
        </w:tc>
        <w:tc>
          <w:tcPr>
            <w:tcW w:w="424" w:type="pct"/>
            <w:noWrap/>
            <w:vAlign w:val="center"/>
          </w:tcPr>
          <w:p w14:paraId="147CA949" w14:textId="01F35014" w:rsidR="003D74CD" w:rsidRPr="005D30DC" w:rsidRDefault="00756528" w:rsidP="00BD7699">
            <w:pPr>
              <w:spacing w:after="0" w:line="240" w:lineRule="auto"/>
              <w:jc w:val="right"/>
              <w:rPr>
                <w:rFonts w:eastAsia="Times New Roman" w:cstheme="minorHAnsi"/>
                <w:color w:val="000000"/>
                <w:sz w:val="18"/>
                <w:szCs w:val="18"/>
                <w:lang w:eastAsia="en-ID"/>
              </w:rPr>
            </w:pPr>
            <w:r>
              <w:rPr>
                <w:rFonts w:eastAsia="Times New Roman" w:cstheme="minorHAnsi"/>
                <w:color w:val="000000"/>
                <w:sz w:val="18"/>
                <w:szCs w:val="18"/>
                <w:lang w:eastAsia="en-ID"/>
              </w:rPr>
              <w:t>10.100.000</w:t>
            </w:r>
          </w:p>
        </w:tc>
        <w:tc>
          <w:tcPr>
            <w:tcW w:w="442" w:type="pct"/>
            <w:gridSpan w:val="2"/>
            <w:noWrap/>
            <w:vAlign w:val="center"/>
          </w:tcPr>
          <w:p w14:paraId="0D7723AC" w14:textId="77777777" w:rsidR="003D74CD" w:rsidRPr="00EE263D" w:rsidRDefault="003D74CD" w:rsidP="00BD7699">
            <w:pPr>
              <w:spacing w:after="0" w:line="240" w:lineRule="auto"/>
              <w:jc w:val="right"/>
              <w:rPr>
                <w:rFonts w:eastAsia="Times New Roman" w:cstheme="minorHAnsi"/>
                <w:b/>
                <w:bCs/>
                <w:color w:val="000000"/>
                <w:sz w:val="18"/>
                <w:szCs w:val="18"/>
                <w:lang w:val="en-ID" w:eastAsia="en-ID"/>
              </w:rPr>
            </w:pPr>
          </w:p>
        </w:tc>
        <w:tc>
          <w:tcPr>
            <w:tcW w:w="423" w:type="pct"/>
            <w:noWrap/>
            <w:vAlign w:val="center"/>
          </w:tcPr>
          <w:p w14:paraId="2EA04245" w14:textId="77777777" w:rsidR="003D74CD" w:rsidRPr="00EE263D" w:rsidRDefault="003D74CD" w:rsidP="00BD7699">
            <w:pPr>
              <w:spacing w:after="0" w:line="240" w:lineRule="auto"/>
              <w:jc w:val="right"/>
              <w:rPr>
                <w:rFonts w:eastAsia="Times New Roman" w:cstheme="minorHAnsi"/>
                <w:b/>
                <w:bCs/>
                <w:color w:val="000000"/>
                <w:sz w:val="18"/>
                <w:szCs w:val="18"/>
                <w:lang w:val="en-ID" w:eastAsia="en-ID"/>
              </w:rPr>
            </w:pPr>
          </w:p>
        </w:tc>
        <w:tc>
          <w:tcPr>
            <w:tcW w:w="423" w:type="pct"/>
            <w:noWrap/>
            <w:vAlign w:val="center"/>
          </w:tcPr>
          <w:p w14:paraId="551B212A" w14:textId="77777777" w:rsidR="003D74CD" w:rsidRPr="00EE263D" w:rsidRDefault="003D74CD" w:rsidP="00BD7699">
            <w:pPr>
              <w:spacing w:after="0" w:line="240" w:lineRule="auto"/>
              <w:jc w:val="right"/>
              <w:rPr>
                <w:rFonts w:eastAsia="Times New Roman" w:cstheme="minorHAnsi"/>
                <w:b/>
                <w:bCs/>
                <w:color w:val="000000"/>
                <w:sz w:val="18"/>
                <w:szCs w:val="18"/>
                <w:lang w:val="en-ID" w:eastAsia="en-ID"/>
              </w:rPr>
            </w:pPr>
          </w:p>
        </w:tc>
        <w:tc>
          <w:tcPr>
            <w:tcW w:w="442" w:type="pct"/>
            <w:noWrap/>
            <w:vAlign w:val="center"/>
          </w:tcPr>
          <w:p w14:paraId="0CD428C5" w14:textId="77777777" w:rsidR="003D74CD" w:rsidRPr="00EE263D" w:rsidRDefault="003D74CD" w:rsidP="00BD7699">
            <w:pPr>
              <w:spacing w:after="0" w:line="240" w:lineRule="auto"/>
              <w:jc w:val="right"/>
              <w:rPr>
                <w:rFonts w:eastAsia="Times New Roman" w:cstheme="minorHAnsi"/>
                <w:b/>
                <w:bCs/>
                <w:color w:val="000000"/>
                <w:sz w:val="18"/>
                <w:szCs w:val="18"/>
                <w:lang w:val="en-ID" w:eastAsia="en-ID"/>
              </w:rPr>
            </w:pPr>
          </w:p>
        </w:tc>
        <w:tc>
          <w:tcPr>
            <w:tcW w:w="465" w:type="pct"/>
            <w:noWrap/>
            <w:vAlign w:val="center"/>
          </w:tcPr>
          <w:p w14:paraId="422CBF3E" w14:textId="00EE558A" w:rsidR="003D74CD" w:rsidRPr="00CD5430" w:rsidRDefault="00CD5430" w:rsidP="00BD7699">
            <w:pPr>
              <w:spacing w:after="0" w:line="240" w:lineRule="auto"/>
              <w:jc w:val="right"/>
              <w:rPr>
                <w:rFonts w:eastAsia="Times New Roman" w:cstheme="minorHAnsi"/>
                <w:iCs/>
                <w:sz w:val="18"/>
                <w:szCs w:val="18"/>
                <w:lang w:eastAsia="en-ID"/>
              </w:rPr>
            </w:pPr>
            <w:r w:rsidRPr="00CD5430">
              <w:rPr>
                <w:rFonts w:eastAsia="Times New Roman" w:cstheme="minorHAnsi"/>
                <w:iCs/>
                <w:sz w:val="18"/>
                <w:szCs w:val="18"/>
                <w:lang w:eastAsia="en-ID"/>
              </w:rPr>
              <w:t>10.100.000</w:t>
            </w:r>
          </w:p>
        </w:tc>
      </w:tr>
      <w:tr w:rsidR="003D74CD" w:rsidRPr="00EE263D" w14:paraId="0BBACE3D" w14:textId="77777777" w:rsidTr="00AA25A8">
        <w:trPr>
          <w:trHeight w:val="300"/>
        </w:trPr>
        <w:tc>
          <w:tcPr>
            <w:tcW w:w="212" w:type="pct"/>
            <w:noWrap/>
          </w:tcPr>
          <w:p w14:paraId="3D185023" w14:textId="77777777" w:rsidR="003D74CD" w:rsidRPr="00EE263D" w:rsidRDefault="003D74CD" w:rsidP="00BD7699">
            <w:pPr>
              <w:spacing w:after="0" w:line="240" w:lineRule="auto"/>
              <w:jc w:val="center"/>
              <w:rPr>
                <w:rFonts w:eastAsia="Times New Roman" w:cstheme="minorHAnsi"/>
                <w:b/>
                <w:color w:val="000000"/>
                <w:sz w:val="18"/>
                <w:szCs w:val="18"/>
                <w:lang w:val="en-ID" w:eastAsia="en-ID"/>
              </w:rPr>
            </w:pPr>
          </w:p>
        </w:tc>
        <w:tc>
          <w:tcPr>
            <w:tcW w:w="424" w:type="pct"/>
            <w:noWrap/>
          </w:tcPr>
          <w:p w14:paraId="68C713F2" w14:textId="77777777" w:rsidR="003D74CD" w:rsidRPr="00EE263D" w:rsidRDefault="003D74CD" w:rsidP="00BD7699">
            <w:pPr>
              <w:spacing w:after="0" w:line="240" w:lineRule="auto"/>
              <w:rPr>
                <w:rFonts w:eastAsia="Times New Roman" w:cstheme="minorHAnsi"/>
                <w:sz w:val="18"/>
                <w:szCs w:val="18"/>
                <w:lang w:val="en-ID" w:eastAsia="en-ID"/>
              </w:rPr>
            </w:pPr>
            <w:r w:rsidRPr="00D44E2C">
              <w:rPr>
                <w:rFonts w:eastAsia="Times New Roman" w:cstheme="minorHAnsi"/>
                <w:sz w:val="18"/>
                <w:szCs w:val="18"/>
                <w:lang w:eastAsia="en-ID"/>
              </w:rPr>
              <w:t>Penyusunan Dokumen Evaluasi Kinerja perangkat daerah</w:t>
            </w:r>
          </w:p>
        </w:tc>
        <w:tc>
          <w:tcPr>
            <w:tcW w:w="410" w:type="pct"/>
            <w:noWrap/>
            <w:vAlign w:val="center"/>
          </w:tcPr>
          <w:p w14:paraId="385524D3" w14:textId="77777777" w:rsidR="003D74CD" w:rsidRPr="00EE263D" w:rsidRDefault="003D74CD" w:rsidP="00BD7699">
            <w:pPr>
              <w:spacing w:after="0" w:line="240" w:lineRule="auto"/>
              <w:jc w:val="right"/>
              <w:rPr>
                <w:rFonts w:eastAsia="Times New Roman" w:cstheme="minorHAnsi"/>
                <w:b/>
                <w:bCs/>
                <w:color w:val="000000"/>
                <w:sz w:val="18"/>
                <w:szCs w:val="18"/>
                <w:lang w:val="en-ID" w:eastAsia="en-ID"/>
              </w:rPr>
            </w:pPr>
          </w:p>
        </w:tc>
        <w:tc>
          <w:tcPr>
            <w:tcW w:w="410" w:type="pct"/>
            <w:noWrap/>
            <w:vAlign w:val="center"/>
          </w:tcPr>
          <w:p w14:paraId="35727A6F" w14:textId="77777777" w:rsidR="003D74CD" w:rsidRPr="005D30DC" w:rsidRDefault="003D74CD" w:rsidP="00BD7699">
            <w:pPr>
              <w:spacing w:after="0" w:line="240" w:lineRule="auto"/>
              <w:jc w:val="right"/>
              <w:rPr>
                <w:rFonts w:eastAsia="Times New Roman" w:cstheme="minorHAnsi"/>
                <w:bCs/>
                <w:color w:val="000000"/>
                <w:sz w:val="18"/>
                <w:szCs w:val="18"/>
                <w:lang w:val="en-ID" w:eastAsia="en-ID"/>
              </w:rPr>
            </w:pPr>
          </w:p>
        </w:tc>
        <w:tc>
          <w:tcPr>
            <w:tcW w:w="483" w:type="pct"/>
            <w:noWrap/>
            <w:vAlign w:val="center"/>
          </w:tcPr>
          <w:p w14:paraId="03CFCE9E" w14:textId="77777777" w:rsidR="003D74CD" w:rsidRPr="005D30DC" w:rsidRDefault="003D74CD" w:rsidP="00BD7699">
            <w:pPr>
              <w:spacing w:after="0" w:line="240" w:lineRule="auto"/>
              <w:jc w:val="right"/>
              <w:rPr>
                <w:rFonts w:eastAsia="Times New Roman" w:cstheme="minorHAnsi"/>
                <w:bCs/>
                <w:color w:val="000000"/>
                <w:sz w:val="18"/>
                <w:szCs w:val="18"/>
                <w:lang w:val="en-ID" w:eastAsia="en-ID"/>
              </w:rPr>
            </w:pPr>
          </w:p>
        </w:tc>
        <w:tc>
          <w:tcPr>
            <w:tcW w:w="442" w:type="pct"/>
            <w:noWrap/>
            <w:vAlign w:val="center"/>
          </w:tcPr>
          <w:p w14:paraId="56363227" w14:textId="77777777" w:rsidR="003D74CD" w:rsidRPr="005D30DC" w:rsidRDefault="003D74CD" w:rsidP="00BD7699">
            <w:pPr>
              <w:spacing w:after="0" w:line="240" w:lineRule="auto"/>
              <w:jc w:val="right"/>
              <w:rPr>
                <w:rFonts w:eastAsia="Times New Roman" w:cstheme="minorHAnsi"/>
                <w:bCs/>
                <w:color w:val="000000"/>
                <w:sz w:val="18"/>
                <w:szCs w:val="18"/>
                <w:lang w:val="en-ID" w:eastAsia="en-ID"/>
              </w:rPr>
            </w:pPr>
          </w:p>
        </w:tc>
        <w:tc>
          <w:tcPr>
            <w:tcW w:w="424" w:type="pct"/>
            <w:noWrap/>
            <w:vAlign w:val="center"/>
          </w:tcPr>
          <w:p w14:paraId="782EE931" w14:textId="6E53BA32" w:rsidR="003D74CD" w:rsidRPr="005D30DC" w:rsidRDefault="00756528" w:rsidP="00BD7699">
            <w:pPr>
              <w:spacing w:after="0" w:line="240" w:lineRule="auto"/>
              <w:jc w:val="right"/>
              <w:rPr>
                <w:rFonts w:eastAsia="Times New Roman" w:cstheme="minorHAnsi"/>
                <w:color w:val="000000"/>
                <w:sz w:val="18"/>
                <w:szCs w:val="18"/>
                <w:lang w:eastAsia="en-ID"/>
              </w:rPr>
            </w:pPr>
            <w:r>
              <w:rPr>
                <w:rFonts w:eastAsia="Times New Roman" w:cstheme="minorHAnsi"/>
                <w:color w:val="000000"/>
                <w:sz w:val="18"/>
                <w:szCs w:val="18"/>
                <w:lang w:eastAsia="en-ID"/>
              </w:rPr>
              <w:t>6.000.000</w:t>
            </w:r>
          </w:p>
        </w:tc>
        <w:tc>
          <w:tcPr>
            <w:tcW w:w="442" w:type="pct"/>
            <w:gridSpan w:val="2"/>
            <w:noWrap/>
            <w:vAlign w:val="center"/>
          </w:tcPr>
          <w:p w14:paraId="3AB4F3A3" w14:textId="77777777" w:rsidR="003D74CD" w:rsidRPr="00EE263D" w:rsidRDefault="003D74CD" w:rsidP="00BD7699">
            <w:pPr>
              <w:spacing w:after="0" w:line="240" w:lineRule="auto"/>
              <w:jc w:val="right"/>
              <w:rPr>
                <w:rFonts w:eastAsia="Times New Roman" w:cstheme="minorHAnsi"/>
                <w:b/>
                <w:bCs/>
                <w:color w:val="000000"/>
                <w:sz w:val="18"/>
                <w:szCs w:val="18"/>
                <w:lang w:val="en-ID" w:eastAsia="en-ID"/>
              </w:rPr>
            </w:pPr>
          </w:p>
        </w:tc>
        <w:tc>
          <w:tcPr>
            <w:tcW w:w="423" w:type="pct"/>
            <w:noWrap/>
            <w:vAlign w:val="center"/>
          </w:tcPr>
          <w:p w14:paraId="4AF3915A" w14:textId="77777777" w:rsidR="003D74CD" w:rsidRPr="00EE263D" w:rsidRDefault="003D74CD" w:rsidP="00BD7699">
            <w:pPr>
              <w:spacing w:after="0" w:line="240" w:lineRule="auto"/>
              <w:jc w:val="right"/>
              <w:rPr>
                <w:rFonts w:eastAsia="Times New Roman" w:cstheme="minorHAnsi"/>
                <w:b/>
                <w:bCs/>
                <w:color w:val="000000"/>
                <w:sz w:val="18"/>
                <w:szCs w:val="18"/>
                <w:lang w:val="en-ID" w:eastAsia="en-ID"/>
              </w:rPr>
            </w:pPr>
          </w:p>
        </w:tc>
        <w:tc>
          <w:tcPr>
            <w:tcW w:w="423" w:type="pct"/>
            <w:noWrap/>
            <w:vAlign w:val="center"/>
          </w:tcPr>
          <w:p w14:paraId="7D1BFB10" w14:textId="77777777" w:rsidR="003D74CD" w:rsidRPr="00EE263D" w:rsidRDefault="003D74CD" w:rsidP="00BD7699">
            <w:pPr>
              <w:spacing w:after="0" w:line="240" w:lineRule="auto"/>
              <w:jc w:val="right"/>
              <w:rPr>
                <w:rFonts w:eastAsia="Times New Roman" w:cstheme="minorHAnsi"/>
                <w:b/>
                <w:bCs/>
                <w:color w:val="000000"/>
                <w:sz w:val="18"/>
                <w:szCs w:val="18"/>
                <w:lang w:val="en-ID" w:eastAsia="en-ID"/>
              </w:rPr>
            </w:pPr>
          </w:p>
        </w:tc>
        <w:tc>
          <w:tcPr>
            <w:tcW w:w="442" w:type="pct"/>
            <w:noWrap/>
            <w:vAlign w:val="center"/>
          </w:tcPr>
          <w:p w14:paraId="357B9F0E" w14:textId="77777777" w:rsidR="003D74CD" w:rsidRPr="00EE263D" w:rsidRDefault="003D74CD" w:rsidP="00BD7699">
            <w:pPr>
              <w:spacing w:after="0" w:line="240" w:lineRule="auto"/>
              <w:jc w:val="right"/>
              <w:rPr>
                <w:rFonts w:eastAsia="Times New Roman" w:cstheme="minorHAnsi"/>
                <w:b/>
                <w:bCs/>
                <w:color w:val="000000"/>
                <w:sz w:val="18"/>
                <w:szCs w:val="18"/>
                <w:lang w:val="en-ID" w:eastAsia="en-ID"/>
              </w:rPr>
            </w:pPr>
          </w:p>
        </w:tc>
        <w:tc>
          <w:tcPr>
            <w:tcW w:w="465" w:type="pct"/>
            <w:noWrap/>
            <w:vAlign w:val="center"/>
          </w:tcPr>
          <w:p w14:paraId="6291BADE" w14:textId="525441DC" w:rsidR="003D74CD" w:rsidRPr="00CD5430" w:rsidRDefault="00CD5430" w:rsidP="00BD7699">
            <w:pPr>
              <w:spacing w:after="0" w:line="240" w:lineRule="auto"/>
              <w:jc w:val="right"/>
              <w:rPr>
                <w:rFonts w:eastAsia="Times New Roman" w:cstheme="minorHAnsi"/>
                <w:iCs/>
                <w:sz w:val="18"/>
                <w:szCs w:val="18"/>
                <w:lang w:eastAsia="en-ID"/>
              </w:rPr>
            </w:pPr>
            <w:r>
              <w:rPr>
                <w:rFonts w:eastAsia="Times New Roman" w:cstheme="minorHAnsi"/>
                <w:iCs/>
                <w:sz w:val="18"/>
                <w:szCs w:val="18"/>
                <w:lang w:eastAsia="en-ID"/>
              </w:rPr>
              <w:t>6.000.000</w:t>
            </w:r>
          </w:p>
        </w:tc>
      </w:tr>
      <w:tr w:rsidR="003D74CD" w:rsidRPr="00EE263D" w14:paraId="66F2DFCF" w14:textId="77777777" w:rsidTr="00AA25A8">
        <w:trPr>
          <w:trHeight w:val="300"/>
        </w:trPr>
        <w:tc>
          <w:tcPr>
            <w:tcW w:w="212" w:type="pct"/>
            <w:noWrap/>
          </w:tcPr>
          <w:p w14:paraId="1886A9BE" w14:textId="77777777" w:rsidR="003D74CD" w:rsidRPr="00EE263D" w:rsidRDefault="003D74CD" w:rsidP="00BD7699">
            <w:pPr>
              <w:spacing w:after="0" w:line="240" w:lineRule="auto"/>
              <w:jc w:val="center"/>
              <w:rPr>
                <w:rFonts w:eastAsia="Times New Roman" w:cstheme="minorHAnsi"/>
                <w:b/>
                <w:color w:val="000000"/>
                <w:sz w:val="18"/>
                <w:szCs w:val="18"/>
                <w:lang w:val="en-ID" w:eastAsia="en-ID"/>
              </w:rPr>
            </w:pPr>
          </w:p>
        </w:tc>
        <w:tc>
          <w:tcPr>
            <w:tcW w:w="424" w:type="pct"/>
            <w:noWrap/>
          </w:tcPr>
          <w:p w14:paraId="012A9E9E" w14:textId="77777777" w:rsidR="003D74CD" w:rsidRPr="00EE263D" w:rsidRDefault="003D74CD" w:rsidP="00BD7699">
            <w:pPr>
              <w:spacing w:after="0" w:line="240" w:lineRule="auto"/>
              <w:rPr>
                <w:rFonts w:eastAsia="Times New Roman" w:cstheme="minorHAnsi"/>
                <w:sz w:val="18"/>
                <w:szCs w:val="18"/>
                <w:lang w:val="en-ID" w:eastAsia="en-ID"/>
              </w:rPr>
            </w:pPr>
            <w:r w:rsidRPr="00D44E2C">
              <w:rPr>
                <w:rFonts w:eastAsia="Times New Roman" w:cstheme="minorHAnsi"/>
                <w:sz w:val="18"/>
                <w:szCs w:val="18"/>
                <w:lang w:eastAsia="en-ID"/>
              </w:rPr>
              <w:t>Program Peningkatan Keterbukaan Informasi Publik</w:t>
            </w:r>
          </w:p>
        </w:tc>
        <w:tc>
          <w:tcPr>
            <w:tcW w:w="410" w:type="pct"/>
            <w:noWrap/>
            <w:vAlign w:val="center"/>
          </w:tcPr>
          <w:p w14:paraId="5B13B68A" w14:textId="77777777" w:rsidR="003D74CD" w:rsidRPr="00EE263D" w:rsidRDefault="003D74CD" w:rsidP="00BD7699">
            <w:pPr>
              <w:spacing w:after="0" w:line="240" w:lineRule="auto"/>
              <w:jc w:val="right"/>
              <w:rPr>
                <w:rFonts w:eastAsia="Times New Roman" w:cstheme="minorHAnsi"/>
                <w:b/>
                <w:bCs/>
                <w:color w:val="000000"/>
                <w:sz w:val="18"/>
                <w:szCs w:val="18"/>
                <w:lang w:val="en-ID" w:eastAsia="en-ID"/>
              </w:rPr>
            </w:pPr>
          </w:p>
        </w:tc>
        <w:tc>
          <w:tcPr>
            <w:tcW w:w="410" w:type="pct"/>
            <w:noWrap/>
            <w:vAlign w:val="center"/>
          </w:tcPr>
          <w:p w14:paraId="1E4EAD3E" w14:textId="77777777" w:rsidR="003D74CD" w:rsidRPr="005D30DC" w:rsidRDefault="003D74CD" w:rsidP="00BD7699">
            <w:pPr>
              <w:spacing w:after="0" w:line="240" w:lineRule="auto"/>
              <w:jc w:val="right"/>
              <w:rPr>
                <w:rFonts w:eastAsia="Times New Roman" w:cstheme="minorHAnsi"/>
                <w:bCs/>
                <w:color w:val="000000"/>
                <w:sz w:val="18"/>
                <w:szCs w:val="18"/>
                <w:lang w:val="en-ID" w:eastAsia="en-ID"/>
              </w:rPr>
            </w:pPr>
          </w:p>
        </w:tc>
        <w:tc>
          <w:tcPr>
            <w:tcW w:w="483" w:type="pct"/>
            <w:noWrap/>
            <w:vAlign w:val="center"/>
          </w:tcPr>
          <w:p w14:paraId="4B58F20C" w14:textId="77777777" w:rsidR="003D74CD" w:rsidRPr="005D30DC" w:rsidRDefault="003D74CD" w:rsidP="00BD7699">
            <w:pPr>
              <w:spacing w:after="0" w:line="240" w:lineRule="auto"/>
              <w:jc w:val="right"/>
              <w:rPr>
                <w:rFonts w:eastAsia="Times New Roman" w:cstheme="minorHAnsi"/>
                <w:bCs/>
                <w:color w:val="000000"/>
                <w:sz w:val="18"/>
                <w:szCs w:val="18"/>
                <w:lang w:val="en-ID" w:eastAsia="en-ID"/>
              </w:rPr>
            </w:pPr>
          </w:p>
        </w:tc>
        <w:tc>
          <w:tcPr>
            <w:tcW w:w="442" w:type="pct"/>
            <w:noWrap/>
            <w:vAlign w:val="center"/>
          </w:tcPr>
          <w:p w14:paraId="2E4A9DFD" w14:textId="77777777" w:rsidR="003D74CD" w:rsidRPr="005D30DC" w:rsidRDefault="003D74CD" w:rsidP="00BD7699">
            <w:pPr>
              <w:spacing w:after="0" w:line="240" w:lineRule="auto"/>
              <w:jc w:val="right"/>
              <w:rPr>
                <w:rFonts w:eastAsia="Times New Roman" w:cstheme="minorHAnsi"/>
                <w:bCs/>
                <w:color w:val="000000"/>
                <w:sz w:val="18"/>
                <w:szCs w:val="18"/>
                <w:lang w:val="en-ID" w:eastAsia="en-ID"/>
              </w:rPr>
            </w:pPr>
          </w:p>
        </w:tc>
        <w:tc>
          <w:tcPr>
            <w:tcW w:w="424" w:type="pct"/>
            <w:noWrap/>
            <w:vAlign w:val="center"/>
          </w:tcPr>
          <w:p w14:paraId="7F9BAE66" w14:textId="1D1B1371" w:rsidR="003D74CD" w:rsidRPr="005D30DC" w:rsidRDefault="00756528" w:rsidP="00BD7699">
            <w:pPr>
              <w:spacing w:after="0" w:line="240" w:lineRule="auto"/>
              <w:jc w:val="right"/>
              <w:rPr>
                <w:rFonts w:eastAsia="Times New Roman" w:cstheme="minorHAnsi"/>
                <w:color w:val="000000"/>
                <w:sz w:val="18"/>
                <w:szCs w:val="18"/>
                <w:lang w:eastAsia="en-ID"/>
              </w:rPr>
            </w:pPr>
            <w:r>
              <w:rPr>
                <w:rFonts w:eastAsia="Times New Roman" w:cstheme="minorHAnsi"/>
                <w:color w:val="000000"/>
                <w:sz w:val="18"/>
                <w:szCs w:val="18"/>
                <w:lang w:eastAsia="en-ID"/>
              </w:rPr>
              <w:t>5.600.000</w:t>
            </w:r>
          </w:p>
        </w:tc>
        <w:tc>
          <w:tcPr>
            <w:tcW w:w="442" w:type="pct"/>
            <w:gridSpan w:val="2"/>
            <w:noWrap/>
            <w:vAlign w:val="center"/>
          </w:tcPr>
          <w:p w14:paraId="127E87CD" w14:textId="77777777" w:rsidR="003D74CD" w:rsidRPr="00EE263D" w:rsidRDefault="003D74CD" w:rsidP="00BD7699">
            <w:pPr>
              <w:spacing w:after="0" w:line="240" w:lineRule="auto"/>
              <w:jc w:val="right"/>
              <w:rPr>
                <w:rFonts w:eastAsia="Times New Roman" w:cstheme="minorHAnsi"/>
                <w:b/>
                <w:bCs/>
                <w:color w:val="000000"/>
                <w:sz w:val="18"/>
                <w:szCs w:val="18"/>
                <w:lang w:val="en-ID" w:eastAsia="en-ID"/>
              </w:rPr>
            </w:pPr>
          </w:p>
        </w:tc>
        <w:tc>
          <w:tcPr>
            <w:tcW w:w="423" w:type="pct"/>
            <w:noWrap/>
            <w:vAlign w:val="center"/>
          </w:tcPr>
          <w:p w14:paraId="1B2C89FC" w14:textId="77777777" w:rsidR="003D74CD" w:rsidRPr="00EE263D" w:rsidRDefault="003D74CD" w:rsidP="00BD7699">
            <w:pPr>
              <w:spacing w:after="0" w:line="240" w:lineRule="auto"/>
              <w:jc w:val="right"/>
              <w:rPr>
                <w:rFonts w:eastAsia="Times New Roman" w:cstheme="minorHAnsi"/>
                <w:b/>
                <w:bCs/>
                <w:color w:val="000000"/>
                <w:sz w:val="18"/>
                <w:szCs w:val="18"/>
                <w:lang w:val="en-ID" w:eastAsia="en-ID"/>
              </w:rPr>
            </w:pPr>
          </w:p>
        </w:tc>
        <w:tc>
          <w:tcPr>
            <w:tcW w:w="423" w:type="pct"/>
            <w:noWrap/>
            <w:vAlign w:val="center"/>
          </w:tcPr>
          <w:p w14:paraId="16B6391A" w14:textId="77777777" w:rsidR="003D74CD" w:rsidRPr="00EE263D" w:rsidRDefault="003D74CD" w:rsidP="00BD7699">
            <w:pPr>
              <w:spacing w:after="0" w:line="240" w:lineRule="auto"/>
              <w:jc w:val="right"/>
              <w:rPr>
                <w:rFonts w:eastAsia="Times New Roman" w:cstheme="minorHAnsi"/>
                <w:b/>
                <w:bCs/>
                <w:color w:val="000000"/>
                <w:sz w:val="18"/>
                <w:szCs w:val="18"/>
                <w:lang w:val="en-ID" w:eastAsia="en-ID"/>
              </w:rPr>
            </w:pPr>
          </w:p>
        </w:tc>
        <w:tc>
          <w:tcPr>
            <w:tcW w:w="442" w:type="pct"/>
            <w:noWrap/>
            <w:vAlign w:val="center"/>
          </w:tcPr>
          <w:p w14:paraId="67B968E5" w14:textId="77777777" w:rsidR="003D74CD" w:rsidRPr="00EE263D" w:rsidRDefault="003D74CD" w:rsidP="00BD7699">
            <w:pPr>
              <w:spacing w:after="0" w:line="240" w:lineRule="auto"/>
              <w:jc w:val="right"/>
              <w:rPr>
                <w:rFonts w:eastAsia="Times New Roman" w:cstheme="minorHAnsi"/>
                <w:b/>
                <w:bCs/>
                <w:color w:val="000000"/>
                <w:sz w:val="18"/>
                <w:szCs w:val="18"/>
                <w:lang w:val="en-ID" w:eastAsia="en-ID"/>
              </w:rPr>
            </w:pPr>
          </w:p>
        </w:tc>
        <w:tc>
          <w:tcPr>
            <w:tcW w:w="465" w:type="pct"/>
            <w:noWrap/>
            <w:vAlign w:val="center"/>
          </w:tcPr>
          <w:p w14:paraId="4EF9F9D9" w14:textId="056F6DA4" w:rsidR="003D74CD" w:rsidRPr="00CD5430" w:rsidRDefault="00CD5430" w:rsidP="00CD5430">
            <w:pPr>
              <w:spacing w:after="0" w:line="240" w:lineRule="auto"/>
              <w:jc w:val="right"/>
              <w:rPr>
                <w:rFonts w:eastAsia="Times New Roman" w:cstheme="minorHAnsi"/>
                <w:iCs/>
                <w:sz w:val="18"/>
                <w:szCs w:val="18"/>
                <w:lang w:eastAsia="en-ID"/>
              </w:rPr>
            </w:pPr>
            <w:r>
              <w:rPr>
                <w:rFonts w:eastAsia="Times New Roman" w:cstheme="minorHAnsi"/>
                <w:iCs/>
                <w:sz w:val="18"/>
                <w:szCs w:val="18"/>
                <w:lang w:eastAsia="en-ID"/>
              </w:rPr>
              <w:t>5.600.000</w:t>
            </w:r>
          </w:p>
        </w:tc>
      </w:tr>
      <w:tr w:rsidR="003D74CD" w:rsidRPr="00EE263D" w14:paraId="32C70EE9" w14:textId="77777777" w:rsidTr="00AA25A8">
        <w:trPr>
          <w:trHeight w:val="300"/>
        </w:trPr>
        <w:tc>
          <w:tcPr>
            <w:tcW w:w="212" w:type="pct"/>
            <w:noWrap/>
          </w:tcPr>
          <w:p w14:paraId="66F7C85F" w14:textId="77777777" w:rsidR="003D74CD" w:rsidRPr="00EE263D" w:rsidRDefault="003D74CD" w:rsidP="00BD7699">
            <w:pPr>
              <w:spacing w:after="0" w:line="240" w:lineRule="auto"/>
              <w:jc w:val="center"/>
              <w:rPr>
                <w:rFonts w:eastAsia="Times New Roman" w:cstheme="minorHAnsi"/>
                <w:b/>
                <w:color w:val="000000"/>
                <w:sz w:val="18"/>
                <w:szCs w:val="18"/>
                <w:lang w:val="en-ID" w:eastAsia="en-ID"/>
              </w:rPr>
            </w:pPr>
          </w:p>
        </w:tc>
        <w:tc>
          <w:tcPr>
            <w:tcW w:w="424" w:type="pct"/>
            <w:noWrap/>
          </w:tcPr>
          <w:p w14:paraId="4ACEC073" w14:textId="77777777" w:rsidR="003D74CD" w:rsidRPr="00EE263D" w:rsidRDefault="003D74CD" w:rsidP="00BD7699">
            <w:pPr>
              <w:spacing w:after="0" w:line="240" w:lineRule="auto"/>
              <w:rPr>
                <w:rFonts w:eastAsia="Times New Roman" w:cstheme="minorHAnsi"/>
                <w:sz w:val="18"/>
                <w:szCs w:val="18"/>
                <w:lang w:val="en-ID" w:eastAsia="en-ID"/>
              </w:rPr>
            </w:pPr>
            <w:r w:rsidRPr="00D44E2C">
              <w:rPr>
                <w:rFonts w:eastAsia="Times New Roman" w:cstheme="minorHAnsi"/>
                <w:sz w:val="18"/>
                <w:szCs w:val="18"/>
                <w:lang w:eastAsia="en-ID"/>
              </w:rPr>
              <w:t>Fasilitasi penyelenggaraan Pemerintahan Desa/kelurahan</w:t>
            </w:r>
          </w:p>
        </w:tc>
        <w:tc>
          <w:tcPr>
            <w:tcW w:w="410" w:type="pct"/>
            <w:noWrap/>
            <w:vAlign w:val="center"/>
          </w:tcPr>
          <w:p w14:paraId="78B9D0BE" w14:textId="77777777" w:rsidR="003D74CD" w:rsidRPr="00EE263D" w:rsidRDefault="003D74CD" w:rsidP="00BD7699">
            <w:pPr>
              <w:spacing w:after="0" w:line="240" w:lineRule="auto"/>
              <w:jc w:val="right"/>
              <w:rPr>
                <w:rFonts w:eastAsia="Times New Roman" w:cstheme="minorHAnsi"/>
                <w:b/>
                <w:bCs/>
                <w:color w:val="000000"/>
                <w:sz w:val="18"/>
                <w:szCs w:val="18"/>
                <w:lang w:val="en-ID" w:eastAsia="en-ID"/>
              </w:rPr>
            </w:pPr>
          </w:p>
        </w:tc>
        <w:tc>
          <w:tcPr>
            <w:tcW w:w="410" w:type="pct"/>
            <w:noWrap/>
            <w:vAlign w:val="center"/>
          </w:tcPr>
          <w:p w14:paraId="0B8A087B" w14:textId="77777777" w:rsidR="003D74CD" w:rsidRPr="005D30DC" w:rsidRDefault="003D74CD" w:rsidP="00BD7699">
            <w:pPr>
              <w:spacing w:after="0" w:line="240" w:lineRule="auto"/>
              <w:jc w:val="right"/>
              <w:rPr>
                <w:rFonts w:eastAsia="Times New Roman" w:cstheme="minorHAnsi"/>
                <w:bCs/>
                <w:color w:val="000000"/>
                <w:sz w:val="18"/>
                <w:szCs w:val="18"/>
                <w:lang w:val="en-ID" w:eastAsia="en-ID"/>
              </w:rPr>
            </w:pPr>
          </w:p>
        </w:tc>
        <w:tc>
          <w:tcPr>
            <w:tcW w:w="483" w:type="pct"/>
            <w:noWrap/>
            <w:vAlign w:val="center"/>
          </w:tcPr>
          <w:p w14:paraId="4974091C" w14:textId="77777777" w:rsidR="003D74CD" w:rsidRPr="005D30DC" w:rsidRDefault="003D74CD" w:rsidP="00BD7699">
            <w:pPr>
              <w:spacing w:after="0" w:line="240" w:lineRule="auto"/>
              <w:jc w:val="right"/>
              <w:rPr>
                <w:rFonts w:eastAsia="Times New Roman" w:cstheme="minorHAnsi"/>
                <w:bCs/>
                <w:color w:val="000000"/>
                <w:sz w:val="18"/>
                <w:szCs w:val="18"/>
                <w:lang w:val="en-ID" w:eastAsia="en-ID"/>
              </w:rPr>
            </w:pPr>
          </w:p>
        </w:tc>
        <w:tc>
          <w:tcPr>
            <w:tcW w:w="442" w:type="pct"/>
            <w:noWrap/>
            <w:vAlign w:val="center"/>
          </w:tcPr>
          <w:p w14:paraId="038E5A62" w14:textId="77777777" w:rsidR="003D74CD" w:rsidRPr="005D30DC" w:rsidRDefault="003D74CD" w:rsidP="00BD7699">
            <w:pPr>
              <w:spacing w:after="0" w:line="240" w:lineRule="auto"/>
              <w:jc w:val="right"/>
              <w:rPr>
                <w:rFonts w:eastAsia="Times New Roman" w:cstheme="minorHAnsi"/>
                <w:bCs/>
                <w:color w:val="000000"/>
                <w:sz w:val="18"/>
                <w:szCs w:val="18"/>
                <w:lang w:val="en-ID" w:eastAsia="en-ID"/>
              </w:rPr>
            </w:pPr>
          </w:p>
        </w:tc>
        <w:tc>
          <w:tcPr>
            <w:tcW w:w="424" w:type="pct"/>
            <w:noWrap/>
            <w:vAlign w:val="center"/>
          </w:tcPr>
          <w:p w14:paraId="072E019A" w14:textId="32C5A999" w:rsidR="003D74CD" w:rsidRPr="005D30DC" w:rsidRDefault="00756528" w:rsidP="00BD7699">
            <w:pPr>
              <w:spacing w:after="0" w:line="240" w:lineRule="auto"/>
              <w:jc w:val="right"/>
              <w:rPr>
                <w:rFonts w:eastAsia="Times New Roman" w:cstheme="minorHAnsi"/>
                <w:color w:val="000000"/>
                <w:sz w:val="18"/>
                <w:szCs w:val="18"/>
                <w:lang w:eastAsia="en-ID"/>
              </w:rPr>
            </w:pPr>
            <w:r>
              <w:rPr>
                <w:rFonts w:eastAsia="Times New Roman" w:cstheme="minorHAnsi"/>
                <w:color w:val="000000"/>
                <w:sz w:val="18"/>
                <w:szCs w:val="18"/>
                <w:lang w:eastAsia="en-ID"/>
              </w:rPr>
              <w:t>61.300.000</w:t>
            </w:r>
          </w:p>
        </w:tc>
        <w:tc>
          <w:tcPr>
            <w:tcW w:w="442" w:type="pct"/>
            <w:gridSpan w:val="2"/>
            <w:noWrap/>
            <w:vAlign w:val="center"/>
          </w:tcPr>
          <w:p w14:paraId="0B001391" w14:textId="77777777" w:rsidR="003D74CD" w:rsidRPr="00EE263D" w:rsidRDefault="003D74CD" w:rsidP="00BD7699">
            <w:pPr>
              <w:spacing w:after="0" w:line="240" w:lineRule="auto"/>
              <w:jc w:val="right"/>
              <w:rPr>
                <w:rFonts w:eastAsia="Times New Roman" w:cstheme="minorHAnsi"/>
                <w:b/>
                <w:bCs/>
                <w:color w:val="000000"/>
                <w:sz w:val="18"/>
                <w:szCs w:val="18"/>
                <w:lang w:val="en-ID" w:eastAsia="en-ID"/>
              </w:rPr>
            </w:pPr>
          </w:p>
        </w:tc>
        <w:tc>
          <w:tcPr>
            <w:tcW w:w="423" w:type="pct"/>
            <w:noWrap/>
            <w:vAlign w:val="center"/>
          </w:tcPr>
          <w:p w14:paraId="1CFB5202" w14:textId="77777777" w:rsidR="003D74CD" w:rsidRPr="00EE263D" w:rsidRDefault="003D74CD" w:rsidP="00BD7699">
            <w:pPr>
              <w:spacing w:after="0" w:line="240" w:lineRule="auto"/>
              <w:jc w:val="right"/>
              <w:rPr>
                <w:rFonts w:eastAsia="Times New Roman" w:cstheme="minorHAnsi"/>
                <w:b/>
                <w:bCs/>
                <w:color w:val="000000"/>
                <w:sz w:val="18"/>
                <w:szCs w:val="18"/>
                <w:lang w:val="en-ID" w:eastAsia="en-ID"/>
              </w:rPr>
            </w:pPr>
          </w:p>
        </w:tc>
        <w:tc>
          <w:tcPr>
            <w:tcW w:w="423" w:type="pct"/>
            <w:noWrap/>
            <w:vAlign w:val="center"/>
          </w:tcPr>
          <w:p w14:paraId="7085D045" w14:textId="77777777" w:rsidR="003D74CD" w:rsidRPr="00EE263D" w:rsidRDefault="003D74CD" w:rsidP="00BD7699">
            <w:pPr>
              <w:spacing w:after="0" w:line="240" w:lineRule="auto"/>
              <w:jc w:val="right"/>
              <w:rPr>
                <w:rFonts w:eastAsia="Times New Roman" w:cstheme="minorHAnsi"/>
                <w:b/>
                <w:bCs/>
                <w:color w:val="000000"/>
                <w:sz w:val="18"/>
                <w:szCs w:val="18"/>
                <w:lang w:val="en-ID" w:eastAsia="en-ID"/>
              </w:rPr>
            </w:pPr>
          </w:p>
        </w:tc>
        <w:tc>
          <w:tcPr>
            <w:tcW w:w="442" w:type="pct"/>
            <w:noWrap/>
            <w:vAlign w:val="center"/>
          </w:tcPr>
          <w:p w14:paraId="5893D416" w14:textId="77777777" w:rsidR="003D74CD" w:rsidRPr="00EE263D" w:rsidRDefault="003D74CD" w:rsidP="00BD7699">
            <w:pPr>
              <w:spacing w:after="0" w:line="240" w:lineRule="auto"/>
              <w:jc w:val="right"/>
              <w:rPr>
                <w:rFonts w:eastAsia="Times New Roman" w:cstheme="minorHAnsi"/>
                <w:b/>
                <w:bCs/>
                <w:color w:val="000000"/>
                <w:sz w:val="18"/>
                <w:szCs w:val="18"/>
                <w:lang w:val="en-ID" w:eastAsia="en-ID"/>
              </w:rPr>
            </w:pPr>
          </w:p>
        </w:tc>
        <w:tc>
          <w:tcPr>
            <w:tcW w:w="465" w:type="pct"/>
            <w:noWrap/>
            <w:vAlign w:val="center"/>
          </w:tcPr>
          <w:p w14:paraId="3A3C34EC" w14:textId="1ECDEDEB" w:rsidR="003D74CD" w:rsidRPr="00CD5430" w:rsidRDefault="00CD5430" w:rsidP="00BD7699">
            <w:pPr>
              <w:spacing w:after="0" w:line="240" w:lineRule="auto"/>
              <w:jc w:val="right"/>
              <w:rPr>
                <w:rFonts w:eastAsia="Times New Roman" w:cstheme="minorHAnsi"/>
                <w:iCs/>
                <w:sz w:val="18"/>
                <w:szCs w:val="18"/>
                <w:lang w:eastAsia="en-ID"/>
              </w:rPr>
            </w:pPr>
            <w:r>
              <w:rPr>
                <w:rFonts w:eastAsia="Times New Roman" w:cstheme="minorHAnsi"/>
                <w:iCs/>
                <w:sz w:val="18"/>
                <w:szCs w:val="18"/>
                <w:lang w:eastAsia="en-ID"/>
              </w:rPr>
              <w:t>61.276.000</w:t>
            </w:r>
          </w:p>
        </w:tc>
      </w:tr>
      <w:tr w:rsidR="007871E2" w:rsidRPr="00EE263D" w14:paraId="5BE1D6A4" w14:textId="77777777" w:rsidTr="00AA25A8">
        <w:trPr>
          <w:trHeight w:val="300"/>
        </w:trPr>
        <w:tc>
          <w:tcPr>
            <w:tcW w:w="212" w:type="pct"/>
            <w:noWrap/>
          </w:tcPr>
          <w:p w14:paraId="1993DDEF" w14:textId="77777777" w:rsidR="007871E2" w:rsidRPr="00EE263D" w:rsidRDefault="007871E2" w:rsidP="00BD7699">
            <w:pPr>
              <w:spacing w:after="0" w:line="240" w:lineRule="auto"/>
              <w:jc w:val="center"/>
              <w:rPr>
                <w:rFonts w:eastAsia="Times New Roman" w:cstheme="minorHAnsi"/>
                <w:b/>
                <w:color w:val="000000"/>
                <w:sz w:val="18"/>
                <w:szCs w:val="18"/>
                <w:lang w:val="en-ID" w:eastAsia="en-ID"/>
              </w:rPr>
            </w:pPr>
          </w:p>
        </w:tc>
        <w:tc>
          <w:tcPr>
            <w:tcW w:w="424" w:type="pct"/>
            <w:noWrap/>
          </w:tcPr>
          <w:p w14:paraId="58B5D2C5" w14:textId="77777777" w:rsidR="007871E2" w:rsidRPr="00EE263D" w:rsidRDefault="007871E2" w:rsidP="00BD7699">
            <w:pPr>
              <w:spacing w:after="0" w:line="240" w:lineRule="auto"/>
              <w:rPr>
                <w:rFonts w:eastAsia="Times New Roman" w:cstheme="minorHAnsi"/>
                <w:sz w:val="18"/>
                <w:szCs w:val="18"/>
                <w:lang w:val="en-ID" w:eastAsia="en-ID"/>
              </w:rPr>
            </w:pPr>
            <w:r w:rsidRPr="00D44E2C">
              <w:rPr>
                <w:rFonts w:eastAsia="Times New Roman" w:cstheme="minorHAnsi"/>
                <w:sz w:val="18"/>
                <w:szCs w:val="18"/>
                <w:lang w:eastAsia="en-ID"/>
              </w:rPr>
              <w:t>Fsilitasi Pemberdayaan Masyarakat Desa</w:t>
            </w:r>
          </w:p>
        </w:tc>
        <w:tc>
          <w:tcPr>
            <w:tcW w:w="410" w:type="pct"/>
            <w:noWrap/>
            <w:vAlign w:val="center"/>
          </w:tcPr>
          <w:p w14:paraId="5263AB34" w14:textId="77777777" w:rsidR="007871E2" w:rsidRPr="00EE263D" w:rsidRDefault="007871E2" w:rsidP="00BD7699">
            <w:pPr>
              <w:spacing w:after="0" w:line="240" w:lineRule="auto"/>
              <w:jc w:val="right"/>
              <w:rPr>
                <w:rFonts w:eastAsia="Times New Roman" w:cstheme="minorHAnsi"/>
                <w:b/>
                <w:bCs/>
                <w:color w:val="000000"/>
                <w:sz w:val="18"/>
                <w:szCs w:val="18"/>
                <w:lang w:val="en-ID" w:eastAsia="en-ID"/>
              </w:rPr>
            </w:pPr>
          </w:p>
        </w:tc>
        <w:tc>
          <w:tcPr>
            <w:tcW w:w="410" w:type="pct"/>
            <w:noWrap/>
            <w:vAlign w:val="center"/>
          </w:tcPr>
          <w:p w14:paraId="54ABC959" w14:textId="77777777" w:rsidR="007871E2" w:rsidRPr="005D30DC" w:rsidRDefault="007871E2" w:rsidP="00BD7699">
            <w:pPr>
              <w:spacing w:after="0" w:line="240" w:lineRule="auto"/>
              <w:jc w:val="right"/>
              <w:rPr>
                <w:rFonts w:eastAsia="Times New Roman" w:cstheme="minorHAnsi"/>
                <w:bCs/>
                <w:color w:val="000000"/>
                <w:sz w:val="18"/>
                <w:szCs w:val="18"/>
                <w:lang w:val="en-ID" w:eastAsia="en-ID"/>
              </w:rPr>
            </w:pPr>
          </w:p>
        </w:tc>
        <w:tc>
          <w:tcPr>
            <w:tcW w:w="483" w:type="pct"/>
            <w:noWrap/>
            <w:vAlign w:val="center"/>
          </w:tcPr>
          <w:p w14:paraId="5D5844E8" w14:textId="77777777" w:rsidR="007871E2" w:rsidRPr="005D30DC" w:rsidRDefault="007871E2" w:rsidP="00BD7699">
            <w:pPr>
              <w:spacing w:after="0" w:line="240" w:lineRule="auto"/>
              <w:jc w:val="right"/>
              <w:rPr>
                <w:rFonts w:eastAsia="Times New Roman" w:cstheme="minorHAnsi"/>
                <w:bCs/>
                <w:color w:val="000000"/>
                <w:sz w:val="18"/>
                <w:szCs w:val="18"/>
                <w:lang w:val="en-ID" w:eastAsia="en-ID"/>
              </w:rPr>
            </w:pPr>
          </w:p>
        </w:tc>
        <w:tc>
          <w:tcPr>
            <w:tcW w:w="442" w:type="pct"/>
            <w:noWrap/>
            <w:vAlign w:val="center"/>
          </w:tcPr>
          <w:p w14:paraId="1E584F80" w14:textId="77777777" w:rsidR="007871E2" w:rsidRPr="005D30DC" w:rsidRDefault="007871E2" w:rsidP="00BD7699">
            <w:pPr>
              <w:spacing w:after="0" w:line="240" w:lineRule="auto"/>
              <w:jc w:val="right"/>
              <w:rPr>
                <w:rFonts w:eastAsia="Times New Roman" w:cstheme="minorHAnsi"/>
                <w:bCs/>
                <w:color w:val="000000"/>
                <w:sz w:val="18"/>
                <w:szCs w:val="18"/>
                <w:lang w:val="en-ID" w:eastAsia="en-ID"/>
              </w:rPr>
            </w:pPr>
          </w:p>
        </w:tc>
        <w:tc>
          <w:tcPr>
            <w:tcW w:w="424" w:type="pct"/>
            <w:noWrap/>
            <w:vAlign w:val="center"/>
          </w:tcPr>
          <w:p w14:paraId="3CEEA576" w14:textId="64081A5D" w:rsidR="007871E2" w:rsidRPr="005D30DC" w:rsidRDefault="00756528" w:rsidP="00BD7699">
            <w:pPr>
              <w:spacing w:after="0" w:line="240" w:lineRule="auto"/>
              <w:jc w:val="right"/>
              <w:rPr>
                <w:rFonts w:eastAsia="Times New Roman" w:cstheme="minorHAnsi"/>
                <w:color w:val="000000"/>
                <w:sz w:val="18"/>
                <w:szCs w:val="18"/>
                <w:lang w:eastAsia="en-ID"/>
              </w:rPr>
            </w:pPr>
            <w:r>
              <w:rPr>
                <w:rFonts w:eastAsia="Times New Roman" w:cstheme="minorHAnsi"/>
                <w:color w:val="000000"/>
                <w:sz w:val="18"/>
                <w:szCs w:val="18"/>
                <w:lang w:eastAsia="en-ID"/>
              </w:rPr>
              <w:t>144.450.000</w:t>
            </w:r>
          </w:p>
        </w:tc>
        <w:tc>
          <w:tcPr>
            <w:tcW w:w="442" w:type="pct"/>
            <w:gridSpan w:val="2"/>
            <w:noWrap/>
            <w:vAlign w:val="center"/>
          </w:tcPr>
          <w:p w14:paraId="2A4E700B" w14:textId="77777777" w:rsidR="007871E2" w:rsidRPr="00EE263D" w:rsidRDefault="007871E2" w:rsidP="00BD7699">
            <w:pPr>
              <w:spacing w:after="0" w:line="240" w:lineRule="auto"/>
              <w:jc w:val="right"/>
              <w:rPr>
                <w:rFonts w:eastAsia="Times New Roman" w:cstheme="minorHAnsi"/>
                <w:b/>
                <w:bCs/>
                <w:color w:val="000000"/>
                <w:sz w:val="18"/>
                <w:szCs w:val="18"/>
                <w:lang w:val="en-ID" w:eastAsia="en-ID"/>
              </w:rPr>
            </w:pPr>
          </w:p>
        </w:tc>
        <w:tc>
          <w:tcPr>
            <w:tcW w:w="423" w:type="pct"/>
            <w:noWrap/>
            <w:vAlign w:val="center"/>
          </w:tcPr>
          <w:p w14:paraId="1E2D171C" w14:textId="77777777" w:rsidR="007871E2" w:rsidRPr="00EE263D" w:rsidRDefault="007871E2" w:rsidP="00BD7699">
            <w:pPr>
              <w:spacing w:after="0" w:line="240" w:lineRule="auto"/>
              <w:jc w:val="right"/>
              <w:rPr>
                <w:rFonts w:eastAsia="Times New Roman" w:cstheme="minorHAnsi"/>
                <w:b/>
                <w:bCs/>
                <w:color w:val="000000"/>
                <w:sz w:val="18"/>
                <w:szCs w:val="18"/>
                <w:lang w:val="en-ID" w:eastAsia="en-ID"/>
              </w:rPr>
            </w:pPr>
          </w:p>
        </w:tc>
        <w:tc>
          <w:tcPr>
            <w:tcW w:w="423" w:type="pct"/>
            <w:noWrap/>
            <w:vAlign w:val="center"/>
          </w:tcPr>
          <w:p w14:paraId="42DC6117" w14:textId="77777777" w:rsidR="007871E2" w:rsidRPr="00EE263D" w:rsidRDefault="007871E2" w:rsidP="00BD7699">
            <w:pPr>
              <w:spacing w:after="0" w:line="240" w:lineRule="auto"/>
              <w:jc w:val="right"/>
              <w:rPr>
                <w:rFonts w:eastAsia="Times New Roman" w:cstheme="minorHAnsi"/>
                <w:b/>
                <w:bCs/>
                <w:color w:val="000000"/>
                <w:sz w:val="18"/>
                <w:szCs w:val="18"/>
                <w:lang w:val="en-ID" w:eastAsia="en-ID"/>
              </w:rPr>
            </w:pPr>
          </w:p>
        </w:tc>
        <w:tc>
          <w:tcPr>
            <w:tcW w:w="442" w:type="pct"/>
            <w:noWrap/>
            <w:vAlign w:val="center"/>
          </w:tcPr>
          <w:p w14:paraId="1B8599FB" w14:textId="77777777" w:rsidR="007871E2" w:rsidRPr="00EE263D" w:rsidRDefault="007871E2" w:rsidP="00BD7699">
            <w:pPr>
              <w:spacing w:after="0" w:line="240" w:lineRule="auto"/>
              <w:jc w:val="right"/>
              <w:rPr>
                <w:rFonts w:eastAsia="Times New Roman" w:cstheme="minorHAnsi"/>
                <w:b/>
                <w:bCs/>
                <w:color w:val="000000"/>
                <w:sz w:val="18"/>
                <w:szCs w:val="18"/>
                <w:lang w:val="en-ID" w:eastAsia="en-ID"/>
              </w:rPr>
            </w:pPr>
          </w:p>
        </w:tc>
        <w:tc>
          <w:tcPr>
            <w:tcW w:w="465" w:type="pct"/>
            <w:noWrap/>
            <w:vAlign w:val="center"/>
          </w:tcPr>
          <w:p w14:paraId="6F70F7DD" w14:textId="5D2D12D5" w:rsidR="007871E2" w:rsidRPr="00CD5430" w:rsidRDefault="00CD5430" w:rsidP="00BD7699">
            <w:pPr>
              <w:spacing w:after="0" w:line="240" w:lineRule="auto"/>
              <w:jc w:val="right"/>
              <w:rPr>
                <w:rFonts w:eastAsia="Times New Roman" w:cstheme="minorHAnsi"/>
                <w:iCs/>
                <w:sz w:val="18"/>
                <w:szCs w:val="18"/>
                <w:lang w:eastAsia="en-ID"/>
              </w:rPr>
            </w:pPr>
            <w:r>
              <w:rPr>
                <w:rFonts w:eastAsia="Times New Roman" w:cstheme="minorHAnsi"/>
                <w:iCs/>
                <w:sz w:val="18"/>
                <w:szCs w:val="18"/>
                <w:lang w:eastAsia="en-ID"/>
              </w:rPr>
              <w:t>141.047.550</w:t>
            </w:r>
          </w:p>
        </w:tc>
      </w:tr>
      <w:tr w:rsidR="007871E2" w:rsidRPr="00CD5430" w14:paraId="0E6239E6" w14:textId="77777777" w:rsidTr="00AA25A8">
        <w:trPr>
          <w:trHeight w:val="300"/>
        </w:trPr>
        <w:tc>
          <w:tcPr>
            <w:tcW w:w="212" w:type="pct"/>
            <w:noWrap/>
          </w:tcPr>
          <w:p w14:paraId="01F42713" w14:textId="77777777" w:rsidR="007871E2" w:rsidRPr="00EE263D" w:rsidRDefault="007871E2" w:rsidP="00BD7699">
            <w:pPr>
              <w:spacing w:after="0" w:line="240" w:lineRule="auto"/>
              <w:jc w:val="center"/>
              <w:rPr>
                <w:rFonts w:eastAsia="Times New Roman" w:cstheme="minorHAnsi"/>
                <w:b/>
                <w:color w:val="000000"/>
                <w:sz w:val="18"/>
                <w:szCs w:val="18"/>
                <w:lang w:val="en-ID" w:eastAsia="en-ID"/>
              </w:rPr>
            </w:pPr>
          </w:p>
        </w:tc>
        <w:tc>
          <w:tcPr>
            <w:tcW w:w="424" w:type="pct"/>
            <w:noWrap/>
          </w:tcPr>
          <w:p w14:paraId="0E8BC10C" w14:textId="77777777" w:rsidR="007871E2" w:rsidRPr="00EE263D" w:rsidRDefault="007871E2" w:rsidP="00BD7699">
            <w:pPr>
              <w:spacing w:after="0" w:line="240" w:lineRule="auto"/>
              <w:rPr>
                <w:rFonts w:eastAsia="Times New Roman" w:cstheme="minorHAnsi"/>
                <w:b/>
                <w:color w:val="000000"/>
                <w:sz w:val="18"/>
                <w:szCs w:val="18"/>
                <w:lang w:val="en-ID" w:eastAsia="en-ID"/>
              </w:rPr>
            </w:pPr>
            <w:r w:rsidRPr="00D44E2C">
              <w:rPr>
                <w:rFonts w:eastAsia="Times New Roman" w:cstheme="minorHAnsi"/>
                <w:sz w:val="18"/>
                <w:szCs w:val="18"/>
                <w:lang w:eastAsia="en-ID"/>
              </w:rPr>
              <w:t xml:space="preserve">Fasilitasi Peningkatan Kesejahteraan </w:t>
            </w:r>
            <w:r w:rsidRPr="00D44E2C">
              <w:rPr>
                <w:rFonts w:eastAsia="Times New Roman" w:cstheme="minorHAnsi"/>
                <w:sz w:val="18"/>
                <w:szCs w:val="18"/>
                <w:lang w:eastAsia="en-ID"/>
              </w:rPr>
              <w:lastRenderedPageBreak/>
              <w:t>Masyarakat</w:t>
            </w:r>
          </w:p>
        </w:tc>
        <w:tc>
          <w:tcPr>
            <w:tcW w:w="410" w:type="pct"/>
            <w:noWrap/>
            <w:vAlign w:val="center"/>
          </w:tcPr>
          <w:p w14:paraId="2279A53B" w14:textId="5F04F952" w:rsidR="007871E2" w:rsidRPr="00EE263D" w:rsidRDefault="007871E2" w:rsidP="00BD7699">
            <w:pPr>
              <w:spacing w:after="0" w:line="240" w:lineRule="auto"/>
              <w:jc w:val="right"/>
              <w:rPr>
                <w:rFonts w:eastAsia="Times New Roman" w:cstheme="minorHAnsi"/>
                <w:b/>
                <w:bCs/>
                <w:color w:val="000000"/>
                <w:sz w:val="18"/>
                <w:szCs w:val="18"/>
                <w:lang w:val="en-ID" w:eastAsia="en-ID"/>
              </w:rPr>
            </w:pPr>
          </w:p>
        </w:tc>
        <w:tc>
          <w:tcPr>
            <w:tcW w:w="410" w:type="pct"/>
            <w:noWrap/>
            <w:vAlign w:val="center"/>
          </w:tcPr>
          <w:p w14:paraId="24057AF3" w14:textId="77777777" w:rsidR="007871E2" w:rsidRPr="005D30DC" w:rsidRDefault="007871E2" w:rsidP="00BD7699">
            <w:pPr>
              <w:spacing w:after="0" w:line="240" w:lineRule="auto"/>
              <w:jc w:val="right"/>
              <w:rPr>
                <w:rFonts w:eastAsia="Times New Roman" w:cstheme="minorHAnsi"/>
                <w:bCs/>
                <w:color w:val="000000"/>
                <w:sz w:val="18"/>
                <w:szCs w:val="18"/>
                <w:lang w:val="en-ID" w:eastAsia="en-ID"/>
              </w:rPr>
            </w:pPr>
          </w:p>
        </w:tc>
        <w:tc>
          <w:tcPr>
            <w:tcW w:w="483" w:type="pct"/>
            <w:noWrap/>
            <w:vAlign w:val="center"/>
          </w:tcPr>
          <w:p w14:paraId="014A8EED" w14:textId="20273B03" w:rsidR="007871E2" w:rsidRPr="005D30DC" w:rsidRDefault="007871E2" w:rsidP="00BD7699">
            <w:pPr>
              <w:spacing w:after="0" w:line="240" w:lineRule="auto"/>
              <w:jc w:val="right"/>
              <w:rPr>
                <w:rFonts w:eastAsia="Times New Roman" w:cstheme="minorHAnsi"/>
                <w:bCs/>
                <w:color w:val="000000"/>
                <w:sz w:val="18"/>
                <w:szCs w:val="18"/>
                <w:lang w:val="en-ID" w:eastAsia="en-ID"/>
              </w:rPr>
            </w:pPr>
          </w:p>
        </w:tc>
        <w:tc>
          <w:tcPr>
            <w:tcW w:w="442" w:type="pct"/>
            <w:noWrap/>
            <w:vAlign w:val="center"/>
          </w:tcPr>
          <w:p w14:paraId="2459DAFD" w14:textId="3F749D23" w:rsidR="007871E2" w:rsidRPr="005D30DC" w:rsidRDefault="007871E2" w:rsidP="00BD7699">
            <w:pPr>
              <w:spacing w:after="0" w:line="240" w:lineRule="auto"/>
              <w:jc w:val="right"/>
              <w:rPr>
                <w:rFonts w:eastAsia="Times New Roman" w:cstheme="minorHAnsi"/>
                <w:bCs/>
                <w:color w:val="000000"/>
                <w:sz w:val="18"/>
                <w:szCs w:val="18"/>
                <w:lang w:val="en-ID" w:eastAsia="en-ID"/>
              </w:rPr>
            </w:pPr>
          </w:p>
        </w:tc>
        <w:tc>
          <w:tcPr>
            <w:tcW w:w="424" w:type="pct"/>
            <w:noWrap/>
            <w:vAlign w:val="center"/>
          </w:tcPr>
          <w:p w14:paraId="2632DAEE" w14:textId="25E83C13" w:rsidR="007871E2" w:rsidRPr="00756528" w:rsidRDefault="00756528" w:rsidP="00BD7699">
            <w:pPr>
              <w:spacing w:after="0" w:line="240" w:lineRule="auto"/>
              <w:jc w:val="right"/>
              <w:rPr>
                <w:rFonts w:eastAsia="Times New Roman" w:cstheme="minorHAnsi"/>
                <w:bCs/>
                <w:color w:val="000000"/>
                <w:sz w:val="18"/>
                <w:szCs w:val="18"/>
                <w:lang w:eastAsia="en-ID"/>
              </w:rPr>
            </w:pPr>
            <w:r>
              <w:rPr>
                <w:rFonts w:eastAsia="Times New Roman" w:cstheme="minorHAnsi"/>
                <w:bCs/>
                <w:color w:val="000000"/>
                <w:sz w:val="18"/>
                <w:szCs w:val="18"/>
                <w:lang w:eastAsia="en-ID"/>
              </w:rPr>
              <w:t>81.390.700</w:t>
            </w:r>
          </w:p>
        </w:tc>
        <w:tc>
          <w:tcPr>
            <w:tcW w:w="442" w:type="pct"/>
            <w:gridSpan w:val="2"/>
            <w:noWrap/>
            <w:vAlign w:val="center"/>
          </w:tcPr>
          <w:p w14:paraId="0805923A" w14:textId="22EA129D" w:rsidR="007871E2" w:rsidRPr="00EE263D" w:rsidRDefault="007871E2" w:rsidP="00BD7699">
            <w:pPr>
              <w:spacing w:after="0" w:line="240" w:lineRule="auto"/>
              <w:jc w:val="right"/>
              <w:rPr>
                <w:rFonts w:eastAsia="Times New Roman" w:cstheme="minorHAnsi"/>
                <w:b/>
                <w:bCs/>
                <w:color w:val="000000"/>
                <w:sz w:val="18"/>
                <w:szCs w:val="18"/>
                <w:lang w:val="en-ID" w:eastAsia="en-ID"/>
              </w:rPr>
            </w:pPr>
          </w:p>
        </w:tc>
        <w:tc>
          <w:tcPr>
            <w:tcW w:w="423" w:type="pct"/>
            <w:noWrap/>
            <w:vAlign w:val="center"/>
          </w:tcPr>
          <w:p w14:paraId="58C767EA" w14:textId="5F94F954" w:rsidR="007871E2" w:rsidRPr="00EE263D" w:rsidRDefault="007871E2" w:rsidP="00BD7699">
            <w:pPr>
              <w:spacing w:after="0" w:line="240" w:lineRule="auto"/>
              <w:jc w:val="right"/>
              <w:rPr>
                <w:rFonts w:eastAsia="Times New Roman" w:cstheme="minorHAnsi"/>
                <w:b/>
                <w:bCs/>
                <w:color w:val="000000"/>
                <w:sz w:val="18"/>
                <w:szCs w:val="18"/>
                <w:lang w:val="en-ID" w:eastAsia="en-ID"/>
              </w:rPr>
            </w:pPr>
          </w:p>
        </w:tc>
        <w:tc>
          <w:tcPr>
            <w:tcW w:w="423" w:type="pct"/>
            <w:noWrap/>
            <w:vAlign w:val="center"/>
          </w:tcPr>
          <w:p w14:paraId="74EA5DF9" w14:textId="2DEFD901" w:rsidR="007871E2" w:rsidRPr="00EE263D" w:rsidRDefault="007871E2" w:rsidP="00BD7699">
            <w:pPr>
              <w:spacing w:after="0" w:line="240" w:lineRule="auto"/>
              <w:jc w:val="right"/>
              <w:rPr>
                <w:rFonts w:eastAsia="Times New Roman" w:cstheme="minorHAnsi"/>
                <w:b/>
                <w:bCs/>
                <w:color w:val="000000"/>
                <w:sz w:val="18"/>
                <w:szCs w:val="18"/>
                <w:lang w:val="en-ID" w:eastAsia="en-ID"/>
              </w:rPr>
            </w:pPr>
          </w:p>
        </w:tc>
        <w:tc>
          <w:tcPr>
            <w:tcW w:w="442" w:type="pct"/>
            <w:noWrap/>
            <w:vAlign w:val="center"/>
          </w:tcPr>
          <w:p w14:paraId="5E24196F" w14:textId="0A88674E" w:rsidR="007871E2" w:rsidRPr="00EE263D" w:rsidRDefault="007871E2" w:rsidP="00BD7699">
            <w:pPr>
              <w:spacing w:after="0" w:line="240" w:lineRule="auto"/>
              <w:jc w:val="right"/>
              <w:rPr>
                <w:rFonts w:eastAsia="Times New Roman" w:cstheme="minorHAnsi"/>
                <w:b/>
                <w:bCs/>
                <w:color w:val="000000"/>
                <w:sz w:val="18"/>
                <w:szCs w:val="18"/>
                <w:lang w:val="en-ID" w:eastAsia="en-ID"/>
              </w:rPr>
            </w:pPr>
          </w:p>
        </w:tc>
        <w:tc>
          <w:tcPr>
            <w:tcW w:w="465" w:type="pct"/>
            <w:noWrap/>
            <w:vAlign w:val="center"/>
          </w:tcPr>
          <w:p w14:paraId="29F09A75" w14:textId="253853A4" w:rsidR="007871E2" w:rsidRPr="00CD5430" w:rsidRDefault="00CD5430" w:rsidP="00BD7699">
            <w:pPr>
              <w:spacing w:after="0" w:line="240" w:lineRule="auto"/>
              <w:jc w:val="right"/>
              <w:rPr>
                <w:rFonts w:eastAsia="Times New Roman" w:cstheme="minorHAnsi"/>
                <w:bCs/>
                <w:color w:val="000000"/>
                <w:sz w:val="18"/>
                <w:szCs w:val="18"/>
                <w:lang w:eastAsia="en-ID"/>
              </w:rPr>
            </w:pPr>
            <w:r w:rsidRPr="00CD5430">
              <w:rPr>
                <w:rFonts w:eastAsia="Times New Roman" w:cstheme="minorHAnsi"/>
                <w:bCs/>
                <w:color w:val="000000"/>
                <w:sz w:val="18"/>
                <w:szCs w:val="18"/>
                <w:lang w:eastAsia="en-ID"/>
              </w:rPr>
              <w:t>81.390.700</w:t>
            </w:r>
          </w:p>
        </w:tc>
      </w:tr>
      <w:tr w:rsidR="007871E2" w:rsidRPr="00EE263D" w14:paraId="4F5C0631" w14:textId="77777777" w:rsidTr="00AA25A8">
        <w:trPr>
          <w:trHeight w:val="300"/>
        </w:trPr>
        <w:tc>
          <w:tcPr>
            <w:tcW w:w="212" w:type="pct"/>
            <w:noWrap/>
          </w:tcPr>
          <w:p w14:paraId="6953D34A" w14:textId="77777777" w:rsidR="007871E2" w:rsidRPr="00EE263D" w:rsidRDefault="007871E2" w:rsidP="00BD7699">
            <w:pPr>
              <w:spacing w:after="0" w:line="240" w:lineRule="auto"/>
              <w:jc w:val="center"/>
              <w:rPr>
                <w:rFonts w:eastAsia="Times New Roman" w:cstheme="minorHAnsi"/>
                <w:b/>
                <w:color w:val="000000"/>
                <w:sz w:val="18"/>
                <w:szCs w:val="18"/>
                <w:lang w:val="en-ID" w:eastAsia="en-ID"/>
              </w:rPr>
            </w:pPr>
          </w:p>
        </w:tc>
        <w:tc>
          <w:tcPr>
            <w:tcW w:w="424" w:type="pct"/>
            <w:noWrap/>
          </w:tcPr>
          <w:p w14:paraId="4FDDBA90" w14:textId="77777777" w:rsidR="007871E2" w:rsidRPr="00EE263D" w:rsidRDefault="007871E2" w:rsidP="00BD7699">
            <w:pPr>
              <w:spacing w:after="0" w:line="240" w:lineRule="auto"/>
              <w:rPr>
                <w:rFonts w:eastAsia="Times New Roman" w:cstheme="minorHAnsi"/>
                <w:b/>
                <w:color w:val="000000"/>
                <w:sz w:val="18"/>
                <w:szCs w:val="18"/>
                <w:lang w:val="en-ID" w:eastAsia="en-ID"/>
              </w:rPr>
            </w:pPr>
            <w:r w:rsidRPr="00D44E2C">
              <w:rPr>
                <w:rFonts w:eastAsia="Times New Roman" w:cstheme="minorHAnsi"/>
                <w:sz w:val="18"/>
                <w:szCs w:val="18"/>
                <w:lang w:eastAsia="en-ID"/>
              </w:rPr>
              <w:t xml:space="preserve">Pembinaan ketentraman dan Ketertiban Masyarakat </w:t>
            </w:r>
          </w:p>
        </w:tc>
        <w:tc>
          <w:tcPr>
            <w:tcW w:w="410" w:type="pct"/>
            <w:noWrap/>
            <w:vAlign w:val="center"/>
          </w:tcPr>
          <w:p w14:paraId="41C19949" w14:textId="77777777" w:rsidR="007871E2" w:rsidRPr="00EE263D" w:rsidRDefault="007871E2" w:rsidP="00BD7699">
            <w:pPr>
              <w:spacing w:after="0" w:line="240" w:lineRule="auto"/>
              <w:jc w:val="right"/>
              <w:rPr>
                <w:rFonts w:eastAsia="Times New Roman" w:cstheme="minorHAnsi"/>
                <w:b/>
                <w:bCs/>
                <w:color w:val="000000"/>
                <w:sz w:val="18"/>
                <w:szCs w:val="18"/>
                <w:lang w:val="en-ID" w:eastAsia="en-ID"/>
              </w:rPr>
            </w:pPr>
          </w:p>
        </w:tc>
        <w:tc>
          <w:tcPr>
            <w:tcW w:w="410" w:type="pct"/>
            <w:noWrap/>
            <w:vAlign w:val="center"/>
          </w:tcPr>
          <w:p w14:paraId="320FCE51" w14:textId="77777777" w:rsidR="007871E2" w:rsidRPr="005D30DC" w:rsidRDefault="007871E2" w:rsidP="00BD7699">
            <w:pPr>
              <w:spacing w:after="0" w:line="240" w:lineRule="auto"/>
              <w:jc w:val="right"/>
              <w:rPr>
                <w:rFonts w:eastAsia="Times New Roman" w:cstheme="minorHAnsi"/>
                <w:bCs/>
                <w:color w:val="000000"/>
                <w:sz w:val="18"/>
                <w:szCs w:val="18"/>
                <w:lang w:val="en-ID" w:eastAsia="en-ID"/>
              </w:rPr>
            </w:pPr>
          </w:p>
        </w:tc>
        <w:tc>
          <w:tcPr>
            <w:tcW w:w="483" w:type="pct"/>
            <w:noWrap/>
            <w:vAlign w:val="center"/>
          </w:tcPr>
          <w:p w14:paraId="236ACEC5" w14:textId="1C0F9E7C" w:rsidR="007871E2" w:rsidRPr="005D30DC" w:rsidRDefault="007871E2" w:rsidP="00BD7699">
            <w:pPr>
              <w:spacing w:after="0" w:line="240" w:lineRule="auto"/>
              <w:jc w:val="right"/>
              <w:rPr>
                <w:rFonts w:eastAsia="Times New Roman" w:cstheme="minorHAnsi"/>
                <w:bCs/>
                <w:color w:val="000000"/>
                <w:sz w:val="18"/>
                <w:szCs w:val="18"/>
                <w:lang w:val="en-ID" w:eastAsia="en-ID"/>
              </w:rPr>
            </w:pPr>
          </w:p>
        </w:tc>
        <w:tc>
          <w:tcPr>
            <w:tcW w:w="442" w:type="pct"/>
            <w:noWrap/>
            <w:vAlign w:val="center"/>
          </w:tcPr>
          <w:p w14:paraId="538B3122" w14:textId="77BD2B37" w:rsidR="007871E2" w:rsidRPr="005D30DC" w:rsidRDefault="007871E2" w:rsidP="00BD7699">
            <w:pPr>
              <w:spacing w:after="0" w:line="240" w:lineRule="auto"/>
              <w:jc w:val="right"/>
              <w:rPr>
                <w:rFonts w:eastAsia="Times New Roman" w:cstheme="minorHAnsi"/>
                <w:bCs/>
                <w:color w:val="000000"/>
                <w:sz w:val="18"/>
                <w:szCs w:val="18"/>
                <w:lang w:val="en-ID" w:eastAsia="en-ID"/>
              </w:rPr>
            </w:pPr>
          </w:p>
        </w:tc>
        <w:tc>
          <w:tcPr>
            <w:tcW w:w="424" w:type="pct"/>
            <w:noWrap/>
            <w:vAlign w:val="center"/>
          </w:tcPr>
          <w:p w14:paraId="1DE8CFD4" w14:textId="59557A05" w:rsidR="007871E2" w:rsidRPr="00756528" w:rsidRDefault="00756528" w:rsidP="00BD7699">
            <w:pPr>
              <w:spacing w:after="0" w:line="240" w:lineRule="auto"/>
              <w:jc w:val="right"/>
              <w:rPr>
                <w:rFonts w:eastAsia="Times New Roman" w:cstheme="minorHAnsi"/>
                <w:bCs/>
                <w:color w:val="000000"/>
                <w:sz w:val="18"/>
                <w:szCs w:val="18"/>
                <w:lang w:eastAsia="en-ID"/>
              </w:rPr>
            </w:pPr>
            <w:r>
              <w:rPr>
                <w:rFonts w:eastAsia="Times New Roman" w:cstheme="minorHAnsi"/>
                <w:bCs/>
                <w:color w:val="000000"/>
                <w:sz w:val="18"/>
                <w:szCs w:val="18"/>
                <w:lang w:eastAsia="en-ID"/>
              </w:rPr>
              <w:t>76.500.000</w:t>
            </w:r>
          </w:p>
        </w:tc>
        <w:tc>
          <w:tcPr>
            <w:tcW w:w="442" w:type="pct"/>
            <w:gridSpan w:val="2"/>
            <w:noWrap/>
            <w:vAlign w:val="center"/>
          </w:tcPr>
          <w:p w14:paraId="0779AFC4" w14:textId="08D8D3BA" w:rsidR="007871E2" w:rsidRPr="00EE263D" w:rsidRDefault="007871E2" w:rsidP="00BD7699">
            <w:pPr>
              <w:spacing w:after="0" w:line="240" w:lineRule="auto"/>
              <w:jc w:val="right"/>
              <w:rPr>
                <w:rFonts w:eastAsia="Times New Roman" w:cstheme="minorHAnsi"/>
                <w:b/>
                <w:bCs/>
                <w:color w:val="000000"/>
                <w:sz w:val="18"/>
                <w:szCs w:val="18"/>
                <w:lang w:val="en-ID" w:eastAsia="en-ID"/>
              </w:rPr>
            </w:pPr>
          </w:p>
        </w:tc>
        <w:tc>
          <w:tcPr>
            <w:tcW w:w="423" w:type="pct"/>
            <w:noWrap/>
            <w:vAlign w:val="center"/>
          </w:tcPr>
          <w:p w14:paraId="6258AB12" w14:textId="712E07AB" w:rsidR="007871E2" w:rsidRPr="00EE263D" w:rsidRDefault="007871E2" w:rsidP="00BD7699">
            <w:pPr>
              <w:spacing w:after="0" w:line="240" w:lineRule="auto"/>
              <w:jc w:val="right"/>
              <w:rPr>
                <w:rFonts w:eastAsia="Times New Roman" w:cstheme="minorHAnsi"/>
                <w:b/>
                <w:bCs/>
                <w:color w:val="000000"/>
                <w:sz w:val="18"/>
                <w:szCs w:val="18"/>
                <w:lang w:val="en-ID" w:eastAsia="en-ID"/>
              </w:rPr>
            </w:pPr>
          </w:p>
        </w:tc>
        <w:tc>
          <w:tcPr>
            <w:tcW w:w="423" w:type="pct"/>
            <w:noWrap/>
            <w:vAlign w:val="center"/>
          </w:tcPr>
          <w:p w14:paraId="7EA7CC91" w14:textId="6565BF51" w:rsidR="007871E2" w:rsidRPr="00EE263D" w:rsidRDefault="007871E2" w:rsidP="00BD7699">
            <w:pPr>
              <w:spacing w:after="0" w:line="240" w:lineRule="auto"/>
              <w:jc w:val="right"/>
              <w:rPr>
                <w:rFonts w:eastAsia="Times New Roman" w:cstheme="minorHAnsi"/>
                <w:b/>
                <w:bCs/>
                <w:color w:val="000000"/>
                <w:sz w:val="18"/>
                <w:szCs w:val="18"/>
                <w:lang w:val="en-ID" w:eastAsia="en-ID"/>
              </w:rPr>
            </w:pPr>
          </w:p>
        </w:tc>
        <w:tc>
          <w:tcPr>
            <w:tcW w:w="442" w:type="pct"/>
            <w:noWrap/>
            <w:vAlign w:val="center"/>
          </w:tcPr>
          <w:p w14:paraId="065FE09F" w14:textId="6564C1A5" w:rsidR="007871E2" w:rsidRPr="00EE263D" w:rsidRDefault="007871E2" w:rsidP="00BD7699">
            <w:pPr>
              <w:spacing w:after="0" w:line="240" w:lineRule="auto"/>
              <w:jc w:val="right"/>
              <w:rPr>
                <w:rFonts w:eastAsia="Times New Roman" w:cstheme="minorHAnsi"/>
                <w:b/>
                <w:bCs/>
                <w:color w:val="000000"/>
                <w:sz w:val="18"/>
                <w:szCs w:val="18"/>
                <w:lang w:val="en-ID" w:eastAsia="en-ID"/>
              </w:rPr>
            </w:pPr>
          </w:p>
        </w:tc>
        <w:tc>
          <w:tcPr>
            <w:tcW w:w="465" w:type="pct"/>
            <w:noWrap/>
            <w:vAlign w:val="center"/>
          </w:tcPr>
          <w:p w14:paraId="2738F6AD" w14:textId="7CED8162" w:rsidR="007871E2" w:rsidRPr="00CD5430" w:rsidRDefault="00CD5430" w:rsidP="00BD7699">
            <w:pPr>
              <w:spacing w:after="0" w:line="240" w:lineRule="auto"/>
              <w:jc w:val="right"/>
              <w:rPr>
                <w:rFonts w:eastAsia="Times New Roman" w:cstheme="minorHAnsi"/>
                <w:bCs/>
                <w:color w:val="000000"/>
                <w:sz w:val="18"/>
                <w:szCs w:val="18"/>
                <w:lang w:eastAsia="en-ID"/>
              </w:rPr>
            </w:pPr>
            <w:r w:rsidRPr="00CD5430">
              <w:rPr>
                <w:rFonts w:eastAsia="Times New Roman" w:cstheme="minorHAnsi"/>
                <w:bCs/>
                <w:color w:val="000000"/>
                <w:sz w:val="18"/>
                <w:szCs w:val="18"/>
                <w:lang w:eastAsia="en-ID"/>
              </w:rPr>
              <w:t>76.400.000</w:t>
            </w:r>
          </w:p>
        </w:tc>
      </w:tr>
      <w:tr w:rsidR="007871E2" w:rsidRPr="00EE263D" w14:paraId="578F2A0B" w14:textId="77777777" w:rsidTr="00AA25A8">
        <w:trPr>
          <w:trHeight w:val="300"/>
        </w:trPr>
        <w:tc>
          <w:tcPr>
            <w:tcW w:w="212" w:type="pct"/>
            <w:noWrap/>
          </w:tcPr>
          <w:p w14:paraId="18665A3F" w14:textId="77777777" w:rsidR="007871E2" w:rsidRPr="00EE263D" w:rsidRDefault="007871E2" w:rsidP="00BD7699">
            <w:pPr>
              <w:spacing w:after="0" w:line="240" w:lineRule="auto"/>
              <w:jc w:val="center"/>
              <w:rPr>
                <w:rFonts w:eastAsia="Times New Roman" w:cstheme="minorHAnsi"/>
                <w:b/>
                <w:color w:val="000000"/>
                <w:sz w:val="18"/>
                <w:szCs w:val="18"/>
                <w:lang w:val="en-ID" w:eastAsia="en-ID"/>
              </w:rPr>
            </w:pPr>
          </w:p>
        </w:tc>
        <w:tc>
          <w:tcPr>
            <w:tcW w:w="424" w:type="pct"/>
            <w:noWrap/>
          </w:tcPr>
          <w:p w14:paraId="29A0F190" w14:textId="7B895C46" w:rsidR="007871E2" w:rsidRPr="00EE263D" w:rsidRDefault="007871E2" w:rsidP="00BD7699">
            <w:pPr>
              <w:spacing w:after="0" w:line="240" w:lineRule="auto"/>
              <w:rPr>
                <w:rFonts w:eastAsia="Times New Roman" w:cstheme="minorHAnsi"/>
                <w:b/>
                <w:color w:val="000000"/>
                <w:sz w:val="18"/>
                <w:szCs w:val="18"/>
                <w:lang w:val="en-ID" w:eastAsia="en-ID"/>
              </w:rPr>
            </w:pPr>
            <w:r w:rsidRPr="00A96B4C">
              <w:rPr>
                <w:rFonts w:eastAsia="Times New Roman" w:cstheme="minorHAnsi"/>
                <w:sz w:val="18"/>
                <w:szCs w:val="18"/>
                <w:lang w:val="en-ID" w:eastAsia="en-ID"/>
              </w:rPr>
              <w:t xml:space="preserve">Penyediaan Jasa </w:t>
            </w:r>
            <w:r>
              <w:rPr>
                <w:rFonts w:eastAsia="Times New Roman" w:cstheme="minorHAnsi"/>
                <w:sz w:val="18"/>
                <w:szCs w:val="18"/>
                <w:lang w:eastAsia="en-ID"/>
              </w:rPr>
              <w:t xml:space="preserve">Perbaikan </w:t>
            </w:r>
            <w:r w:rsidRPr="00A96B4C">
              <w:rPr>
                <w:rFonts w:eastAsia="Times New Roman" w:cstheme="minorHAnsi"/>
                <w:sz w:val="18"/>
                <w:szCs w:val="18"/>
                <w:lang w:val="en-ID" w:eastAsia="en-ID"/>
              </w:rPr>
              <w:t>Peralatan dan Perlengkapan Kantor</w:t>
            </w:r>
          </w:p>
        </w:tc>
        <w:tc>
          <w:tcPr>
            <w:tcW w:w="410" w:type="pct"/>
            <w:noWrap/>
            <w:vAlign w:val="center"/>
          </w:tcPr>
          <w:p w14:paraId="619AAB34" w14:textId="6793A61B" w:rsidR="007871E2" w:rsidRPr="00BE6599" w:rsidRDefault="007871E2" w:rsidP="00BD7699">
            <w:pPr>
              <w:spacing w:after="0" w:line="240" w:lineRule="auto"/>
              <w:jc w:val="right"/>
              <w:rPr>
                <w:rFonts w:eastAsia="Times New Roman" w:cstheme="minorHAnsi"/>
                <w:bCs/>
                <w:color w:val="000000"/>
                <w:sz w:val="18"/>
                <w:szCs w:val="18"/>
                <w:lang w:eastAsia="en-ID"/>
              </w:rPr>
            </w:pPr>
            <w:r>
              <w:rPr>
                <w:rFonts w:eastAsia="Times New Roman" w:cstheme="minorHAnsi"/>
                <w:bCs/>
                <w:color w:val="000000"/>
                <w:sz w:val="18"/>
                <w:szCs w:val="18"/>
                <w:lang w:eastAsia="en-ID"/>
              </w:rPr>
              <w:t>7.500.000</w:t>
            </w:r>
          </w:p>
        </w:tc>
        <w:tc>
          <w:tcPr>
            <w:tcW w:w="410" w:type="pct"/>
            <w:noWrap/>
            <w:vAlign w:val="center"/>
          </w:tcPr>
          <w:p w14:paraId="6B141E91" w14:textId="421095EF" w:rsidR="007871E2" w:rsidRPr="00AA25A8" w:rsidRDefault="007871E2" w:rsidP="00BD7699">
            <w:pPr>
              <w:spacing w:after="0" w:line="240" w:lineRule="auto"/>
              <w:jc w:val="right"/>
              <w:rPr>
                <w:rFonts w:eastAsia="Times New Roman" w:cstheme="minorHAnsi"/>
                <w:bCs/>
                <w:color w:val="000000"/>
                <w:sz w:val="18"/>
                <w:szCs w:val="18"/>
                <w:lang w:eastAsia="en-ID"/>
              </w:rPr>
            </w:pPr>
            <w:r>
              <w:rPr>
                <w:rFonts w:eastAsia="Times New Roman" w:cstheme="minorHAnsi"/>
                <w:bCs/>
                <w:color w:val="000000"/>
                <w:sz w:val="18"/>
                <w:szCs w:val="18"/>
                <w:lang w:eastAsia="en-ID"/>
              </w:rPr>
              <w:t>2.200.000</w:t>
            </w:r>
          </w:p>
        </w:tc>
        <w:tc>
          <w:tcPr>
            <w:tcW w:w="483" w:type="pct"/>
            <w:noWrap/>
            <w:vAlign w:val="center"/>
          </w:tcPr>
          <w:p w14:paraId="7DE59423" w14:textId="4A833D4C" w:rsidR="007871E2" w:rsidRPr="00B87036" w:rsidRDefault="00B87036" w:rsidP="00BD7699">
            <w:pPr>
              <w:spacing w:after="0" w:line="240" w:lineRule="auto"/>
              <w:jc w:val="right"/>
              <w:rPr>
                <w:rFonts w:eastAsia="Times New Roman" w:cstheme="minorHAnsi"/>
                <w:bCs/>
                <w:color w:val="000000"/>
                <w:sz w:val="18"/>
                <w:szCs w:val="18"/>
                <w:lang w:eastAsia="en-ID"/>
              </w:rPr>
            </w:pPr>
            <w:r>
              <w:rPr>
                <w:rFonts w:eastAsia="Times New Roman" w:cstheme="minorHAnsi"/>
                <w:bCs/>
                <w:color w:val="000000"/>
                <w:sz w:val="18"/>
                <w:szCs w:val="18"/>
                <w:lang w:eastAsia="en-ID"/>
              </w:rPr>
              <w:t>1.600.000</w:t>
            </w:r>
          </w:p>
        </w:tc>
        <w:tc>
          <w:tcPr>
            <w:tcW w:w="442" w:type="pct"/>
            <w:noWrap/>
            <w:vAlign w:val="center"/>
          </w:tcPr>
          <w:p w14:paraId="6B70FF78" w14:textId="3910F0C5" w:rsidR="007871E2" w:rsidRPr="00B9768B" w:rsidRDefault="00B9768B" w:rsidP="00BD7699">
            <w:pPr>
              <w:spacing w:after="0" w:line="240" w:lineRule="auto"/>
              <w:jc w:val="right"/>
              <w:rPr>
                <w:rFonts w:eastAsia="Times New Roman" w:cstheme="minorHAnsi"/>
                <w:bCs/>
                <w:color w:val="000000"/>
                <w:sz w:val="18"/>
                <w:szCs w:val="18"/>
                <w:lang w:eastAsia="en-ID"/>
              </w:rPr>
            </w:pPr>
            <w:r>
              <w:rPr>
                <w:rFonts w:eastAsia="Times New Roman" w:cstheme="minorHAnsi"/>
                <w:bCs/>
                <w:color w:val="000000"/>
                <w:sz w:val="18"/>
                <w:szCs w:val="18"/>
                <w:lang w:eastAsia="en-ID"/>
              </w:rPr>
              <w:t>2.000.000</w:t>
            </w:r>
          </w:p>
        </w:tc>
        <w:tc>
          <w:tcPr>
            <w:tcW w:w="424" w:type="pct"/>
            <w:noWrap/>
            <w:vAlign w:val="center"/>
          </w:tcPr>
          <w:p w14:paraId="69058911" w14:textId="77777777" w:rsidR="007871E2" w:rsidRPr="005D30DC" w:rsidRDefault="007871E2" w:rsidP="00BD7699">
            <w:pPr>
              <w:spacing w:after="0" w:line="240" w:lineRule="auto"/>
              <w:jc w:val="right"/>
              <w:rPr>
                <w:rFonts w:eastAsia="Times New Roman" w:cstheme="minorHAnsi"/>
                <w:bCs/>
                <w:color w:val="000000"/>
                <w:sz w:val="18"/>
                <w:szCs w:val="18"/>
                <w:lang w:val="en-ID" w:eastAsia="en-ID"/>
              </w:rPr>
            </w:pPr>
          </w:p>
        </w:tc>
        <w:tc>
          <w:tcPr>
            <w:tcW w:w="442" w:type="pct"/>
            <w:gridSpan w:val="2"/>
            <w:noWrap/>
            <w:vAlign w:val="center"/>
          </w:tcPr>
          <w:p w14:paraId="14682F5D" w14:textId="67C19D5E" w:rsidR="007871E2" w:rsidRPr="00EE263D" w:rsidRDefault="007871E2" w:rsidP="00BD7699">
            <w:pPr>
              <w:spacing w:after="0" w:line="240" w:lineRule="auto"/>
              <w:jc w:val="right"/>
              <w:rPr>
                <w:rFonts w:eastAsia="Times New Roman" w:cstheme="minorHAnsi"/>
                <w:b/>
                <w:bCs/>
                <w:color w:val="000000"/>
                <w:sz w:val="18"/>
                <w:szCs w:val="18"/>
                <w:lang w:val="en-ID" w:eastAsia="en-ID"/>
              </w:rPr>
            </w:pPr>
            <w:r>
              <w:rPr>
                <w:rFonts w:eastAsia="Times New Roman" w:cstheme="minorHAnsi"/>
                <w:bCs/>
                <w:color w:val="000000"/>
                <w:sz w:val="18"/>
                <w:szCs w:val="18"/>
                <w:lang w:eastAsia="en-ID"/>
              </w:rPr>
              <w:t>7.500.000</w:t>
            </w:r>
          </w:p>
        </w:tc>
        <w:tc>
          <w:tcPr>
            <w:tcW w:w="423" w:type="pct"/>
            <w:noWrap/>
            <w:vAlign w:val="center"/>
          </w:tcPr>
          <w:p w14:paraId="7BEDC29F" w14:textId="4510423F" w:rsidR="007871E2" w:rsidRPr="00EE263D" w:rsidRDefault="007871E2" w:rsidP="00BD7699">
            <w:pPr>
              <w:spacing w:after="0" w:line="240" w:lineRule="auto"/>
              <w:jc w:val="right"/>
              <w:rPr>
                <w:rFonts w:eastAsia="Times New Roman" w:cstheme="minorHAnsi"/>
                <w:b/>
                <w:bCs/>
                <w:color w:val="000000"/>
                <w:sz w:val="18"/>
                <w:szCs w:val="18"/>
                <w:lang w:val="en-ID" w:eastAsia="en-ID"/>
              </w:rPr>
            </w:pPr>
            <w:r>
              <w:rPr>
                <w:rFonts w:eastAsia="Times New Roman" w:cstheme="minorHAnsi"/>
                <w:bCs/>
                <w:color w:val="000000"/>
                <w:sz w:val="18"/>
                <w:szCs w:val="18"/>
                <w:lang w:eastAsia="en-ID"/>
              </w:rPr>
              <w:t>2.200.000</w:t>
            </w:r>
          </w:p>
        </w:tc>
        <w:tc>
          <w:tcPr>
            <w:tcW w:w="423" w:type="pct"/>
            <w:noWrap/>
            <w:vAlign w:val="center"/>
          </w:tcPr>
          <w:p w14:paraId="6B5044AC" w14:textId="57DAEE6E" w:rsidR="007871E2" w:rsidRPr="00385B4E" w:rsidRDefault="00385B4E" w:rsidP="00BD7699">
            <w:pPr>
              <w:spacing w:after="0" w:line="240" w:lineRule="auto"/>
              <w:jc w:val="right"/>
              <w:rPr>
                <w:rFonts w:eastAsia="Times New Roman" w:cstheme="minorHAnsi"/>
                <w:bCs/>
                <w:color w:val="000000"/>
                <w:sz w:val="18"/>
                <w:szCs w:val="18"/>
                <w:lang w:eastAsia="en-ID"/>
              </w:rPr>
            </w:pPr>
            <w:r w:rsidRPr="00385B4E">
              <w:rPr>
                <w:rFonts w:eastAsia="Times New Roman" w:cstheme="minorHAnsi"/>
                <w:bCs/>
                <w:color w:val="000000"/>
                <w:sz w:val="18"/>
                <w:szCs w:val="18"/>
                <w:lang w:eastAsia="en-ID"/>
              </w:rPr>
              <w:t>1.600.000</w:t>
            </w:r>
          </w:p>
        </w:tc>
        <w:tc>
          <w:tcPr>
            <w:tcW w:w="442" w:type="pct"/>
            <w:noWrap/>
            <w:vAlign w:val="center"/>
          </w:tcPr>
          <w:p w14:paraId="01675E85" w14:textId="4B6D78FB" w:rsidR="007871E2" w:rsidRPr="009D502D" w:rsidRDefault="009D502D" w:rsidP="00BD7699">
            <w:pPr>
              <w:spacing w:after="0" w:line="240" w:lineRule="auto"/>
              <w:jc w:val="right"/>
              <w:rPr>
                <w:rFonts w:eastAsia="Times New Roman" w:cstheme="minorHAnsi"/>
                <w:bCs/>
                <w:color w:val="000000"/>
                <w:sz w:val="18"/>
                <w:szCs w:val="18"/>
                <w:lang w:eastAsia="en-ID"/>
              </w:rPr>
            </w:pPr>
            <w:r w:rsidRPr="009D502D">
              <w:rPr>
                <w:rFonts w:eastAsia="Times New Roman" w:cstheme="minorHAnsi"/>
                <w:bCs/>
                <w:color w:val="000000"/>
                <w:sz w:val="18"/>
                <w:szCs w:val="18"/>
                <w:lang w:eastAsia="en-ID"/>
              </w:rPr>
              <w:t>2.000.000</w:t>
            </w:r>
          </w:p>
        </w:tc>
        <w:tc>
          <w:tcPr>
            <w:tcW w:w="465" w:type="pct"/>
            <w:noWrap/>
            <w:vAlign w:val="center"/>
          </w:tcPr>
          <w:p w14:paraId="75A1B44F" w14:textId="77777777" w:rsidR="007871E2" w:rsidRPr="00EE263D" w:rsidRDefault="007871E2" w:rsidP="00BD7699">
            <w:pPr>
              <w:spacing w:after="0" w:line="240" w:lineRule="auto"/>
              <w:jc w:val="right"/>
              <w:rPr>
                <w:rFonts w:eastAsia="Times New Roman" w:cstheme="minorHAnsi"/>
                <w:b/>
                <w:bCs/>
                <w:color w:val="000000"/>
                <w:sz w:val="18"/>
                <w:szCs w:val="18"/>
                <w:lang w:val="en-ID" w:eastAsia="en-ID"/>
              </w:rPr>
            </w:pPr>
          </w:p>
        </w:tc>
      </w:tr>
      <w:tr w:rsidR="007871E2" w:rsidRPr="00EE263D" w14:paraId="441AFE78" w14:textId="77777777" w:rsidTr="00AA25A8">
        <w:trPr>
          <w:trHeight w:val="300"/>
        </w:trPr>
        <w:tc>
          <w:tcPr>
            <w:tcW w:w="212" w:type="pct"/>
            <w:noWrap/>
          </w:tcPr>
          <w:p w14:paraId="2A4CCA3B" w14:textId="77777777" w:rsidR="007871E2" w:rsidRPr="00EE263D" w:rsidRDefault="007871E2" w:rsidP="00BD7699">
            <w:pPr>
              <w:spacing w:after="0" w:line="240" w:lineRule="auto"/>
              <w:jc w:val="center"/>
              <w:rPr>
                <w:rFonts w:eastAsia="Times New Roman" w:cstheme="minorHAnsi"/>
                <w:b/>
                <w:color w:val="000000"/>
                <w:sz w:val="18"/>
                <w:szCs w:val="18"/>
                <w:lang w:val="en-ID" w:eastAsia="en-ID"/>
              </w:rPr>
            </w:pPr>
          </w:p>
        </w:tc>
        <w:tc>
          <w:tcPr>
            <w:tcW w:w="424" w:type="pct"/>
            <w:noWrap/>
          </w:tcPr>
          <w:p w14:paraId="5EF6F1EE" w14:textId="77777777" w:rsidR="007871E2" w:rsidRPr="00EE263D" w:rsidRDefault="007871E2" w:rsidP="00BD7699">
            <w:pPr>
              <w:spacing w:after="0" w:line="240" w:lineRule="auto"/>
              <w:rPr>
                <w:rFonts w:eastAsia="Times New Roman" w:cstheme="minorHAnsi"/>
                <w:b/>
                <w:color w:val="000000"/>
                <w:sz w:val="18"/>
                <w:szCs w:val="18"/>
                <w:lang w:val="en-ID" w:eastAsia="en-ID"/>
              </w:rPr>
            </w:pPr>
            <w:r w:rsidRPr="00A96B4C">
              <w:rPr>
                <w:rFonts w:eastAsia="Times New Roman" w:cstheme="minorHAnsi"/>
                <w:sz w:val="18"/>
                <w:szCs w:val="18"/>
                <w:lang w:val="en-ID" w:eastAsia="en-ID"/>
              </w:rPr>
              <w:t>Penyedia Jasa Administrasi Keuangan</w:t>
            </w:r>
          </w:p>
        </w:tc>
        <w:tc>
          <w:tcPr>
            <w:tcW w:w="410" w:type="pct"/>
            <w:noWrap/>
            <w:vAlign w:val="center"/>
          </w:tcPr>
          <w:p w14:paraId="5DE14B7D" w14:textId="7459B69D" w:rsidR="007871E2" w:rsidRPr="00BE6599" w:rsidRDefault="007871E2" w:rsidP="00BD7699">
            <w:pPr>
              <w:spacing w:after="0" w:line="240" w:lineRule="auto"/>
              <w:jc w:val="right"/>
              <w:rPr>
                <w:rFonts w:eastAsia="Times New Roman" w:cstheme="minorHAnsi"/>
                <w:bCs/>
                <w:color w:val="000000"/>
                <w:sz w:val="18"/>
                <w:szCs w:val="18"/>
                <w:lang w:eastAsia="en-ID"/>
              </w:rPr>
            </w:pPr>
            <w:r>
              <w:rPr>
                <w:rFonts w:eastAsia="Times New Roman" w:cstheme="minorHAnsi"/>
                <w:bCs/>
                <w:color w:val="000000"/>
                <w:sz w:val="18"/>
                <w:szCs w:val="18"/>
                <w:lang w:eastAsia="en-ID"/>
              </w:rPr>
              <w:t>68.737.000</w:t>
            </w:r>
          </w:p>
        </w:tc>
        <w:tc>
          <w:tcPr>
            <w:tcW w:w="410" w:type="pct"/>
            <w:noWrap/>
            <w:vAlign w:val="center"/>
          </w:tcPr>
          <w:p w14:paraId="26F5D5A5" w14:textId="2B83A2F2" w:rsidR="007871E2" w:rsidRPr="00ED7559" w:rsidRDefault="007871E2" w:rsidP="00BD7699">
            <w:pPr>
              <w:spacing w:after="0" w:line="240" w:lineRule="auto"/>
              <w:jc w:val="right"/>
              <w:rPr>
                <w:rFonts w:eastAsia="Times New Roman" w:cstheme="minorHAnsi"/>
                <w:bCs/>
                <w:color w:val="000000"/>
                <w:sz w:val="18"/>
                <w:szCs w:val="18"/>
                <w:lang w:eastAsia="en-ID"/>
              </w:rPr>
            </w:pPr>
            <w:r>
              <w:rPr>
                <w:rFonts w:eastAsia="Times New Roman" w:cstheme="minorHAnsi"/>
                <w:bCs/>
                <w:color w:val="000000"/>
                <w:sz w:val="18"/>
                <w:szCs w:val="18"/>
                <w:lang w:eastAsia="en-ID"/>
              </w:rPr>
              <w:t>69.055.000</w:t>
            </w:r>
          </w:p>
        </w:tc>
        <w:tc>
          <w:tcPr>
            <w:tcW w:w="483" w:type="pct"/>
            <w:noWrap/>
            <w:vAlign w:val="center"/>
          </w:tcPr>
          <w:p w14:paraId="4011E772" w14:textId="09883C70" w:rsidR="007871E2" w:rsidRPr="00B87036" w:rsidRDefault="00B87036" w:rsidP="00BD7699">
            <w:pPr>
              <w:spacing w:after="0" w:line="240" w:lineRule="auto"/>
              <w:jc w:val="right"/>
              <w:rPr>
                <w:rFonts w:eastAsia="Times New Roman" w:cstheme="minorHAnsi"/>
                <w:bCs/>
                <w:color w:val="000000"/>
                <w:sz w:val="18"/>
                <w:szCs w:val="18"/>
                <w:lang w:eastAsia="en-ID"/>
              </w:rPr>
            </w:pPr>
            <w:r>
              <w:rPr>
                <w:rFonts w:eastAsia="Times New Roman" w:cstheme="minorHAnsi"/>
                <w:bCs/>
                <w:color w:val="000000"/>
                <w:sz w:val="18"/>
                <w:szCs w:val="18"/>
                <w:lang w:eastAsia="en-ID"/>
              </w:rPr>
              <w:t>67.200.000</w:t>
            </w:r>
          </w:p>
        </w:tc>
        <w:tc>
          <w:tcPr>
            <w:tcW w:w="442" w:type="pct"/>
            <w:noWrap/>
            <w:vAlign w:val="center"/>
          </w:tcPr>
          <w:p w14:paraId="09E8C55A" w14:textId="6FB976D6" w:rsidR="007871E2" w:rsidRPr="00B9768B" w:rsidRDefault="00B9768B" w:rsidP="00BD7699">
            <w:pPr>
              <w:spacing w:after="0" w:line="240" w:lineRule="auto"/>
              <w:jc w:val="right"/>
              <w:rPr>
                <w:rFonts w:eastAsia="Times New Roman" w:cstheme="minorHAnsi"/>
                <w:bCs/>
                <w:color w:val="000000"/>
                <w:sz w:val="18"/>
                <w:szCs w:val="18"/>
                <w:lang w:eastAsia="en-ID"/>
              </w:rPr>
            </w:pPr>
            <w:r>
              <w:rPr>
                <w:rFonts w:eastAsia="Times New Roman" w:cstheme="minorHAnsi"/>
                <w:bCs/>
                <w:color w:val="000000"/>
                <w:sz w:val="18"/>
                <w:szCs w:val="18"/>
                <w:lang w:eastAsia="en-ID"/>
              </w:rPr>
              <w:t>67.200.000</w:t>
            </w:r>
          </w:p>
        </w:tc>
        <w:tc>
          <w:tcPr>
            <w:tcW w:w="424" w:type="pct"/>
            <w:noWrap/>
            <w:vAlign w:val="center"/>
          </w:tcPr>
          <w:p w14:paraId="41E7C55E" w14:textId="77777777" w:rsidR="007871E2" w:rsidRPr="005D30DC" w:rsidRDefault="007871E2" w:rsidP="00BD7699">
            <w:pPr>
              <w:spacing w:after="0" w:line="240" w:lineRule="auto"/>
              <w:jc w:val="right"/>
              <w:rPr>
                <w:rFonts w:eastAsia="Times New Roman" w:cstheme="minorHAnsi"/>
                <w:bCs/>
                <w:color w:val="000000"/>
                <w:sz w:val="18"/>
                <w:szCs w:val="18"/>
                <w:lang w:val="en-ID" w:eastAsia="en-ID"/>
              </w:rPr>
            </w:pPr>
          </w:p>
        </w:tc>
        <w:tc>
          <w:tcPr>
            <w:tcW w:w="442" w:type="pct"/>
            <w:gridSpan w:val="2"/>
            <w:noWrap/>
            <w:vAlign w:val="center"/>
          </w:tcPr>
          <w:p w14:paraId="738B7F69" w14:textId="09BF0940" w:rsidR="007871E2" w:rsidRPr="00EE263D" w:rsidRDefault="007871E2" w:rsidP="00BD7699">
            <w:pPr>
              <w:spacing w:after="0" w:line="240" w:lineRule="auto"/>
              <w:jc w:val="right"/>
              <w:rPr>
                <w:rFonts w:eastAsia="Times New Roman" w:cstheme="minorHAnsi"/>
                <w:b/>
                <w:bCs/>
                <w:color w:val="000000"/>
                <w:sz w:val="18"/>
                <w:szCs w:val="18"/>
                <w:lang w:val="en-ID" w:eastAsia="en-ID"/>
              </w:rPr>
            </w:pPr>
            <w:r>
              <w:rPr>
                <w:rFonts w:eastAsia="Times New Roman" w:cstheme="minorHAnsi"/>
                <w:bCs/>
                <w:color w:val="000000"/>
                <w:sz w:val="18"/>
                <w:szCs w:val="18"/>
                <w:lang w:eastAsia="en-ID"/>
              </w:rPr>
              <w:t>68.737.000</w:t>
            </w:r>
          </w:p>
        </w:tc>
        <w:tc>
          <w:tcPr>
            <w:tcW w:w="423" w:type="pct"/>
            <w:noWrap/>
            <w:vAlign w:val="center"/>
          </w:tcPr>
          <w:p w14:paraId="49A3DE4C" w14:textId="3AB579FE" w:rsidR="007871E2" w:rsidRPr="00EE263D" w:rsidRDefault="007871E2" w:rsidP="00BD7699">
            <w:pPr>
              <w:spacing w:after="0" w:line="240" w:lineRule="auto"/>
              <w:jc w:val="right"/>
              <w:rPr>
                <w:rFonts w:eastAsia="Times New Roman" w:cstheme="minorHAnsi"/>
                <w:b/>
                <w:bCs/>
                <w:color w:val="000000"/>
                <w:sz w:val="18"/>
                <w:szCs w:val="18"/>
                <w:lang w:val="en-ID" w:eastAsia="en-ID"/>
              </w:rPr>
            </w:pPr>
            <w:r>
              <w:rPr>
                <w:rFonts w:eastAsia="Times New Roman" w:cstheme="minorHAnsi"/>
                <w:bCs/>
                <w:color w:val="000000"/>
                <w:sz w:val="18"/>
                <w:szCs w:val="18"/>
                <w:lang w:eastAsia="en-ID"/>
              </w:rPr>
              <w:t>69.055.000</w:t>
            </w:r>
          </w:p>
        </w:tc>
        <w:tc>
          <w:tcPr>
            <w:tcW w:w="423" w:type="pct"/>
            <w:noWrap/>
            <w:vAlign w:val="center"/>
          </w:tcPr>
          <w:p w14:paraId="2E93ECE4" w14:textId="04F9D685" w:rsidR="007871E2" w:rsidRPr="00385B4E" w:rsidRDefault="00385B4E" w:rsidP="00BD7699">
            <w:pPr>
              <w:spacing w:after="0" w:line="240" w:lineRule="auto"/>
              <w:jc w:val="right"/>
              <w:rPr>
                <w:rFonts w:eastAsia="Times New Roman" w:cstheme="minorHAnsi"/>
                <w:bCs/>
                <w:color w:val="000000"/>
                <w:sz w:val="18"/>
                <w:szCs w:val="18"/>
                <w:lang w:eastAsia="en-ID"/>
              </w:rPr>
            </w:pPr>
            <w:r w:rsidRPr="00385B4E">
              <w:rPr>
                <w:rFonts w:eastAsia="Times New Roman" w:cstheme="minorHAnsi"/>
                <w:bCs/>
                <w:color w:val="000000"/>
                <w:sz w:val="18"/>
                <w:szCs w:val="18"/>
                <w:lang w:eastAsia="en-ID"/>
              </w:rPr>
              <w:t>66.060.000</w:t>
            </w:r>
          </w:p>
        </w:tc>
        <w:tc>
          <w:tcPr>
            <w:tcW w:w="442" w:type="pct"/>
            <w:noWrap/>
            <w:vAlign w:val="center"/>
          </w:tcPr>
          <w:p w14:paraId="7BF3B427" w14:textId="6F5F3EF0" w:rsidR="007871E2" w:rsidRPr="00FE3BD1" w:rsidRDefault="00FE3BD1" w:rsidP="00BD7699">
            <w:pPr>
              <w:spacing w:after="0" w:line="240" w:lineRule="auto"/>
              <w:jc w:val="right"/>
              <w:rPr>
                <w:rFonts w:eastAsia="Times New Roman" w:cstheme="minorHAnsi"/>
                <w:bCs/>
                <w:color w:val="000000"/>
                <w:sz w:val="18"/>
                <w:szCs w:val="18"/>
                <w:lang w:eastAsia="en-ID"/>
              </w:rPr>
            </w:pPr>
            <w:r w:rsidRPr="00FE3BD1">
              <w:rPr>
                <w:rFonts w:eastAsia="Times New Roman" w:cstheme="minorHAnsi"/>
                <w:bCs/>
                <w:color w:val="000000"/>
                <w:sz w:val="18"/>
                <w:szCs w:val="18"/>
                <w:lang w:eastAsia="en-ID"/>
              </w:rPr>
              <w:t>67.200.000</w:t>
            </w:r>
          </w:p>
        </w:tc>
        <w:tc>
          <w:tcPr>
            <w:tcW w:w="465" w:type="pct"/>
            <w:noWrap/>
            <w:vAlign w:val="center"/>
          </w:tcPr>
          <w:p w14:paraId="4F532764" w14:textId="77777777" w:rsidR="007871E2" w:rsidRPr="00EE263D" w:rsidRDefault="007871E2" w:rsidP="00BD7699">
            <w:pPr>
              <w:spacing w:after="0" w:line="240" w:lineRule="auto"/>
              <w:jc w:val="right"/>
              <w:rPr>
                <w:rFonts w:eastAsia="Times New Roman" w:cstheme="minorHAnsi"/>
                <w:b/>
                <w:bCs/>
                <w:color w:val="000000"/>
                <w:sz w:val="18"/>
                <w:szCs w:val="18"/>
                <w:lang w:val="en-ID" w:eastAsia="en-ID"/>
              </w:rPr>
            </w:pPr>
          </w:p>
        </w:tc>
      </w:tr>
      <w:tr w:rsidR="007871E2" w:rsidRPr="00EE263D" w14:paraId="4E11501F" w14:textId="77777777" w:rsidTr="00AA25A8">
        <w:trPr>
          <w:trHeight w:val="300"/>
        </w:trPr>
        <w:tc>
          <w:tcPr>
            <w:tcW w:w="212" w:type="pct"/>
            <w:noWrap/>
          </w:tcPr>
          <w:p w14:paraId="3A12E4D8" w14:textId="77777777" w:rsidR="007871E2" w:rsidRPr="00EE263D" w:rsidRDefault="007871E2" w:rsidP="00BD7699">
            <w:pPr>
              <w:spacing w:after="0" w:line="240" w:lineRule="auto"/>
              <w:jc w:val="center"/>
              <w:rPr>
                <w:rFonts w:eastAsia="Times New Roman" w:cstheme="minorHAnsi"/>
                <w:b/>
                <w:color w:val="000000"/>
                <w:sz w:val="18"/>
                <w:szCs w:val="18"/>
                <w:lang w:val="en-ID" w:eastAsia="en-ID"/>
              </w:rPr>
            </w:pPr>
          </w:p>
        </w:tc>
        <w:tc>
          <w:tcPr>
            <w:tcW w:w="424" w:type="pct"/>
            <w:noWrap/>
          </w:tcPr>
          <w:p w14:paraId="01E21827" w14:textId="3062F45C" w:rsidR="007871E2" w:rsidRPr="00BE6599" w:rsidRDefault="007871E2" w:rsidP="00BD7699">
            <w:pPr>
              <w:spacing w:after="0" w:line="240" w:lineRule="auto"/>
              <w:rPr>
                <w:rFonts w:eastAsia="Times New Roman" w:cstheme="minorHAnsi"/>
                <w:sz w:val="18"/>
                <w:szCs w:val="18"/>
                <w:lang w:eastAsia="en-ID"/>
              </w:rPr>
            </w:pPr>
            <w:r>
              <w:rPr>
                <w:rFonts w:eastAsia="Times New Roman" w:cstheme="minorHAnsi"/>
                <w:sz w:val="18"/>
                <w:szCs w:val="18"/>
                <w:lang w:eastAsia="en-ID"/>
              </w:rPr>
              <w:t>Penyediaan Jasa Komunikasi, Sumberdaya Air dan Listrik</w:t>
            </w:r>
          </w:p>
        </w:tc>
        <w:tc>
          <w:tcPr>
            <w:tcW w:w="410" w:type="pct"/>
            <w:noWrap/>
            <w:vAlign w:val="center"/>
          </w:tcPr>
          <w:p w14:paraId="59C52FF0" w14:textId="08324531" w:rsidR="007871E2" w:rsidRPr="00BE6599" w:rsidRDefault="007871E2" w:rsidP="00BD7699">
            <w:pPr>
              <w:spacing w:after="0" w:line="240" w:lineRule="auto"/>
              <w:jc w:val="right"/>
              <w:rPr>
                <w:rFonts w:eastAsia="Times New Roman" w:cstheme="minorHAnsi"/>
                <w:bCs/>
                <w:color w:val="000000"/>
                <w:sz w:val="18"/>
                <w:szCs w:val="18"/>
                <w:lang w:eastAsia="en-ID"/>
              </w:rPr>
            </w:pPr>
            <w:r>
              <w:rPr>
                <w:rFonts w:eastAsia="Times New Roman" w:cstheme="minorHAnsi"/>
                <w:bCs/>
                <w:color w:val="000000"/>
                <w:sz w:val="18"/>
                <w:szCs w:val="18"/>
                <w:lang w:eastAsia="en-ID"/>
              </w:rPr>
              <w:t>7.200.000</w:t>
            </w:r>
          </w:p>
        </w:tc>
        <w:tc>
          <w:tcPr>
            <w:tcW w:w="410" w:type="pct"/>
            <w:noWrap/>
            <w:vAlign w:val="center"/>
          </w:tcPr>
          <w:p w14:paraId="7CCCE4A0" w14:textId="2D4B6FE6" w:rsidR="007871E2" w:rsidRPr="005D30DC" w:rsidRDefault="007871E2" w:rsidP="00BD7699">
            <w:pPr>
              <w:spacing w:after="0" w:line="240" w:lineRule="auto"/>
              <w:jc w:val="right"/>
              <w:rPr>
                <w:rFonts w:cstheme="minorHAnsi"/>
                <w:color w:val="000000"/>
                <w:sz w:val="18"/>
                <w:szCs w:val="18"/>
              </w:rPr>
            </w:pPr>
            <w:r>
              <w:rPr>
                <w:rFonts w:cstheme="minorHAnsi"/>
                <w:color w:val="000000"/>
                <w:sz w:val="18"/>
                <w:szCs w:val="18"/>
              </w:rPr>
              <w:t>12.360.000</w:t>
            </w:r>
          </w:p>
        </w:tc>
        <w:tc>
          <w:tcPr>
            <w:tcW w:w="483" w:type="pct"/>
            <w:noWrap/>
            <w:vAlign w:val="center"/>
          </w:tcPr>
          <w:p w14:paraId="5B6BC82F" w14:textId="3DE4B1DD" w:rsidR="007871E2" w:rsidRPr="00B87036" w:rsidRDefault="00B87036" w:rsidP="00BD7699">
            <w:pPr>
              <w:spacing w:after="0" w:line="240" w:lineRule="auto"/>
              <w:jc w:val="right"/>
              <w:rPr>
                <w:rFonts w:eastAsia="Times New Roman" w:cstheme="minorHAnsi"/>
                <w:color w:val="000000"/>
                <w:sz w:val="18"/>
                <w:szCs w:val="18"/>
                <w:lang w:eastAsia="en-ID"/>
              </w:rPr>
            </w:pPr>
            <w:r>
              <w:rPr>
                <w:rFonts w:eastAsia="Times New Roman" w:cstheme="minorHAnsi"/>
                <w:color w:val="000000"/>
                <w:sz w:val="18"/>
                <w:szCs w:val="18"/>
                <w:lang w:eastAsia="en-ID"/>
              </w:rPr>
              <w:t>9.000.000</w:t>
            </w:r>
          </w:p>
        </w:tc>
        <w:tc>
          <w:tcPr>
            <w:tcW w:w="442" w:type="pct"/>
            <w:noWrap/>
            <w:vAlign w:val="center"/>
          </w:tcPr>
          <w:p w14:paraId="50EB88DE" w14:textId="05643106" w:rsidR="007871E2" w:rsidRPr="00B9768B" w:rsidRDefault="00B9768B" w:rsidP="00BD7699">
            <w:pPr>
              <w:spacing w:after="0" w:line="240" w:lineRule="auto"/>
              <w:jc w:val="right"/>
              <w:rPr>
                <w:rFonts w:eastAsia="Times New Roman" w:cstheme="minorHAnsi"/>
                <w:color w:val="000000"/>
                <w:sz w:val="18"/>
                <w:szCs w:val="18"/>
                <w:lang w:eastAsia="en-ID"/>
              </w:rPr>
            </w:pPr>
            <w:r>
              <w:rPr>
                <w:rFonts w:eastAsia="Times New Roman" w:cstheme="minorHAnsi"/>
                <w:color w:val="000000"/>
                <w:sz w:val="18"/>
                <w:szCs w:val="18"/>
                <w:lang w:eastAsia="en-ID"/>
              </w:rPr>
              <w:t>11.000.000</w:t>
            </w:r>
          </w:p>
        </w:tc>
        <w:tc>
          <w:tcPr>
            <w:tcW w:w="424" w:type="pct"/>
            <w:noWrap/>
            <w:vAlign w:val="center"/>
          </w:tcPr>
          <w:p w14:paraId="76EE85A9" w14:textId="77777777" w:rsidR="007871E2" w:rsidRPr="005D30DC" w:rsidRDefault="007871E2" w:rsidP="00BD7699">
            <w:pPr>
              <w:spacing w:after="0" w:line="240" w:lineRule="auto"/>
              <w:jc w:val="right"/>
              <w:rPr>
                <w:rFonts w:eastAsia="Times New Roman" w:cstheme="minorHAnsi"/>
                <w:bCs/>
                <w:color w:val="000000"/>
                <w:sz w:val="18"/>
                <w:szCs w:val="18"/>
                <w:lang w:val="en-ID" w:eastAsia="en-ID"/>
              </w:rPr>
            </w:pPr>
          </w:p>
        </w:tc>
        <w:tc>
          <w:tcPr>
            <w:tcW w:w="442" w:type="pct"/>
            <w:gridSpan w:val="2"/>
            <w:noWrap/>
            <w:vAlign w:val="center"/>
          </w:tcPr>
          <w:p w14:paraId="378A9C81" w14:textId="00D29786" w:rsidR="007871E2" w:rsidRPr="002F6F28" w:rsidRDefault="007871E2" w:rsidP="00BD7699">
            <w:pPr>
              <w:spacing w:after="0" w:line="240" w:lineRule="auto"/>
              <w:jc w:val="right"/>
              <w:rPr>
                <w:rFonts w:eastAsia="Times New Roman" w:cstheme="minorHAnsi"/>
                <w:i/>
                <w:iCs/>
                <w:sz w:val="18"/>
                <w:szCs w:val="18"/>
                <w:lang w:val="en-ID" w:eastAsia="en-ID"/>
              </w:rPr>
            </w:pPr>
            <w:r>
              <w:rPr>
                <w:rFonts w:eastAsia="Times New Roman" w:cstheme="minorHAnsi"/>
                <w:bCs/>
                <w:color w:val="000000"/>
                <w:sz w:val="18"/>
                <w:szCs w:val="18"/>
                <w:lang w:eastAsia="en-ID"/>
              </w:rPr>
              <w:t>7.200.000</w:t>
            </w:r>
          </w:p>
        </w:tc>
        <w:tc>
          <w:tcPr>
            <w:tcW w:w="423" w:type="pct"/>
            <w:noWrap/>
            <w:vAlign w:val="center"/>
          </w:tcPr>
          <w:p w14:paraId="5BA2E14B" w14:textId="630F24DF" w:rsidR="007871E2" w:rsidRPr="000A0146" w:rsidRDefault="007871E2" w:rsidP="00BD7699">
            <w:pPr>
              <w:spacing w:after="0" w:line="240" w:lineRule="auto"/>
              <w:jc w:val="right"/>
              <w:rPr>
                <w:rFonts w:eastAsia="Times New Roman" w:cstheme="minorHAnsi"/>
                <w:sz w:val="18"/>
                <w:szCs w:val="18"/>
                <w:lang w:val="en-ID" w:eastAsia="en-ID"/>
              </w:rPr>
            </w:pPr>
            <w:r>
              <w:rPr>
                <w:rFonts w:cstheme="minorHAnsi"/>
                <w:color w:val="000000"/>
                <w:sz w:val="18"/>
                <w:szCs w:val="18"/>
              </w:rPr>
              <w:t>12.360.000</w:t>
            </w:r>
          </w:p>
        </w:tc>
        <w:tc>
          <w:tcPr>
            <w:tcW w:w="423" w:type="pct"/>
            <w:noWrap/>
            <w:vAlign w:val="center"/>
          </w:tcPr>
          <w:p w14:paraId="12A9F1AF" w14:textId="7FA756A6" w:rsidR="007871E2" w:rsidRPr="00385B4E" w:rsidRDefault="00385B4E" w:rsidP="00BD7699">
            <w:pPr>
              <w:spacing w:after="0" w:line="240" w:lineRule="auto"/>
              <w:jc w:val="right"/>
              <w:rPr>
                <w:rFonts w:eastAsia="Times New Roman" w:cstheme="minorHAnsi"/>
                <w:color w:val="000000"/>
                <w:sz w:val="18"/>
                <w:szCs w:val="18"/>
                <w:lang w:eastAsia="en-ID"/>
              </w:rPr>
            </w:pPr>
            <w:r>
              <w:rPr>
                <w:rFonts w:eastAsia="Times New Roman" w:cstheme="minorHAnsi"/>
                <w:color w:val="000000"/>
                <w:sz w:val="18"/>
                <w:szCs w:val="18"/>
                <w:lang w:eastAsia="en-ID"/>
              </w:rPr>
              <w:t>8.437.466</w:t>
            </w:r>
          </w:p>
        </w:tc>
        <w:tc>
          <w:tcPr>
            <w:tcW w:w="442" w:type="pct"/>
            <w:noWrap/>
            <w:vAlign w:val="center"/>
          </w:tcPr>
          <w:p w14:paraId="1CA98E95" w14:textId="4096CB1E" w:rsidR="007871E2" w:rsidRPr="00FE3BD1" w:rsidRDefault="00FE3BD1" w:rsidP="00BD7699">
            <w:pPr>
              <w:spacing w:after="0" w:line="240" w:lineRule="auto"/>
              <w:jc w:val="right"/>
              <w:rPr>
                <w:rFonts w:eastAsia="Times New Roman" w:cstheme="minorHAnsi"/>
                <w:iCs/>
                <w:sz w:val="18"/>
                <w:szCs w:val="18"/>
                <w:lang w:eastAsia="en-ID"/>
              </w:rPr>
            </w:pPr>
            <w:r>
              <w:rPr>
                <w:rFonts w:eastAsia="Times New Roman" w:cstheme="minorHAnsi"/>
                <w:iCs/>
                <w:sz w:val="18"/>
                <w:szCs w:val="18"/>
                <w:lang w:eastAsia="en-ID"/>
              </w:rPr>
              <w:t>10.699.017</w:t>
            </w:r>
          </w:p>
        </w:tc>
        <w:tc>
          <w:tcPr>
            <w:tcW w:w="465" w:type="pct"/>
            <w:noWrap/>
            <w:vAlign w:val="center"/>
          </w:tcPr>
          <w:p w14:paraId="2FCFB2F6" w14:textId="77777777" w:rsidR="007871E2" w:rsidRPr="00EE263D" w:rsidRDefault="007871E2" w:rsidP="00BD7699">
            <w:pPr>
              <w:spacing w:after="0" w:line="240" w:lineRule="auto"/>
              <w:jc w:val="right"/>
              <w:rPr>
                <w:rFonts w:eastAsia="Times New Roman" w:cstheme="minorHAnsi"/>
                <w:b/>
                <w:bCs/>
                <w:color w:val="000000"/>
                <w:sz w:val="18"/>
                <w:szCs w:val="18"/>
                <w:lang w:val="en-ID" w:eastAsia="en-ID"/>
              </w:rPr>
            </w:pPr>
          </w:p>
        </w:tc>
      </w:tr>
      <w:tr w:rsidR="007871E2" w:rsidRPr="00EE263D" w14:paraId="495EACAF" w14:textId="77777777" w:rsidTr="00AA25A8">
        <w:trPr>
          <w:trHeight w:val="300"/>
        </w:trPr>
        <w:tc>
          <w:tcPr>
            <w:tcW w:w="212" w:type="pct"/>
            <w:noWrap/>
          </w:tcPr>
          <w:p w14:paraId="6CD1B2EC" w14:textId="77777777" w:rsidR="007871E2" w:rsidRPr="00EE263D" w:rsidRDefault="007871E2" w:rsidP="00BD7699">
            <w:pPr>
              <w:spacing w:after="0" w:line="240" w:lineRule="auto"/>
              <w:jc w:val="center"/>
              <w:rPr>
                <w:rFonts w:eastAsia="Times New Roman" w:cstheme="minorHAnsi"/>
                <w:b/>
                <w:color w:val="000000"/>
                <w:sz w:val="18"/>
                <w:szCs w:val="18"/>
                <w:lang w:val="en-ID" w:eastAsia="en-ID"/>
              </w:rPr>
            </w:pPr>
          </w:p>
        </w:tc>
        <w:tc>
          <w:tcPr>
            <w:tcW w:w="424" w:type="pct"/>
            <w:noWrap/>
          </w:tcPr>
          <w:p w14:paraId="43CA0BD5" w14:textId="77777777" w:rsidR="007871E2" w:rsidRPr="00EE263D" w:rsidRDefault="007871E2" w:rsidP="00BD7699">
            <w:pPr>
              <w:spacing w:after="0" w:line="240" w:lineRule="auto"/>
              <w:rPr>
                <w:rFonts w:eastAsia="Times New Roman" w:cstheme="minorHAnsi"/>
                <w:b/>
                <w:color w:val="000000"/>
                <w:sz w:val="18"/>
                <w:szCs w:val="18"/>
                <w:lang w:val="en-ID" w:eastAsia="en-ID"/>
              </w:rPr>
            </w:pPr>
            <w:r w:rsidRPr="00A96B4C">
              <w:rPr>
                <w:rFonts w:eastAsia="Times New Roman" w:cstheme="minorHAnsi"/>
                <w:sz w:val="18"/>
                <w:szCs w:val="18"/>
                <w:lang w:val="en-ID" w:eastAsia="en-ID"/>
              </w:rPr>
              <w:t>Penyediaan Jasa Administrasi Alat Tulis Kantantor</w:t>
            </w:r>
          </w:p>
        </w:tc>
        <w:tc>
          <w:tcPr>
            <w:tcW w:w="410" w:type="pct"/>
            <w:noWrap/>
            <w:vAlign w:val="center"/>
          </w:tcPr>
          <w:p w14:paraId="39B15A7F" w14:textId="33623816" w:rsidR="007871E2" w:rsidRPr="00BE6599" w:rsidRDefault="007871E2" w:rsidP="00AA25A8">
            <w:pPr>
              <w:spacing w:after="0" w:line="240" w:lineRule="auto"/>
              <w:jc w:val="right"/>
              <w:rPr>
                <w:rFonts w:eastAsia="Times New Roman" w:cstheme="minorHAnsi"/>
                <w:bCs/>
                <w:color w:val="000000"/>
                <w:sz w:val="18"/>
                <w:szCs w:val="18"/>
                <w:lang w:eastAsia="en-ID"/>
              </w:rPr>
            </w:pPr>
            <w:r>
              <w:rPr>
                <w:rFonts w:eastAsia="Times New Roman" w:cstheme="minorHAnsi"/>
                <w:bCs/>
                <w:color w:val="000000"/>
                <w:sz w:val="18"/>
                <w:szCs w:val="18"/>
                <w:lang w:eastAsia="en-ID"/>
              </w:rPr>
              <w:t>17.491.5</w:t>
            </w:r>
            <w:r w:rsidRPr="00BE6599">
              <w:rPr>
                <w:rFonts w:eastAsia="Times New Roman" w:cstheme="minorHAnsi"/>
                <w:bCs/>
                <w:color w:val="000000"/>
                <w:sz w:val="18"/>
                <w:szCs w:val="18"/>
                <w:lang w:eastAsia="en-ID"/>
              </w:rPr>
              <w:t>00</w:t>
            </w:r>
          </w:p>
        </w:tc>
        <w:tc>
          <w:tcPr>
            <w:tcW w:w="410" w:type="pct"/>
            <w:noWrap/>
            <w:vAlign w:val="center"/>
          </w:tcPr>
          <w:p w14:paraId="136E6907" w14:textId="740ED549" w:rsidR="007871E2" w:rsidRPr="00ED7559" w:rsidRDefault="007871E2" w:rsidP="00BD7699">
            <w:pPr>
              <w:spacing w:after="0" w:line="240" w:lineRule="auto"/>
              <w:jc w:val="right"/>
              <w:rPr>
                <w:rFonts w:eastAsia="Times New Roman" w:cstheme="minorHAnsi"/>
                <w:bCs/>
                <w:color w:val="000000"/>
                <w:sz w:val="18"/>
                <w:szCs w:val="18"/>
                <w:lang w:eastAsia="en-ID"/>
              </w:rPr>
            </w:pPr>
            <w:r>
              <w:rPr>
                <w:rFonts w:eastAsia="Times New Roman" w:cstheme="minorHAnsi"/>
                <w:bCs/>
                <w:color w:val="000000"/>
                <w:sz w:val="18"/>
                <w:szCs w:val="18"/>
                <w:lang w:eastAsia="en-ID"/>
              </w:rPr>
              <w:t>16.885.000</w:t>
            </w:r>
          </w:p>
        </w:tc>
        <w:tc>
          <w:tcPr>
            <w:tcW w:w="483" w:type="pct"/>
            <w:noWrap/>
            <w:vAlign w:val="center"/>
          </w:tcPr>
          <w:p w14:paraId="0DBFFCB3" w14:textId="76A33DB4" w:rsidR="007871E2" w:rsidRPr="00B87036" w:rsidRDefault="00B87036" w:rsidP="00BD7699">
            <w:pPr>
              <w:spacing w:after="0" w:line="240" w:lineRule="auto"/>
              <w:jc w:val="right"/>
              <w:rPr>
                <w:rFonts w:eastAsia="Times New Roman" w:cstheme="minorHAnsi"/>
                <w:bCs/>
                <w:color w:val="000000"/>
                <w:sz w:val="18"/>
                <w:szCs w:val="18"/>
                <w:lang w:eastAsia="en-ID"/>
              </w:rPr>
            </w:pPr>
            <w:r>
              <w:rPr>
                <w:rFonts w:eastAsia="Times New Roman" w:cstheme="minorHAnsi"/>
                <w:bCs/>
                <w:color w:val="000000"/>
                <w:sz w:val="18"/>
                <w:szCs w:val="18"/>
                <w:lang w:eastAsia="en-ID"/>
              </w:rPr>
              <w:t>16.014.000</w:t>
            </w:r>
          </w:p>
        </w:tc>
        <w:tc>
          <w:tcPr>
            <w:tcW w:w="442" w:type="pct"/>
            <w:noWrap/>
            <w:vAlign w:val="center"/>
          </w:tcPr>
          <w:p w14:paraId="194E19A0" w14:textId="59F18750" w:rsidR="007871E2" w:rsidRPr="00B9768B" w:rsidRDefault="00B9768B" w:rsidP="00BD7699">
            <w:pPr>
              <w:spacing w:after="0" w:line="240" w:lineRule="auto"/>
              <w:jc w:val="right"/>
              <w:rPr>
                <w:rFonts w:eastAsia="Times New Roman" w:cstheme="minorHAnsi"/>
                <w:bCs/>
                <w:color w:val="000000"/>
                <w:sz w:val="18"/>
                <w:szCs w:val="18"/>
                <w:lang w:eastAsia="en-ID"/>
              </w:rPr>
            </w:pPr>
            <w:r>
              <w:rPr>
                <w:rFonts w:eastAsia="Times New Roman" w:cstheme="minorHAnsi"/>
                <w:bCs/>
                <w:color w:val="000000"/>
                <w:sz w:val="18"/>
                <w:szCs w:val="18"/>
                <w:lang w:eastAsia="en-ID"/>
              </w:rPr>
              <w:t>17.000.000</w:t>
            </w:r>
          </w:p>
        </w:tc>
        <w:tc>
          <w:tcPr>
            <w:tcW w:w="424" w:type="pct"/>
            <w:noWrap/>
            <w:vAlign w:val="center"/>
          </w:tcPr>
          <w:p w14:paraId="6439C43F" w14:textId="77777777" w:rsidR="007871E2" w:rsidRPr="005D30DC" w:rsidRDefault="007871E2" w:rsidP="00BD7699">
            <w:pPr>
              <w:spacing w:after="0" w:line="240" w:lineRule="auto"/>
              <w:jc w:val="right"/>
              <w:rPr>
                <w:rFonts w:eastAsia="Times New Roman" w:cstheme="minorHAnsi"/>
                <w:bCs/>
                <w:color w:val="000000"/>
                <w:sz w:val="18"/>
                <w:szCs w:val="18"/>
                <w:lang w:val="en-ID" w:eastAsia="en-ID"/>
              </w:rPr>
            </w:pPr>
          </w:p>
        </w:tc>
        <w:tc>
          <w:tcPr>
            <w:tcW w:w="442" w:type="pct"/>
            <w:gridSpan w:val="2"/>
            <w:noWrap/>
            <w:vAlign w:val="center"/>
          </w:tcPr>
          <w:p w14:paraId="172A9CC6" w14:textId="2A0B96CB" w:rsidR="007871E2" w:rsidRPr="00EE263D" w:rsidRDefault="007871E2" w:rsidP="00BD7699">
            <w:pPr>
              <w:spacing w:after="0" w:line="240" w:lineRule="auto"/>
              <w:jc w:val="right"/>
              <w:rPr>
                <w:rFonts w:eastAsia="Times New Roman" w:cstheme="minorHAnsi"/>
                <w:b/>
                <w:bCs/>
                <w:color w:val="000000"/>
                <w:sz w:val="18"/>
                <w:szCs w:val="18"/>
                <w:lang w:val="en-ID" w:eastAsia="en-ID"/>
              </w:rPr>
            </w:pPr>
            <w:r>
              <w:rPr>
                <w:rFonts w:eastAsia="Times New Roman" w:cstheme="minorHAnsi"/>
                <w:bCs/>
                <w:color w:val="000000"/>
                <w:sz w:val="18"/>
                <w:szCs w:val="18"/>
                <w:lang w:eastAsia="en-ID"/>
              </w:rPr>
              <w:t>17.491.5</w:t>
            </w:r>
            <w:r w:rsidRPr="00BE6599">
              <w:rPr>
                <w:rFonts w:eastAsia="Times New Roman" w:cstheme="minorHAnsi"/>
                <w:bCs/>
                <w:color w:val="000000"/>
                <w:sz w:val="18"/>
                <w:szCs w:val="18"/>
                <w:lang w:eastAsia="en-ID"/>
              </w:rPr>
              <w:t>00</w:t>
            </w:r>
          </w:p>
        </w:tc>
        <w:tc>
          <w:tcPr>
            <w:tcW w:w="423" w:type="pct"/>
            <w:noWrap/>
            <w:vAlign w:val="center"/>
          </w:tcPr>
          <w:p w14:paraId="58CD2362" w14:textId="2D42EA10" w:rsidR="007871E2" w:rsidRPr="00EE263D" w:rsidRDefault="007871E2" w:rsidP="00BD7699">
            <w:pPr>
              <w:spacing w:after="0" w:line="240" w:lineRule="auto"/>
              <w:jc w:val="right"/>
              <w:rPr>
                <w:rFonts w:eastAsia="Times New Roman" w:cstheme="minorHAnsi"/>
                <w:b/>
                <w:bCs/>
                <w:color w:val="000000"/>
                <w:sz w:val="18"/>
                <w:szCs w:val="18"/>
                <w:lang w:val="en-ID" w:eastAsia="en-ID"/>
              </w:rPr>
            </w:pPr>
            <w:r>
              <w:rPr>
                <w:rFonts w:eastAsia="Times New Roman" w:cstheme="minorHAnsi"/>
                <w:bCs/>
                <w:color w:val="000000"/>
                <w:sz w:val="18"/>
                <w:szCs w:val="18"/>
                <w:lang w:eastAsia="en-ID"/>
              </w:rPr>
              <w:t>16.885.000</w:t>
            </w:r>
          </w:p>
        </w:tc>
        <w:tc>
          <w:tcPr>
            <w:tcW w:w="423" w:type="pct"/>
            <w:noWrap/>
            <w:vAlign w:val="center"/>
          </w:tcPr>
          <w:p w14:paraId="50D33D11" w14:textId="51B41032" w:rsidR="007871E2" w:rsidRPr="00385B4E" w:rsidRDefault="00385B4E" w:rsidP="00BD7699">
            <w:pPr>
              <w:spacing w:after="0" w:line="240" w:lineRule="auto"/>
              <w:jc w:val="right"/>
              <w:rPr>
                <w:rFonts w:eastAsia="Times New Roman" w:cstheme="minorHAnsi"/>
                <w:bCs/>
                <w:color w:val="000000"/>
                <w:sz w:val="18"/>
                <w:szCs w:val="18"/>
                <w:lang w:eastAsia="en-ID"/>
              </w:rPr>
            </w:pPr>
            <w:r w:rsidRPr="00385B4E">
              <w:rPr>
                <w:rFonts w:eastAsia="Times New Roman" w:cstheme="minorHAnsi"/>
                <w:bCs/>
                <w:color w:val="000000"/>
                <w:sz w:val="18"/>
                <w:szCs w:val="18"/>
                <w:lang w:eastAsia="en-ID"/>
              </w:rPr>
              <w:t>16.014.000</w:t>
            </w:r>
          </w:p>
        </w:tc>
        <w:tc>
          <w:tcPr>
            <w:tcW w:w="442" w:type="pct"/>
            <w:noWrap/>
            <w:vAlign w:val="center"/>
          </w:tcPr>
          <w:p w14:paraId="52DAA68B" w14:textId="73FB2273" w:rsidR="007871E2" w:rsidRPr="00FE3BD1" w:rsidRDefault="00FE3BD1" w:rsidP="00BD7699">
            <w:pPr>
              <w:spacing w:after="0" w:line="240" w:lineRule="auto"/>
              <w:jc w:val="right"/>
              <w:rPr>
                <w:rFonts w:eastAsia="Times New Roman" w:cstheme="minorHAnsi"/>
                <w:bCs/>
                <w:color w:val="000000"/>
                <w:sz w:val="18"/>
                <w:szCs w:val="18"/>
                <w:lang w:eastAsia="en-ID"/>
              </w:rPr>
            </w:pPr>
            <w:r w:rsidRPr="00FE3BD1">
              <w:rPr>
                <w:rFonts w:eastAsia="Times New Roman" w:cstheme="minorHAnsi"/>
                <w:bCs/>
                <w:color w:val="000000"/>
                <w:sz w:val="18"/>
                <w:szCs w:val="18"/>
                <w:lang w:eastAsia="en-ID"/>
              </w:rPr>
              <w:t>15.577.628</w:t>
            </w:r>
          </w:p>
        </w:tc>
        <w:tc>
          <w:tcPr>
            <w:tcW w:w="465" w:type="pct"/>
            <w:noWrap/>
            <w:vAlign w:val="center"/>
          </w:tcPr>
          <w:p w14:paraId="2933F585" w14:textId="77777777" w:rsidR="007871E2" w:rsidRPr="00EE263D" w:rsidRDefault="007871E2" w:rsidP="00BD7699">
            <w:pPr>
              <w:spacing w:after="0" w:line="240" w:lineRule="auto"/>
              <w:jc w:val="right"/>
              <w:rPr>
                <w:rFonts w:eastAsia="Times New Roman" w:cstheme="minorHAnsi"/>
                <w:b/>
                <w:bCs/>
                <w:color w:val="000000"/>
                <w:sz w:val="18"/>
                <w:szCs w:val="18"/>
                <w:lang w:val="en-ID" w:eastAsia="en-ID"/>
              </w:rPr>
            </w:pPr>
          </w:p>
        </w:tc>
      </w:tr>
      <w:tr w:rsidR="007871E2" w:rsidRPr="00EE263D" w14:paraId="6DAD70A1" w14:textId="77777777" w:rsidTr="00AA25A8">
        <w:trPr>
          <w:trHeight w:val="300"/>
        </w:trPr>
        <w:tc>
          <w:tcPr>
            <w:tcW w:w="212" w:type="pct"/>
            <w:noWrap/>
          </w:tcPr>
          <w:p w14:paraId="50138659" w14:textId="77777777" w:rsidR="007871E2" w:rsidRPr="00EE263D" w:rsidRDefault="007871E2" w:rsidP="00BD7699">
            <w:pPr>
              <w:spacing w:after="0" w:line="240" w:lineRule="auto"/>
              <w:jc w:val="center"/>
              <w:rPr>
                <w:rFonts w:eastAsia="Times New Roman" w:cstheme="minorHAnsi"/>
                <w:b/>
                <w:color w:val="000000"/>
                <w:sz w:val="18"/>
                <w:szCs w:val="18"/>
                <w:lang w:val="en-ID" w:eastAsia="en-ID"/>
              </w:rPr>
            </w:pPr>
          </w:p>
        </w:tc>
        <w:tc>
          <w:tcPr>
            <w:tcW w:w="424" w:type="pct"/>
            <w:noWrap/>
          </w:tcPr>
          <w:p w14:paraId="1815D6D5" w14:textId="77777777" w:rsidR="007871E2" w:rsidRPr="00EE263D" w:rsidRDefault="007871E2" w:rsidP="00BD7699">
            <w:pPr>
              <w:spacing w:after="0" w:line="240" w:lineRule="auto"/>
              <w:rPr>
                <w:rFonts w:eastAsia="Times New Roman" w:cstheme="minorHAnsi"/>
                <w:b/>
                <w:color w:val="000000"/>
                <w:sz w:val="18"/>
                <w:szCs w:val="18"/>
                <w:lang w:val="en-ID" w:eastAsia="en-ID"/>
              </w:rPr>
            </w:pPr>
            <w:r w:rsidRPr="00A96B4C">
              <w:rPr>
                <w:rFonts w:eastAsia="Times New Roman" w:cstheme="minorHAnsi"/>
                <w:sz w:val="18"/>
                <w:szCs w:val="18"/>
                <w:lang w:val="en-ID" w:eastAsia="en-ID"/>
              </w:rPr>
              <w:t>Penyediaan Barang  Cetakan dan Pengandaan</w:t>
            </w:r>
          </w:p>
        </w:tc>
        <w:tc>
          <w:tcPr>
            <w:tcW w:w="410" w:type="pct"/>
            <w:noWrap/>
            <w:vAlign w:val="center"/>
          </w:tcPr>
          <w:p w14:paraId="4BE5F023" w14:textId="365A75F2" w:rsidR="007871E2" w:rsidRPr="00BE6599" w:rsidRDefault="007871E2" w:rsidP="00BD7699">
            <w:pPr>
              <w:spacing w:after="0" w:line="240" w:lineRule="auto"/>
              <w:jc w:val="right"/>
              <w:rPr>
                <w:rFonts w:eastAsia="Times New Roman" w:cstheme="minorHAnsi"/>
                <w:bCs/>
                <w:color w:val="000000"/>
                <w:sz w:val="18"/>
                <w:szCs w:val="18"/>
                <w:lang w:eastAsia="en-ID"/>
              </w:rPr>
            </w:pPr>
            <w:r>
              <w:rPr>
                <w:rFonts w:eastAsia="Times New Roman" w:cstheme="minorHAnsi"/>
                <w:bCs/>
                <w:color w:val="000000"/>
                <w:sz w:val="18"/>
                <w:szCs w:val="18"/>
                <w:lang w:eastAsia="en-ID"/>
              </w:rPr>
              <w:t>4.850.000</w:t>
            </w:r>
          </w:p>
        </w:tc>
        <w:tc>
          <w:tcPr>
            <w:tcW w:w="410" w:type="pct"/>
            <w:noWrap/>
            <w:vAlign w:val="center"/>
          </w:tcPr>
          <w:p w14:paraId="087FF276" w14:textId="2256952D" w:rsidR="007871E2" w:rsidRPr="00E07EBE" w:rsidRDefault="007871E2" w:rsidP="00BD7699">
            <w:pPr>
              <w:spacing w:after="0" w:line="240" w:lineRule="auto"/>
              <w:jc w:val="right"/>
              <w:rPr>
                <w:rFonts w:eastAsia="Times New Roman" w:cstheme="minorHAnsi"/>
                <w:bCs/>
                <w:color w:val="000000"/>
                <w:sz w:val="18"/>
                <w:szCs w:val="18"/>
                <w:lang w:eastAsia="en-ID"/>
              </w:rPr>
            </w:pPr>
            <w:r>
              <w:rPr>
                <w:rFonts w:eastAsia="Times New Roman" w:cstheme="minorHAnsi"/>
                <w:bCs/>
                <w:color w:val="000000"/>
                <w:sz w:val="18"/>
                <w:szCs w:val="18"/>
                <w:lang w:eastAsia="en-ID"/>
              </w:rPr>
              <w:t>5.000.000</w:t>
            </w:r>
          </w:p>
        </w:tc>
        <w:tc>
          <w:tcPr>
            <w:tcW w:w="483" w:type="pct"/>
            <w:noWrap/>
            <w:vAlign w:val="center"/>
          </w:tcPr>
          <w:p w14:paraId="2F8556E9" w14:textId="27D377AF" w:rsidR="007871E2" w:rsidRPr="00B87036" w:rsidRDefault="00B87036" w:rsidP="00BD7699">
            <w:pPr>
              <w:spacing w:after="0" w:line="240" w:lineRule="auto"/>
              <w:jc w:val="right"/>
              <w:rPr>
                <w:rFonts w:eastAsia="Times New Roman" w:cstheme="minorHAnsi"/>
                <w:bCs/>
                <w:color w:val="000000"/>
                <w:sz w:val="18"/>
                <w:szCs w:val="18"/>
                <w:lang w:eastAsia="en-ID"/>
              </w:rPr>
            </w:pPr>
            <w:r>
              <w:rPr>
                <w:rFonts w:eastAsia="Times New Roman" w:cstheme="minorHAnsi"/>
                <w:bCs/>
                <w:color w:val="000000"/>
                <w:sz w:val="18"/>
                <w:szCs w:val="18"/>
                <w:lang w:eastAsia="en-ID"/>
              </w:rPr>
              <w:t>4.000.000</w:t>
            </w:r>
          </w:p>
        </w:tc>
        <w:tc>
          <w:tcPr>
            <w:tcW w:w="442" w:type="pct"/>
            <w:noWrap/>
            <w:vAlign w:val="center"/>
          </w:tcPr>
          <w:p w14:paraId="2963EB68" w14:textId="21E0E86C" w:rsidR="007871E2" w:rsidRPr="00B9768B" w:rsidRDefault="00B9768B" w:rsidP="00BD7699">
            <w:pPr>
              <w:spacing w:after="0" w:line="240" w:lineRule="auto"/>
              <w:jc w:val="right"/>
              <w:rPr>
                <w:rFonts w:eastAsia="Times New Roman" w:cstheme="minorHAnsi"/>
                <w:bCs/>
                <w:color w:val="000000"/>
                <w:sz w:val="18"/>
                <w:szCs w:val="18"/>
                <w:lang w:eastAsia="en-ID"/>
              </w:rPr>
            </w:pPr>
            <w:r>
              <w:rPr>
                <w:rFonts w:eastAsia="Times New Roman" w:cstheme="minorHAnsi"/>
                <w:bCs/>
                <w:color w:val="000000"/>
                <w:sz w:val="18"/>
                <w:szCs w:val="18"/>
                <w:lang w:eastAsia="en-ID"/>
              </w:rPr>
              <w:t>5.000.000</w:t>
            </w:r>
          </w:p>
        </w:tc>
        <w:tc>
          <w:tcPr>
            <w:tcW w:w="424" w:type="pct"/>
            <w:noWrap/>
            <w:vAlign w:val="center"/>
          </w:tcPr>
          <w:p w14:paraId="794AC88C" w14:textId="77777777" w:rsidR="007871E2" w:rsidRPr="005D30DC" w:rsidRDefault="007871E2" w:rsidP="00BD7699">
            <w:pPr>
              <w:spacing w:after="0" w:line="240" w:lineRule="auto"/>
              <w:jc w:val="right"/>
              <w:rPr>
                <w:rFonts w:eastAsia="Times New Roman" w:cstheme="minorHAnsi"/>
                <w:bCs/>
                <w:color w:val="000000"/>
                <w:sz w:val="18"/>
                <w:szCs w:val="18"/>
                <w:lang w:val="en-ID" w:eastAsia="en-ID"/>
              </w:rPr>
            </w:pPr>
          </w:p>
        </w:tc>
        <w:tc>
          <w:tcPr>
            <w:tcW w:w="442" w:type="pct"/>
            <w:gridSpan w:val="2"/>
            <w:noWrap/>
            <w:vAlign w:val="center"/>
          </w:tcPr>
          <w:p w14:paraId="44FCA5E9" w14:textId="19A4BC8C" w:rsidR="007871E2" w:rsidRPr="00EE263D" w:rsidRDefault="007871E2" w:rsidP="00BD7699">
            <w:pPr>
              <w:spacing w:after="0" w:line="240" w:lineRule="auto"/>
              <w:jc w:val="right"/>
              <w:rPr>
                <w:rFonts w:eastAsia="Times New Roman" w:cstheme="minorHAnsi"/>
                <w:b/>
                <w:bCs/>
                <w:color w:val="000000"/>
                <w:sz w:val="18"/>
                <w:szCs w:val="18"/>
                <w:lang w:val="en-ID" w:eastAsia="en-ID"/>
              </w:rPr>
            </w:pPr>
            <w:r>
              <w:rPr>
                <w:rFonts w:eastAsia="Times New Roman" w:cstheme="minorHAnsi"/>
                <w:bCs/>
                <w:color w:val="000000"/>
                <w:sz w:val="18"/>
                <w:szCs w:val="18"/>
                <w:lang w:eastAsia="en-ID"/>
              </w:rPr>
              <w:t>4.850.000</w:t>
            </w:r>
          </w:p>
        </w:tc>
        <w:tc>
          <w:tcPr>
            <w:tcW w:w="423" w:type="pct"/>
            <w:noWrap/>
            <w:vAlign w:val="center"/>
          </w:tcPr>
          <w:p w14:paraId="2B75A9A5" w14:textId="3610FAF9" w:rsidR="007871E2" w:rsidRPr="00EE263D" w:rsidRDefault="007871E2" w:rsidP="00BD7699">
            <w:pPr>
              <w:spacing w:after="0" w:line="240" w:lineRule="auto"/>
              <w:jc w:val="right"/>
              <w:rPr>
                <w:rFonts w:eastAsia="Times New Roman" w:cstheme="minorHAnsi"/>
                <w:b/>
                <w:bCs/>
                <w:color w:val="000000"/>
                <w:sz w:val="18"/>
                <w:szCs w:val="18"/>
                <w:lang w:val="en-ID" w:eastAsia="en-ID"/>
              </w:rPr>
            </w:pPr>
            <w:r>
              <w:rPr>
                <w:rFonts w:eastAsia="Times New Roman" w:cstheme="minorHAnsi"/>
                <w:bCs/>
                <w:color w:val="000000"/>
                <w:sz w:val="18"/>
                <w:szCs w:val="18"/>
                <w:lang w:eastAsia="en-ID"/>
              </w:rPr>
              <w:t>5.000.000</w:t>
            </w:r>
          </w:p>
        </w:tc>
        <w:tc>
          <w:tcPr>
            <w:tcW w:w="423" w:type="pct"/>
            <w:noWrap/>
            <w:vAlign w:val="center"/>
          </w:tcPr>
          <w:p w14:paraId="5BF9FC27" w14:textId="03DE2B9B" w:rsidR="007871E2" w:rsidRPr="00385B4E" w:rsidRDefault="00385B4E" w:rsidP="00BD7699">
            <w:pPr>
              <w:spacing w:after="0" w:line="240" w:lineRule="auto"/>
              <w:jc w:val="right"/>
              <w:rPr>
                <w:rFonts w:eastAsia="Times New Roman" w:cstheme="minorHAnsi"/>
                <w:bCs/>
                <w:color w:val="000000"/>
                <w:sz w:val="18"/>
                <w:szCs w:val="18"/>
                <w:lang w:eastAsia="en-ID"/>
              </w:rPr>
            </w:pPr>
            <w:r w:rsidRPr="00385B4E">
              <w:rPr>
                <w:rFonts w:eastAsia="Times New Roman" w:cstheme="minorHAnsi"/>
                <w:bCs/>
                <w:color w:val="000000"/>
                <w:sz w:val="18"/>
                <w:szCs w:val="18"/>
                <w:lang w:eastAsia="en-ID"/>
              </w:rPr>
              <w:t>4.000.000</w:t>
            </w:r>
          </w:p>
        </w:tc>
        <w:tc>
          <w:tcPr>
            <w:tcW w:w="442" w:type="pct"/>
            <w:noWrap/>
            <w:vAlign w:val="center"/>
          </w:tcPr>
          <w:p w14:paraId="204B3C83" w14:textId="04658CD8" w:rsidR="007871E2" w:rsidRPr="00FE3BD1" w:rsidRDefault="00FE3BD1" w:rsidP="00BD7699">
            <w:pPr>
              <w:spacing w:after="0" w:line="240" w:lineRule="auto"/>
              <w:jc w:val="right"/>
              <w:rPr>
                <w:rFonts w:eastAsia="Times New Roman" w:cstheme="minorHAnsi"/>
                <w:bCs/>
                <w:color w:val="000000"/>
                <w:sz w:val="18"/>
                <w:szCs w:val="18"/>
                <w:lang w:eastAsia="en-ID"/>
              </w:rPr>
            </w:pPr>
            <w:r w:rsidRPr="00FE3BD1">
              <w:rPr>
                <w:rFonts w:eastAsia="Times New Roman" w:cstheme="minorHAnsi"/>
                <w:bCs/>
                <w:color w:val="000000"/>
                <w:sz w:val="18"/>
                <w:szCs w:val="18"/>
                <w:lang w:eastAsia="en-ID"/>
              </w:rPr>
              <w:t>3.309.600</w:t>
            </w:r>
          </w:p>
        </w:tc>
        <w:tc>
          <w:tcPr>
            <w:tcW w:w="465" w:type="pct"/>
            <w:noWrap/>
            <w:vAlign w:val="center"/>
          </w:tcPr>
          <w:p w14:paraId="015D26FD" w14:textId="77777777" w:rsidR="007871E2" w:rsidRPr="00EE263D" w:rsidRDefault="007871E2" w:rsidP="00BD7699">
            <w:pPr>
              <w:spacing w:after="0" w:line="240" w:lineRule="auto"/>
              <w:jc w:val="right"/>
              <w:rPr>
                <w:rFonts w:eastAsia="Times New Roman" w:cstheme="minorHAnsi"/>
                <w:b/>
                <w:bCs/>
                <w:color w:val="000000"/>
                <w:sz w:val="18"/>
                <w:szCs w:val="18"/>
                <w:lang w:val="en-ID" w:eastAsia="en-ID"/>
              </w:rPr>
            </w:pPr>
          </w:p>
        </w:tc>
      </w:tr>
      <w:tr w:rsidR="00AA25A8" w:rsidRPr="00EE263D" w14:paraId="0F7618DA" w14:textId="77777777" w:rsidTr="00AA25A8">
        <w:trPr>
          <w:trHeight w:val="300"/>
        </w:trPr>
        <w:tc>
          <w:tcPr>
            <w:tcW w:w="212" w:type="pct"/>
            <w:noWrap/>
          </w:tcPr>
          <w:p w14:paraId="31C6BD96" w14:textId="77777777" w:rsidR="00AA25A8" w:rsidRPr="00EE263D" w:rsidRDefault="00AA25A8" w:rsidP="00BD7699">
            <w:pPr>
              <w:spacing w:after="0" w:line="240" w:lineRule="auto"/>
              <w:jc w:val="center"/>
              <w:rPr>
                <w:rFonts w:eastAsia="Times New Roman" w:cstheme="minorHAnsi"/>
                <w:b/>
                <w:color w:val="000000"/>
                <w:sz w:val="18"/>
                <w:szCs w:val="18"/>
                <w:lang w:val="en-ID" w:eastAsia="en-ID"/>
              </w:rPr>
            </w:pPr>
          </w:p>
        </w:tc>
        <w:tc>
          <w:tcPr>
            <w:tcW w:w="424" w:type="pct"/>
            <w:noWrap/>
          </w:tcPr>
          <w:p w14:paraId="3063F47E" w14:textId="77777777" w:rsidR="00AA25A8" w:rsidRPr="00EE263D" w:rsidRDefault="00AA25A8" w:rsidP="00BD7699">
            <w:pPr>
              <w:spacing w:after="0" w:line="240" w:lineRule="auto"/>
              <w:rPr>
                <w:rFonts w:eastAsia="Times New Roman" w:cstheme="minorHAnsi"/>
                <w:b/>
                <w:color w:val="000000"/>
                <w:sz w:val="18"/>
                <w:szCs w:val="18"/>
                <w:lang w:val="en-ID" w:eastAsia="en-ID"/>
              </w:rPr>
            </w:pPr>
            <w:r w:rsidRPr="00A96B4C">
              <w:rPr>
                <w:rFonts w:eastAsia="Times New Roman" w:cstheme="minorHAnsi"/>
                <w:sz w:val="18"/>
                <w:szCs w:val="18"/>
                <w:lang w:val="en-ID" w:eastAsia="en-ID"/>
              </w:rPr>
              <w:t>Penyediaan Komponen Instalasi Listrik /Penerangan Bangunan Kantor</w:t>
            </w:r>
          </w:p>
        </w:tc>
        <w:tc>
          <w:tcPr>
            <w:tcW w:w="410" w:type="pct"/>
            <w:noWrap/>
            <w:vAlign w:val="center"/>
          </w:tcPr>
          <w:p w14:paraId="05A746D1" w14:textId="5CDDB8FF" w:rsidR="00AA25A8" w:rsidRPr="00EE263D" w:rsidRDefault="00AA25A8" w:rsidP="00BD7699">
            <w:pPr>
              <w:spacing w:after="0" w:line="240" w:lineRule="auto"/>
              <w:jc w:val="right"/>
              <w:rPr>
                <w:rFonts w:eastAsia="Times New Roman" w:cstheme="minorHAnsi"/>
                <w:b/>
                <w:bCs/>
                <w:color w:val="000000"/>
                <w:sz w:val="18"/>
                <w:szCs w:val="18"/>
                <w:lang w:val="en-ID" w:eastAsia="en-ID"/>
              </w:rPr>
            </w:pPr>
          </w:p>
        </w:tc>
        <w:tc>
          <w:tcPr>
            <w:tcW w:w="410" w:type="pct"/>
            <w:noWrap/>
            <w:vAlign w:val="center"/>
          </w:tcPr>
          <w:p w14:paraId="7DA0D179" w14:textId="77777777" w:rsidR="00AA25A8" w:rsidRPr="005D30DC" w:rsidRDefault="00AA25A8" w:rsidP="00BD7699">
            <w:pPr>
              <w:spacing w:after="0" w:line="240" w:lineRule="auto"/>
              <w:jc w:val="right"/>
              <w:rPr>
                <w:rFonts w:eastAsia="Times New Roman" w:cstheme="minorHAnsi"/>
                <w:bCs/>
                <w:color w:val="000000"/>
                <w:sz w:val="18"/>
                <w:szCs w:val="18"/>
                <w:lang w:val="en-ID" w:eastAsia="en-ID"/>
              </w:rPr>
            </w:pPr>
          </w:p>
        </w:tc>
        <w:tc>
          <w:tcPr>
            <w:tcW w:w="483" w:type="pct"/>
            <w:noWrap/>
            <w:vAlign w:val="center"/>
          </w:tcPr>
          <w:p w14:paraId="1D91171B" w14:textId="6F830704" w:rsidR="00AA25A8" w:rsidRPr="00B87036" w:rsidRDefault="00B87036" w:rsidP="00BD7699">
            <w:pPr>
              <w:spacing w:after="0" w:line="240" w:lineRule="auto"/>
              <w:jc w:val="right"/>
              <w:rPr>
                <w:rFonts w:eastAsia="Times New Roman" w:cstheme="minorHAnsi"/>
                <w:bCs/>
                <w:color w:val="000000"/>
                <w:sz w:val="18"/>
                <w:szCs w:val="18"/>
                <w:lang w:eastAsia="en-ID"/>
              </w:rPr>
            </w:pPr>
            <w:r>
              <w:rPr>
                <w:rFonts w:eastAsia="Times New Roman" w:cstheme="minorHAnsi"/>
                <w:bCs/>
                <w:color w:val="000000"/>
                <w:sz w:val="18"/>
                <w:szCs w:val="18"/>
                <w:lang w:eastAsia="en-ID"/>
              </w:rPr>
              <w:t>500.000</w:t>
            </w:r>
          </w:p>
        </w:tc>
        <w:tc>
          <w:tcPr>
            <w:tcW w:w="442" w:type="pct"/>
            <w:noWrap/>
            <w:vAlign w:val="center"/>
          </w:tcPr>
          <w:p w14:paraId="62301BEE" w14:textId="4C414157" w:rsidR="00AA25A8" w:rsidRPr="00B9768B" w:rsidRDefault="00B9768B" w:rsidP="00BD7699">
            <w:pPr>
              <w:spacing w:after="0" w:line="240" w:lineRule="auto"/>
              <w:jc w:val="right"/>
              <w:rPr>
                <w:rFonts w:eastAsia="Times New Roman" w:cstheme="minorHAnsi"/>
                <w:bCs/>
                <w:color w:val="000000"/>
                <w:sz w:val="18"/>
                <w:szCs w:val="18"/>
                <w:lang w:eastAsia="en-ID"/>
              </w:rPr>
            </w:pPr>
            <w:r>
              <w:rPr>
                <w:rFonts w:eastAsia="Times New Roman" w:cstheme="minorHAnsi"/>
                <w:bCs/>
                <w:color w:val="000000"/>
                <w:sz w:val="18"/>
                <w:szCs w:val="18"/>
                <w:lang w:eastAsia="en-ID"/>
              </w:rPr>
              <w:t>5.000.000</w:t>
            </w:r>
          </w:p>
        </w:tc>
        <w:tc>
          <w:tcPr>
            <w:tcW w:w="424" w:type="pct"/>
            <w:noWrap/>
            <w:vAlign w:val="center"/>
          </w:tcPr>
          <w:p w14:paraId="6AAC7158" w14:textId="77777777" w:rsidR="00AA25A8" w:rsidRPr="005D30DC" w:rsidRDefault="00AA25A8" w:rsidP="00BD7699">
            <w:pPr>
              <w:spacing w:after="0" w:line="240" w:lineRule="auto"/>
              <w:jc w:val="right"/>
              <w:rPr>
                <w:rFonts w:eastAsia="Times New Roman" w:cstheme="minorHAnsi"/>
                <w:bCs/>
                <w:color w:val="000000"/>
                <w:sz w:val="18"/>
                <w:szCs w:val="18"/>
                <w:lang w:val="en-ID" w:eastAsia="en-ID"/>
              </w:rPr>
            </w:pPr>
          </w:p>
        </w:tc>
        <w:tc>
          <w:tcPr>
            <w:tcW w:w="442" w:type="pct"/>
            <w:gridSpan w:val="2"/>
            <w:noWrap/>
            <w:vAlign w:val="center"/>
          </w:tcPr>
          <w:p w14:paraId="74852EC8" w14:textId="5FE1FAD2" w:rsidR="00AA25A8" w:rsidRPr="00EE263D" w:rsidRDefault="00AA25A8" w:rsidP="00BD7699">
            <w:pPr>
              <w:spacing w:after="0" w:line="240" w:lineRule="auto"/>
              <w:jc w:val="right"/>
              <w:rPr>
                <w:rFonts w:eastAsia="Times New Roman" w:cstheme="minorHAnsi"/>
                <w:b/>
                <w:bCs/>
                <w:color w:val="000000"/>
                <w:sz w:val="18"/>
                <w:szCs w:val="18"/>
                <w:lang w:val="en-ID" w:eastAsia="en-ID"/>
              </w:rPr>
            </w:pPr>
          </w:p>
        </w:tc>
        <w:tc>
          <w:tcPr>
            <w:tcW w:w="423" w:type="pct"/>
            <w:noWrap/>
            <w:vAlign w:val="center"/>
          </w:tcPr>
          <w:p w14:paraId="3460AB7D" w14:textId="2416F3C9" w:rsidR="00AA25A8" w:rsidRPr="00EE263D" w:rsidRDefault="00AA25A8" w:rsidP="00BD7699">
            <w:pPr>
              <w:spacing w:after="0" w:line="240" w:lineRule="auto"/>
              <w:jc w:val="right"/>
              <w:rPr>
                <w:rFonts w:eastAsia="Times New Roman" w:cstheme="minorHAnsi"/>
                <w:b/>
                <w:bCs/>
                <w:color w:val="000000"/>
                <w:sz w:val="18"/>
                <w:szCs w:val="18"/>
                <w:lang w:val="en-ID" w:eastAsia="en-ID"/>
              </w:rPr>
            </w:pPr>
          </w:p>
        </w:tc>
        <w:tc>
          <w:tcPr>
            <w:tcW w:w="423" w:type="pct"/>
            <w:noWrap/>
            <w:vAlign w:val="center"/>
          </w:tcPr>
          <w:p w14:paraId="7B9FA58F" w14:textId="7D3B79D3" w:rsidR="00AA25A8" w:rsidRPr="00385B4E" w:rsidRDefault="00385B4E" w:rsidP="00BD7699">
            <w:pPr>
              <w:spacing w:after="0" w:line="240" w:lineRule="auto"/>
              <w:jc w:val="right"/>
              <w:rPr>
                <w:rFonts w:eastAsia="Times New Roman" w:cstheme="minorHAnsi"/>
                <w:bCs/>
                <w:color w:val="000000"/>
                <w:sz w:val="18"/>
                <w:szCs w:val="18"/>
                <w:lang w:eastAsia="en-ID"/>
              </w:rPr>
            </w:pPr>
            <w:r w:rsidRPr="00385B4E">
              <w:rPr>
                <w:rFonts w:eastAsia="Times New Roman" w:cstheme="minorHAnsi"/>
                <w:bCs/>
                <w:color w:val="000000"/>
                <w:sz w:val="18"/>
                <w:szCs w:val="18"/>
                <w:lang w:eastAsia="en-ID"/>
              </w:rPr>
              <w:t>500.000</w:t>
            </w:r>
          </w:p>
        </w:tc>
        <w:tc>
          <w:tcPr>
            <w:tcW w:w="442" w:type="pct"/>
            <w:noWrap/>
            <w:vAlign w:val="center"/>
          </w:tcPr>
          <w:p w14:paraId="369F6645" w14:textId="46D8DFB5" w:rsidR="00AA25A8" w:rsidRPr="00FE3BD1" w:rsidRDefault="00FE3BD1" w:rsidP="00BD7699">
            <w:pPr>
              <w:spacing w:after="0" w:line="240" w:lineRule="auto"/>
              <w:jc w:val="right"/>
              <w:rPr>
                <w:rFonts w:eastAsia="Times New Roman" w:cstheme="minorHAnsi"/>
                <w:bCs/>
                <w:color w:val="000000"/>
                <w:sz w:val="18"/>
                <w:szCs w:val="18"/>
                <w:lang w:eastAsia="en-ID"/>
              </w:rPr>
            </w:pPr>
            <w:r w:rsidRPr="00FE3BD1">
              <w:rPr>
                <w:rFonts w:eastAsia="Times New Roman" w:cstheme="minorHAnsi"/>
                <w:bCs/>
                <w:color w:val="000000"/>
                <w:sz w:val="18"/>
                <w:szCs w:val="18"/>
                <w:lang w:eastAsia="en-ID"/>
              </w:rPr>
              <w:t>4.613.000</w:t>
            </w:r>
          </w:p>
        </w:tc>
        <w:tc>
          <w:tcPr>
            <w:tcW w:w="465" w:type="pct"/>
            <w:noWrap/>
            <w:vAlign w:val="center"/>
          </w:tcPr>
          <w:p w14:paraId="1C2340B5" w14:textId="77777777" w:rsidR="00AA25A8" w:rsidRPr="00EE263D" w:rsidRDefault="00AA25A8" w:rsidP="00BD7699">
            <w:pPr>
              <w:spacing w:after="0" w:line="240" w:lineRule="auto"/>
              <w:jc w:val="right"/>
              <w:rPr>
                <w:rFonts w:eastAsia="Times New Roman" w:cstheme="minorHAnsi"/>
                <w:b/>
                <w:bCs/>
                <w:color w:val="000000"/>
                <w:sz w:val="18"/>
                <w:szCs w:val="18"/>
                <w:lang w:val="en-ID" w:eastAsia="en-ID"/>
              </w:rPr>
            </w:pPr>
          </w:p>
        </w:tc>
      </w:tr>
      <w:tr w:rsidR="00AA25A8" w:rsidRPr="00EE263D" w14:paraId="6D694443" w14:textId="77777777" w:rsidTr="00AA25A8">
        <w:trPr>
          <w:trHeight w:val="300"/>
        </w:trPr>
        <w:tc>
          <w:tcPr>
            <w:tcW w:w="212" w:type="pct"/>
            <w:noWrap/>
          </w:tcPr>
          <w:p w14:paraId="40A42668" w14:textId="77777777" w:rsidR="00AA25A8" w:rsidRPr="00EE263D" w:rsidRDefault="00AA25A8" w:rsidP="00BD7699">
            <w:pPr>
              <w:spacing w:after="0" w:line="240" w:lineRule="auto"/>
              <w:jc w:val="center"/>
              <w:rPr>
                <w:rFonts w:eastAsia="Times New Roman" w:cstheme="minorHAnsi"/>
                <w:b/>
                <w:color w:val="000000"/>
                <w:sz w:val="18"/>
                <w:szCs w:val="18"/>
                <w:lang w:val="en-ID" w:eastAsia="en-ID"/>
              </w:rPr>
            </w:pPr>
          </w:p>
        </w:tc>
        <w:tc>
          <w:tcPr>
            <w:tcW w:w="424" w:type="pct"/>
            <w:noWrap/>
          </w:tcPr>
          <w:p w14:paraId="74623AFF" w14:textId="77777777" w:rsidR="00AA25A8" w:rsidRPr="00EE263D" w:rsidRDefault="00AA25A8" w:rsidP="00BD7699">
            <w:pPr>
              <w:spacing w:after="0" w:line="240" w:lineRule="auto"/>
              <w:rPr>
                <w:rFonts w:eastAsia="Times New Roman" w:cstheme="minorHAnsi"/>
                <w:b/>
                <w:color w:val="000000"/>
                <w:sz w:val="18"/>
                <w:szCs w:val="18"/>
                <w:lang w:val="en-ID" w:eastAsia="en-ID"/>
              </w:rPr>
            </w:pPr>
            <w:r w:rsidRPr="00A96B4C">
              <w:rPr>
                <w:rFonts w:eastAsia="Times New Roman" w:cstheme="minorHAnsi"/>
                <w:sz w:val="18"/>
                <w:szCs w:val="18"/>
                <w:lang w:val="en-ID" w:eastAsia="en-ID"/>
              </w:rPr>
              <w:t>Penyediaan Peralatan dan Perlengkapan Kantor</w:t>
            </w:r>
          </w:p>
        </w:tc>
        <w:tc>
          <w:tcPr>
            <w:tcW w:w="410" w:type="pct"/>
            <w:noWrap/>
            <w:vAlign w:val="center"/>
          </w:tcPr>
          <w:p w14:paraId="3F75D79E" w14:textId="77777777" w:rsidR="00AA25A8" w:rsidRPr="00EE263D" w:rsidRDefault="00AA25A8" w:rsidP="00BD7699">
            <w:pPr>
              <w:spacing w:after="0" w:line="240" w:lineRule="auto"/>
              <w:jc w:val="right"/>
              <w:rPr>
                <w:rFonts w:eastAsia="Times New Roman" w:cstheme="minorHAnsi"/>
                <w:b/>
                <w:bCs/>
                <w:color w:val="000000"/>
                <w:sz w:val="18"/>
                <w:szCs w:val="18"/>
                <w:lang w:val="en-ID" w:eastAsia="en-ID"/>
              </w:rPr>
            </w:pPr>
          </w:p>
        </w:tc>
        <w:tc>
          <w:tcPr>
            <w:tcW w:w="410" w:type="pct"/>
            <w:noWrap/>
            <w:vAlign w:val="center"/>
          </w:tcPr>
          <w:p w14:paraId="26DD908E" w14:textId="77777777" w:rsidR="00AA25A8" w:rsidRPr="005D30DC" w:rsidRDefault="00AA25A8" w:rsidP="00BD7699">
            <w:pPr>
              <w:spacing w:after="0" w:line="240" w:lineRule="auto"/>
              <w:jc w:val="right"/>
              <w:rPr>
                <w:rFonts w:eastAsia="Times New Roman" w:cstheme="minorHAnsi"/>
                <w:bCs/>
                <w:color w:val="000000"/>
                <w:sz w:val="18"/>
                <w:szCs w:val="18"/>
                <w:lang w:val="en-ID" w:eastAsia="en-ID"/>
              </w:rPr>
            </w:pPr>
          </w:p>
        </w:tc>
        <w:tc>
          <w:tcPr>
            <w:tcW w:w="483" w:type="pct"/>
            <w:noWrap/>
            <w:vAlign w:val="center"/>
          </w:tcPr>
          <w:p w14:paraId="1CFF6E5B" w14:textId="77777777" w:rsidR="00AA25A8" w:rsidRPr="005D30DC" w:rsidRDefault="00AA25A8" w:rsidP="00BD7699">
            <w:pPr>
              <w:spacing w:after="0" w:line="240" w:lineRule="auto"/>
              <w:jc w:val="right"/>
              <w:rPr>
                <w:rFonts w:eastAsia="Times New Roman" w:cstheme="minorHAnsi"/>
                <w:bCs/>
                <w:color w:val="000000"/>
                <w:sz w:val="18"/>
                <w:szCs w:val="18"/>
                <w:lang w:val="en-ID" w:eastAsia="en-ID"/>
              </w:rPr>
            </w:pPr>
          </w:p>
        </w:tc>
        <w:tc>
          <w:tcPr>
            <w:tcW w:w="442" w:type="pct"/>
            <w:noWrap/>
            <w:vAlign w:val="center"/>
          </w:tcPr>
          <w:p w14:paraId="0E395993" w14:textId="7F3912DD" w:rsidR="00AA25A8" w:rsidRPr="00B9768B" w:rsidRDefault="00B9768B" w:rsidP="00BD7699">
            <w:pPr>
              <w:spacing w:after="0" w:line="240" w:lineRule="auto"/>
              <w:jc w:val="right"/>
              <w:rPr>
                <w:rFonts w:eastAsia="Times New Roman" w:cstheme="minorHAnsi"/>
                <w:bCs/>
                <w:color w:val="000000"/>
                <w:sz w:val="18"/>
                <w:szCs w:val="18"/>
                <w:lang w:eastAsia="en-ID"/>
              </w:rPr>
            </w:pPr>
            <w:r>
              <w:rPr>
                <w:rFonts w:eastAsia="Times New Roman" w:cstheme="minorHAnsi"/>
                <w:bCs/>
                <w:color w:val="000000"/>
                <w:sz w:val="18"/>
                <w:szCs w:val="18"/>
                <w:lang w:eastAsia="en-ID"/>
              </w:rPr>
              <w:t>21.700.000</w:t>
            </w:r>
          </w:p>
        </w:tc>
        <w:tc>
          <w:tcPr>
            <w:tcW w:w="424" w:type="pct"/>
            <w:noWrap/>
            <w:vAlign w:val="center"/>
          </w:tcPr>
          <w:p w14:paraId="492E1EF0" w14:textId="77777777" w:rsidR="00AA25A8" w:rsidRPr="005D30DC" w:rsidRDefault="00AA25A8" w:rsidP="00BD7699">
            <w:pPr>
              <w:spacing w:after="0" w:line="240" w:lineRule="auto"/>
              <w:jc w:val="right"/>
              <w:rPr>
                <w:rFonts w:eastAsia="Times New Roman" w:cstheme="minorHAnsi"/>
                <w:bCs/>
                <w:color w:val="000000"/>
                <w:sz w:val="18"/>
                <w:szCs w:val="18"/>
                <w:lang w:val="en-ID" w:eastAsia="en-ID"/>
              </w:rPr>
            </w:pPr>
          </w:p>
        </w:tc>
        <w:tc>
          <w:tcPr>
            <w:tcW w:w="442" w:type="pct"/>
            <w:gridSpan w:val="2"/>
            <w:noWrap/>
            <w:vAlign w:val="center"/>
          </w:tcPr>
          <w:p w14:paraId="0965C26B" w14:textId="7B603612" w:rsidR="00AA25A8" w:rsidRPr="00EE263D" w:rsidRDefault="00AA25A8" w:rsidP="00BD7699">
            <w:pPr>
              <w:spacing w:after="0" w:line="240" w:lineRule="auto"/>
              <w:jc w:val="right"/>
              <w:rPr>
                <w:rFonts w:eastAsia="Times New Roman" w:cstheme="minorHAnsi"/>
                <w:b/>
                <w:bCs/>
                <w:color w:val="000000"/>
                <w:sz w:val="18"/>
                <w:szCs w:val="18"/>
                <w:lang w:val="en-ID" w:eastAsia="en-ID"/>
              </w:rPr>
            </w:pPr>
          </w:p>
        </w:tc>
        <w:tc>
          <w:tcPr>
            <w:tcW w:w="423" w:type="pct"/>
            <w:noWrap/>
            <w:vAlign w:val="center"/>
          </w:tcPr>
          <w:p w14:paraId="1FE0458F" w14:textId="77777777" w:rsidR="00AA25A8" w:rsidRPr="00EE263D" w:rsidRDefault="00AA25A8" w:rsidP="00BD7699">
            <w:pPr>
              <w:spacing w:after="0" w:line="240" w:lineRule="auto"/>
              <w:jc w:val="right"/>
              <w:rPr>
                <w:rFonts w:eastAsia="Times New Roman" w:cstheme="minorHAnsi"/>
                <w:b/>
                <w:bCs/>
                <w:color w:val="000000"/>
                <w:sz w:val="18"/>
                <w:szCs w:val="18"/>
                <w:lang w:val="en-ID" w:eastAsia="en-ID"/>
              </w:rPr>
            </w:pPr>
          </w:p>
        </w:tc>
        <w:tc>
          <w:tcPr>
            <w:tcW w:w="423" w:type="pct"/>
            <w:noWrap/>
            <w:vAlign w:val="center"/>
          </w:tcPr>
          <w:p w14:paraId="79D94BBF" w14:textId="77777777" w:rsidR="00AA25A8" w:rsidRPr="00EE263D" w:rsidRDefault="00AA25A8" w:rsidP="00BD7699">
            <w:pPr>
              <w:spacing w:after="0" w:line="240" w:lineRule="auto"/>
              <w:jc w:val="right"/>
              <w:rPr>
                <w:rFonts w:eastAsia="Times New Roman" w:cstheme="minorHAnsi"/>
                <w:b/>
                <w:bCs/>
                <w:color w:val="000000"/>
                <w:sz w:val="18"/>
                <w:szCs w:val="18"/>
                <w:lang w:val="en-ID" w:eastAsia="en-ID"/>
              </w:rPr>
            </w:pPr>
          </w:p>
        </w:tc>
        <w:tc>
          <w:tcPr>
            <w:tcW w:w="442" w:type="pct"/>
            <w:noWrap/>
            <w:vAlign w:val="center"/>
          </w:tcPr>
          <w:p w14:paraId="203BE58F" w14:textId="090B0729" w:rsidR="00AA25A8" w:rsidRPr="00A9457C" w:rsidRDefault="00FE3BD1" w:rsidP="00BD7699">
            <w:pPr>
              <w:spacing w:after="0" w:line="240" w:lineRule="auto"/>
              <w:jc w:val="right"/>
              <w:rPr>
                <w:rFonts w:eastAsia="Times New Roman" w:cstheme="minorHAnsi"/>
                <w:bCs/>
                <w:color w:val="000000"/>
                <w:sz w:val="18"/>
                <w:szCs w:val="18"/>
                <w:lang w:eastAsia="en-ID"/>
              </w:rPr>
            </w:pPr>
            <w:r w:rsidRPr="00A9457C">
              <w:rPr>
                <w:rFonts w:eastAsia="Times New Roman" w:cstheme="minorHAnsi"/>
                <w:bCs/>
                <w:color w:val="000000"/>
                <w:sz w:val="18"/>
                <w:szCs w:val="18"/>
                <w:lang w:eastAsia="en-ID"/>
              </w:rPr>
              <w:t>21.642.000</w:t>
            </w:r>
          </w:p>
        </w:tc>
        <w:tc>
          <w:tcPr>
            <w:tcW w:w="465" w:type="pct"/>
            <w:noWrap/>
            <w:vAlign w:val="center"/>
          </w:tcPr>
          <w:p w14:paraId="34E26C80" w14:textId="77777777" w:rsidR="00AA25A8" w:rsidRPr="00EE263D" w:rsidRDefault="00AA25A8" w:rsidP="00BD7699">
            <w:pPr>
              <w:spacing w:after="0" w:line="240" w:lineRule="auto"/>
              <w:jc w:val="right"/>
              <w:rPr>
                <w:rFonts w:eastAsia="Times New Roman" w:cstheme="minorHAnsi"/>
                <w:b/>
                <w:bCs/>
                <w:color w:val="000000"/>
                <w:sz w:val="18"/>
                <w:szCs w:val="18"/>
                <w:lang w:val="en-ID" w:eastAsia="en-ID"/>
              </w:rPr>
            </w:pPr>
          </w:p>
        </w:tc>
      </w:tr>
      <w:tr w:rsidR="00AA25A8" w:rsidRPr="00EE263D" w14:paraId="4CC2DCC9" w14:textId="77777777" w:rsidTr="00AA25A8">
        <w:trPr>
          <w:trHeight w:val="300"/>
        </w:trPr>
        <w:tc>
          <w:tcPr>
            <w:tcW w:w="212" w:type="pct"/>
            <w:noWrap/>
          </w:tcPr>
          <w:p w14:paraId="7A6CAF67" w14:textId="77777777" w:rsidR="00AA25A8" w:rsidRPr="00EE263D" w:rsidRDefault="00AA25A8" w:rsidP="00BD7699">
            <w:pPr>
              <w:spacing w:after="0" w:line="240" w:lineRule="auto"/>
              <w:jc w:val="center"/>
              <w:rPr>
                <w:rFonts w:eastAsia="Times New Roman" w:cstheme="minorHAnsi"/>
                <w:b/>
                <w:color w:val="000000"/>
                <w:sz w:val="18"/>
                <w:szCs w:val="18"/>
                <w:lang w:val="en-ID" w:eastAsia="en-ID"/>
              </w:rPr>
            </w:pPr>
          </w:p>
        </w:tc>
        <w:tc>
          <w:tcPr>
            <w:tcW w:w="424" w:type="pct"/>
            <w:noWrap/>
          </w:tcPr>
          <w:p w14:paraId="3692065E" w14:textId="77777777" w:rsidR="00AA25A8" w:rsidRPr="00EE263D" w:rsidRDefault="00AA25A8" w:rsidP="00BD7699">
            <w:pPr>
              <w:spacing w:after="0" w:line="240" w:lineRule="auto"/>
              <w:rPr>
                <w:rFonts w:eastAsia="Times New Roman" w:cstheme="minorHAnsi"/>
                <w:b/>
                <w:color w:val="000000"/>
                <w:sz w:val="18"/>
                <w:szCs w:val="18"/>
                <w:lang w:val="en-ID" w:eastAsia="en-ID"/>
              </w:rPr>
            </w:pPr>
            <w:r w:rsidRPr="00A96B4C">
              <w:rPr>
                <w:rFonts w:eastAsia="Times New Roman" w:cstheme="minorHAnsi"/>
                <w:sz w:val="18"/>
                <w:szCs w:val="18"/>
                <w:lang w:val="en-ID" w:eastAsia="en-ID"/>
              </w:rPr>
              <w:t>Penyediaan Peralatan Rumah Tangga</w:t>
            </w:r>
          </w:p>
        </w:tc>
        <w:tc>
          <w:tcPr>
            <w:tcW w:w="410" w:type="pct"/>
            <w:noWrap/>
            <w:vAlign w:val="center"/>
          </w:tcPr>
          <w:p w14:paraId="13CC8D1F" w14:textId="77777777" w:rsidR="00AA25A8" w:rsidRPr="00EE263D" w:rsidRDefault="00AA25A8" w:rsidP="00BD7699">
            <w:pPr>
              <w:spacing w:after="0" w:line="240" w:lineRule="auto"/>
              <w:jc w:val="right"/>
              <w:rPr>
                <w:rFonts w:eastAsia="Times New Roman" w:cstheme="minorHAnsi"/>
                <w:b/>
                <w:bCs/>
                <w:color w:val="000000"/>
                <w:sz w:val="18"/>
                <w:szCs w:val="18"/>
                <w:lang w:val="en-ID" w:eastAsia="en-ID"/>
              </w:rPr>
            </w:pPr>
          </w:p>
        </w:tc>
        <w:tc>
          <w:tcPr>
            <w:tcW w:w="410" w:type="pct"/>
            <w:noWrap/>
            <w:vAlign w:val="center"/>
          </w:tcPr>
          <w:p w14:paraId="46ACCC29" w14:textId="77777777" w:rsidR="00AA25A8" w:rsidRPr="005D30DC" w:rsidRDefault="00AA25A8" w:rsidP="00BD7699">
            <w:pPr>
              <w:spacing w:after="0" w:line="240" w:lineRule="auto"/>
              <w:jc w:val="right"/>
              <w:rPr>
                <w:rFonts w:eastAsia="Times New Roman" w:cstheme="minorHAnsi"/>
                <w:bCs/>
                <w:color w:val="000000"/>
                <w:sz w:val="18"/>
                <w:szCs w:val="18"/>
                <w:lang w:val="en-ID" w:eastAsia="en-ID"/>
              </w:rPr>
            </w:pPr>
          </w:p>
        </w:tc>
        <w:tc>
          <w:tcPr>
            <w:tcW w:w="483" w:type="pct"/>
            <w:noWrap/>
            <w:vAlign w:val="center"/>
          </w:tcPr>
          <w:p w14:paraId="05454468" w14:textId="77777777" w:rsidR="00AA25A8" w:rsidRPr="005D30DC" w:rsidRDefault="00AA25A8" w:rsidP="00BD7699">
            <w:pPr>
              <w:spacing w:after="0" w:line="240" w:lineRule="auto"/>
              <w:jc w:val="right"/>
              <w:rPr>
                <w:rFonts w:eastAsia="Times New Roman" w:cstheme="minorHAnsi"/>
                <w:bCs/>
                <w:color w:val="000000"/>
                <w:sz w:val="18"/>
                <w:szCs w:val="18"/>
                <w:lang w:val="en-ID" w:eastAsia="en-ID"/>
              </w:rPr>
            </w:pPr>
          </w:p>
        </w:tc>
        <w:tc>
          <w:tcPr>
            <w:tcW w:w="442" w:type="pct"/>
            <w:noWrap/>
            <w:vAlign w:val="center"/>
          </w:tcPr>
          <w:p w14:paraId="2990213D" w14:textId="7E7472BB" w:rsidR="00AA25A8" w:rsidRPr="00B9768B" w:rsidRDefault="00B9768B" w:rsidP="00BD7699">
            <w:pPr>
              <w:spacing w:after="0" w:line="240" w:lineRule="auto"/>
              <w:jc w:val="right"/>
              <w:rPr>
                <w:rFonts w:eastAsia="Times New Roman" w:cstheme="minorHAnsi"/>
                <w:bCs/>
                <w:color w:val="000000"/>
                <w:sz w:val="18"/>
                <w:szCs w:val="18"/>
                <w:lang w:eastAsia="en-ID"/>
              </w:rPr>
            </w:pPr>
            <w:r>
              <w:rPr>
                <w:rFonts w:eastAsia="Times New Roman" w:cstheme="minorHAnsi"/>
                <w:bCs/>
                <w:color w:val="000000"/>
                <w:sz w:val="18"/>
                <w:szCs w:val="18"/>
                <w:lang w:eastAsia="en-ID"/>
              </w:rPr>
              <w:t>4.000.000</w:t>
            </w:r>
          </w:p>
        </w:tc>
        <w:tc>
          <w:tcPr>
            <w:tcW w:w="424" w:type="pct"/>
            <w:noWrap/>
            <w:vAlign w:val="center"/>
          </w:tcPr>
          <w:p w14:paraId="1957D9E2" w14:textId="77777777" w:rsidR="00AA25A8" w:rsidRPr="005D30DC" w:rsidRDefault="00AA25A8" w:rsidP="00BD7699">
            <w:pPr>
              <w:spacing w:after="0" w:line="240" w:lineRule="auto"/>
              <w:jc w:val="right"/>
              <w:rPr>
                <w:rFonts w:eastAsia="Times New Roman" w:cstheme="minorHAnsi"/>
                <w:bCs/>
                <w:color w:val="000000"/>
                <w:sz w:val="18"/>
                <w:szCs w:val="18"/>
                <w:lang w:val="en-ID" w:eastAsia="en-ID"/>
              </w:rPr>
            </w:pPr>
          </w:p>
        </w:tc>
        <w:tc>
          <w:tcPr>
            <w:tcW w:w="442" w:type="pct"/>
            <w:gridSpan w:val="2"/>
            <w:noWrap/>
            <w:vAlign w:val="center"/>
          </w:tcPr>
          <w:p w14:paraId="5A4E79D5" w14:textId="350748BA" w:rsidR="00AA25A8" w:rsidRPr="00EE263D" w:rsidRDefault="00AA25A8" w:rsidP="00BD7699">
            <w:pPr>
              <w:spacing w:after="0" w:line="240" w:lineRule="auto"/>
              <w:jc w:val="right"/>
              <w:rPr>
                <w:rFonts w:eastAsia="Times New Roman" w:cstheme="minorHAnsi"/>
                <w:b/>
                <w:bCs/>
                <w:color w:val="000000"/>
                <w:sz w:val="18"/>
                <w:szCs w:val="18"/>
                <w:lang w:val="en-ID" w:eastAsia="en-ID"/>
              </w:rPr>
            </w:pPr>
          </w:p>
        </w:tc>
        <w:tc>
          <w:tcPr>
            <w:tcW w:w="423" w:type="pct"/>
            <w:noWrap/>
            <w:vAlign w:val="center"/>
          </w:tcPr>
          <w:p w14:paraId="0FA4CC34" w14:textId="1F932C9B" w:rsidR="00AA25A8" w:rsidRPr="00EE263D" w:rsidRDefault="00AA25A8" w:rsidP="00BD7699">
            <w:pPr>
              <w:spacing w:after="0" w:line="240" w:lineRule="auto"/>
              <w:jc w:val="right"/>
              <w:rPr>
                <w:rFonts w:eastAsia="Times New Roman" w:cstheme="minorHAnsi"/>
                <w:b/>
                <w:bCs/>
                <w:color w:val="000000"/>
                <w:sz w:val="18"/>
                <w:szCs w:val="18"/>
                <w:lang w:val="en-ID" w:eastAsia="en-ID"/>
              </w:rPr>
            </w:pPr>
          </w:p>
        </w:tc>
        <w:tc>
          <w:tcPr>
            <w:tcW w:w="423" w:type="pct"/>
            <w:noWrap/>
            <w:vAlign w:val="center"/>
          </w:tcPr>
          <w:p w14:paraId="2571609B" w14:textId="77777777" w:rsidR="00AA25A8" w:rsidRPr="00EE263D" w:rsidRDefault="00AA25A8" w:rsidP="00BD7699">
            <w:pPr>
              <w:spacing w:after="0" w:line="240" w:lineRule="auto"/>
              <w:jc w:val="right"/>
              <w:rPr>
                <w:rFonts w:eastAsia="Times New Roman" w:cstheme="minorHAnsi"/>
                <w:b/>
                <w:bCs/>
                <w:color w:val="000000"/>
                <w:sz w:val="18"/>
                <w:szCs w:val="18"/>
                <w:lang w:val="en-ID" w:eastAsia="en-ID"/>
              </w:rPr>
            </w:pPr>
          </w:p>
        </w:tc>
        <w:tc>
          <w:tcPr>
            <w:tcW w:w="442" w:type="pct"/>
            <w:noWrap/>
            <w:vAlign w:val="center"/>
          </w:tcPr>
          <w:p w14:paraId="0686C6FB" w14:textId="6E97235E" w:rsidR="00AA25A8" w:rsidRPr="00A9457C" w:rsidRDefault="00A9457C" w:rsidP="00BD7699">
            <w:pPr>
              <w:spacing w:after="0" w:line="240" w:lineRule="auto"/>
              <w:jc w:val="right"/>
              <w:rPr>
                <w:rFonts w:eastAsia="Times New Roman" w:cstheme="minorHAnsi"/>
                <w:bCs/>
                <w:color w:val="000000"/>
                <w:sz w:val="18"/>
                <w:szCs w:val="18"/>
                <w:lang w:eastAsia="en-ID"/>
              </w:rPr>
            </w:pPr>
            <w:r w:rsidRPr="00A9457C">
              <w:rPr>
                <w:rFonts w:eastAsia="Times New Roman" w:cstheme="minorHAnsi"/>
                <w:bCs/>
                <w:color w:val="000000"/>
                <w:sz w:val="18"/>
                <w:szCs w:val="18"/>
                <w:lang w:eastAsia="en-ID"/>
              </w:rPr>
              <w:t>3.971.900</w:t>
            </w:r>
          </w:p>
        </w:tc>
        <w:tc>
          <w:tcPr>
            <w:tcW w:w="465" w:type="pct"/>
            <w:noWrap/>
            <w:vAlign w:val="center"/>
          </w:tcPr>
          <w:p w14:paraId="7B8C3464" w14:textId="77777777" w:rsidR="00AA25A8" w:rsidRPr="00EE263D" w:rsidRDefault="00AA25A8" w:rsidP="00BD7699">
            <w:pPr>
              <w:spacing w:after="0" w:line="240" w:lineRule="auto"/>
              <w:jc w:val="right"/>
              <w:rPr>
                <w:rFonts w:eastAsia="Times New Roman" w:cstheme="minorHAnsi"/>
                <w:b/>
                <w:bCs/>
                <w:color w:val="000000"/>
                <w:sz w:val="18"/>
                <w:szCs w:val="18"/>
                <w:lang w:val="en-ID" w:eastAsia="en-ID"/>
              </w:rPr>
            </w:pPr>
          </w:p>
        </w:tc>
      </w:tr>
      <w:tr w:rsidR="007871E2" w:rsidRPr="00EE263D" w14:paraId="579C5FDB" w14:textId="77777777" w:rsidTr="00AA25A8">
        <w:trPr>
          <w:trHeight w:val="300"/>
        </w:trPr>
        <w:tc>
          <w:tcPr>
            <w:tcW w:w="212" w:type="pct"/>
            <w:noWrap/>
          </w:tcPr>
          <w:p w14:paraId="6A9CD99E" w14:textId="77777777" w:rsidR="007871E2" w:rsidRPr="00EE263D" w:rsidRDefault="007871E2" w:rsidP="00BD7699">
            <w:pPr>
              <w:spacing w:after="0" w:line="240" w:lineRule="auto"/>
              <w:jc w:val="center"/>
              <w:rPr>
                <w:rFonts w:eastAsia="Times New Roman" w:cstheme="minorHAnsi"/>
                <w:b/>
                <w:color w:val="000000"/>
                <w:sz w:val="18"/>
                <w:szCs w:val="18"/>
                <w:lang w:val="en-ID" w:eastAsia="en-ID"/>
              </w:rPr>
            </w:pPr>
          </w:p>
        </w:tc>
        <w:tc>
          <w:tcPr>
            <w:tcW w:w="424" w:type="pct"/>
            <w:noWrap/>
          </w:tcPr>
          <w:p w14:paraId="1E5570FF" w14:textId="1EF57F2B" w:rsidR="007871E2" w:rsidRPr="00EE263D" w:rsidRDefault="007871E2" w:rsidP="00BD7699">
            <w:pPr>
              <w:spacing w:after="0" w:line="240" w:lineRule="auto"/>
              <w:rPr>
                <w:rFonts w:eastAsia="Times New Roman" w:cstheme="minorHAnsi"/>
                <w:b/>
                <w:color w:val="000000"/>
                <w:sz w:val="18"/>
                <w:szCs w:val="18"/>
                <w:lang w:val="en-ID" w:eastAsia="en-ID"/>
              </w:rPr>
            </w:pPr>
            <w:r w:rsidRPr="00A96B4C">
              <w:rPr>
                <w:rFonts w:eastAsia="Times New Roman" w:cstheme="minorHAnsi"/>
                <w:sz w:val="18"/>
                <w:szCs w:val="18"/>
                <w:lang w:val="en-ID" w:eastAsia="en-ID"/>
              </w:rPr>
              <w:t xml:space="preserve">Penyediaan Bahan Bacaan dan Peraturan Perundang </w:t>
            </w:r>
            <w:r w:rsidR="009E10ED">
              <w:rPr>
                <w:rFonts w:eastAsia="Times New Roman" w:cstheme="minorHAnsi"/>
                <w:sz w:val="18"/>
                <w:szCs w:val="18"/>
                <w:lang w:val="en-ID" w:eastAsia="en-ID"/>
              </w:rPr>
              <w:t>–</w:t>
            </w:r>
            <w:r w:rsidRPr="00A96B4C">
              <w:rPr>
                <w:rFonts w:eastAsia="Times New Roman" w:cstheme="minorHAnsi"/>
                <w:sz w:val="18"/>
                <w:szCs w:val="18"/>
                <w:lang w:val="en-ID" w:eastAsia="en-ID"/>
              </w:rPr>
              <w:t>Undang</w:t>
            </w:r>
          </w:p>
        </w:tc>
        <w:tc>
          <w:tcPr>
            <w:tcW w:w="410" w:type="pct"/>
            <w:noWrap/>
            <w:vAlign w:val="center"/>
          </w:tcPr>
          <w:p w14:paraId="00A6957C" w14:textId="1AB18B40" w:rsidR="007871E2" w:rsidRPr="00BE6599" w:rsidRDefault="007871E2" w:rsidP="00BD7699">
            <w:pPr>
              <w:spacing w:after="0" w:line="240" w:lineRule="auto"/>
              <w:jc w:val="right"/>
              <w:rPr>
                <w:rFonts w:eastAsia="Times New Roman" w:cstheme="minorHAnsi"/>
                <w:bCs/>
                <w:color w:val="000000"/>
                <w:sz w:val="18"/>
                <w:szCs w:val="18"/>
                <w:lang w:eastAsia="en-ID"/>
              </w:rPr>
            </w:pPr>
            <w:r>
              <w:rPr>
                <w:rFonts w:eastAsia="Times New Roman" w:cstheme="minorHAnsi"/>
                <w:bCs/>
                <w:color w:val="000000"/>
                <w:sz w:val="18"/>
                <w:szCs w:val="18"/>
                <w:lang w:eastAsia="en-ID"/>
              </w:rPr>
              <w:t>1.200.000</w:t>
            </w:r>
          </w:p>
        </w:tc>
        <w:tc>
          <w:tcPr>
            <w:tcW w:w="410" w:type="pct"/>
            <w:noWrap/>
            <w:vAlign w:val="center"/>
          </w:tcPr>
          <w:p w14:paraId="464A30B6" w14:textId="026654A3" w:rsidR="007871E2" w:rsidRPr="00E07EBE" w:rsidRDefault="007871E2" w:rsidP="00BD7699">
            <w:pPr>
              <w:spacing w:after="0" w:line="240" w:lineRule="auto"/>
              <w:jc w:val="right"/>
              <w:rPr>
                <w:rFonts w:eastAsia="Times New Roman" w:cstheme="minorHAnsi"/>
                <w:bCs/>
                <w:color w:val="000000"/>
                <w:sz w:val="18"/>
                <w:szCs w:val="18"/>
                <w:lang w:eastAsia="en-ID"/>
              </w:rPr>
            </w:pPr>
            <w:r>
              <w:rPr>
                <w:rFonts w:eastAsia="Times New Roman" w:cstheme="minorHAnsi"/>
                <w:bCs/>
                <w:color w:val="000000"/>
                <w:sz w:val="18"/>
                <w:szCs w:val="18"/>
                <w:lang w:eastAsia="en-ID"/>
              </w:rPr>
              <w:t>1.800.000</w:t>
            </w:r>
          </w:p>
        </w:tc>
        <w:tc>
          <w:tcPr>
            <w:tcW w:w="483" w:type="pct"/>
            <w:noWrap/>
            <w:vAlign w:val="center"/>
          </w:tcPr>
          <w:p w14:paraId="33F8C12D" w14:textId="10B12290" w:rsidR="007871E2" w:rsidRPr="00B87036" w:rsidRDefault="00B87036" w:rsidP="00BD7699">
            <w:pPr>
              <w:spacing w:after="0" w:line="240" w:lineRule="auto"/>
              <w:jc w:val="right"/>
              <w:rPr>
                <w:rFonts w:eastAsia="Times New Roman" w:cstheme="minorHAnsi"/>
                <w:bCs/>
                <w:color w:val="000000"/>
                <w:sz w:val="18"/>
                <w:szCs w:val="18"/>
                <w:lang w:eastAsia="en-ID"/>
              </w:rPr>
            </w:pPr>
            <w:r>
              <w:rPr>
                <w:rFonts w:eastAsia="Times New Roman" w:cstheme="minorHAnsi"/>
                <w:bCs/>
                <w:color w:val="000000"/>
                <w:sz w:val="18"/>
                <w:szCs w:val="18"/>
                <w:lang w:eastAsia="en-ID"/>
              </w:rPr>
              <w:t>1.800.000</w:t>
            </w:r>
          </w:p>
        </w:tc>
        <w:tc>
          <w:tcPr>
            <w:tcW w:w="442" w:type="pct"/>
            <w:noWrap/>
            <w:vAlign w:val="center"/>
          </w:tcPr>
          <w:p w14:paraId="49AC30DB" w14:textId="54625EC0" w:rsidR="007871E2" w:rsidRPr="00B9768B" w:rsidRDefault="00B9768B" w:rsidP="00BD7699">
            <w:pPr>
              <w:spacing w:after="0" w:line="240" w:lineRule="auto"/>
              <w:jc w:val="right"/>
              <w:rPr>
                <w:rFonts w:eastAsia="Times New Roman" w:cstheme="minorHAnsi"/>
                <w:bCs/>
                <w:color w:val="000000"/>
                <w:sz w:val="18"/>
                <w:szCs w:val="18"/>
                <w:lang w:eastAsia="en-ID"/>
              </w:rPr>
            </w:pPr>
            <w:r>
              <w:rPr>
                <w:rFonts w:eastAsia="Times New Roman" w:cstheme="minorHAnsi"/>
                <w:bCs/>
                <w:color w:val="000000"/>
                <w:sz w:val="18"/>
                <w:szCs w:val="18"/>
                <w:lang w:eastAsia="en-ID"/>
              </w:rPr>
              <w:t>1.800.000</w:t>
            </w:r>
          </w:p>
        </w:tc>
        <w:tc>
          <w:tcPr>
            <w:tcW w:w="424" w:type="pct"/>
            <w:noWrap/>
            <w:vAlign w:val="center"/>
          </w:tcPr>
          <w:p w14:paraId="6DDB2164" w14:textId="77777777" w:rsidR="007871E2" w:rsidRPr="005D30DC" w:rsidRDefault="007871E2" w:rsidP="00BD7699">
            <w:pPr>
              <w:spacing w:after="0" w:line="240" w:lineRule="auto"/>
              <w:jc w:val="right"/>
              <w:rPr>
                <w:rFonts w:eastAsia="Times New Roman" w:cstheme="minorHAnsi"/>
                <w:bCs/>
                <w:color w:val="000000"/>
                <w:sz w:val="18"/>
                <w:szCs w:val="18"/>
                <w:lang w:val="en-ID" w:eastAsia="en-ID"/>
              </w:rPr>
            </w:pPr>
          </w:p>
        </w:tc>
        <w:tc>
          <w:tcPr>
            <w:tcW w:w="442" w:type="pct"/>
            <w:gridSpan w:val="2"/>
            <w:noWrap/>
            <w:vAlign w:val="center"/>
          </w:tcPr>
          <w:p w14:paraId="0A9CDF62" w14:textId="330DEA9B" w:rsidR="007871E2" w:rsidRPr="00EE263D" w:rsidRDefault="007871E2" w:rsidP="00BD7699">
            <w:pPr>
              <w:spacing w:after="0" w:line="240" w:lineRule="auto"/>
              <w:jc w:val="right"/>
              <w:rPr>
                <w:rFonts w:eastAsia="Times New Roman" w:cstheme="minorHAnsi"/>
                <w:b/>
                <w:bCs/>
                <w:color w:val="000000"/>
                <w:sz w:val="18"/>
                <w:szCs w:val="18"/>
                <w:lang w:val="en-ID" w:eastAsia="en-ID"/>
              </w:rPr>
            </w:pPr>
            <w:r>
              <w:rPr>
                <w:rFonts w:eastAsia="Times New Roman" w:cstheme="minorHAnsi"/>
                <w:bCs/>
                <w:color w:val="000000"/>
                <w:sz w:val="18"/>
                <w:szCs w:val="18"/>
                <w:lang w:eastAsia="en-ID"/>
              </w:rPr>
              <w:t>1.200.000</w:t>
            </w:r>
          </w:p>
        </w:tc>
        <w:tc>
          <w:tcPr>
            <w:tcW w:w="423" w:type="pct"/>
            <w:noWrap/>
            <w:vAlign w:val="center"/>
          </w:tcPr>
          <w:p w14:paraId="3F32755D" w14:textId="21F6135B" w:rsidR="007871E2" w:rsidRPr="00EE263D" w:rsidRDefault="007871E2" w:rsidP="00BD7699">
            <w:pPr>
              <w:spacing w:after="0" w:line="240" w:lineRule="auto"/>
              <w:jc w:val="right"/>
              <w:rPr>
                <w:rFonts w:eastAsia="Times New Roman" w:cstheme="minorHAnsi"/>
                <w:b/>
                <w:bCs/>
                <w:color w:val="000000"/>
                <w:sz w:val="18"/>
                <w:szCs w:val="18"/>
                <w:lang w:val="en-ID" w:eastAsia="en-ID"/>
              </w:rPr>
            </w:pPr>
            <w:r>
              <w:rPr>
                <w:rFonts w:eastAsia="Times New Roman" w:cstheme="minorHAnsi"/>
                <w:bCs/>
                <w:color w:val="000000"/>
                <w:sz w:val="18"/>
                <w:szCs w:val="18"/>
                <w:lang w:eastAsia="en-ID"/>
              </w:rPr>
              <w:t>1.800.000</w:t>
            </w:r>
          </w:p>
        </w:tc>
        <w:tc>
          <w:tcPr>
            <w:tcW w:w="423" w:type="pct"/>
            <w:noWrap/>
            <w:vAlign w:val="center"/>
          </w:tcPr>
          <w:p w14:paraId="16CBD846" w14:textId="6DBD8D69" w:rsidR="007871E2" w:rsidRPr="00385B4E" w:rsidRDefault="00385B4E" w:rsidP="00BD7699">
            <w:pPr>
              <w:spacing w:after="0" w:line="240" w:lineRule="auto"/>
              <w:jc w:val="right"/>
              <w:rPr>
                <w:rFonts w:eastAsia="Times New Roman" w:cstheme="minorHAnsi"/>
                <w:bCs/>
                <w:color w:val="000000"/>
                <w:sz w:val="18"/>
                <w:szCs w:val="18"/>
                <w:lang w:eastAsia="en-ID"/>
              </w:rPr>
            </w:pPr>
            <w:r w:rsidRPr="00385B4E">
              <w:rPr>
                <w:rFonts w:eastAsia="Times New Roman" w:cstheme="minorHAnsi"/>
                <w:bCs/>
                <w:color w:val="000000"/>
                <w:sz w:val="18"/>
                <w:szCs w:val="18"/>
                <w:lang w:eastAsia="en-ID"/>
              </w:rPr>
              <w:t>1.800.000</w:t>
            </w:r>
          </w:p>
        </w:tc>
        <w:tc>
          <w:tcPr>
            <w:tcW w:w="442" w:type="pct"/>
            <w:noWrap/>
            <w:vAlign w:val="center"/>
          </w:tcPr>
          <w:p w14:paraId="7437504C" w14:textId="3734CEDA" w:rsidR="007871E2" w:rsidRPr="00A9457C" w:rsidRDefault="00A9457C" w:rsidP="00BD7699">
            <w:pPr>
              <w:spacing w:after="0" w:line="240" w:lineRule="auto"/>
              <w:jc w:val="right"/>
              <w:rPr>
                <w:rFonts w:eastAsia="Times New Roman" w:cstheme="minorHAnsi"/>
                <w:b/>
                <w:bCs/>
                <w:color w:val="000000"/>
                <w:sz w:val="18"/>
                <w:szCs w:val="18"/>
                <w:lang w:eastAsia="en-ID"/>
              </w:rPr>
            </w:pPr>
            <w:r w:rsidRPr="00A9457C">
              <w:rPr>
                <w:rFonts w:eastAsia="Times New Roman" w:cstheme="minorHAnsi"/>
                <w:bCs/>
                <w:color w:val="000000"/>
                <w:sz w:val="18"/>
                <w:szCs w:val="18"/>
                <w:lang w:eastAsia="en-ID"/>
              </w:rPr>
              <w:t>1.800.00</w:t>
            </w:r>
            <w:r>
              <w:rPr>
                <w:rFonts w:eastAsia="Times New Roman" w:cstheme="minorHAnsi"/>
                <w:b/>
                <w:bCs/>
                <w:color w:val="000000"/>
                <w:sz w:val="18"/>
                <w:szCs w:val="18"/>
                <w:lang w:eastAsia="en-ID"/>
              </w:rPr>
              <w:t>0</w:t>
            </w:r>
          </w:p>
        </w:tc>
        <w:tc>
          <w:tcPr>
            <w:tcW w:w="465" w:type="pct"/>
            <w:noWrap/>
            <w:vAlign w:val="center"/>
          </w:tcPr>
          <w:p w14:paraId="09107670" w14:textId="77777777" w:rsidR="007871E2" w:rsidRPr="00EE263D" w:rsidRDefault="007871E2" w:rsidP="00BD7699">
            <w:pPr>
              <w:spacing w:after="0" w:line="240" w:lineRule="auto"/>
              <w:jc w:val="right"/>
              <w:rPr>
                <w:rFonts w:eastAsia="Times New Roman" w:cstheme="minorHAnsi"/>
                <w:b/>
                <w:bCs/>
                <w:color w:val="000000"/>
                <w:sz w:val="18"/>
                <w:szCs w:val="18"/>
                <w:lang w:val="en-ID" w:eastAsia="en-ID"/>
              </w:rPr>
            </w:pPr>
          </w:p>
        </w:tc>
      </w:tr>
      <w:tr w:rsidR="007871E2" w:rsidRPr="00EE263D" w14:paraId="56C08E91" w14:textId="77777777" w:rsidTr="00AA25A8">
        <w:trPr>
          <w:trHeight w:val="300"/>
        </w:trPr>
        <w:tc>
          <w:tcPr>
            <w:tcW w:w="212" w:type="pct"/>
            <w:noWrap/>
          </w:tcPr>
          <w:p w14:paraId="2516451A" w14:textId="77777777" w:rsidR="007871E2" w:rsidRPr="00EE263D" w:rsidRDefault="007871E2" w:rsidP="00BD7699">
            <w:pPr>
              <w:spacing w:after="0" w:line="240" w:lineRule="auto"/>
              <w:jc w:val="center"/>
              <w:rPr>
                <w:rFonts w:eastAsia="Times New Roman" w:cstheme="minorHAnsi"/>
                <w:b/>
                <w:color w:val="000000"/>
                <w:sz w:val="18"/>
                <w:szCs w:val="18"/>
                <w:lang w:val="en-ID" w:eastAsia="en-ID"/>
              </w:rPr>
            </w:pPr>
          </w:p>
        </w:tc>
        <w:tc>
          <w:tcPr>
            <w:tcW w:w="424" w:type="pct"/>
            <w:noWrap/>
          </w:tcPr>
          <w:p w14:paraId="6265C98A" w14:textId="77777777" w:rsidR="007871E2" w:rsidRPr="00EE263D" w:rsidRDefault="007871E2" w:rsidP="00BD7699">
            <w:pPr>
              <w:spacing w:after="0" w:line="240" w:lineRule="auto"/>
              <w:rPr>
                <w:rFonts w:eastAsia="Times New Roman" w:cstheme="minorHAnsi"/>
                <w:b/>
                <w:color w:val="000000"/>
                <w:sz w:val="18"/>
                <w:szCs w:val="18"/>
                <w:lang w:val="en-ID" w:eastAsia="en-ID"/>
              </w:rPr>
            </w:pPr>
            <w:r w:rsidRPr="00A96B4C">
              <w:rPr>
                <w:rFonts w:eastAsia="Times New Roman" w:cstheme="minorHAnsi"/>
                <w:sz w:val="18"/>
                <w:szCs w:val="18"/>
                <w:lang w:val="en-ID" w:eastAsia="en-ID"/>
              </w:rPr>
              <w:t>Penyediaan Makanan dan Minuman</w:t>
            </w:r>
          </w:p>
        </w:tc>
        <w:tc>
          <w:tcPr>
            <w:tcW w:w="410" w:type="pct"/>
            <w:noWrap/>
            <w:vAlign w:val="center"/>
          </w:tcPr>
          <w:p w14:paraId="5140C108" w14:textId="22C27FE7" w:rsidR="007871E2" w:rsidRPr="00BE6599" w:rsidRDefault="007871E2" w:rsidP="00BD7699">
            <w:pPr>
              <w:spacing w:after="0" w:line="240" w:lineRule="auto"/>
              <w:jc w:val="right"/>
              <w:rPr>
                <w:rFonts w:eastAsia="Times New Roman" w:cstheme="minorHAnsi"/>
                <w:bCs/>
                <w:color w:val="000000"/>
                <w:sz w:val="18"/>
                <w:szCs w:val="18"/>
                <w:lang w:eastAsia="en-ID"/>
              </w:rPr>
            </w:pPr>
            <w:r>
              <w:rPr>
                <w:rFonts w:eastAsia="Times New Roman" w:cstheme="minorHAnsi"/>
                <w:bCs/>
                <w:color w:val="000000"/>
                <w:sz w:val="18"/>
                <w:szCs w:val="18"/>
                <w:lang w:eastAsia="en-ID"/>
              </w:rPr>
              <w:t>51.225.000</w:t>
            </w:r>
          </w:p>
        </w:tc>
        <w:tc>
          <w:tcPr>
            <w:tcW w:w="410" w:type="pct"/>
            <w:noWrap/>
            <w:vAlign w:val="center"/>
          </w:tcPr>
          <w:p w14:paraId="1D57E1F5" w14:textId="446C1B76" w:rsidR="007871E2" w:rsidRPr="00E07EBE" w:rsidRDefault="007871E2" w:rsidP="00BD7699">
            <w:pPr>
              <w:spacing w:after="0" w:line="240" w:lineRule="auto"/>
              <w:jc w:val="right"/>
              <w:rPr>
                <w:rFonts w:eastAsia="Times New Roman" w:cstheme="minorHAnsi"/>
                <w:bCs/>
                <w:color w:val="000000"/>
                <w:sz w:val="18"/>
                <w:szCs w:val="18"/>
                <w:lang w:eastAsia="en-ID"/>
              </w:rPr>
            </w:pPr>
            <w:r>
              <w:rPr>
                <w:rFonts w:eastAsia="Times New Roman" w:cstheme="minorHAnsi"/>
                <w:bCs/>
                <w:color w:val="000000"/>
                <w:sz w:val="18"/>
                <w:szCs w:val="18"/>
                <w:lang w:eastAsia="en-ID"/>
              </w:rPr>
              <w:t>23.082.000</w:t>
            </w:r>
          </w:p>
        </w:tc>
        <w:tc>
          <w:tcPr>
            <w:tcW w:w="483" w:type="pct"/>
            <w:noWrap/>
            <w:vAlign w:val="center"/>
          </w:tcPr>
          <w:p w14:paraId="20ED71AE" w14:textId="76879665" w:rsidR="007871E2" w:rsidRPr="00B87036" w:rsidRDefault="00B87036" w:rsidP="00BD7699">
            <w:pPr>
              <w:spacing w:after="0" w:line="240" w:lineRule="auto"/>
              <w:jc w:val="right"/>
              <w:rPr>
                <w:rFonts w:eastAsia="Times New Roman" w:cstheme="minorHAnsi"/>
                <w:bCs/>
                <w:color w:val="000000"/>
                <w:sz w:val="18"/>
                <w:szCs w:val="18"/>
                <w:lang w:eastAsia="en-ID"/>
              </w:rPr>
            </w:pPr>
            <w:r>
              <w:rPr>
                <w:rFonts w:eastAsia="Times New Roman" w:cstheme="minorHAnsi"/>
                <w:bCs/>
                <w:color w:val="000000"/>
                <w:sz w:val="18"/>
                <w:szCs w:val="18"/>
                <w:lang w:eastAsia="en-ID"/>
              </w:rPr>
              <w:t>20.316.000</w:t>
            </w:r>
          </w:p>
        </w:tc>
        <w:tc>
          <w:tcPr>
            <w:tcW w:w="442" w:type="pct"/>
            <w:noWrap/>
            <w:vAlign w:val="center"/>
          </w:tcPr>
          <w:p w14:paraId="2FEED370" w14:textId="77777777" w:rsidR="007871E2" w:rsidRPr="005D30DC" w:rsidRDefault="007871E2" w:rsidP="00BD7699">
            <w:pPr>
              <w:spacing w:after="0" w:line="240" w:lineRule="auto"/>
              <w:jc w:val="right"/>
              <w:rPr>
                <w:rFonts w:eastAsia="Times New Roman" w:cstheme="minorHAnsi"/>
                <w:bCs/>
                <w:color w:val="000000"/>
                <w:sz w:val="18"/>
                <w:szCs w:val="18"/>
                <w:lang w:val="en-ID" w:eastAsia="en-ID"/>
              </w:rPr>
            </w:pPr>
          </w:p>
        </w:tc>
        <w:tc>
          <w:tcPr>
            <w:tcW w:w="424" w:type="pct"/>
            <w:noWrap/>
            <w:vAlign w:val="center"/>
          </w:tcPr>
          <w:p w14:paraId="78323DAF" w14:textId="77777777" w:rsidR="007871E2" w:rsidRPr="005D30DC" w:rsidRDefault="007871E2" w:rsidP="00BD7699">
            <w:pPr>
              <w:spacing w:after="0" w:line="240" w:lineRule="auto"/>
              <w:jc w:val="right"/>
              <w:rPr>
                <w:rFonts w:eastAsia="Times New Roman" w:cstheme="minorHAnsi"/>
                <w:bCs/>
                <w:color w:val="000000"/>
                <w:sz w:val="18"/>
                <w:szCs w:val="18"/>
                <w:lang w:val="en-ID" w:eastAsia="en-ID"/>
              </w:rPr>
            </w:pPr>
          </w:p>
        </w:tc>
        <w:tc>
          <w:tcPr>
            <w:tcW w:w="442" w:type="pct"/>
            <w:gridSpan w:val="2"/>
            <w:noWrap/>
            <w:vAlign w:val="center"/>
          </w:tcPr>
          <w:p w14:paraId="3A756626" w14:textId="37EDFC39" w:rsidR="007871E2" w:rsidRPr="00EE263D" w:rsidRDefault="007871E2" w:rsidP="00BD7699">
            <w:pPr>
              <w:spacing w:after="0" w:line="240" w:lineRule="auto"/>
              <w:jc w:val="right"/>
              <w:rPr>
                <w:rFonts w:eastAsia="Times New Roman" w:cstheme="minorHAnsi"/>
                <w:b/>
                <w:bCs/>
                <w:color w:val="000000"/>
                <w:sz w:val="18"/>
                <w:szCs w:val="18"/>
                <w:lang w:val="en-ID" w:eastAsia="en-ID"/>
              </w:rPr>
            </w:pPr>
            <w:r>
              <w:rPr>
                <w:rFonts w:eastAsia="Times New Roman" w:cstheme="minorHAnsi"/>
                <w:bCs/>
                <w:color w:val="000000"/>
                <w:sz w:val="18"/>
                <w:szCs w:val="18"/>
                <w:lang w:eastAsia="en-ID"/>
              </w:rPr>
              <w:t>51.225.000</w:t>
            </w:r>
          </w:p>
        </w:tc>
        <w:tc>
          <w:tcPr>
            <w:tcW w:w="423" w:type="pct"/>
            <w:noWrap/>
            <w:vAlign w:val="center"/>
          </w:tcPr>
          <w:p w14:paraId="44DC9825" w14:textId="62674346" w:rsidR="007871E2" w:rsidRPr="00EE263D" w:rsidRDefault="007871E2" w:rsidP="00BD7699">
            <w:pPr>
              <w:spacing w:after="0" w:line="240" w:lineRule="auto"/>
              <w:jc w:val="right"/>
              <w:rPr>
                <w:rFonts w:eastAsia="Times New Roman" w:cstheme="minorHAnsi"/>
                <w:b/>
                <w:bCs/>
                <w:color w:val="000000"/>
                <w:sz w:val="18"/>
                <w:szCs w:val="18"/>
                <w:lang w:val="en-ID" w:eastAsia="en-ID"/>
              </w:rPr>
            </w:pPr>
            <w:r>
              <w:rPr>
                <w:rFonts w:eastAsia="Times New Roman" w:cstheme="minorHAnsi"/>
                <w:bCs/>
                <w:color w:val="000000"/>
                <w:sz w:val="18"/>
                <w:szCs w:val="18"/>
                <w:lang w:eastAsia="en-ID"/>
              </w:rPr>
              <w:t>23.082.000</w:t>
            </w:r>
          </w:p>
        </w:tc>
        <w:tc>
          <w:tcPr>
            <w:tcW w:w="423" w:type="pct"/>
            <w:noWrap/>
            <w:vAlign w:val="center"/>
          </w:tcPr>
          <w:p w14:paraId="0212BA9E" w14:textId="1BE6D56E" w:rsidR="007871E2" w:rsidRPr="00385B4E" w:rsidRDefault="00385B4E" w:rsidP="00BD7699">
            <w:pPr>
              <w:spacing w:after="0" w:line="240" w:lineRule="auto"/>
              <w:jc w:val="right"/>
              <w:rPr>
                <w:rFonts w:eastAsia="Times New Roman" w:cstheme="minorHAnsi"/>
                <w:bCs/>
                <w:color w:val="000000"/>
                <w:sz w:val="18"/>
                <w:szCs w:val="18"/>
                <w:lang w:eastAsia="en-ID"/>
              </w:rPr>
            </w:pPr>
            <w:r w:rsidRPr="00385B4E">
              <w:rPr>
                <w:rFonts w:eastAsia="Times New Roman" w:cstheme="minorHAnsi"/>
                <w:bCs/>
                <w:color w:val="000000"/>
                <w:sz w:val="18"/>
                <w:szCs w:val="18"/>
                <w:lang w:eastAsia="en-ID"/>
              </w:rPr>
              <w:t>20.316.000</w:t>
            </w:r>
          </w:p>
        </w:tc>
        <w:tc>
          <w:tcPr>
            <w:tcW w:w="442" w:type="pct"/>
            <w:noWrap/>
            <w:vAlign w:val="center"/>
          </w:tcPr>
          <w:p w14:paraId="14CE4E08" w14:textId="77777777" w:rsidR="007871E2" w:rsidRPr="00EE263D" w:rsidRDefault="007871E2" w:rsidP="00BD7699">
            <w:pPr>
              <w:spacing w:after="0" w:line="240" w:lineRule="auto"/>
              <w:jc w:val="right"/>
              <w:rPr>
                <w:rFonts w:eastAsia="Times New Roman" w:cstheme="minorHAnsi"/>
                <w:b/>
                <w:bCs/>
                <w:color w:val="000000"/>
                <w:sz w:val="18"/>
                <w:szCs w:val="18"/>
                <w:lang w:val="en-ID" w:eastAsia="en-ID"/>
              </w:rPr>
            </w:pPr>
          </w:p>
        </w:tc>
        <w:tc>
          <w:tcPr>
            <w:tcW w:w="465" w:type="pct"/>
            <w:noWrap/>
            <w:vAlign w:val="center"/>
          </w:tcPr>
          <w:p w14:paraId="49943BA2" w14:textId="77777777" w:rsidR="007871E2" w:rsidRPr="00EE263D" w:rsidRDefault="007871E2" w:rsidP="00BD7699">
            <w:pPr>
              <w:spacing w:after="0" w:line="240" w:lineRule="auto"/>
              <w:jc w:val="right"/>
              <w:rPr>
                <w:rFonts w:eastAsia="Times New Roman" w:cstheme="minorHAnsi"/>
                <w:b/>
                <w:bCs/>
                <w:color w:val="000000"/>
                <w:sz w:val="18"/>
                <w:szCs w:val="18"/>
                <w:lang w:val="en-ID" w:eastAsia="en-ID"/>
              </w:rPr>
            </w:pPr>
          </w:p>
        </w:tc>
      </w:tr>
      <w:tr w:rsidR="007871E2" w:rsidRPr="00EE263D" w14:paraId="3B80E1E1" w14:textId="77777777" w:rsidTr="00AA25A8">
        <w:trPr>
          <w:trHeight w:val="300"/>
        </w:trPr>
        <w:tc>
          <w:tcPr>
            <w:tcW w:w="212" w:type="pct"/>
            <w:noWrap/>
          </w:tcPr>
          <w:p w14:paraId="342A2CEA" w14:textId="77777777" w:rsidR="007871E2" w:rsidRPr="00EE263D" w:rsidRDefault="007871E2" w:rsidP="00BD7699">
            <w:pPr>
              <w:spacing w:after="0" w:line="240" w:lineRule="auto"/>
              <w:jc w:val="center"/>
              <w:rPr>
                <w:rFonts w:eastAsia="Times New Roman" w:cstheme="minorHAnsi"/>
                <w:b/>
                <w:color w:val="000000"/>
                <w:sz w:val="18"/>
                <w:szCs w:val="18"/>
                <w:lang w:val="en-ID" w:eastAsia="en-ID"/>
              </w:rPr>
            </w:pPr>
          </w:p>
        </w:tc>
        <w:tc>
          <w:tcPr>
            <w:tcW w:w="424" w:type="pct"/>
            <w:noWrap/>
          </w:tcPr>
          <w:p w14:paraId="5109D77C" w14:textId="77777777" w:rsidR="007871E2" w:rsidRPr="00EE263D" w:rsidRDefault="007871E2" w:rsidP="00BD7699">
            <w:pPr>
              <w:spacing w:after="0" w:line="240" w:lineRule="auto"/>
              <w:rPr>
                <w:rFonts w:eastAsia="Times New Roman" w:cstheme="minorHAnsi"/>
                <w:b/>
                <w:color w:val="000000"/>
                <w:sz w:val="18"/>
                <w:szCs w:val="18"/>
                <w:lang w:val="en-ID" w:eastAsia="en-ID"/>
              </w:rPr>
            </w:pPr>
            <w:r w:rsidRPr="00A96B4C">
              <w:rPr>
                <w:rFonts w:eastAsia="Times New Roman" w:cstheme="minorHAnsi"/>
                <w:sz w:val="18"/>
                <w:szCs w:val="18"/>
                <w:lang w:val="en-ID" w:eastAsia="en-ID"/>
              </w:rPr>
              <w:t>Penyediaan Jasa Administrasi Kantor/Kebersihan</w:t>
            </w:r>
          </w:p>
        </w:tc>
        <w:tc>
          <w:tcPr>
            <w:tcW w:w="410" w:type="pct"/>
            <w:noWrap/>
            <w:vAlign w:val="center"/>
          </w:tcPr>
          <w:p w14:paraId="708D36AA" w14:textId="2837D0EC" w:rsidR="007871E2" w:rsidRPr="00BE6599" w:rsidRDefault="007871E2" w:rsidP="00BD7699">
            <w:pPr>
              <w:spacing w:after="0" w:line="240" w:lineRule="auto"/>
              <w:jc w:val="right"/>
              <w:rPr>
                <w:rFonts w:eastAsia="Times New Roman" w:cstheme="minorHAnsi"/>
                <w:bCs/>
                <w:color w:val="000000"/>
                <w:sz w:val="18"/>
                <w:szCs w:val="18"/>
                <w:lang w:eastAsia="en-ID"/>
              </w:rPr>
            </w:pPr>
            <w:r>
              <w:rPr>
                <w:rFonts w:eastAsia="Times New Roman" w:cstheme="minorHAnsi"/>
                <w:bCs/>
                <w:color w:val="000000"/>
                <w:sz w:val="18"/>
                <w:szCs w:val="18"/>
                <w:lang w:eastAsia="en-ID"/>
              </w:rPr>
              <w:t>26.795.000</w:t>
            </w:r>
          </w:p>
        </w:tc>
        <w:tc>
          <w:tcPr>
            <w:tcW w:w="410" w:type="pct"/>
            <w:noWrap/>
            <w:vAlign w:val="center"/>
          </w:tcPr>
          <w:p w14:paraId="161EA9D5" w14:textId="64B30FA5" w:rsidR="007871E2" w:rsidRPr="00E07EBE" w:rsidRDefault="007871E2" w:rsidP="00BD7699">
            <w:pPr>
              <w:spacing w:after="0" w:line="240" w:lineRule="auto"/>
              <w:jc w:val="right"/>
              <w:rPr>
                <w:rFonts w:eastAsia="Times New Roman" w:cstheme="minorHAnsi"/>
                <w:bCs/>
                <w:color w:val="000000"/>
                <w:sz w:val="18"/>
                <w:szCs w:val="18"/>
                <w:lang w:eastAsia="en-ID"/>
              </w:rPr>
            </w:pPr>
            <w:r>
              <w:rPr>
                <w:rFonts w:eastAsia="Times New Roman" w:cstheme="minorHAnsi"/>
                <w:bCs/>
                <w:color w:val="000000"/>
                <w:sz w:val="18"/>
                <w:szCs w:val="18"/>
                <w:lang w:eastAsia="en-ID"/>
              </w:rPr>
              <w:t>31.300.000</w:t>
            </w:r>
          </w:p>
        </w:tc>
        <w:tc>
          <w:tcPr>
            <w:tcW w:w="483" w:type="pct"/>
            <w:noWrap/>
            <w:vAlign w:val="center"/>
          </w:tcPr>
          <w:p w14:paraId="311F00B3" w14:textId="4AA1A7B6" w:rsidR="007871E2" w:rsidRPr="00B87036" w:rsidRDefault="00B87036" w:rsidP="00BD7699">
            <w:pPr>
              <w:spacing w:after="0" w:line="240" w:lineRule="auto"/>
              <w:jc w:val="right"/>
              <w:rPr>
                <w:rFonts w:eastAsia="Times New Roman" w:cstheme="minorHAnsi"/>
                <w:bCs/>
                <w:color w:val="000000"/>
                <w:sz w:val="18"/>
                <w:szCs w:val="18"/>
                <w:lang w:eastAsia="en-ID"/>
              </w:rPr>
            </w:pPr>
            <w:r>
              <w:rPr>
                <w:rFonts w:eastAsia="Times New Roman" w:cstheme="minorHAnsi"/>
                <w:bCs/>
                <w:color w:val="000000"/>
                <w:sz w:val="18"/>
                <w:szCs w:val="18"/>
                <w:lang w:eastAsia="en-ID"/>
              </w:rPr>
              <w:t>31.300.000</w:t>
            </w:r>
          </w:p>
        </w:tc>
        <w:tc>
          <w:tcPr>
            <w:tcW w:w="442" w:type="pct"/>
            <w:noWrap/>
            <w:vAlign w:val="center"/>
          </w:tcPr>
          <w:p w14:paraId="4CC7BCBD" w14:textId="1B2BFD55" w:rsidR="007871E2" w:rsidRPr="00B9768B" w:rsidRDefault="00A063E5" w:rsidP="00BD7699">
            <w:pPr>
              <w:spacing w:after="0" w:line="240" w:lineRule="auto"/>
              <w:jc w:val="right"/>
              <w:rPr>
                <w:rFonts w:eastAsia="Times New Roman" w:cstheme="minorHAnsi"/>
                <w:bCs/>
                <w:color w:val="000000"/>
                <w:sz w:val="18"/>
                <w:szCs w:val="18"/>
                <w:lang w:eastAsia="en-ID"/>
              </w:rPr>
            </w:pPr>
            <w:r>
              <w:rPr>
                <w:rFonts w:eastAsia="Times New Roman" w:cstheme="minorHAnsi"/>
                <w:bCs/>
                <w:color w:val="000000"/>
                <w:sz w:val="18"/>
                <w:szCs w:val="18"/>
                <w:lang w:eastAsia="en-ID"/>
              </w:rPr>
              <w:t>82.3</w:t>
            </w:r>
            <w:r w:rsidR="00B9768B">
              <w:rPr>
                <w:rFonts w:eastAsia="Times New Roman" w:cstheme="minorHAnsi"/>
                <w:bCs/>
                <w:color w:val="000000"/>
                <w:sz w:val="18"/>
                <w:szCs w:val="18"/>
                <w:lang w:eastAsia="en-ID"/>
              </w:rPr>
              <w:t>00.000</w:t>
            </w:r>
          </w:p>
        </w:tc>
        <w:tc>
          <w:tcPr>
            <w:tcW w:w="424" w:type="pct"/>
            <w:noWrap/>
            <w:vAlign w:val="center"/>
          </w:tcPr>
          <w:p w14:paraId="25A0810B" w14:textId="77777777" w:rsidR="007871E2" w:rsidRPr="005D30DC" w:rsidRDefault="007871E2" w:rsidP="00BD7699">
            <w:pPr>
              <w:spacing w:after="0" w:line="240" w:lineRule="auto"/>
              <w:jc w:val="right"/>
              <w:rPr>
                <w:rFonts w:eastAsia="Times New Roman" w:cstheme="minorHAnsi"/>
                <w:bCs/>
                <w:color w:val="000000"/>
                <w:sz w:val="18"/>
                <w:szCs w:val="18"/>
                <w:lang w:val="en-ID" w:eastAsia="en-ID"/>
              </w:rPr>
            </w:pPr>
          </w:p>
        </w:tc>
        <w:tc>
          <w:tcPr>
            <w:tcW w:w="442" w:type="pct"/>
            <w:gridSpan w:val="2"/>
            <w:noWrap/>
            <w:vAlign w:val="center"/>
          </w:tcPr>
          <w:p w14:paraId="1983496E" w14:textId="3FF1EE39" w:rsidR="007871E2" w:rsidRPr="00EE263D" w:rsidRDefault="007871E2" w:rsidP="00BD7699">
            <w:pPr>
              <w:spacing w:after="0" w:line="240" w:lineRule="auto"/>
              <w:jc w:val="right"/>
              <w:rPr>
                <w:rFonts w:eastAsia="Times New Roman" w:cstheme="minorHAnsi"/>
                <w:b/>
                <w:bCs/>
                <w:color w:val="000000"/>
                <w:sz w:val="18"/>
                <w:szCs w:val="18"/>
                <w:lang w:val="en-ID" w:eastAsia="en-ID"/>
              </w:rPr>
            </w:pPr>
            <w:r>
              <w:rPr>
                <w:rFonts w:eastAsia="Times New Roman" w:cstheme="minorHAnsi"/>
                <w:bCs/>
                <w:color w:val="000000"/>
                <w:sz w:val="18"/>
                <w:szCs w:val="18"/>
                <w:lang w:eastAsia="en-ID"/>
              </w:rPr>
              <w:t>26.795.000</w:t>
            </w:r>
          </w:p>
        </w:tc>
        <w:tc>
          <w:tcPr>
            <w:tcW w:w="423" w:type="pct"/>
            <w:noWrap/>
            <w:vAlign w:val="center"/>
          </w:tcPr>
          <w:p w14:paraId="5CA4D0E8" w14:textId="669BD803" w:rsidR="007871E2" w:rsidRPr="00EE263D" w:rsidRDefault="007871E2" w:rsidP="00BD7699">
            <w:pPr>
              <w:spacing w:after="0" w:line="240" w:lineRule="auto"/>
              <w:jc w:val="right"/>
              <w:rPr>
                <w:rFonts w:eastAsia="Times New Roman" w:cstheme="minorHAnsi"/>
                <w:b/>
                <w:bCs/>
                <w:color w:val="000000"/>
                <w:sz w:val="18"/>
                <w:szCs w:val="18"/>
                <w:lang w:val="en-ID" w:eastAsia="en-ID"/>
              </w:rPr>
            </w:pPr>
            <w:r>
              <w:rPr>
                <w:rFonts w:eastAsia="Times New Roman" w:cstheme="minorHAnsi"/>
                <w:bCs/>
                <w:color w:val="000000"/>
                <w:sz w:val="18"/>
                <w:szCs w:val="18"/>
                <w:lang w:eastAsia="en-ID"/>
              </w:rPr>
              <w:t>31.300.000</w:t>
            </w:r>
          </w:p>
        </w:tc>
        <w:tc>
          <w:tcPr>
            <w:tcW w:w="423" w:type="pct"/>
            <w:noWrap/>
            <w:vAlign w:val="center"/>
          </w:tcPr>
          <w:p w14:paraId="2C721744" w14:textId="0196A02D" w:rsidR="007871E2" w:rsidRPr="00385B4E" w:rsidRDefault="00385B4E" w:rsidP="00BD7699">
            <w:pPr>
              <w:spacing w:after="0" w:line="240" w:lineRule="auto"/>
              <w:jc w:val="right"/>
              <w:rPr>
                <w:rFonts w:eastAsia="Times New Roman" w:cstheme="minorHAnsi"/>
                <w:bCs/>
                <w:color w:val="000000"/>
                <w:sz w:val="18"/>
                <w:szCs w:val="18"/>
                <w:lang w:eastAsia="en-ID"/>
              </w:rPr>
            </w:pPr>
            <w:r w:rsidRPr="00385B4E">
              <w:rPr>
                <w:rFonts w:eastAsia="Times New Roman" w:cstheme="minorHAnsi"/>
                <w:bCs/>
                <w:color w:val="000000"/>
                <w:sz w:val="18"/>
                <w:szCs w:val="18"/>
                <w:lang w:eastAsia="en-ID"/>
              </w:rPr>
              <w:t>31.300.000</w:t>
            </w:r>
          </w:p>
        </w:tc>
        <w:tc>
          <w:tcPr>
            <w:tcW w:w="442" w:type="pct"/>
            <w:noWrap/>
            <w:vAlign w:val="center"/>
          </w:tcPr>
          <w:p w14:paraId="24245E5B" w14:textId="01A2790E" w:rsidR="007871E2" w:rsidRPr="00A063E5" w:rsidRDefault="00A063E5" w:rsidP="00BD7699">
            <w:pPr>
              <w:spacing w:after="0" w:line="240" w:lineRule="auto"/>
              <w:jc w:val="right"/>
              <w:rPr>
                <w:rFonts w:eastAsia="Times New Roman" w:cstheme="minorHAnsi"/>
                <w:bCs/>
                <w:color w:val="000000"/>
                <w:sz w:val="18"/>
                <w:szCs w:val="18"/>
                <w:lang w:eastAsia="en-ID"/>
              </w:rPr>
            </w:pPr>
            <w:r w:rsidRPr="00A063E5">
              <w:rPr>
                <w:rFonts w:eastAsia="Times New Roman" w:cstheme="minorHAnsi"/>
                <w:bCs/>
                <w:color w:val="000000"/>
                <w:sz w:val="18"/>
                <w:szCs w:val="18"/>
                <w:lang w:eastAsia="en-ID"/>
              </w:rPr>
              <w:t>82.100.000</w:t>
            </w:r>
          </w:p>
        </w:tc>
        <w:tc>
          <w:tcPr>
            <w:tcW w:w="465" w:type="pct"/>
            <w:noWrap/>
            <w:vAlign w:val="center"/>
          </w:tcPr>
          <w:p w14:paraId="22449124" w14:textId="77777777" w:rsidR="007871E2" w:rsidRPr="00EE263D" w:rsidRDefault="007871E2" w:rsidP="00BD7699">
            <w:pPr>
              <w:spacing w:after="0" w:line="240" w:lineRule="auto"/>
              <w:jc w:val="right"/>
              <w:rPr>
                <w:rFonts w:eastAsia="Times New Roman" w:cstheme="minorHAnsi"/>
                <w:b/>
                <w:bCs/>
                <w:color w:val="000000"/>
                <w:sz w:val="18"/>
                <w:szCs w:val="18"/>
                <w:lang w:val="en-ID" w:eastAsia="en-ID"/>
              </w:rPr>
            </w:pPr>
          </w:p>
        </w:tc>
      </w:tr>
      <w:tr w:rsidR="007871E2" w:rsidRPr="00EE263D" w14:paraId="74BBC77D" w14:textId="77777777" w:rsidTr="00AA25A8">
        <w:trPr>
          <w:trHeight w:val="300"/>
        </w:trPr>
        <w:tc>
          <w:tcPr>
            <w:tcW w:w="212" w:type="pct"/>
            <w:noWrap/>
          </w:tcPr>
          <w:p w14:paraId="5A66395F" w14:textId="77777777" w:rsidR="007871E2" w:rsidRPr="00EE263D" w:rsidRDefault="007871E2" w:rsidP="00BD7699">
            <w:pPr>
              <w:spacing w:after="0" w:line="240" w:lineRule="auto"/>
              <w:jc w:val="center"/>
              <w:rPr>
                <w:rFonts w:eastAsia="Times New Roman" w:cstheme="minorHAnsi"/>
                <w:b/>
                <w:color w:val="000000"/>
                <w:sz w:val="18"/>
                <w:szCs w:val="18"/>
                <w:lang w:val="en-ID" w:eastAsia="en-ID"/>
              </w:rPr>
            </w:pPr>
          </w:p>
        </w:tc>
        <w:tc>
          <w:tcPr>
            <w:tcW w:w="424" w:type="pct"/>
            <w:noWrap/>
          </w:tcPr>
          <w:p w14:paraId="1EB3DA0A" w14:textId="77777777" w:rsidR="007871E2" w:rsidRPr="00EE263D" w:rsidRDefault="007871E2" w:rsidP="00BD7699">
            <w:pPr>
              <w:spacing w:after="0" w:line="240" w:lineRule="auto"/>
              <w:rPr>
                <w:rFonts w:eastAsia="Times New Roman" w:cstheme="minorHAnsi"/>
                <w:b/>
                <w:color w:val="000000"/>
                <w:sz w:val="18"/>
                <w:szCs w:val="18"/>
                <w:lang w:val="en-ID" w:eastAsia="en-ID"/>
              </w:rPr>
            </w:pPr>
            <w:r w:rsidRPr="00A96B4C">
              <w:rPr>
                <w:rFonts w:eastAsia="Times New Roman" w:cstheme="minorHAnsi"/>
                <w:sz w:val="18"/>
                <w:szCs w:val="18"/>
                <w:lang w:val="en-ID" w:eastAsia="en-ID"/>
              </w:rPr>
              <w:t>Rapat -Rapat Koordinasi &amp; Konsultasi Dlm  Daerah</w:t>
            </w:r>
          </w:p>
        </w:tc>
        <w:tc>
          <w:tcPr>
            <w:tcW w:w="410" w:type="pct"/>
            <w:noWrap/>
            <w:vAlign w:val="center"/>
          </w:tcPr>
          <w:p w14:paraId="162FBB1C" w14:textId="0F062ABE" w:rsidR="007871E2" w:rsidRPr="009142E8" w:rsidRDefault="007871E2" w:rsidP="00BD7699">
            <w:pPr>
              <w:spacing w:after="0" w:line="240" w:lineRule="auto"/>
              <w:jc w:val="right"/>
              <w:rPr>
                <w:rFonts w:eastAsia="Times New Roman" w:cstheme="minorHAnsi"/>
                <w:bCs/>
                <w:color w:val="000000"/>
                <w:sz w:val="18"/>
                <w:szCs w:val="18"/>
                <w:lang w:eastAsia="en-ID"/>
              </w:rPr>
            </w:pPr>
            <w:r>
              <w:rPr>
                <w:rFonts w:eastAsia="Times New Roman" w:cstheme="minorHAnsi"/>
                <w:bCs/>
                <w:color w:val="000000"/>
                <w:sz w:val="18"/>
                <w:szCs w:val="18"/>
                <w:lang w:eastAsia="en-ID"/>
              </w:rPr>
              <w:t>26.350.000</w:t>
            </w:r>
          </w:p>
        </w:tc>
        <w:tc>
          <w:tcPr>
            <w:tcW w:w="410" w:type="pct"/>
            <w:noWrap/>
            <w:vAlign w:val="center"/>
          </w:tcPr>
          <w:p w14:paraId="23564D5F" w14:textId="6EA5AB8C" w:rsidR="007871E2" w:rsidRPr="00E07EBE" w:rsidRDefault="007871E2" w:rsidP="00BD7699">
            <w:pPr>
              <w:spacing w:after="0" w:line="240" w:lineRule="auto"/>
              <w:jc w:val="right"/>
              <w:rPr>
                <w:rFonts w:eastAsia="Times New Roman" w:cstheme="minorHAnsi"/>
                <w:bCs/>
                <w:color w:val="000000"/>
                <w:sz w:val="18"/>
                <w:szCs w:val="18"/>
                <w:lang w:eastAsia="en-ID"/>
              </w:rPr>
            </w:pPr>
            <w:r>
              <w:rPr>
                <w:rFonts w:eastAsia="Times New Roman" w:cstheme="minorHAnsi"/>
                <w:bCs/>
                <w:color w:val="000000"/>
                <w:sz w:val="18"/>
                <w:szCs w:val="18"/>
                <w:lang w:eastAsia="en-ID"/>
              </w:rPr>
              <w:t>18.000.000</w:t>
            </w:r>
          </w:p>
        </w:tc>
        <w:tc>
          <w:tcPr>
            <w:tcW w:w="483" w:type="pct"/>
            <w:noWrap/>
            <w:vAlign w:val="center"/>
          </w:tcPr>
          <w:p w14:paraId="5D8C7282" w14:textId="36ABD73F" w:rsidR="007871E2" w:rsidRPr="00B87036" w:rsidRDefault="00B87036" w:rsidP="00BD7699">
            <w:pPr>
              <w:spacing w:after="0" w:line="240" w:lineRule="auto"/>
              <w:jc w:val="right"/>
              <w:rPr>
                <w:rFonts w:eastAsia="Times New Roman" w:cstheme="minorHAnsi"/>
                <w:bCs/>
                <w:color w:val="000000"/>
                <w:sz w:val="18"/>
                <w:szCs w:val="18"/>
                <w:lang w:eastAsia="en-ID"/>
              </w:rPr>
            </w:pPr>
            <w:r>
              <w:rPr>
                <w:rFonts w:eastAsia="Times New Roman" w:cstheme="minorHAnsi"/>
                <w:bCs/>
                <w:color w:val="000000"/>
                <w:sz w:val="18"/>
                <w:szCs w:val="18"/>
                <w:lang w:eastAsia="en-ID"/>
              </w:rPr>
              <w:t>54.000.000</w:t>
            </w:r>
          </w:p>
        </w:tc>
        <w:tc>
          <w:tcPr>
            <w:tcW w:w="442" w:type="pct"/>
            <w:noWrap/>
            <w:vAlign w:val="center"/>
          </w:tcPr>
          <w:p w14:paraId="7881CB4E" w14:textId="65AB7F21" w:rsidR="007871E2" w:rsidRPr="00B9768B" w:rsidRDefault="00B9768B" w:rsidP="00BD7699">
            <w:pPr>
              <w:spacing w:after="0" w:line="240" w:lineRule="auto"/>
              <w:jc w:val="right"/>
              <w:rPr>
                <w:rFonts w:eastAsia="Times New Roman" w:cstheme="minorHAnsi"/>
                <w:bCs/>
                <w:color w:val="000000"/>
                <w:sz w:val="18"/>
                <w:szCs w:val="18"/>
                <w:lang w:eastAsia="en-ID"/>
              </w:rPr>
            </w:pPr>
            <w:r>
              <w:rPr>
                <w:rFonts w:eastAsia="Times New Roman" w:cstheme="minorHAnsi"/>
                <w:bCs/>
                <w:color w:val="000000"/>
                <w:sz w:val="18"/>
                <w:szCs w:val="18"/>
                <w:lang w:eastAsia="en-ID"/>
              </w:rPr>
              <w:t>59.200.000</w:t>
            </w:r>
          </w:p>
        </w:tc>
        <w:tc>
          <w:tcPr>
            <w:tcW w:w="424" w:type="pct"/>
            <w:noWrap/>
            <w:vAlign w:val="center"/>
          </w:tcPr>
          <w:p w14:paraId="26615CF5" w14:textId="77777777" w:rsidR="007871E2" w:rsidRPr="005D30DC" w:rsidRDefault="007871E2" w:rsidP="00BD7699">
            <w:pPr>
              <w:spacing w:after="0" w:line="240" w:lineRule="auto"/>
              <w:jc w:val="right"/>
              <w:rPr>
                <w:rFonts w:eastAsia="Times New Roman" w:cstheme="minorHAnsi"/>
                <w:bCs/>
                <w:color w:val="000000"/>
                <w:sz w:val="18"/>
                <w:szCs w:val="18"/>
                <w:lang w:val="en-ID" w:eastAsia="en-ID"/>
              </w:rPr>
            </w:pPr>
          </w:p>
        </w:tc>
        <w:tc>
          <w:tcPr>
            <w:tcW w:w="442" w:type="pct"/>
            <w:gridSpan w:val="2"/>
            <w:noWrap/>
            <w:vAlign w:val="center"/>
          </w:tcPr>
          <w:p w14:paraId="0037F2F5" w14:textId="3F4CE08A" w:rsidR="007871E2" w:rsidRPr="00EE263D" w:rsidRDefault="007871E2" w:rsidP="00BD7699">
            <w:pPr>
              <w:spacing w:after="0" w:line="240" w:lineRule="auto"/>
              <w:jc w:val="right"/>
              <w:rPr>
                <w:rFonts w:eastAsia="Times New Roman" w:cstheme="minorHAnsi"/>
                <w:b/>
                <w:bCs/>
                <w:color w:val="000000"/>
                <w:sz w:val="18"/>
                <w:szCs w:val="18"/>
                <w:lang w:val="en-ID" w:eastAsia="en-ID"/>
              </w:rPr>
            </w:pPr>
            <w:r>
              <w:rPr>
                <w:rFonts w:eastAsia="Times New Roman" w:cstheme="minorHAnsi"/>
                <w:bCs/>
                <w:color w:val="000000"/>
                <w:sz w:val="18"/>
                <w:szCs w:val="18"/>
                <w:lang w:eastAsia="en-ID"/>
              </w:rPr>
              <w:t>26.350.000</w:t>
            </w:r>
          </w:p>
        </w:tc>
        <w:tc>
          <w:tcPr>
            <w:tcW w:w="423" w:type="pct"/>
            <w:noWrap/>
            <w:vAlign w:val="center"/>
          </w:tcPr>
          <w:p w14:paraId="7D704D35" w14:textId="3171D57E" w:rsidR="007871E2" w:rsidRPr="00EE263D" w:rsidRDefault="007871E2" w:rsidP="00BD7699">
            <w:pPr>
              <w:spacing w:after="0" w:line="240" w:lineRule="auto"/>
              <w:jc w:val="right"/>
              <w:rPr>
                <w:rFonts w:eastAsia="Times New Roman" w:cstheme="minorHAnsi"/>
                <w:b/>
                <w:bCs/>
                <w:color w:val="000000"/>
                <w:sz w:val="18"/>
                <w:szCs w:val="18"/>
                <w:lang w:val="en-ID" w:eastAsia="en-ID"/>
              </w:rPr>
            </w:pPr>
            <w:r>
              <w:rPr>
                <w:rFonts w:eastAsia="Times New Roman" w:cstheme="minorHAnsi"/>
                <w:bCs/>
                <w:color w:val="000000"/>
                <w:sz w:val="18"/>
                <w:szCs w:val="18"/>
                <w:lang w:eastAsia="en-ID"/>
              </w:rPr>
              <w:t>18.000.000</w:t>
            </w:r>
          </w:p>
        </w:tc>
        <w:tc>
          <w:tcPr>
            <w:tcW w:w="423" w:type="pct"/>
            <w:noWrap/>
            <w:vAlign w:val="center"/>
          </w:tcPr>
          <w:p w14:paraId="677C9F83" w14:textId="0A8B8F34" w:rsidR="007871E2" w:rsidRPr="00385B4E" w:rsidRDefault="00385B4E" w:rsidP="00BD7699">
            <w:pPr>
              <w:spacing w:after="0" w:line="240" w:lineRule="auto"/>
              <w:jc w:val="right"/>
              <w:rPr>
                <w:rFonts w:eastAsia="Times New Roman" w:cstheme="minorHAnsi"/>
                <w:bCs/>
                <w:color w:val="000000"/>
                <w:sz w:val="18"/>
                <w:szCs w:val="18"/>
                <w:lang w:eastAsia="en-ID"/>
              </w:rPr>
            </w:pPr>
            <w:r w:rsidRPr="00385B4E">
              <w:rPr>
                <w:rFonts w:eastAsia="Times New Roman" w:cstheme="minorHAnsi"/>
                <w:bCs/>
                <w:color w:val="000000"/>
                <w:sz w:val="18"/>
                <w:szCs w:val="18"/>
                <w:lang w:eastAsia="en-ID"/>
              </w:rPr>
              <w:t>53.950.000</w:t>
            </w:r>
          </w:p>
        </w:tc>
        <w:tc>
          <w:tcPr>
            <w:tcW w:w="442" w:type="pct"/>
            <w:noWrap/>
            <w:vAlign w:val="center"/>
          </w:tcPr>
          <w:p w14:paraId="300AFE39" w14:textId="510AB306" w:rsidR="007871E2" w:rsidRPr="00A063E5" w:rsidRDefault="00A063E5" w:rsidP="00BD7699">
            <w:pPr>
              <w:spacing w:after="0" w:line="240" w:lineRule="auto"/>
              <w:jc w:val="right"/>
              <w:rPr>
                <w:rFonts w:eastAsia="Times New Roman" w:cstheme="minorHAnsi"/>
                <w:bCs/>
                <w:color w:val="000000"/>
                <w:sz w:val="18"/>
                <w:szCs w:val="18"/>
                <w:lang w:eastAsia="en-ID"/>
              </w:rPr>
            </w:pPr>
            <w:r w:rsidRPr="00A063E5">
              <w:rPr>
                <w:rFonts w:eastAsia="Times New Roman" w:cstheme="minorHAnsi"/>
                <w:bCs/>
                <w:color w:val="000000"/>
                <w:sz w:val="18"/>
                <w:szCs w:val="18"/>
                <w:lang w:eastAsia="en-ID"/>
              </w:rPr>
              <w:t>54.200.000</w:t>
            </w:r>
          </w:p>
        </w:tc>
        <w:tc>
          <w:tcPr>
            <w:tcW w:w="465" w:type="pct"/>
            <w:noWrap/>
            <w:vAlign w:val="center"/>
          </w:tcPr>
          <w:p w14:paraId="30C79C16" w14:textId="77777777" w:rsidR="007871E2" w:rsidRPr="00EE263D" w:rsidRDefault="007871E2" w:rsidP="00BD7699">
            <w:pPr>
              <w:spacing w:after="0" w:line="240" w:lineRule="auto"/>
              <w:jc w:val="right"/>
              <w:rPr>
                <w:rFonts w:eastAsia="Times New Roman" w:cstheme="minorHAnsi"/>
                <w:b/>
                <w:bCs/>
                <w:color w:val="000000"/>
                <w:sz w:val="18"/>
                <w:szCs w:val="18"/>
                <w:lang w:val="en-ID" w:eastAsia="en-ID"/>
              </w:rPr>
            </w:pPr>
          </w:p>
        </w:tc>
      </w:tr>
      <w:tr w:rsidR="007871E2" w:rsidRPr="00EE263D" w14:paraId="4D79146E" w14:textId="77777777" w:rsidTr="00AA25A8">
        <w:trPr>
          <w:trHeight w:val="300"/>
        </w:trPr>
        <w:tc>
          <w:tcPr>
            <w:tcW w:w="212" w:type="pct"/>
            <w:noWrap/>
          </w:tcPr>
          <w:p w14:paraId="62E0FBE5" w14:textId="77777777" w:rsidR="007871E2" w:rsidRPr="00EE263D" w:rsidRDefault="007871E2" w:rsidP="00BD7699">
            <w:pPr>
              <w:spacing w:after="0" w:line="240" w:lineRule="auto"/>
              <w:jc w:val="center"/>
              <w:rPr>
                <w:rFonts w:eastAsia="Times New Roman" w:cstheme="minorHAnsi"/>
                <w:b/>
                <w:color w:val="000000"/>
                <w:sz w:val="18"/>
                <w:szCs w:val="18"/>
                <w:lang w:val="en-ID" w:eastAsia="en-ID"/>
              </w:rPr>
            </w:pPr>
          </w:p>
        </w:tc>
        <w:tc>
          <w:tcPr>
            <w:tcW w:w="424" w:type="pct"/>
            <w:noWrap/>
          </w:tcPr>
          <w:p w14:paraId="6C2C7933" w14:textId="77777777" w:rsidR="007871E2" w:rsidRPr="00EE263D" w:rsidRDefault="007871E2" w:rsidP="00BD7699">
            <w:pPr>
              <w:spacing w:after="0" w:line="240" w:lineRule="auto"/>
              <w:rPr>
                <w:rFonts w:eastAsia="Times New Roman" w:cstheme="minorHAnsi"/>
                <w:sz w:val="18"/>
                <w:szCs w:val="18"/>
                <w:lang w:val="en-ID" w:eastAsia="en-ID"/>
              </w:rPr>
            </w:pPr>
            <w:r w:rsidRPr="00A96B4C">
              <w:rPr>
                <w:rFonts w:eastAsia="Times New Roman" w:cstheme="minorHAnsi"/>
                <w:sz w:val="18"/>
                <w:szCs w:val="18"/>
                <w:lang w:val="en-ID" w:eastAsia="en-ID"/>
              </w:rPr>
              <w:t xml:space="preserve">Rapat -Rapat Koordinasi &amp; Konsultasi </w:t>
            </w:r>
            <w:r w:rsidRPr="00EE263D">
              <w:rPr>
                <w:rFonts w:eastAsia="Times New Roman" w:cstheme="minorHAnsi"/>
                <w:sz w:val="18"/>
                <w:szCs w:val="18"/>
                <w:lang w:val="en-ID" w:eastAsia="en-ID"/>
              </w:rPr>
              <w:t>luar</w:t>
            </w:r>
            <w:r w:rsidRPr="00A96B4C">
              <w:rPr>
                <w:rFonts w:eastAsia="Times New Roman" w:cstheme="minorHAnsi"/>
                <w:sz w:val="18"/>
                <w:szCs w:val="18"/>
                <w:lang w:val="en-ID" w:eastAsia="en-ID"/>
              </w:rPr>
              <w:t xml:space="preserve">  Daerah</w:t>
            </w:r>
          </w:p>
        </w:tc>
        <w:tc>
          <w:tcPr>
            <w:tcW w:w="410" w:type="pct"/>
            <w:noWrap/>
            <w:vAlign w:val="center"/>
          </w:tcPr>
          <w:p w14:paraId="013280C8" w14:textId="7AA26CB3" w:rsidR="007871E2" w:rsidRPr="00AA25A8" w:rsidRDefault="007871E2" w:rsidP="00BD7699">
            <w:pPr>
              <w:spacing w:after="0" w:line="240" w:lineRule="auto"/>
              <w:jc w:val="right"/>
              <w:rPr>
                <w:rFonts w:cstheme="minorHAnsi"/>
                <w:color w:val="000000"/>
                <w:sz w:val="18"/>
                <w:szCs w:val="18"/>
              </w:rPr>
            </w:pPr>
            <w:r>
              <w:rPr>
                <w:rFonts w:cstheme="minorHAnsi"/>
                <w:color w:val="000000"/>
                <w:sz w:val="18"/>
                <w:szCs w:val="18"/>
              </w:rPr>
              <w:t>1.300.000</w:t>
            </w:r>
          </w:p>
        </w:tc>
        <w:tc>
          <w:tcPr>
            <w:tcW w:w="410" w:type="pct"/>
            <w:noWrap/>
            <w:vAlign w:val="center"/>
          </w:tcPr>
          <w:p w14:paraId="098337D3" w14:textId="77777777" w:rsidR="007871E2" w:rsidRPr="005D30DC" w:rsidRDefault="007871E2" w:rsidP="00BD7699">
            <w:pPr>
              <w:spacing w:after="0" w:line="240" w:lineRule="auto"/>
              <w:jc w:val="right"/>
              <w:rPr>
                <w:rFonts w:cstheme="minorHAnsi"/>
                <w:color w:val="000000"/>
                <w:sz w:val="18"/>
                <w:szCs w:val="18"/>
                <w:lang w:val="en-ID"/>
              </w:rPr>
            </w:pPr>
          </w:p>
        </w:tc>
        <w:tc>
          <w:tcPr>
            <w:tcW w:w="483" w:type="pct"/>
            <w:noWrap/>
            <w:vAlign w:val="center"/>
          </w:tcPr>
          <w:p w14:paraId="0A0151DA" w14:textId="77777777" w:rsidR="007871E2" w:rsidRPr="005D30DC" w:rsidRDefault="007871E2" w:rsidP="00BD7699">
            <w:pPr>
              <w:spacing w:after="0" w:line="240" w:lineRule="auto"/>
              <w:jc w:val="right"/>
              <w:rPr>
                <w:rFonts w:cstheme="minorHAnsi"/>
                <w:color w:val="000000"/>
                <w:sz w:val="18"/>
                <w:szCs w:val="18"/>
                <w:lang w:val="en-ID"/>
              </w:rPr>
            </w:pPr>
          </w:p>
        </w:tc>
        <w:tc>
          <w:tcPr>
            <w:tcW w:w="442" w:type="pct"/>
            <w:noWrap/>
            <w:vAlign w:val="center"/>
          </w:tcPr>
          <w:p w14:paraId="6FADE003" w14:textId="5CD9DE77" w:rsidR="007871E2" w:rsidRPr="00B9768B" w:rsidRDefault="00B9768B" w:rsidP="00BD7699">
            <w:pPr>
              <w:spacing w:after="0" w:line="240" w:lineRule="auto"/>
              <w:jc w:val="right"/>
              <w:rPr>
                <w:rFonts w:eastAsia="Times New Roman" w:cstheme="minorHAnsi"/>
                <w:color w:val="000000"/>
                <w:sz w:val="18"/>
                <w:szCs w:val="18"/>
              </w:rPr>
            </w:pPr>
            <w:r>
              <w:rPr>
                <w:rFonts w:eastAsia="Times New Roman" w:cstheme="minorHAnsi"/>
                <w:color w:val="000000"/>
                <w:sz w:val="18"/>
                <w:szCs w:val="18"/>
              </w:rPr>
              <w:t>5.000.000</w:t>
            </w:r>
          </w:p>
        </w:tc>
        <w:tc>
          <w:tcPr>
            <w:tcW w:w="424" w:type="pct"/>
            <w:noWrap/>
            <w:vAlign w:val="center"/>
          </w:tcPr>
          <w:p w14:paraId="7C77C40A" w14:textId="77777777" w:rsidR="007871E2" w:rsidRPr="005D30DC" w:rsidRDefault="007871E2" w:rsidP="00BD7699">
            <w:pPr>
              <w:spacing w:after="0" w:line="240" w:lineRule="auto"/>
              <w:jc w:val="right"/>
              <w:rPr>
                <w:rFonts w:eastAsia="Times New Roman" w:cstheme="minorHAnsi"/>
                <w:bCs/>
                <w:color w:val="000000"/>
                <w:sz w:val="18"/>
                <w:szCs w:val="18"/>
                <w:lang w:val="en-ID" w:eastAsia="en-ID"/>
              </w:rPr>
            </w:pPr>
          </w:p>
        </w:tc>
        <w:tc>
          <w:tcPr>
            <w:tcW w:w="442" w:type="pct"/>
            <w:gridSpan w:val="2"/>
            <w:noWrap/>
            <w:vAlign w:val="center"/>
          </w:tcPr>
          <w:p w14:paraId="19A8C047" w14:textId="034EF430" w:rsidR="007871E2" w:rsidRPr="00EE263D" w:rsidRDefault="007871E2" w:rsidP="00BD7699">
            <w:pPr>
              <w:spacing w:after="0" w:line="240" w:lineRule="auto"/>
              <w:jc w:val="right"/>
              <w:rPr>
                <w:rFonts w:eastAsia="Times New Roman" w:cstheme="minorHAnsi"/>
                <w:i/>
                <w:iCs/>
                <w:sz w:val="18"/>
                <w:szCs w:val="18"/>
                <w:lang w:val="en-ID" w:eastAsia="en-ID"/>
              </w:rPr>
            </w:pPr>
            <w:r>
              <w:rPr>
                <w:rFonts w:cstheme="minorHAnsi"/>
                <w:color w:val="000000"/>
                <w:sz w:val="18"/>
                <w:szCs w:val="18"/>
              </w:rPr>
              <w:t>1.300.000</w:t>
            </w:r>
          </w:p>
        </w:tc>
        <w:tc>
          <w:tcPr>
            <w:tcW w:w="423" w:type="pct"/>
            <w:noWrap/>
            <w:vAlign w:val="center"/>
          </w:tcPr>
          <w:p w14:paraId="79E51505" w14:textId="77181737" w:rsidR="007871E2" w:rsidRPr="00EE263D" w:rsidRDefault="007871E2" w:rsidP="00BD7699">
            <w:pPr>
              <w:spacing w:after="0" w:line="240" w:lineRule="auto"/>
              <w:jc w:val="right"/>
              <w:rPr>
                <w:rFonts w:eastAsia="Times New Roman" w:cstheme="minorHAnsi"/>
                <w:i/>
                <w:iCs/>
                <w:sz w:val="18"/>
                <w:szCs w:val="18"/>
                <w:lang w:val="en-ID" w:eastAsia="en-ID"/>
              </w:rPr>
            </w:pPr>
          </w:p>
        </w:tc>
        <w:tc>
          <w:tcPr>
            <w:tcW w:w="423" w:type="pct"/>
            <w:noWrap/>
            <w:vAlign w:val="center"/>
          </w:tcPr>
          <w:p w14:paraId="6464479E" w14:textId="77777777" w:rsidR="007871E2" w:rsidRPr="00EE263D" w:rsidRDefault="007871E2" w:rsidP="00BD7699">
            <w:pPr>
              <w:spacing w:after="0" w:line="240" w:lineRule="auto"/>
              <w:jc w:val="right"/>
              <w:rPr>
                <w:rFonts w:cstheme="minorHAnsi"/>
                <w:color w:val="000000"/>
                <w:sz w:val="18"/>
                <w:szCs w:val="18"/>
              </w:rPr>
            </w:pPr>
          </w:p>
        </w:tc>
        <w:tc>
          <w:tcPr>
            <w:tcW w:w="442" w:type="pct"/>
            <w:noWrap/>
            <w:vAlign w:val="center"/>
          </w:tcPr>
          <w:p w14:paraId="38C231DE" w14:textId="2282DC14" w:rsidR="007871E2" w:rsidRPr="00A063E5" w:rsidRDefault="00A063E5" w:rsidP="00BD7699">
            <w:pPr>
              <w:spacing w:after="0" w:line="240" w:lineRule="auto"/>
              <w:jc w:val="right"/>
              <w:rPr>
                <w:rFonts w:eastAsia="Times New Roman" w:cstheme="minorHAnsi"/>
                <w:bCs/>
                <w:color w:val="000000"/>
                <w:sz w:val="18"/>
                <w:szCs w:val="18"/>
                <w:lang w:eastAsia="en-ID"/>
              </w:rPr>
            </w:pPr>
            <w:r w:rsidRPr="00A063E5">
              <w:rPr>
                <w:rFonts w:eastAsia="Times New Roman" w:cstheme="minorHAnsi"/>
                <w:bCs/>
                <w:color w:val="000000"/>
                <w:sz w:val="18"/>
                <w:szCs w:val="18"/>
                <w:lang w:eastAsia="en-ID"/>
              </w:rPr>
              <w:t>5.000.000</w:t>
            </w:r>
          </w:p>
        </w:tc>
        <w:tc>
          <w:tcPr>
            <w:tcW w:w="465" w:type="pct"/>
            <w:noWrap/>
            <w:vAlign w:val="center"/>
          </w:tcPr>
          <w:p w14:paraId="0CFFD41D" w14:textId="77777777" w:rsidR="007871E2" w:rsidRPr="00EE263D" w:rsidRDefault="007871E2" w:rsidP="00BD7699">
            <w:pPr>
              <w:spacing w:after="0" w:line="240" w:lineRule="auto"/>
              <w:jc w:val="right"/>
              <w:rPr>
                <w:rFonts w:eastAsia="Times New Roman" w:cstheme="minorHAnsi"/>
                <w:b/>
                <w:bCs/>
                <w:color w:val="000000"/>
                <w:sz w:val="18"/>
                <w:szCs w:val="18"/>
                <w:lang w:val="en-ID" w:eastAsia="en-ID"/>
              </w:rPr>
            </w:pPr>
          </w:p>
        </w:tc>
      </w:tr>
      <w:tr w:rsidR="007871E2" w:rsidRPr="00EE263D" w14:paraId="13450A4E" w14:textId="77777777" w:rsidTr="00AA25A8">
        <w:trPr>
          <w:trHeight w:val="300"/>
        </w:trPr>
        <w:tc>
          <w:tcPr>
            <w:tcW w:w="212" w:type="pct"/>
            <w:noWrap/>
          </w:tcPr>
          <w:p w14:paraId="70652C49" w14:textId="77777777" w:rsidR="007871E2" w:rsidRPr="00EE263D" w:rsidRDefault="007871E2" w:rsidP="00BD7699">
            <w:pPr>
              <w:spacing w:after="0" w:line="240" w:lineRule="auto"/>
              <w:jc w:val="center"/>
              <w:rPr>
                <w:rFonts w:eastAsia="Times New Roman" w:cstheme="minorHAnsi"/>
                <w:b/>
                <w:color w:val="000000"/>
                <w:sz w:val="18"/>
                <w:szCs w:val="18"/>
                <w:lang w:val="en-ID" w:eastAsia="en-ID"/>
              </w:rPr>
            </w:pPr>
          </w:p>
        </w:tc>
        <w:tc>
          <w:tcPr>
            <w:tcW w:w="424" w:type="pct"/>
            <w:noWrap/>
          </w:tcPr>
          <w:p w14:paraId="7460D98A" w14:textId="77777777" w:rsidR="007871E2" w:rsidRPr="00EE263D" w:rsidRDefault="007871E2" w:rsidP="00BD7699">
            <w:pPr>
              <w:spacing w:after="0" w:line="240" w:lineRule="auto"/>
              <w:rPr>
                <w:rFonts w:eastAsia="Times New Roman" w:cstheme="minorHAnsi"/>
                <w:b/>
                <w:color w:val="000000"/>
                <w:sz w:val="18"/>
                <w:szCs w:val="18"/>
                <w:lang w:val="en-ID" w:eastAsia="en-ID"/>
              </w:rPr>
            </w:pPr>
            <w:r w:rsidRPr="00A96B4C">
              <w:rPr>
                <w:rFonts w:eastAsia="Times New Roman" w:cstheme="minorHAnsi"/>
                <w:sz w:val="18"/>
                <w:szCs w:val="18"/>
                <w:lang w:val="en-ID" w:eastAsia="en-ID"/>
              </w:rPr>
              <w:t>Pengadaan Perlengkapan Rumah Jabatan/Dinas</w:t>
            </w:r>
          </w:p>
        </w:tc>
        <w:tc>
          <w:tcPr>
            <w:tcW w:w="410" w:type="pct"/>
            <w:noWrap/>
            <w:vAlign w:val="center"/>
          </w:tcPr>
          <w:p w14:paraId="3952FB10" w14:textId="0371EF29" w:rsidR="007871E2" w:rsidRPr="00582565" w:rsidRDefault="007871E2" w:rsidP="00BD7699">
            <w:pPr>
              <w:spacing w:after="0" w:line="240" w:lineRule="auto"/>
              <w:jc w:val="right"/>
              <w:rPr>
                <w:rFonts w:eastAsia="Times New Roman" w:cstheme="minorHAnsi"/>
                <w:bCs/>
                <w:color w:val="000000"/>
                <w:sz w:val="18"/>
                <w:szCs w:val="18"/>
                <w:lang w:eastAsia="en-ID"/>
              </w:rPr>
            </w:pPr>
            <w:r>
              <w:rPr>
                <w:rFonts w:eastAsia="Times New Roman" w:cstheme="minorHAnsi"/>
                <w:bCs/>
                <w:color w:val="000000"/>
                <w:sz w:val="18"/>
                <w:szCs w:val="18"/>
                <w:lang w:eastAsia="en-ID"/>
              </w:rPr>
              <w:t>19.350.000</w:t>
            </w:r>
          </w:p>
        </w:tc>
        <w:tc>
          <w:tcPr>
            <w:tcW w:w="410" w:type="pct"/>
            <w:noWrap/>
            <w:vAlign w:val="center"/>
          </w:tcPr>
          <w:p w14:paraId="3F767911" w14:textId="0490330C" w:rsidR="007871E2" w:rsidRPr="00C41A68" w:rsidRDefault="007871E2" w:rsidP="00BD7699">
            <w:pPr>
              <w:spacing w:after="0" w:line="240" w:lineRule="auto"/>
              <w:jc w:val="right"/>
              <w:rPr>
                <w:rFonts w:eastAsia="Times New Roman" w:cstheme="minorHAnsi"/>
                <w:bCs/>
                <w:color w:val="000000"/>
                <w:sz w:val="18"/>
                <w:szCs w:val="18"/>
                <w:lang w:eastAsia="en-ID"/>
              </w:rPr>
            </w:pPr>
            <w:r>
              <w:rPr>
                <w:rFonts w:eastAsia="Times New Roman" w:cstheme="minorHAnsi"/>
                <w:bCs/>
                <w:color w:val="000000"/>
                <w:sz w:val="18"/>
                <w:szCs w:val="18"/>
                <w:lang w:eastAsia="en-ID"/>
              </w:rPr>
              <w:t>35.000.000</w:t>
            </w:r>
          </w:p>
        </w:tc>
        <w:tc>
          <w:tcPr>
            <w:tcW w:w="483" w:type="pct"/>
            <w:noWrap/>
            <w:vAlign w:val="center"/>
          </w:tcPr>
          <w:p w14:paraId="3F0F5C5D" w14:textId="77777777" w:rsidR="007871E2" w:rsidRPr="005D30DC" w:rsidRDefault="007871E2" w:rsidP="00BD7699">
            <w:pPr>
              <w:spacing w:after="0" w:line="240" w:lineRule="auto"/>
              <w:jc w:val="right"/>
              <w:rPr>
                <w:rFonts w:eastAsia="Times New Roman" w:cstheme="minorHAnsi"/>
                <w:bCs/>
                <w:color w:val="000000"/>
                <w:sz w:val="18"/>
                <w:szCs w:val="18"/>
                <w:lang w:val="en-ID" w:eastAsia="en-ID"/>
              </w:rPr>
            </w:pPr>
          </w:p>
        </w:tc>
        <w:tc>
          <w:tcPr>
            <w:tcW w:w="442" w:type="pct"/>
            <w:noWrap/>
            <w:vAlign w:val="center"/>
          </w:tcPr>
          <w:p w14:paraId="4B5737CC" w14:textId="77777777" w:rsidR="007871E2" w:rsidRPr="005D30DC" w:rsidRDefault="007871E2" w:rsidP="00BD7699">
            <w:pPr>
              <w:spacing w:after="0" w:line="240" w:lineRule="auto"/>
              <w:jc w:val="right"/>
              <w:rPr>
                <w:rFonts w:eastAsia="Times New Roman" w:cstheme="minorHAnsi"/>
                <w:bCs/>
                <w:color w:val="000000"/>
                <w:sz w:val="18"/>
                <w:szCs w:val="18"/>
                <w:lang w:val="en-ID" w:eastAsia="en-ID"/>
              </w:rPr>
            </w:pPr>
          </w:p>
        </w:tc>
        <w:tc>
          <w:tcPr>
            <w:tcW w:w="424" w:type="pct"/>
            <w:noWrap/>
            <w:vAlign w:val="center"/>
          </w:tcPr>
          <w:p w14:paraId="6C04690B" w14:textId="77777777" w:rsidR="007871E2" w:rsidRPr="005D30DC" w:rsidRDefault="007871E2" w:rsidP="00BD7699">
            <w:pPr>
              <w:spacing w:after="0" w:line="240" w:lineRule="auto"/>
              <w:jc w:val="right"/>
              <w:rPr>
                <w:rFonts w:eastAsia="Times New Roman" w:cstheme="minorHAnsi"/>
                <w:bCs/>
                <w:color w:val="000000"/>
                <w:sz w:val="18"/>
                <w:szCs w:val="18"/>
                <w:lang w:val="en-ID" w:eastAsia="en-ID"/>
              </w:rPr>
            </w:pPr>
          </w:p>
        </w:tc>
        <w:tc>
          <w:tcPr>
            <w:tcW w:w="442" w:type="pct"/>
            <w:gridSpan w:val="2"/>
            <w:noWrap/>
            <w:vAlign w:val="center"/>
          </w:tcPr>
          <w:p w14:paraId="003EC655" w14:textId="64969367" w:rsidR="007871E2" w:rsidRPr="00EE263D" w:rsidRDefault="007871E2" w:rsidP="00BD7699">
            <w:pPr>
              <w:spacing w:after="0" w:line="240" w:lineRule="auto"/>
              <w:jc w:val="right"/>
              <w:rPr>
                <w:rFonts w:eastAsia="Times New Roman" w:cstheme="minorHAnsi"/>
                <w:b/>
                <w:bCs/>
                <w:color w:val="000000"/>
                <w:sz w:val="18"/>
                <w:szCs w:val="18"/>
                <w:lang w:val="en-ID" w:eastAsia="en-ID"/>
              </w:rPr>
            </w:pPr>
            <w:r>
              <w:rPr>
                <w:rFonts w:eastAsia="Times New Roman" w:cstheme="minorHAnsi"/>
                <w:bCs/>
                <w:color w:val="000000"/>
                <w:sz w:val="18"/>
                <w:szCs w:val="18"/>
                <w:lang w:eastAsia="en-ID"/>
              </w:rPr>
              <w:t>19.350.000</w:t>
            </w:r>
          </w:p>
        </w:tc>
        <w:tc>
          <w:tcPr>
            <w:tcW w:w="423" w:type="pct"/>
            <w:noWrap/>
            <w:vAlign w:val="center"/>
          </w:tcPr>
          <w:p w14:paraId="034B5DC2" w14:textId="51C3102E" w:rsidR="007871E2" w:rsidRPr="00EE263D" w:rsidRDefault="007871E2" w:rsidP="00BD7699">
            <w:pPr>
              <w:spacing w:after="0" w:line="240" w:lineRule="auto"/>
              <w:jc w:val="right"/>
              <w:rPr>
                <w:rFonts w:eastAsia="Times New Roman" w:cstheme="minorHAnsi"/>
                <w:b/>
                <w:bCs/>
                <w:color w:val="000000"/>
                <w:sz w:val="18"/>
                <w:szCs w:val="18"/>
                <w:lang w:val="en-ID" w:eastAsia="en-ID"/>
              </w:rPr>
            </w:pPr>
            <w:r>
              <w:rPr>
                <w:rFonts w:eastAsia="Times New Roman" w:cstheme="minorHAnsi"/>
                <w:bCs/>
                <w:color w:val="000000"/>
                <w:sz w:val="18"/>
                <w:szCs w:val="18"/>
                <w:lang w:eastAsia="en-ID"/>
              </w:rPr>
              <w:t>35.000.000</w:t>
            </w:r>
          </w:p>
        </w:tc>
        <w:tc>
          <w:tcPr>
            <w:tcW w:w="423" w:type="pct"/>
            <w:noWrap/>
            <w:vAlign w:val="center"/>
          </w:tcPr>
          <w:p w14:paraId="7D589BC3" w14:textId="77777777" w:rsidR="007871E2" w:rsidRPr="00EE263D" w:rsidRDefault="007871E2" w:rsidP="00BD7699">
            <w:pPr>
              <w:spacing w:after="0" w:line="240" w:lineRule="auto"/>
              <w:jc w:val="right"/>
              <w:rPr>
                <w:rFonts w:eastAsia="Times New Roman" w:cstheme="minorHAnsi"/>
                <w:b/>
                <w:bCs/>
                <w:color w:val="000000"/>
                <w:sz w:val="18"/>
                <w:szCs w:val="18"/>
                <w:lang w:val="en-ID" w:eastAsia="en-ID"/>
              </w:rPr>
            </w:pPr>
          </w:p>
        </w:tc>
        <w:tc>
          <w:tcPr>
            <w:tcW w:w="442" w:type="pct"/>
            <w:noWrap/>
            <w:vAlign w:val="center"/>
          </w:tcPr>
          <w:p w14:paraId="4B5C9092" w14:textId="77777777" w:rsidR="007871E2" w:rsidRPr="00EE263D" w:rsidRDefault="007871E2" w:rsidP="00BD7699">
            <w:pPr>
              <w:spacing w:after="0" w:line="240" w:lineRule="auto"/>
              <w:jc w:val="right"/>
              <w:rPr>
                <w:rFonts w:eastAsia="Times New Roman" w:cstheme="minorHAnsi"/>
                <w:b/>
                <w:bCs/>
                <w:color w:val="000000"/>
                <w:sz w:val="18"/>
                <w:szCs w:val="18"/>
                <w:lang w:val="en-ID" w:eastAsia="en-ID"/>
              </w:rPr>
            </w:pPr>
          </w:p>
        </w:tc>
        <w:tc>
          <w:tcPr>
            <w:tcW w:w="465" w:type="pct"/>
            <w:noWrap/>
            <w:vAlign w:val="center"/>
          </w:tcPr>
          <w:p w14:paraId="39231E0F" w14:textId="77777777" w:rsidR="007871E2" w:rsidRPr="00EE263D" w:rsidRDefault="007871E2" w:rsidP="00BD7699">
            <w:pPr>
              <w:spacing w:after="0" w:line="240" w:lineRule="auto"/>
              <w:jc w:val="right"/>
              <w:rPr>
                <w:rFonts w:eastAsia="Times New Roman" w:cstheme="minorHAnsi"/>
                <w:b/>
                <w:bCs/>
                <w:color w:val="000000"/>
                <w:sz w:val="18"/>
                <w:szCs w:val="18"/>
                <w:lang w:val="en-ID" w:eastAsia="en-ID"/>
              </w:rPr>
            </w:pPr>
          </w:p>
        </w:tc>
      </w:tr>
      <w:tr w:rsidR="007871E2" w:rsidRPr="00EE263D" w14:paraId="2B85018C" w14:textId="77777777" w:rsidTr="00AA25A8">
        <w:trPr>
          <w:trHeight w:val="300"/>
        </w:trPr>
        <w:tc>
          <w:tcPr>
            <w:tcW w:w="212" w:type="pct"/>
            <w:noWrap/>
          </w:tcPr>
          <w:p w14:paraId="5247BAC0" w14:textId="77777777" w:rsidR="007871E2" w:rsidRPr="00EE263D" w:rsidRDefault="007871E2" w:rsidP="00BD7699">
            <w:pPr>
              <w:spacing w:after="0" w:line="240" w:lineRule="auto"/>
              <w:jc w:val="center"/>
              <w:rPr>
                <w:rFonts w:eastAsia="Times New Roman" w:cstheme="minorHAnsi"/>
                <w:b/>
                <w:color w:val="000000"/>
                <w:sz w:val="18"/>
                <w:szCs w:val="18"/>
                <w:lang w:val="en-ID" w:eastAsia="en-ID"/>
              </w:rPr>
            </w:pPr>
          </w:p>
        </w:tc>
        <w:tc>
          <w:tcPr>
            <w:tcW w:w="424" w:type="pct"/>
            <w:noWrap/>
          </w:tcPr>
          <w:p w14:paraId="24D427ED" w14:textId="3563A5F1" w:rsidR="007871E2" w:rsidRPr="00582565" w:rsidRDefault="007871E2" w:rsidP="00BD7699">
            <w:pPr>
              <w:spacing w:after="0" w:line="240" w:lineRule="auto"/>
              <w:rPr>
                <w:rFonts w:eastAsia="Times New Roman" w:cstheme="minorHAnsi"/>
                <w:sz w:val="18"/>
                <w:szCs w:val="18"/>
                <w:lang w:eastAsia="en-ID"/>
              </w:rPr>
            </w:pPr>
            <w:r>
              <w:rPr>
                <w:rFonts w:eastAsia="Times New Roman" w:cstheme="minorHAnsi"/>
                <w:sz w:val="18"/>
                <w:szCs w:val="18"/>
                <w:lang w:eastAsia="en-ID"/>
              </w:rPr>
              <w:t>Pegadaan Meubeleur</w:t>
            </w:r>
          </w:p>
        </w:tc>
        <w:tc>
          <w:tcPr>
            <w:tcW w:w="410" w:type="pct"/>
            <w:noWrap/>
            <w:vAlign w:val="center"/>
          </w:tcPr>
          <w:p w14:paraId="7A0C7035" w14:textId="153E5C11" w:rsidR="007871E2" w:rsidRPr="00582565" w:rsidRDefault="007871E2" w:rsidP="00BD7699">
            <w:pPr>
              <w:spacing w:after="0" w:line="240" w:lineRule="auto"/>
              <w:jc w:val="right"/>
              <w:rPr>
                <w:rFonts w:eastAsia="Times New Roman" w:cstheme="minorHAnsi"/>
                <w:bCs/>
                <w:color w:val="000000"/>
                <w:sz w:val="18"/>
                <w:szCs w:val="18"/>
                <w:lang w:eastAsia="en-ID"/>
              </w:rPr>
            </w:pPr>
            <w:r>
              <w:rPr>
                <w:rFonts w:eastAsia="Times New Roman" w:cstheme="minorHAnsi"/>
                <w:bCs/>
                <w:color w:val="000000"/>
                <w:sz w:val="18"/>
                <w:szCs w:val="18"/>
                <w:lang w:eastAsia="en-ID"/>
              </w:rPr>
              <w:t>25.5</w:t>
            </w:r>
            <w:r w:rsidRPr="00582565">
              <w:rPr>
                <w:rFonts w:eastAsia="Times New Roman" w:cstheme="minorHAnsi"/>
                <w:bCs/>
                <w:color w:val="000000"/>
                <w:sz w:val="18"/>
                <w:szCs w:val="18"/>
                <w:lang w:eastAsia="en-ID"/>
              </w:rPr>
              <w:t>00.000</w:t>
            </w:r>
          </w:p>
        </w:tc>
        <w:tc>
          <w:tcPr>
            <w:tcW w:w="410" w:type="pct"/>
            <w:noWrap/>
            <w:vAlign w:val="center"/>
          </w:tcPr>
          <w:p w14:paraId="4A399B89" w14:textId="77777777" w:rsidR="007871E2" w:rsidRPr="005D30DC" w:rsidRDefault="007871E2" w:rsidP="00BD7699">
            <w:pPr>
              <w:spacing w:after="0" w:line="240" w:lineRule="auto"/>
              <w:jc w:val="right"/>
              <w:rPr>
                <w:rFonts w:eastAsia="Times New Roman" w:cstheme="minorHAnsi"/>
                <w:bCs/>
                <w:color w:val="000000"/>
                <w:sz w:val="18"/>
                <w:szCs w:val="18"/>
                <w:lang w:val="en-ID" w:eastAsia="en-ID"/>
              </w:rPr>
            </w:pPr>
          </w:p>
        </w:tc>
        <w:tc>
          <w:tcPr>
            <w:tcW w:w="483" w:type="pct"/>
            <w:noWrap/>
            <w:vAlign w:val="center"/>
          </w:tcPr>
          <w:p w14:paraId="1F10C165" w14:textId="77777777" w:rsidR="007871E2" w:rsidRPr="005D30DC" w:rsidRDefault="007871E2" w:rsidP="00BD7699">
            <w:pPr>
              <w:spacing w:after="0" w:line="240" w:lineRule="auto"/>
              <w:jc w:val="right"/>
              <w:rPr>
                <w:rFonts w:eastAsia="Times New Roman" w:cstheme="minorHAnsi"/>
                <w:bCs/>
                <w:color w:val="000000"/>
                <w:sz w:val="18"/>
                <w:szCs w:val="18"/>
                <w:lang w:val="en-ID" w:eastAsia="en-ID"/>
              </w:rPr>
            </w:pPr>
          </w:p>
        </w:tc>
        <w:tc>
          <w:tcPr>
            <w:tcW w:w="442" w:type="pct"/>
            <w:noWrap/>
            <w:vAlign w:val="center"/>
          </w:tcPr>
          <w:p w14:paraId="60D8055F" w14:textId="77777777" w:rsidR="007871E2" w:rsidRPr="005D30DC" w:rsidRDefault="007871E2" w:rsidP="00BD7699">
            <w:pPr>
              <w:spacing w:after="0" w:line="240" w:lineRule="auto"/>
              <w:jc w:val="right"/>
              <w:rPr>
                <w:rFonts w:eastAsia="Times New Roman" w:cstheme="minorHAnsi"/>
                <w:bCs/>
                <w:color w:val="000000"/>
                <w:sz w:val="18"/>
                <w:szCs w:val="18"/>
                <w:lang w:val="en-ID" w:eastAsia="en-ID"/>
              </w:rPr>
            </w:pPr>
          </w:p>
        </w:tc>
        <w:tc>
          <w:tcPr>
            <w:tcW w:w="424" w:type="pct"/>
            <w:noWrap/>
            <w:vAlign w:val="center"/>
          </w:tcPr>
          <w:p w14:paraId="5A530ADE" w14:textId="77777777" w:rsidR="007871E2" w:rsidRPr="005D30DC" w:rsidRDefault="007871E2" w:rsidP="00BD7699">
            <w:pPr>
              <w:spacing w:after="0" w:line="240" w:lineRule="auto"/>
              <w:jc w:val="right"/>
              <w:rPr>
                <w:rFonts w:eastAsia="Times New Roman" w:cstheme="minorHAnsi"/>
                <w:bCs/>
                <w:color w:val="000000"/>
                <w:sz w:val="18"/>
                <w:szCs w:val="18"/>
                <w:lang w:val="en-ID" w:eastAsia="en-ID"/>
              </w:rPr>
            </w:pPr>
          </w:p>
        </w:tc>
        <w:tc>
          <w:tcPr>
            <w:tcW w:w="442" w:type="pct"/>
            <w:gridSpan w:val="2"/>
            <w:noWrap/>
            <w:vAlign w:val="center"/>
          </w:tcPr>
          <w:p w14:paraId="3ED4BC11" w14:textId="7FA1D38B" w:rsidR="007871E2" w:rsidRPr="002F6F28" w:rsidRDefault="007871E2" w:rsidP="00BD7699">
            <w:pPr>
              <w:spacing w:after="0" w:line="240" w:lineRule="auto"/>
              <w:jc w:val="right"/>
              <w:rPr>
                <w:rFonts w:eastAsia="Times New Roman" w:cstheme="minorHAnsi"/>
                <w:i/>
                <w:iCs/>
                <w:sz w:val="18"/>
                <w:szCs w:val="18"/>
                <w:lang w:val="en-ID" w:eastAsia="en-ID"/>
              </w:rPr>
            </w:pPr>
            <w:r>
              <w:rPr>
                <w:rFonts w:eastAsia="Times New Roman" w:cstheme="minorHAnsi"/>
                <w:bCs/>
                <w:color w:val="000000"/>
                <w:sz w:val="18"/>
                <w:szCs w:val="18"/>
                <w:lang w:eastAsia="en-ID"/>
              </w:rPr>
              <w:t>25.5</w:t>
            </w:r>
            <w:r w:rsidRPr="00582565">
              <w:rPr>
                <w:rFonts w:eastAsia="Times New Roman" w:cstheme="minorHAnsi"/>
                <w:bCs/>
                <w:color w:val="000000"/>
                <w:sz w:val="18"/>
                <w:szCs w:val="18"/>
                <w:lang w:eastAsia="en-ID"/>
              </w:rPr>
              <w:t>00.000</w:t>
            </w:r>
          </w:p>
        </w:tc>
        <w:tc>
          <w:tcPr>
            <w:tcW w:w="423" w:type="pct"/>
            <w:noWrap/>
            <w:vAlign w:val="center"/>
          </w:tcPr>
          <w:p w14:paraId="023FB4B7" w14:textId="77777777" w:rsidR="007871E2" w:rsidRPr="00EE263D" w:rsidRDefault="007871E2" w:rsidP="00BD7699">
            <w:pPr>
              <w:spacing w:after="0" w:line="240" w:lineRule="auto"/>
              <w:jc w:val="right"/>
              <w:rPr>
                <w:rFonts w:eastAsia="Times New Roman" w:cstheme="minorHAnsi"/>
                <w:b/>
                <w:bCs/>
                <w:color w:val="000000"/>
                <w:sz w:val="18"/>
                <w:szCs w:val="18"/>
                <w:lang w:val="en-ID" w:eastAsia="en-ID"/>
              </w:rPr>
            </w:pPr>
          </w:p>
        </w:tc>
        <w:tc>
          <w:tcPr>
            <w:tcW w:w="423" w:type="pct"/>
            <w:noWrap/>
            <w:vAlign w:val="center"/>
          </w:tcPr>
          <w:p w14:paraId="61049078" w14:textId="77777777" w:rsidR="007871E2" w:rsidRPr="00EE263D" w:rsidRDefault="007871E2" w:rsidP="00BD7699">
            <w:pPr>
              <w:spacing w:after="0" w:line="240" w:lineRule="auto"/>
              <w:jc w:val="right"/>
              <w:rPr>
                <w:rFonts w:eastAsia="Times New Roman" w:cstheme="minorHAnsi"/>
                <w:b/>
                <w:bCs/>
                <w:color w:val="000000"/>
                <w:sz w:val="18"/>
                <w:szCs w:val="18"/>
                <w:lang w:val="en-ID" w:eastAsia="en-ID"/>
              </w:rPr>
            </w:pPr>
          </w:p>
        </w:tc>
        <w:tc>
          <w:tcPr>
            <w:tcW w:w="442" w:type="pct"/>
            <w:noWrap/>
            <w:vAlign w:val="center"/>
          </w:tcPr>
          <w:p w14:paraId="07272A16" w14:textId="77777777" w:rsidR="007871E2" w:rsidRPr="00EE263D" w:rsidRDefault="007871E2" w:rsidP="00BD7699">
            <w:pPr>
              <w:spacing w:after="0" w:line="240" w:lineRule="auto"/>
              <w:jc w:val="right"/>
              <w:rPr>
                <w:rFonts w:eastAsia="Times New Roman" w:cstheme="minorHAnsi"/>
                <w:b/>
                <w:bCs/>
                <w:color w:val="000000"/>
                <w:sz w:val="18"/>
                <w:szCs w:val="18"/>
                <w:lang w:val="en-ID" w:eastAsia="en-ID"/>
              </w:rPr>
            </w:pPr>
          </w:p>
        </w:tc>
        <w:tc>
          <w:tcPr>
            <w:tcW w:w="465" w:type="pct"/>
            <w:noWrap/>
            <w:vAlign w:val="center"/>
          </w:tcPr>
          <w:p w14:paraId="048633FC" w14:textId="77777777" w:rsidR="007871E2" w:rsidRPr="00EE263D" w:rsidRDefault="007871E2" w:rsidP="00BD7699">
            <w:pPr>
              <w:spacing w:after="0" w:line="240" w:lineRule="auto"/>
              <w:jc w:val="right"/>
              <w:rPr>
                <w:rFonts w:eastAsia="Times New Roman" w:cstheme="minorHAnsi"/>
                <w:b/>
                <w:bCs/>
                <w:color w:val="000000"/>
                <w:sz w:val="18"/>
                <w:szCs w:val="18"/>
                <w:lang w:val="en-ID" w:eastAsia="en-ID"/>
              </w:rPr>
            </w:pPr>
          </w:p>
        </w:tc>
      </w:tr>
      <w:tr w:rsidR="00B9768B" w:rsidRPr="00EE263D" w14:paraId="2F66DFE6" w14:textId="77777777" w:rsidTr="00AA25A8">
        <w:trPr>
          <w:trHeight w:val="300"/>
        </w:trPr>
        <w:tc>
          <w:tcPr>
            <w:tcW w:w="212" w:type="pct"/>
            <w:noWrap/>
          </w:tcPr>
          <w:p w14:paraId="4924C6C0" w14:textId="77777777" w:rsidR="00B9768B" w:rsidRPr="00EE263D" w:rsidRDefault="00B9768B" w:rsidP="00BD7699">
            <w:pPr>
              <w:spacing w:after="0" w:line="240" w:lineRule="auto"/>
              <w:jc w:val="center"/>
              <w:rPr>
                <w:rFonts w:eastAsia="Times New Roman" w:cstheme="minorHAnsi"/>
                <w:b/>
                <w:color w:val="000000"/>
                <w:sz w:val="18"/>
                <w:szCs w:val="18"/>
                <w:lang w:val="en-ID" w:eastAsia="en-ID"/>
              </w:rPr>
            </w:pPr>
          </w:p>
        </w:tc>
        <w:tc>
          <w:tcPr>
            <w:tcW w:w="424" w:type="pct"/>
            <w:noWrap/>
          </w:tcPr>
          <w:p w14:paraId="22E98C64" w14:textId="6FC3861D" w:rsidR="00B9768B" w:rsidRDefault="00B9768B" w:rsidP="00BD7699">
            <w:pPr>
              <w:spacing w:after="0" w:line="240" w:lineRule="auto"/>
              <w:rPr>
                <w:rFonts w:eastAsia="Times New Roman" w:cstheme="minorHAnsi"/>
                <w:sz w:val="18"/>
                <w:szCs w:val="18"/>
                <w:lang w:eastAsia="en-ID"/>
              </w:rPr>
            </w:pPr>
            <w:r>
              <w:rPr>
                <w:rFonts w:eastAsia="Times New Roman" w:cstheme="minorHAnsi"/>
                <w:sz w:val="18"/>
                <w:szCs w:val="18"/>
                <w:lang w:eastAsia="en-ID"/>
              </w:rPr>
              <w:t>Pengadaan Instalasi Listrik,telephone dan air</w:t>
            </w:r>
          </w:p>
        </w:tc>
        <w:tc>
          <w:tcPr>
            <w:tcW w:w="410" w:type="pct"/>
            <w:noWrap/>
            <w:vAlign w:val="center"/>
          </w:tcPr>
          <w:p w14:paraId="74BBAD98" w14:textId="77777777" w:rsidR="00B9768B" w:rsidRDefault="00B9768B" w:rsidP="00BD7699">
            <w:pPr>
              <w:spacing w:after="0" w:line="240" w:lineRule="auto"/>
              <w:jc w:val="right"/>
              <w:rPr>
                <w:rFonts w:eastAsia="Times New Roman" w:cstheme="minorHAnsi"/>
                <w:bCs/>
                <w:color w:val="000000"/>
                <w:sz w:val="18"/>
                <w:szCs w:val="18"/>
                <w:lang w:eastAsia="en-ID"/>
              </w:rPr>
            </w:pPr>
          </w:p>
        </w:tc>
        <w:tc>
          <w:tcPr>
            <w:tcW w:w="410" w:type="pct"/>
            <w:noWrap/>
            <w:vAlign w:val="center"/>
          </w:tcPr>
          <w:p w14:paraId="5EFF952E" w14:textId="77777777" w:rsidR="00B9768B" w:rsidRPr="005D30DC" w:rsidRDefault="00B9768B" w:rsidP="00BD7699">
            <w:pPr>
              <w:spacing w:after="0" w:line="240" w:lineRule="auto"/>
              <w:jc w:val="right"/>
              <w:rPr>
                <w:rFonts w:eastAsia="Times New Roman" w:cstheme="minorHAnsi"/>
                <w:bCs/>
                <w:color w:val="000000"/>
                <w:sz w:val="18"/>
                <w:szCs w:val="18"/>
                <w:lang w:val="en-ID" w:eastAsia="en-ID"/>
              </w:rPr>
            </w:pPr>
          </w:p>
        </w:tc>
        <w:tc>
          <w:tcPr>
            <w:tcW w:w="483" w:type="pct"/>
            <w:noWrap/>
            <w:vAlign w:val="center"/>
          </w:tcPr>
          <w:p w14:paraId="0E0AF462" w14:textId="77777777" w:rsidR="00B9768B" w:rsidRPr="005D30DC" w:rsidRDefault="00B9768B" w:rsidP="00BD7699">
            <w:pPr>
              <w:spacing w:after="0" w:line="240" w:lineRule="auto"/>
              <w:jc w:val="right"/>
              <w:rPr>
                <w:rFonts w:eastAsia="Times New Roman" w:cstheme="minorHAnsi"/>
                <w:bCs/>
                <w:color w:val="000000"/>
                <w:sz w:val="18"/>
                <w:szCs w:val="18"/>
                <w:lang w:val="en-ID" w:eastAsia="en-ID"/>
              </w:rPr>
            </w:pPr>
          </w:p>
        </w:tc>
        <w:tc>
          <w:tcPr>
            <w:tcW w:w="442" w:type="pct"/>
            <w:noWrap/>
            <w:vAlign w:val="center"/>
          </w:tcPr>
          <w:p w14:paraId="554E11F1" w14:textId="3AFCED7D" w:rsidR="00B9768B" w:rsidRPr="00B9768B" w:rsidRDefault="00B9768B" w:rsidP="00BD7699">
            <w:pPr>
              <w:spacing w:after="0" w:line="240" w:lineRule="auto"/>
              <w:jc w:val="right"/>
              <w:rPr>
                <w:rFonts w:eastAsia="Times New Roman" w:cstheme="minorHAnsi"/>
                <w:bCs/>
                <w:color w:val="000000"/>
                <w:sz w:val="18"/>
                <w:szCs w:val="18"/>
                <w:lang w:eastAsia="en-ID"/>
              </w:rPr>
            </w:pPr>
            <w:r>
              <w:rPr>
                <w:rFonts w:eastAsia="Times New Roman" w:cstheme="minorHAnsi"/>
                <w:bCs/>
                <w:color w:val="000000"/>
                <w:sz w:val="18"/>
                <w:szCs w:val="18"/>
                <w:lang w:eastAsia="en-ID"/>
              </w:rPr>
              <w:t>14.500.000</w:t>
            </w:r>
          </w:p>
        </w:tc>
        <w:tc>
          <w:tcPr>
            <w:tcW w:w="424" w:type="pct"/>
            <w:noWrap/>
            <w:vAlign w:val="center"/>
          </w:tcPr>
          <w:p w14:paraId="2F132930" w14:textId="77777777" w:rsidR="00B9768B" w:rsidRPr="005D30DC" w:rsidRDefault="00B9768B" w:rsidP="00BD7699">
            <w:pPr>
              <w:spacing w:after="0" w:line="240" w:lineRule="auto"/>
              <w:jc w:val="right"/>
              <w:rPr>
                <w:rFonts w:eastAsia="Times New Roman" w:cstheme="minorHAnsi"/>
                <w:bCs/>
                <w:color w:val="000000"/>
                <w:sz w:val="18"/>
                <w:szCs w:val="18"/>
                <w:lang w:val="en-ID" w:eastAsia="en-ID"/>
              </w:rPr>
            </w:pPr>
          </w:p>
        </w:tc>
        <w:tc>
          <w:tcPr>
            <w:tcW w:w="442" w:type="pct"/>
            <w:gridSpan w:val="2"/>
            <w:noWrap/>
            <w:vAlign w:val="center"/>
          </w:tcPr>
          <w:p w14:paraId="0D1FD9BA" w14:textId="77777777" w:rsidR="00B9768B" w:rsidRDefault="00B9768B" w:rsidP="00BD7699">
            <w:pPr>
              <w:spacing w:after="0" w:line="240" w:lineRule="auto"/>
              <w:jc w:val="right"/>
              <w:rPr>
                <w:rFonts w:eastAsia="Times New Roman" w:cstheme="minorHAnsi"/>
                <w:bCs/>
                <w:color w:val="000000"/>
                <w:sz w:val="18"/>
                <w:szCs w:val="18"/>
                <w:lang w:eastAsia="en-ID"/>
              </w:rPr>
            </w:pPr>
          </w:p>
        </w:tc>
        <w:tc>
          <w:tcPr>
            <w:tcW w:w="423" w:type="pct"/>
            <w:noWrap/>
            <w:vAlign w:val="center"/>
          </w:tcPr>
          <w:p w14:paraId="19F06C65" w14:textId="77777777" w:rsidR="00B9768B" w:rsidRPr="00EE263D" w:rsidRDefault="00B9768B" w:rsidP="00BD7699">
            <w:pPr>
              <w:spacing w:after="0" w:line="240" w:lineRule="auto"/>
              <w:jc w:val="right"/>
              <w:rPr>
                <w:rFonts w:eastAsia="Times New Roman" w:cstheme="minorHAnsi"/>
                <w:b/>
                <w:bCs/>
                <w:color w:val="000000"/>
                <w:sz w:val="18"/>
                <w:szCs w:val="18"/>
                <w:lang w:val="en-ID" w:eastAsia="en-ID"/>
              </w:rPr>
            </w:pPr>
          </w:p>
        </w:tc>
        <w:tc>
          <w:tcPr>
            <w:tcW w:w="423" w:type="pct"/>
            <w:noWrap/>
            <w:vAlign w:val="center"/>
          </w:tcPr>
          <w:p w14:paraId="377B1E88" w14:textId="77777777" w:rsidR="00B9768B" w:rsidRPr="00EE263D" w:rsidRDefault="00B9768B" w:rsidP="00BD7699">
            <w:pPr>
              <w:spacing w:after="0" w:line="240" w:lineRule="auto"/>
              <w:jc w:val="right"/>
              <w:rPr>
                <w:rFonts w:eastAsia="Times New Roman" w:cstheme="minorHAnsi"/>
                <w:b/>
                <w:bCs/>
                <w:color w:val="000000"/>
                <w:sz w:val="18"/>
                <w:szCs w:val="18"/>
                <w:lang w:val="en-ID" w:eastAsia="en-ID"/>
              </w:rPr>
            </w:pPr>
          </w:p>
        </w:tc>
        <w:tc>
          <w:tcPr>
            <w:tcW w:w="442" w:type="pct"/>
            <w:noWrap/>
            <w:vAlign w:val="center"/>
          </w:tcPr>
          <w:p w14:paraId="094F17F5" w14:textId="1141A39D" w:rsidR="00B9768B" w:rsidRPr="00A063E5" w:rsidRDefault="00A063E5" w:rsidP="00BD7699">
            <w:pPr>
              <w:spacing w:after="0" w:line="240" w:lineRule="auto"/>
              <w:jc w:val="right"/>
              <w:rPr>
                <w:rFonts w:eastAsia="Times New Roman" w:cstheme="minorHAnsi"/>
                <w:bCs/>
                <w:color w:val="000000"/>
                <w:sz w:val="18"/>
                <w:szCs w:val="18"/>
                <w:lang w:eastAsia="en-ID"/>
              </w:rPr>
            </w:pPr>
            <w:r w:rsidRPr="00A063E5">
              <w:rPr>
                <w:rFonts w:eastAsia="Times New Roman" w:cstheme="minorHAnsi"/>
                <w:bCs/>
                <w:color w:val="000000"/>
                <w:sz w:val="18"/>
                <w:szCs w:val="18"/>
                <w:lang w:eastAsia="en-ID"/>
              </w:rPr>
              <w:t>14.350.000</w:t>
            </w:r>
          </w:p>
        </w:tc>
        <w:tc>
          <w:tcPr>
            <w:tcW w:w="465" w:type="pct"/>
            <w:noWrap/>
            <w:vAlign w:val="center"/>
          </w:tcPr>
          <w:p w14:paraId="3A56CF98" w14:textId="77777777" w:rsidR="00B9768B" w:rsidRPr="00EE263D" w:rsidRDefault="00B9768B" w:rsidP="00BD7699">
            <w:pPr>
              <w:spacing w:after="0" w:line="240" w:lineRule="auto"/>
              <w:jc w:val="right"/>
              <w:rPr>
                <w:rFonts w:eastAsia="Times New Roman" w:cstheme="minorHAnsi"/>
                <w:b/>
                <w:bCs/>
                <w:color w:val="000000"/>
                <w:sz w:val="18"/>
                <w:szCs w:val="18"/>
                <w:lang w:val="en-ID" w:eastAsia="en-ID"/>
              </w:rPr>
            </w:pPr>
          </w:p>
        </w:tc>
      </w:tr>
      <w:tr w:rsidR="007871E2" w:rsidRPr="00EE263D" w14:paraId="54CA87BA" w14:textId="77777777" w:rsidTr="00AA25A8">
        <w:trPr>
          <w:trHeight w:val="300"/>
        </w:trPr>
        <w:tc>
          <w:tcPr>
            <w:tcW w:w="212" w:type="pct"/>
            <w:noWrap/>
          </w:tcPr>
          <w:p w14:paraId="5AA9188B" w14:textId="77777777" w:rsidR="007871E2" w:rsidRPr="00EE263D" w:rsidRDefault="007871E2" w:rsidP="00BD7699">
            <w:pPr>
              <w:spacing w:after="0" w:line="240" w:lineRule="auto"/>
              <w:jc w:val="center"/>
              <w:rPr>
                <w:rFonts w:eastAsia="Times New Roman" w:cstheme="minorHAnsi"/>
                <w:b/>
                <w:color w:val="000000"/>
                <w:sz w:val="18"/>
                <w:szCs w:val="18"/>
                <w:lang w:val="en-ID" w:eastAsia="en-ID"/>
              </w:rPr>
            </w:pPr>
          </w:p>
        </w:tc>
        <w:tc>
          <w:tcPr>
            <w:tcW w:w="424" w:type="pct"/>
            <w:noWrap/>
          </w:tcPr>
          <w:p w14:paraId="241F6DE8" w14:textId="77777777" w:rsidR="007871E2" w:rsidRPr="00EE263D" w:rsidRDefault="007871E2" w:rsidP="00BD7699">
            <w:pPr>
              <w:spacing w:after="0" w:line="240" w:lineRule="auto"/>
              <w:rPr>
                <w:rFonts w:eastAsia="Times New Roman" w:cstheme="minorHAnsi"/>
                <w:b/>
                <w:color w:val="000000"/>
                <w:sz w:val="18"/>
                <w:szCs w:val="18"/>
                <w:lang w:val="en-ID" w:eastAsia="en-ID"/>
              </w:rPr>
            </w:pPr>
            <w:r w:rsidRPr="00A96B4C">
              <w:rPr>
                <w:rFonts w:eastAsia="Times New Roman" w:cstheme="minorHAnsi"/>
                <w:sz w:val="18"/>
                <w:szCs w:val="18"/>
                <w:lang w:val="en-ID" w:eastAsia="en-ID"/>
              </w:rPr>
              <w:t>Pengadaan Perlengkapan Gedung Kantor</w:t>
            </w:r>
          </w:p>
        </w:tc>
        <w:tc>
          <w:tcPr>
            <w:tcW w:w="410" w:type="pct"/>
            <w:noWrap/>
            <w:vAlign w:val="center"/>
          </w:tcPr>
          <w:p w14:paraId="6AFB2B5A" w14:textId="77777777" w:rsidR="007871E2" w:rsidRPr="00EE263D" w:rsidRDefault="007871E2" w:rsidP="00BD7699">
            <w:pPr>
              <w:spacing w:after="0" w:line="240" w:lineRule="auto"/>
              <w:jc w:val="right"/>
              <w:rPr>
                <w:rFonts w:eastAsia="Times New Roman" w:cstheme="minorHAnsi"/>
                <w:b/>
                <w:bCs/>
                <w:color w:val="000000"/>
                <w:sz w:val="18"/>
                <w:szCs w:val="18"/>
                <w:lang w:val="en-ID" w:eastAsia="en-ID"/>
              </w:rPr>
            </w:pPr>
          </w:p>
        </w:tc>
        <w:tc>
          <w:tcPr>
            <w:tcW w:w="410" w:type="pct"/>
            <w:noWrap/>
            <w:vAlign w:val="center"/>
          </w:tcPr>
          <w:p w14:paraId="63586D40" w14:textId="488DD77A" w:rsidR="007871E2" w:rsidRPr="00C41A68" w:rsidRDefault="007871E2" w:rsidP="00BD7699">
            <w:pPr>
              <w:spacing w:after="0" w:line="240" w:lineRule="auto"/>
              <w:jc w:val="right"/>
              <w:rPr>
                <w:rFonts w:eastAsia="Times New Roman" w:cstheme="minorHAnsi"/>
                <w:bCs/>
                <w:color w:val="000000"/>
                <w:sz w:val="18"/>
                <w:szCs w:val="18"/>
                <w:lang w:eastAsia="en-ID"/>
              </w:rPr>
            </w:pPr>
            <w:r>
              <w:rPr>
                <w:rFonts w:eastAsia="Times New Roman" w:cstheme="minorHAnsi"/>
                <w:bCs/>
                <w:color w:val="000000"/>
                <w:sz w:val="18"/>
                <w:szCs w:val="18"/>
                <w:lang w:eastAsia="en-ID"/>
              </w:rPr>
              <w:t>19.690.000</w:t>
            </w:r>
          </w:p>
        </w:tc>
        <w:tc>
          <w:tcPr>
            <w:tcW w:w="483" w:type="pct"/>
            <w:noWrap/>
            <w:vAlign w:val="center"/>
          </w:tcPr>
          <w:p w14:paraId="5264200B" w14:textId="495A1595" w:rsidR="007871E2" w:rsidRPr="00F71708" w:rsidRDefault="00F71708" w:rsidP="00BD7699">
            <w:pPr>
              <w:spacing w:after="0" w:line="240" w:lineRule="auto"/>
              <w:jc w:val="right"/>
              <w:rPr>
                <w:rFonts w:eastAsia="Times New Roman" w:cstheme="minorHAnsi"/>
                <w:bCs/>
                <w:color w:val="000000"/>
                <w:sz w:val="18"/>
                <w:szCs w:val="18"/>
                <w:lang w:eastAsia="en-ID"/>
              </w:rPr>
            </w:pPr>
            <w:r>
              <w:rPr>
                <w:rFonts w:eastAsia="Times New Roman" w:cstheme="minorHAnsi"/>
                <w:bCs/>
                <w:color w:val="000000"/>
                <w:sz w:val="18"/>
                <w:szCs w:val="18"/>
                <w:lang w:eastAsia="en-ID"/>
              </w:rPr>
              <w:t>7.800.000</w:t>
            </w:r>
          </w:p>
        </w:tc>
        <w:tc>
          <w:tcPr>
            <w:tcW w:w="442" w:type="pct"/>
            <w:noWrap/>
            <w:vAlign w:val="center"/>
          </w:tcPr>
          <w:p w14:paraId="662E2022" w14:textId="77777777" w:rsidR="007871E2" w:rsidRPr="005D30DC" w:rsidRDefault="007871E2" w:rsidP="00BD7699">
            <w:pPr>
              <w:spacing w:after="0" w:line="240" w:lineRule="auto"/>
              <w:jc w:val="right"/>
              <w:rPr>
                <w:rFonts w:eastAsia="Times New Roman" w:cstheme="minorHAnsi"/>
                <w:bCs/>
                <w:color w:val="000000"/>
                <w:sz w:val="18"/>
                <w:szCs w:val="18"/>
                <w:lang w:val="en-ID" w:eastAsia="en-ID"/>
              </w:rPr>
            </w:pPr>
          </w:p>
        </w:tc>
        <w:tc>
          <w:tcPr>
            <w:tcW w:w="424" w:type="pct"/>
            <w:noWrap/>
            <w:vAlign w:val="center"/>
          </w:tcPr>
          <w:p w14:paraId="1293A5E6" w14:textId="77777777" w:rsidR="007871E2" w:rsidRPr="005D30DC" w:rsidRDefault="007871E2" w:rsidP="00BD7699">
            <w:pPr>
              <w:spacing w:after="0" w:line="240" w:lineRule="auto"/>
              <w:jc w:val="right"/>
              <w:rPr>
                <w:rFonts w:eastAsia="Times New Roman" w:cstheme="minorHAnsi"/>
                <w:bCs/>
                <w:color w:val="000000"/>
                <w:sz w:val="18"/>
                <w:szCs w:val="18"/>
                <w:lang w:val="en-ID" w:eastAsia="en-ID"/>
              </w:rPr>
            </w:pPr>
          </w:p>
        </w:tc>
        <w:tc>
          <w:tcPr>
            <w:tcW w:w="442" w:type="pct"/>
            <w:gridSpan w:val="2"/>
            <w:noWrap/>
            <w:vAlign w:val="center"/>
          </w:tcPr>
          <w:p w14:paraId="45503176" w14:textId="56A7F08F" w:rsidR="007871E2" w:rsidRPr="00EE263D" w:rsidRDefault="007871E2" w:rsidP="00BD7699">
            <w:pPr>
              <w:spacing w:after="0" w:line="240" w:lineRule="auto"/>
              <w:jc w:val="right"/>
              <w:rPr>
                <w:rFonts w:eastAsia="Times New Roman" w:cstheme="minorHAnsi"/>
                <w:b/>
                <w:bCs/>
                <w:color w:val="000000"/>
                <w:sz w:val="18"/>
                <w:szCs w:val="18"/>
                <w:lang w:val="en-ID" w:eastAsia="en-ID"/>
              </w:rPr>
            </w:pPr>
          </w:p>
        </w:tc>
        <w:tc>
          <w:tcPr>
            <w:tcW w:w="423" w:type="pct"/>
            <w:noWrap/>
            <w:vAlign w:val="center"/>
          </w:tcPr>
          <w:p w14:paraId="30864B98" w14:textId="43508542" w:rsidR="007871E2" w:rsidRPr="00EE263D" w:rsidRDefault="007871E2" w:rsidP="00BD7699">
            <w:pPr>
              <w:spacing w:after="0" w:line="240" w:lineRule="auto"/>
              <w:jc w:val="right"/>
              <w:rPr>
                <w:rFonts w:eastAsia="Times New Roman" w:cstheme="minorHAnsi"/>
                <w:b/>
                <w:bCs/>
                <w:color w:val="000000"/>
                <w:sz w:val="18"/>
                <w:szCs w:val="18"/>
                <w:lang w:val="en-ID" w:eastAsia="en-ID"/>
              </w:rPr>
            </w:pPr>
            <w:r>
              <w:rPr>
                <w:rFonts w:eastAsia="Times New Roman" w:cstheme="minorHAnsi"/>
                <w:bCs/>
                <w:color w:val="000000"/>
                <w:sz w:val="18"/>
                <w:szCs w:val="18"/>
                <w:lang w:eastAsia="en-ID"/>
              </w:rPr>
              <w:t>19.690.000</w:t>
            </w:r>
          </w:p>
        </w:tc>
        <w:tc>
          <w:tcPr>
            <w:tcW w:w="423" w:type="pct"/>
            <w:noWrap/>
            <w:vAlign w:val="center"/>
          </w:tcPr>
          <w:p w14:paraId="2B0EC3E3" w14:textId="270181DB" w:rsidR="007871E2" w:rsidRPr="00385B4E" w:rsidRDefault="00385B4E" w:rsidP="00BD7699">
            <w:pPr>
              <w:spacing w:after="0" w:line="240" w:lineRule="auto"/>
              <w:jc w:val="right"/>
              <w:rPr>
                <w:rFonts w:eastAsia="Times New Roman" w:cstheme="minorHAnsi"/>
                <w:bCs/>
                <w:color w:val="000000"/>
                <w:sz w:val="18"/>
                <w:szCs w:val="18"/>
                <w:lang w:eastAsia="en-ID"/>
              </w:rPr>
            </w:pPr>
            <w:r w:rsidRPr="00385B4E">
              <w:rPr>
                <w:rFonts w:eastAsia="Times New Roman" w:cstheme="minorHAnsi"/>
                <w:bCs/>
                <w:color w:val="000000"/>
                <w:sz w:val="18"/>
                <w:szCs w:val="18"/>
                <w:lang w:eastAsia="en-ID"/>
              </w:rPr>
              <w:t>7.800.000</w:t>
            </w:r>
          </w:p>
        </w:tc>
        <w:tc>
          <w:tcPr>
            <w:tcW w:w="442" w:type="pct"/>
            <w:noWrap/>
            <w:vAlign w:val="center"/>
          </w:tcPr>
          <w:p w14:paraId="707DA1BF" w14:textId="77777777" w:rsidR="007871E2" w:rsidRPr="00EE263D" w:rsidRDefault="007871E2" w:rsidP="00BD7699">
            <w:pPr>
              <w:spacing w:after="0" w:line="240" w:lineRule="auto"/>
              <w:jc w:val="right"/>
              <w:rPr>
                <w:rFonts w:eastAsia="Times New Roman" w:cstheme="minorHAnsi"/>
                <w:b/>
                <w:bCs/>
                <w:color w:val="000000"/>
                <w:sz w:val="18"/>
                <w:szCs w:val="18"/>
                <w:lang w:val="en-ID" w:eastAsia="en-ID"/>
              </w:rPr>
            </w:pPr>
          </w:p>
        </w:tc>
        <w:tc>
          <w:tcPr>
            <w:tcW w:w="465" w:type="pct"/>
            <w:noWrap/>
            <w:vAlign w:val="center"/>
          </w:tcPr>
          <w:p w14:paraId="1EB304C4" w14:textId="77777777" w:rsidR="007871E2" w:rsidRPr="00EE263D" w:rsidRDefault="007871E2" w:rsidP="00BD7699">
            <w:pPr>
              <w:spacing w:after="0" w:line="240" w:lineRule="auto"/>
              <w:jc w:val="right"/>
              <w:rPr>
                <w:rFonts w:eastAsia="Times New Roman" w:cstheme="minorHAnsi"/>
                <w:b/>
                <w:bCs/>
                <w:color w:val="000000"/>
                <w:sz w:val="18"/>
                <w:szCs w:val="18"/>
                <w:lang w:val="en-ID" w:eastAsia="en-ID"/>
              </w:rPr>
            </w:pPr>
          </w:p>
        </w:tc>
      </w:tr>
      <w:tr w:rsidR="007871E2" w:rsidRPr="00EE263D" w14:paraId="3DC1DBAC" w14:textId="77777777" w:rsidTr="00AA25A8">
        <w:trPr>
          <w:trHeight w:val="300"/>
        </w:trPr>
        <w:tc>
          <w:tcPr>
            <w:tcW w:w="212" w:type="pct"/>
            <w:noWrap/>
          </w:tcPr>
          <w:p w14:paraId="286819E3" w14:textId="77777777" w:rsidR="007871E2" w:rsidRPr="00EE263D" w:rsidRDefault="007871E2" w:rsidP="00BD7699">
            <w:pPr>
              <w:spacing w:after="0" w:line="240" w:lineRule="auto"/>
              <w:jc w:val="center"/>
              <w:rPr>
                <w:rFonts w:eastAsia="Times New Roman" w:cstheme="minorHAnsi"/>
                <w:b/>
                <w:color w:val="000000"/>
                <w:sz w:val="18"/>
                <w:szCs w:val="18"/>
                <w:lang w:val="en-ID" w:eastAsia="en-ID"/>
              </w:rPr>
            </w:pPr>
          </w:p>
        </w:tc>
        <w:tc>
          <w:tcPr>
            <w:tcW w:w="424" w:type="pct"/>
            <w:noWrap/>
          </w:tcPr>
          <w:p w14:paraId="3CB5E06C" w14:textId="5A18A15C" w:rsidR="007871E2" w:rsidRPr="009142E8" w:rsidRDefault="007871E2" w:rsidP="00BD7699">
            <w:pPr>
              <w:spacing w:after="0" w:line="240" w:lineRule="auto"/>
              <w:rPr>
                <w:rFonts w:eastAsia="Times New Roman" w:cstheme="minorHAnsi"/>
                <w:sz w:val="18"/>
                <w:szCs w:val="18"/>
                <w:lang w:eastAsia="en-ID"/>
              </w:rPr>
            </w:pPr>
            <w:r>
              <w:rPr>
                <w:rFonts w:eastAsia="Times New Roman" w:cstheme="minorHAnsi"/>
                <w:sz w:val="18"/>
                <w:szCs w:val="18"/>
                <w:lang w:eastAsia="en-ID"/>
              </w:rPr>
              <w:t>Pembangunan Gedung Kantor</w:t>
            </w:r>
          </w:p>
        </w:tc>
        <w:tc>
          <w:tcPr>
            <w:tcW w:w="410" w:type="pct"/>
            <w:noWrap/>
            <w:vAlign w:val="center"/>
          </w:tcPr>
          <w:p w14:paraId="286F699A" w14:textId="4939BA77" w:rsidR="007871E2" w:rsidRPr="009142E8" w:rsidRDefault="007871E2" w:rsidP="00BD7699">
            <w:pPr>
              <w:spacing w:after="0" w:line="240" w:lineRule="auto"/>
              <w:jc w:val="right"/>
              <w:rPr>
                <w:rFonts w:eastAsia="Times New Roman" w:cstheme="minorHAnsi"/>
                <w:bCs/>
                <w:color w:val="000000"/>
                <w:sz w:val="18"/>
                <w:szCs w:val="18"/>
                <w:lang w:eastAsia="en-ID"/>
              </w:rPr>
            </w:pPr>
          </w:p>
        </w:tc>
        <w:tc>
          <w:tcPr>
            <w:tcW w:w="410" w:type="pct"/>
            <w:noWrap/>
            <w:vAlign w:val="center"/>
          </w:tcPr>
          <w:p w14:paraId="5532EEAB" w14:textId="2AC9B1BB" w:rsidR="007871E2" w:rsidRPr="005D30DC" w:rsidRDefault="007871E2" w:rsidP="00BD7699">
            <w:pPr>
              <w:spacing w:after="0" w:line="240" w:lineRule="auto"/>
              <w:jc w:val="right"/>
              <w:rPr>
                <w:rFonts w:cstheme="minorHAnsi"/>
                <w:color w:val="000000"/>
                <w:sz w:val="18"/>
                <w:szCs w:val="18"/>
              </w:rPr>
            </w:pPr>
            <w:r>
              <w:rPr>
                <w:rFonts w:cstheme="minorHAnsi"/>
                <w:color w:val="000000"/>
                <w:sz w:val="18"/>
                <w:szCs w:val="18"/>
              </w:rPr>
              <w:t>109.692.000</w:t>
            </w:r>
          </w:p>
        </w:tc>
        <w:tc>
          <w:tcPr>
            <w:tcW w:w="483" w:type="pct"/>
            <w:noWrap/>
            <w:vAlign w:val="center"/>
          </w:tcPr>
          <w:p w14:paraId="1DFAF907" w14:textId="77777777" w:rsidR="007871E2" w:rsidRPr="005D30DC" w:rsidRDefault="007871E2" w:rsidP="00BD7699">
            <w:pPr>
              <w:spacing w:after="0" w:line="240" w:lineRule="auto"/>
              <w:jc w:val="right"/>
              <w:rPr>
                <w:rFonts w:eastAsia="Times New Roman" w:cstheme="minorHAnsi"/>
                <w:bCs/>
                <w:color w:val="000000"/>
                <w:sz w:val="18"/>
                <w:szCs w:val="18"/>
                <w:lang w:val="en-ID" w:eastAsia="en-ID"/>
              </w:rPr>
            </w:pPr>
          </w:p>
        </w:tc>
        <w:tc>
          <w:tcPr>
            <w:tcW w:w="442" w:type="pct"/>
            <w:noWrap/>
            <w:vAlign w:val="center"/>
          </w:tcPr>
          <w:p w14:paraId="40305264" w14:textId="77777777" w:rsidR="007871E2" w:rsidRPr="005D30DC" w:rsidRDefault="007871E2" w:rsidP="00BD7699">
            <w:pPr>
              <w:spacing w:after="0" w:line="240" w:lineRule="auto"/>
              <w:jc w:val="right"/>
              <w:rPr>
                <w:rFonts w:eastAsia="Times New Roman" w:cstheme="minorHAnsi"/>
                <w:bCs/>
                <w:color w:val="000000"/>
                <w:sz w:val="18"/>
                <w:szCs w:val="18"/>
                <w:lang w:val="en-ID" w:eastAsia="en-ID"/>
              </w:rPr>
            </w:pPr>
          </w:p>
        </w:tc>
        <w:tc>
          <w:tcPr>
            <w:tcW w:w="424" w:type="pct"/>
            <w:noWrap/>
            <w:vAlign w:val="center"/>
          </w:tcPr>
          <w:p w14:paraId="18D59FCC" w14:textId="77777777" w:rsidR="007871E2" w:rsidRPr="005D30DC" w:rsidRDefault="007871E2" w:rsidP="00BD7699">
            <w:pPr>
              <w:spacing w:after="0" w:line="240" w:lineRule="auto"/>
              <w:jc w:val="right"/>
              <w:rPr>
                <w:rFonts w:eastAsia="Times New Roman" w:cstheme="minorHAnsi"/>
                <w:bCs/>
                <w:color w:val="000000"/>
                <w:sz w:val="18"/>
                <w:szCs w:val="18"/>
                <w:lang w:val="en-ID" w:eastAsia="en-ID"/>
              </w:rPr>
            </w:pPr>
          </w:p>
        </w:tc>
        <w:tc>
          <w:tcPr>
            <w:tcW w:w="442" w:type="pct"/>
            <w:gridSpan w:val="2"/>
            <w:noWrap/>
            <w:vAlign w:val="center"/>
          </w:tcPr>
          <w:p w14:paraId="566003F0" w14:textId="77777777" w:rsidR="007871E2" w:rsidRPr="002F6F28" w:rsidRDefault="007871E2" w:rsidP="00BD7699">
            <w:pPr>
              <w:spacing w:after="0" w:line="240" w:lineRule="auto"/>
              <w:jc w:val="right"/>
              <w:rPr>
                <w:rFonts w:eastAsia="Times New Roman" w:cstheme="minorHAnsi"/>
                <w:i/>
                <w:iCs/>
                <w:sz w:val="18"/>
                <w:szCs w:val="18"/>
                <w:lang w:val="en-ID" w:eastAsia="en-ID"/>
              </w:rPr>
            </w:pPr>
          </w:p>
        </w:tc>
        <w:tc>
          <w:tcPr>
            <w:tcW w:w="423" w:type="pct"/>
            <w:noWrap/>
            <w:vAlign w:val="center"/>
          </w:tcPr>
          <w:p w14:paraId="3C83FC2F" w14:textId="031518EF" w:rsidR="007871E2" w:rsidRPr="000A0146" w:rsidRDefault="007871E2" w:rsidP="00BD7699">
            <w:pPr>
              <w:spacing w:after="0" w:line="240" w:lineRule="auto"/>
              <w:jc w:val="right"/>
              <w:rPr>
                <w:rFonts w:eastAsia="Times New Roman" w:cstheme="minorHAnsi"/>
                <w:sz w:val="18"/>
                <w:szCs w:val="18"/>
                <w:lang w:val="en-ID" w:eastAsia="en-ID"/>
              </w:rPr>
            </w:pPr>
            <w:r>
              <w:rPr>
                <w:rFonts w:cstheme="minorHAnsi"/>
                <w:color w:val="000000"/>
                <w:sz w:val="18"/>
                <w:szCs w:val="18"/>
              </w:rPr>
              <w:t>109.692.000</w:t>
            </w:r>
          </w:p>
        </w:tc>
        <w:tc>
          <w:tcPr>
            <w:tcW w:w="423" w:type="pct"/>
            <w:noWrap/>
            <w:vAlign w:val="center"/>
          </w:tcPr>
          <w:p w14:paraId="2E6E636D" w14:textId="77777777" w:rsidR="007871E2" w:rsidRPr="00EE263D" w:rsidRDefault="007871E2" w:rsidP="00BD7699">
            <w:pPr>
              <w:spacing w:after="0" w:line="240" w:lineRule="auto"/>
              <w:jc w:val="right"/>
              <w:rPr>
                <w:rFonts w:eastAsia="Times New Roman" w:cstheme="minorHAnsi"/>
                <w:b/>
                <w:bCs/>
                <w:color w:val="000000"/>
                <w:sz w:val="18"/>
                <w:szCs w:val="18"/>
                <w:lang w:val="en-ID" w:eastAsia="en-ID"/>
              </w:rPr>
            </w:pPr>
          </w:p>
        </w:tc>
        <w:tc>
          <w:tcPr>
            <w:tcW w:w="442" w:type="pct"/>
            <w:noWrap/>
            <w:vAlign w:val="center"/>
          </w:tcPr>
          <w:p w14:paraId="5BE929F5" w14:textId="77777777" w:rsidR="007871E2" w:rsidRPr="00EE263D" w:rsidRDefault="007871E2" w:rsidP="00BD7699">
            <w:pPr>
              <w:spacing w:after="0" w:line="240" w:lineRule="auto"/>
              <w:jc w:val="right"/>
              <w:rPr>
                <w:rFonts w:eastAsia="Times New Roman" w:cstheme="minorHAnsi"/>
                <w:b/>
                <w:bCs/>
                <w:color w:val="000000"/>
                <w:sz w:val="18"/>
                <w:szCs w:val="18"/>
                <w:lang w:val="en-ID" w:eastAsia="en-ID"/>
              </w:rPr>
            </w:pPr>
          </w:p>
        </w:tc>
        <w:tc>
          <w:tcPr>
            <w:tcW w:w="465" w:type="pct"/>
            <w:noWrap/>
            <w:vAlign w:val="center"/>
          </w:tcPr>
          <w:p w14:paraId="1AFB8249" w14:textId="77777777" w:rsidR="007871E2" w:rsidRPr="00EE263D" w:rsidRDefault="007871E2" w:rsidP="00BD7699">
            <w:pPr>
              <w:spacing w:after="0" w:line="240" w:lineRule="auto"/>
              <w:jc w:val="right"/>
              <w:rPr>
                <w:rFonts w:eastAsia="Times New Roman" w:cstheme="minorHAnsi"/>
                <w:b/>
                <w:bCs/>
                <w:color w:val="000000"/>
                <w:sz w:val="18"/>
                <w:szCs w:val="18"/>
                <w:lang w:val="en-ID" w:eastAsia="en-ID"/>
              </w:rPr>
            </w:pPr>
          </w:p>
        </w:tc>
      </w:tr>
      <w:tr w:rsidR="007871E2" w:rsidRPr="00EE263D" w14:paraId="4EFB995C" w14:textId="77777777" w:rsidTr="00AA25A8">
        <w:trPr>
          <w:trHeight w:val="300"/>
        </w:trPr>
        <w:tc>
          <w:tcPr>
            <w:tcW w:w="212" w:type="pct"/>
            <w:noWrap/>
          </w:tcPr>
          <w:p w14:paraId="78C5D112" w14:textId="77777777" w:rsidR="007871E2" w:rsidRPr="00EE263D" w:rsidRDefault="007871E2" w:rsidP="00BD7699">
            <w:pPr>
              <w:spacing w:after="0" w:line="240" w:lineRule="auto"/>
              <w:jc w:val="center"/>
              <w:rPr>
                <w:rFonts w:eastAsia="Times New Roman" w:cstheme="minorHAnsi"/>
                <w:b/>
                <w:color w:val="000000"/>
                <w:sz w:val="18"/>
                <w:szCs w:val="18"/>
                <w:lang w:val="en-ID" w:eastAsia="en-ID"/>
              </w:rPr>
            </w:pPr>
          </w:p>
        </w:tc>
        <w:tc>
          <w:tcPr>
            <w:tcW w:w="424" w:type="pct"/>
            <w:noWrap/>
          </w:tcPr>
          <w:p w14:paraId="57F28BF6" w14:textId="77777777" w:rsidR="007871E2" w:rsidRPr="00EE263D" w:rsidRDefault="007871E2" w:rsidP="00BD7699">
            <w:pPr>
              <w:spacing w:after="0" w:line="240" w:lineRule="auto"/>
              <w:rPr>
                <w:rFonts w:eastAsia="Times New Roman" w:cstheme="minorHAnsi"/>
                <w:b/>
                <w:color w:val="000000"/>
                <w:sz w:val="18"/>
                <w:szCs w:val="18"/>
                <w:lang w:val="en-ID" w:eastAsia="en-ID"/>
              </w:rPr>
            </w:pPr>
            <w:r w:rsidRPr="00A96B4C">
              <w:rPr>
                <w:rFonts w:eastAsia="Times New Roman" w:cstheme="minorHAnsi"/>
                <w:sz w:val="18"/>
                <w:szCs w:val="18"/>
                <w:lang w:val="en-ID" w:eastAsia="en-ID"/>
              </w:rPr>
              <w:t>Pemeliharaan Rutin/Berkala Gedung Kantor</w:t>
            </w:r>
          </w:p>
        </w:tc>
        <w:tc>
          <w:tcPr>
            <w:tcW w:w="410" w:type="pct"/>
            <w:noWrap/>
            <w:vAlign w:val="center"/>
          </w:tcPr>
          <w:p w14:paraId="2F6AEBCA" w14:textId="547C92C2" w:rsidR="007871E2" w:rsidRPr="009142E8" w:rsidRDefault="007871E2" w:rsidP="00BD7699">
            <w:pPr>
              <w:spacing w:after="0" w:line="240" w:lineRule="auto"/>
              <w:jc w:val="right"/>
              <w:rPr>
                <w:rFonts w:eastAsia="Times New Roman" w:cstheme="minorHAnsi"/>
                <w:bCs/>
                <w:color w:val="000000"/>
                <w:sz w:val="18"/>
                <w:szCs w:val="18"/>
                <w:lang w:eastAsia="en-ID"/>
              </w:rPr>
            </w:pPr>
            <w:r>
              <w:rPr>
                <w:rFonts w:eastAsia="Times New Roman" w:cstheme="minorHAnsi"/>
                <w:bCs/>
                <w:color w:val="000000"/>
                <w:sz w:val="18"/>
                <w:szCs w:val="18"/>
                <w:lang w:eastAsia="en-ID"/>
              </w:rPr>
              <w:t>35.544.000</w:t>
            </w:r>
          </w:p>
        </w:tc>
        <w:tc>
          <w:tcPr>
            <w:tcW w:w="410" w:type="pct"/>
            <w:noWrap/>
            <w:vAlign w:val="center"/>
          </w:tcPr>
          <w:p w14:paraId="33E47EAC" w14:textId="77777777" w:rsidR="007871E2" w:rsidRPr="005D30DC" w:rsidRDefault="007871E2" w:rsidP="00BD7699">
            <w:pPr>
              <w:spacing w:after="0" w:line="240" w:lineRule="auto"/>
              <w:jc w:val="right"/>
              <w:rPr>
                <w:rFonts w:eastAsia="Times New Roman" w:cstheme="minorHAnsi"/>
                <w:bCs/>
                <w:color w:val="000000"/>
                <w:sz w:val="18"/>
                <w:szCs w:val="18"/>
                <w:lang w:val="en-ID" w:eastAsia="en-ID"/>
              </w:rPr>
            </w:pPr>
          </w:p>
        </w:tc>
        <w:tc>
          <w:tcPr>
            <w:tcW w:w="483" w:type="pct"/>
            <w:noWrap/>
            <w:vAlign w:val="center"/>
          </w:tcPr>
          <w:p w14:paraId="5FDC619A" w14:textId="77777777" w:rsidR="007871E2" w:rsidRPr="005D30DC" w:rsidRDefault="007871E2" w:rsidP="00BD7699">
            <w:pPr>
              <w:spacing w:after="0" w:line="240" w:lineRule="auto"/>
              <w:jc w:val="right"/>
              <w:rPr>
                <w:rFonts w:eastAsia="Times New Roman" w:cstheme="minorHAnsi"/>
                <w:bCs/>
                <w:color w:val="000000"/>
                <w:sz w:val="18"/>
                <w:szCs w:val="18"/>
                <w:lang w:val="en-ID" w:eastAsia="en-ID"/>
              </w:rPr>
            </w:pPr>
          </w:p>
        </w:tc>
        <w:tc>
          <w:tcPr>
            <w:tcW w:w="442" w:type="pct"/>
            <w:noWrap/>
            <w:vAlign w:val="center"/>
          </w:tcPr>
          <w:p w14:paraId="249937F9" w14:textId="142F9E11" w:rsidR="007871E2" w:rsidRPr="00B9768B" w:rsidRDefault="00B9768B" w:rsidP="00BD7699">
            <w:pPr>
              <w:spacing w:after="0" w:line="240" w:lineRule="auto"/>
              <w:jc w:val="right"/>
              <w:rPr>
                <w:rFonts w:eastAsia="Times New Roman" w:cstheme="minorHAnsi"/>
                <w:bCs/>
                <w:color w:val="000000"/>
                <w:sz w:val="18"/>
                <w:szCs w:val="18"/>
                <w:lang w:eastAsia="en-ID"/>
              </w:rPr>
            </w:pPr>
            <w:r>
              <w:rPr>
                <w:rFonts w:eastAsia="Times New Roman" w:cstheme="minorHAnsi"/>
                <w:bCs/>
                <w:color w:val="000000"/>
                <w:sz w:val="18"/>
                <w:szCs w:val="18"/>
                <w:lang w:eastAsia="en-ID"/>
              </w:rPr>
              <w:t>2.000.000</w:t>
            </w:r>
          </w:p>
        </w:tc>
        <w:tc>
          <w:tcPr>
            <w:tcW w:w="424" w:type="pct"/>
            <w:noWrap/>
            <w:vAlign w:val="center"/>
          </w:tcPr>
          <w:p w14:paraId="25051BEF" w14:textId="77777777" w:rsidR="007871E2" w:rsidRPr="005D30DC" w:rsidRDefault="007871E2" w:rsidP="00BD7699">
            <w:pPr>
              <w:spacing w:after="0" w:line="240" w:lineRule="auto"/>
              <w:jc w:val="right"/>
              <w:rPr>
                <w:rFonts w:eastAsia="Times New Roman" w:cstheme="minorHAnsi"/>
                <w:bCs/>
                <w:color w:val="000000"/>
                <w:sz w:val="18"/>
                <w:szCs w:val="18"/>
                <w:lang w:val="en-ID" w:eastAsia="en-ID"/>
              </w:rPr>
            </w:pPr>
          </w:p>
        </w:tc>
        <w:tc>
          <w:tcPr>
            <w:tcW w:w="442" w:type="pct"/>
            <w:gridSpan w:val="2"/>
            <w:noWrap/>
            <w:vAlign w:val="center"/>
          </w:tcPr>
          <w:p w14:paraId="500D5672" w14:textId="7E3D88BC" w:rsidR="007871E2" w:rsidRPr="00EE263D" w:rsidRDefault="007871E2" w:rsidP="00BD7699">
            <w:pPr>
              <w:spacing w:after="0" w:line="240" w:lineRule="auto"/>
              <w:jc w:val="right"/>
              <w:rPr>
                <w:rFonts w:eastAsia="Times New Roman" w:cstheme="minorHAnsi"/>
                <w:b/>
                <w:bCs/>
                <w:color w:val="000000"/>
                <w:sz w:val="18"/>
                <w:szCs w:val="18"/>
                <w:lang w:val="en-ID" w:eastAsia="en-ID"/>
              </w:rPr>
            </w:pPr>
            <w:r>
              <w:rPr>
                <w:rFonts w:eastAsia="Times New Roman" w:cstheme="minorHAnsi"/>
                <w:bCs/>
                <w:color w:val="000000"/>
                <w:sz w:val="18"/>
                <w:szCs w:val="18"/>
                <w:lang w:eastAsia="en-ID"/>
              </w:rPr>
              <w:t>35.544.000</w:t>
            </w:r>
          </w:p>
        </w:tc>
        <w:tc>
          <w:tcPr>
            <w:tcW w:w="423" w:type="pct"/>
            <w:noWrap/>
            <w:vAlign w:val="center"/>
          </w:tcPr>
          <w:p w14:paraId="2ABA3D37" w14:textId="03F6A3E3" w:rsidR="007871E2" w:rsidRPr="00EE263D" w:rsidRDefault="007871E2" w:rsidP="00BD7699">
            <w:pPr>
              <w:spacing w:after="0" w:line="240" w:lineRule="auto"/>
              <w:jc w:val="right"/>
              <w:rPr>
                <w:rFonts w:eastAsia="Times New Roman" w:cstheme="minorHAnsi"/>
                <w:b/>
                <w:bCs/>
                <w:color w:val="000000"/>
                <w:sz w:val="18"/>
                <w:szCs w:val="18"/>
                <w:lang w:val="en-ID" w:eastAsia="en-ID"/>
              </w:rPr>
            </w:pPr>
          </w:p>
        </w:tc>
        <w:tc>
          <w:tcPr>
            <w:tcW w:w="423" w:type="pct"/>
            <w:noWrap/>
            <w:vAlign w:val="center"/>
          </w:tcPr>
          <w:p w14:paraId="45CB2CBD" w14:textId="77777777" w:rsidR="007871E2" w:rsidRPr="00EE263D" w:rsidRDefault="007871E2" w:rsidP="00BD7699">
            <w:pPr>
              <w:spacing w:after="0" w:line="240" w:lineRule="auto"/>
              <w:jc w:val="right"/>
              <w:rPr>
                <w:rFonts w:eastAsia="Times New Roman" w:cstheme="minorHAnsi"/>
                <w:b/>
                <w:bCs/>
                <w:color w:val="000000"/>
                <w:sz w:val="18"/>
                <w:szCs w:val="18"/>
                <w:lang w:val="en-ID" w:eastAsia="en-ID"/>
              </w:rPr>
            </w:pPr>
          </w:p>
        </w:tc>
        <w:tc>
          <w:tcPr>
            <w:tcW w:w="442" w:type="pct"/>
            <w:noWrap/>
            <w:vAlign w:val="center"/>
          </w:tcPr>
          <w:p w14:paraId="1E802C9F" w14:textId="1E2E884B" w:rsidR="007871E2" w:rsidRPr="00A063E5" w:rsidRDefault="00A063E5" w:rsidP="00BD7699">
            <w:pPr>
              <w:spacing w:after="0" w:line="240" w:lineRule="auto"/>
              <w:jc w:val="right"/>
              <w:rPr>
                <w:rFonts w:eastAsia="Times New Roman" w:cstheme="minorHAnsi"/>
                <w:bCs/>
                <w:color w:val="000000"/>
                <w:sz w:val="18"/>
                <w:szCs w:val="18"/>
                <w:lang w:eastAsia="en-ID"/>
              </w:rPr>
            </w:pPr>
            <w:r w:rsidRPr="00A063E5">
              <w:rPr>
                <w:rFonts w:eastAsia="Times New Roman" w:cstheme="minorHAnsi"/>
                <w:bCs/>
                <w:color w:val="000000"/>
                <w:sz w:val="18"/>
                <w:szCs w:val="18"/>
                <w:lang w:eastAsia="en-ID"/>
              </w:rPr>
              <w:t>2.000.000</w:t>
            </w:r>
          </w:p>
        </w:tc>
        <w:tc>
          <w:tcPr>
            <w:tcW w:w="465" w:type="pct"/>
            <w:noWrap/>
            <w:vAlign w:val="center"/>
          </w:tcPr>
          <w:p w14:paraId="363CA10F" w14:textId="77777777" w:rsidR="007871E2" w:rsidRPr="00EE263D" w:rsidRDefault="007871E2" w:rsidP="00BD7699">
            <w:pPr>
              <w:spacing w:after="0" w:line="240" w:lineRule="auto"/>
              <w:jc w:val="right"/>
              <w:rPr>
                <w:rFonts w:eastAsia="Times New Roman" w:cstheme="minorHAnsi"/>
                <w:b/>
                <w:bCs/>
                <w:color w:val="000000"/>
                <w:sz w:val="18"/>
                <w:szCs w:val="18"/>
                <w:lang w:val="en-ID" w:eastAsia="en-ID"/>
              </w:rPr>
            </w:pPr>
          </w:p>
        </w:tc>
      </w:tr>
      <w:tr w:rsidR="007871E2" w:rsidRPr="00EE263D" w14:paraId="4F637389" w14:textId="77777777" w:rsidTr="00AA25A8">
        <w:trPr>
          <w:trHeight w:val="300"/>
        </w:trPr>
        <w:tc>
          <w:tcPr>
            <w:tcW w:w="212" w:type="pct"/>
            <w:noWrap/>
          </w:tcPr>
          <w:p w14:paraId="25374141" w14:textId="77777777" w:rsidR="007871E2" w:rsidRPr="00EE263D" w:rsidRDefault="007871E2" w:rsidP="00BD7699">
            <w:pPr>
              <w:spacing w:after="0" w:line="240" w:lineRule="auto"/>
              <w:jc w:val="center"/>
              <w:rPr>
                <w:rFonts w:eastAsia="Times New Roman" w:cstheme="minorHAnsi"/>
                <w:b/>
                <w:color w:val="000000"/>
                <w:sz w:val="18"/>
                <w:szCs w:val="18"/>
                <w:lang w:val="en-ID" w:eastAsia="en-ID"/>
              </w:rPr>
            </w:pPr>
          </w:p>
        </w:tc>
        <w:tc>
          <w:tcPr>
            <w:tcW w:w="424" w:type="pct"/>
            <w:noWrap/>
          </w:tcPr>
          <w:p w14:paraId="53CF247E" w14:textId="77777777" w:rsidR="007871E2" w:rsidRPr="00EE263D" w:rsidRDefault="007871E2" w:rsidP="00BD7699">
            <w:pPr>
              <w:spacing w:after="0" w:line="240" w:lineRule="auto"/>
              <w:rPr>
                <w:rFonts w:eastAsia="Times New Roman" w:cstheme="minorHAnsi"/>
                <w:sz w:val="18"/>
                <w:szCs w:val="18"/>
                <w:lang w:val="en-ID"/>
              </w:rPr>
            </w:pPr>
            <w:r w:rsidRPr="00EE263D">
              <w:rPr>
                <w:rFonts w:cstheme="minorHAnsi"/>
                <w:sz w:val="18"/>
                <w:szCs w:val="18"/>
              </w:rPr>
              <w:t>Pemeliharaan Perlengkapan dan Peralatan Kantor dan Rumah Tangga</w:t>
            </w:r>
          </w:p>
        </w:tc>
        <w:tc>
          <w:tcPr>
            <w:tcW w:w="410" w:type="pct"/>
            <w:noWrap/>
            <w:vAlign w:val="center"/>
          </w:tcPr>
          <w:p w14:paraId="4CB7D35C" w14:textId="77777777" w:rsidR="007871E2" w:rsidRPr="00EE263D" w:rsidRDefault="007871E2" w:rsidP="00BD7699">
            <w:pPr>
              <w:spacing w:after="0" w:line="240" w:lineRule="auto"/>
              <w:jc w:val="right"/>
              <w:rPr>
                <w:rFonts w:cstheme="minorHAnsi"/>
                <w:sz w:val="18"/>
                <w:szCs w:val="18"/>
                <w:lang w:val="en-ID"/>
              </w:rPr>
            </w:pPr>
          </w:p>
        </w:tc>
        <w:tc>
          <w:tcPr>
            <w:tcW w:w="410" w:type="pct"/>
            <w:noWrap/>
            <w:vAlign w:val="center"/>
          </w:tcPr>
          <w:p w14:paraId="475126AD" w14:textId="77777777" w:rsidR="007871E2" w:rsidRPr="005D30DC" w:rsidRDefault="007871E2" w:rsidP="00BD7699">
            <w:pPr>
              <w:spacing w:after="0" w:line="240" w:lineRule="auto"/>
              <w:jc w:val="right"/>
              <w:rPr>
                <w:rFonts w:eastAsia="Times New Roman" w:cstheme="minorHAnsi"/>
                <w:bCs/>
                <w:color w:val="000000"/>
                <w:sz w:val="18"/>
                <w:szCs w:val="18"/>
                <w:lang w:val="en-ID" w:eastAsia="en-ID"/>
              </w:rPr>
            </w:pPr>
          </w:p>
        </w:tc>
        <w:tc>
          <w:tcPr>
            <w:tcW w:w="483" w:type="pct"/>
            <w:noWrap/>
            <w:vAlign w:val="center"/>
          </w:tcPr>
          <w:p w14:paraId="7C770952" w14:textId="731C7AB0" w:rsidR="007871E2" w:rsidRPr="00F71708" w:rsidRDefault="00F71708" w:rsidP="00BD7699">
            <w:pPr>
              <w:spacing w:after="0" w:line="240" w:lineRule="auto"/>
              <w:jc w:val="right"/>
              <w:rPr>
                <w:rFonts w:eastAsia="Times New Roman" w:cstheme="minorHAnsi"/>
                <w:bCs/>
                <w:color w:val="000000"/>
                <w:sz w:val="18"/>
                <w:szCs w:val="18"/>
                <w:lang w:eastAsia="en-ID"/>
              </w:rPr>
            </w:pPr>
            <w:r>
              <w:rPr>
                <w:rFonts w:eastAsia="Times New Roman" w:cstheme="minorHAnsi"/>
                <w:bCs/>
                <w:color w:val="000000"/>
                <w:sz w:val="18"/>
                <w:szCs w:val="18"/>
                <w:lang w:eastAsia="en-ID"/>
              </w:rPr>
              <w:t>3.380.000</w:t>
            </w:r>
          </w:p>
        </w:tc>
        <w:tc>
          <w:tcPr>
            <w:tcW w:w="442" w:type="pct"/>
            <w:noWrap/>
            <w:vAlign w:val="center"/>
          </w:tcPr>
          <w:p w14:paraId="0514664E" w14:textId="77777777" w:rsidR="007871E2" w:rsidRPr="005D30DC" w:rsidRDefault="007871E2" w:rsidP="00BD7699">
            <w:pPr>
              <w:spacing w:after="0" w:line="240" w:lineRule="auto"/>
              <w:jc w:val="right"/>
              <w:rPr>
                <w:rFonts w:eastAsia="Times New Roman" w:cstheme="minorHAnsi"/>
                <w:bCs/>
                <w:color w:val="000000"/>
                <w:sz w:val="18"/>
                <w:szCs w:val="18"/>
                <w:lang w:val="en-ID" w:eastAsia="en-ID"/>
              </w:rPr>
            </w:pPr>
          </w:p>
        </w:tc>
        <w:tc>
          <w:tcPr>
            <w:tcW w:w="424" w:type="pct"/>
            <w:noWrap/>
            <w:vAlign w:val="center"/>
          </w:tcPr>
          <w:p w14:paraId="7AA56E83" w14:textId="77777777" w:rsidR="007871E2" w:rsidRPr="005D30DC" w:rsidRDefault="007871E2" w:rsidP="00BD7699">
            <w:pPr>
              <w:spacing w:after="0" w:line="240" w:lineRule="auto"/>
              <w:jc w:val="right"/>
              <w:rPr>
                <w:rFonts w:eastAsia="Times New Roman" w:cstheme="minorHAnsi"/>
                <w:bCs/>
                <w:color w:val="000000"/>
                <w:sz w:val="18"/>
                <w:szCs w:val="18"/>
                <w:lang w:val="en-ID" w:eastAsia="en-ID"/>
              </w:rPr>
            </w:pPr>
          </w:p>
        </w:tc>
        <w:tc>
          <w:tcPr>
            <w:tcW w:w="442" w:type="pct"/>
            <w:gridSpan w:val="2"/>
            <w:noWrap/>
            <w:vAlign w:val="center"/>
          </w:tcPr>
          <w:p w14:paraId="378D8FED" w14:textId="77777777" w:rsidR="007871E2" w:rsidRPr="00EE263D" w:rsidRDefault="007871E2" w:rsidP="00BD7699">
            <w:pPr>
              <w:spacing w:after="0" w:line="240" w:lineRule="auto"/>
              <w:jc w:val="right"/>
              <w:rPr>
                <w:rFonts w:eastAsia="Times New Roman" w:cstheme="minorHAnsi"/>
                <w:sz w:val="18"/>
                <w:szCs w:val="18"/>
                <w:lang w:val="en-ID" w:eastAsia="en-ID"/>
              </w:rPr>
            </w:pPr>
          </w:p>
        </w:tc>
        <w:tc>
          <w:tcPr>
            <w:tcW w:w="423" w:type="pct"/>
            <w:noWrap/>
            <w:vAlign w:val="center"/>
          </w:tcPr>
          <w:p w14:paraId="2D18B90F" w14:textId="77777777" w:rsidR="007871E2" w:rsidRPr="00EE263D" w:rsidRDefault="007871E2" w:rsidP="00BD7699">
            <w:pPr>
              <w:spacing w:after="0" w:line="240" w:lineRule="auto"/>
              <w:jc w:val="right"/>
              <w:rPr>
                <w:rFonts w:eastAsia="Times New Roman" w:cstheme="minorHAnsi"/>
                <w:b/>
                <w:bCs/>
                <w:color w:val="000000"/>
                <w:sz w:val="18"/>
                <w:szCs w:val="18"/>
                <w:lang w:val="en-ID" w:eastAsia="en-ID"/>
              </w:rPr>
            </w:pPr>
          </w:p>
        </w:tc>
        <w:tc>
          <w:tcPr>
            <w:tcW w:w="423" w:type="pct"/>
            <w:noWrap/>
            <w:vAlign w:val="center"/>
          </w:tcPr>
          <w:p w14:paraId="5937AD5F" w14:textId="7FDF63DE" w:rsidR="007871E2" w:rsidRPr="00385B4E" w:rsidRDefault="00385B4E" w:rsidP="00BD7699">
            <w:pPr>
              <w:spacing w:after="0" w:line="240" w:lineRule="auto"/>
              <w:jc w:val="right"/>
              <w:rPr>
                <w:rFonts w:eastAsia="Times New Roman" w:cstheme="minorHAnsi"/>
                <w:bCs/>
                <w:color w:val="000000"/>
                <w:sz w:val="18"/>
                <w:szCs w:val="18"/>
                <w:lang w:eastAsia="en-ID"/>
              </w:rPr>
            </w:pPr>
            <w:r w:rsidRPr="00385B4E">
              <w:rPr>
                <w:rFonts w:eastAsia="Times New Roman" w:cstheme="minorHAnsi"/>
                <w:bCs/>
                <w:color w:val="000000"/>
                <w:sz w:val="18"/>
                <w:szCs w:val="18"/>
                <w:lang w:eastAsia="en-ID"/>
              </w:rPr>
              <w:t>3.800.000</w:t>
            </w:r>
          </w:p>
        </w:tc>
        <w:tc>
          <w:tcPr>
            <w:tcW w:w="442" w:type="pct"/>
            <w:noWrap/>
            <w:vAlign w:val="center"/>
          </w:tcPr>
          <w:p w14:paraId="4802EA8E" w14:textId="5337D7E2" w:rsidR="007871E2" w:rsidRPr="00EE263D" w:rsidRDefault="007871E2" w:rsidP="00BD7699">
            <w:pPr>
              <w:spacing w:after="0" w:line="240" w:lineRule="auto"/>
              <w:jc w:val="right"/>
              <w:rPr>
                <w:rFonts w:eastAsia="Times New Roman" w:cstheme="minorHAnsi"/>
                <w:b/>
                <w:bCs/>
                <w:color w:val="000000"/>
                <w:sz w:val="18"/>
                <w:szCs w:val="18"/>
                <w:lang w:val="en-ID" w:eastAsia="en-ID"/>
              </w:rPr>
            </w:pPr>
          </w:p>
        </w:tc>
        <w:tc>
          <w:tcPr>
            <w:tcW w:w="465" w:type="pct"/>
            <w:noWrap/>
            <w:vAlign w:val="center"/>
          </w:tcPr>
          <w:p w14:paraId="32ED29A5" w14:textId="77777777" w:rsidR="007871E2" w:rsidRPr="00EE263D" w:rsidRDefault="007871E2" w:rsidP="00BD7699">
            <w:pPr>
              <w:spacing w:after="0" w:line="240" w:lineRule="auto"/>
              <w:jc w:val="right"/>
              <w:rPr>
                <w:rFonts w:eastAsia="Times New Roman" w:cstheme="minorHAnsi"/>
                <w:b/>
                <w:bCs/>
                <w:color w:val="000000"/>
                <w:sz w:val="18"/>
                <w:szCs w:val="18"/>
                <w:lang w:val="en-ID" w:eastAsia="en-ID"/>
              </w:rPr>
            </w:pPr>
          </w:p>
        </w:tc>
      </w:tr>
      <w:tr w:rsidR="007871E2" w:rsidRPr="00EE263D" w14:paraId="27EC6FB6" w14:textId="77777777" w:rsidTr="00AA25A8">
        <w:trPr>
          <w:trHeight w:val="300"/>
        </w:trPr>
        <w:tc>
          <w:tcPr>
            <w:tcW w:w="212" w:type="pct"/>
            <w:noWrap/>
          </w:tcPr>
          <w:p w14:paraId="35542B62" w14:textId="77777777" w:rsidR="007871E2" w:rsidRPr="00EE263D" w:rsidRDefault="007871E2" w:rsidP="00BD7699">
            <w:pPr>
              <w:spacing w:after="0" w:line="240" w:lineRule="auto"/>
              <w:jc w:val="center"/>
              <w:rPr>
                <w:rFonts w:eastAsia="Times New Roman" w:cstheme="minorHAnsi"/>
                <w:b/>
                <w:color w:val="000000"/>
                <w:sz w:val="18"/>
                <w:szCs w:val="18"/>
                <w:lang w:val="en-ID" w:eastAsia="en-ID"/>
              </w:rPr>
            </w:pPr>
          </w:p>
        </w:tc>
        <w:tc>
          <w:tcPr>
            <w:tcW w:w="424" w:type="pct"/>
            <w:noWrap/>
          </w:tcPr>
          <w:p w14:paraId="7911158E" w14:textId="77777777" w:rsidR="007871E2" w:rsidRPr="00EE263D" w:rsidRDefault="007871E2" w:rsidP="00BD7699">
            <w:pPr>
              <w:spacing w:after="0" w:line="240" w:lineRule="auto"/>
              <w:rPr>
                <w:rFonts w:eastAsia="Times New Roman" w:cstheme="minorHAnsi"/>
                <w:b/>
                <w:color w:val="000000"/>
                <w:sz w:val="18"/>
                <w:szCs w:val="18"/>
                <w:lang w:val="en-ID" w:eastAsia="en-ID"/>
              </w:rPr>
            </w:pPr>
            <w:r w:rsidRPr="00A96B4C">
              <w:rPr>
                <w:rFonts w:eastAsia="Times New Roman" w:cstheme="minorHAnsi"/>
                <w:sz w:val="18"/>
                <w:szCs w:val="18"/>
                <w:lang w:val="en-ID" w:eastAsia="en-ID"/>
              </w:rPr>
              <w:t>Pemeliharaan rutin/Berkala Kendaraan Dinas/Operasioanl</w:t>
            </w:r>
          </w:p>
        </w:tc>
        <w:tc>
          <w:tcPr>
            <w:tcW w:w="410" w:type="pct"/>
            <w:noWrap/>
            <w:vAlign w:val="center"/>
          </w:tcPr>
          <w:p w14:paraId="63277E4C" w14:textId="6A062965" w:rsidR="007871E2" w:rsidRPr="009142E8" w:rsidRDefault="007871E2" w:rsidP="00BD7699">
            <w:pPr>
              <w:spacing w:after="0" w:line="240" w:lineRule="auto"/>
              <w:jc w:val="right"/>
              <w:rPr>
                <w:rFonts w:eastAsia="Times New Roman" w:cstheme="minorHAnsi"/>
                <w:bCs/>
                <w:color w:val="000000"/>
                <w:sz w:val="18"/>
                <w:szCs w:val="18"/>
                <w:lang w:eastAsia="en-ID"/>
              </w:rPr>
            </w:pPr>
            <w:r>
              <w:rPr>
                <w:rFonts w:eastAsia="Times New Roman" w:cstheme="minorHAnsi"/>
                <w:bCs/>
                <w:color w:val="000000"/>
                <w:sz w:val="18"/>
                <w:szCs w:val="18"/>
                <w:lang w:eastAsia="en-ID"/>
              </w:rPr>
              <w:t>27.637.500</w:t>
            </w:r>
          </w:p>
        </w:tc>
        <w:tc>
          <w:tcPr>
            <w:tcW w:w="410" w:type="pct"/>
            <w:noWrap/>
            <w:vAlign w:val="center"/>
          </w:tcPr>
          <w:p w14:paraId="13749CC0" w14:textId="2B031107" w:rsidR="007871E2" w:rsidRPr="00C41A68" w:rsidRDefault="007871E2" w:rsidP="00BD7699">
            <w:pPr>
              <w:spacing w:after="0" w:line="240" w:lineRule="auto"/>
              <w:jc w:val="right"/>
              <w:rPr>
                <w:rFonts w:eastAsia="Times New Roman" w:cstheme="minorHAnsi"/>
                <w:bCs/>
                <w:color w:val="000000"/>
                <w:sz w:val="18"/>
                <w:szCs w:val="18"/>
                <w:lang w:eastAsia="en-ID"/>
              </w:rPr>
            </w:pPr>
            <w:r>
              <w:rPr>
                <w:rFonts w:eastAsia="Times New Roman" w:cstheme="minorHAnsi"/>
                <w:bCs/>
                <w:color w:val="000000"/>
                <w:sz w:val="18"/>
                <w:szCs w:val="18"/>
                <w:lang w:eastAsia="en-ID"/>
              </w:rPr>
              <w:t>10.030.000</w:t>
            </w:r>
          </w:p>
        </w:tc>
        <w:tc>
          <w:tcPr>
            <w:tcW w:w="483" w:type="pct"/>
            <w:noWrap/>
            <w:vAlign w:val="center"/>
          </w:tcPr>
          <w:p w14:paraId="7BAE25AC" w14:textId="1FFAC9CD" w:rsidR="007871E2" w:rsidRPr="00F71708" w:rsidRDefault="00F71708" w:rsidP="00BD7699">
            <w:pPr>
              <w:spacing w:after="0" w:line="240" w:lineRule="auto"/>
              <w:jc w:val="right"/>
              <w:rPr>
                <w:rFonts w:eastAsia="Times New Roman" w:cstheme="minorHAnsi"/>
                <w:bCs/>
                <w:color w:val="000000"/>
                <w:sz w:val="18"/>
                <w:szCs w:val="18"/>
                <w:lang w:eastAsia="en-ID"/>
              </w:rPr>
            </w:pPr>
            <w:r>
              <w:rPr>
                <w:rFonts w:eastAsia="Times New Roman" w:cstheme="minorHAnsi"/>
                <w:bCs/>
                <w:color w:val="000000"/>
                <w:sz w:val="18"/>
                <w:szCs w:val="18"/>
                <w:lang w:eastAsia="en-ID"/>
              </w:rPr>
              <w:t>12.190.000</w:t>
            </w:r>
          </w:p>
        </w:tc>
        <w:tc>
          <w:tcPr>
            <w:tcW w:w="442" w:type="pct"/>
            <w:noWrap/>
            <w:vAlign w:val="center"/>
          </w:tcPr>
          <w:p w14:paraId="62E832F7" w14:textId="01CFBADC" w:rsidR="007871E2" w:rsidRPr="00B9768B" w:rsidRDefault="00B9768B" w:rsidP="00BD7699">
            <w:pPr>
              <w:spacing w:after="0" w:line="240" w:lineRule="auto"/>
              <w:jc w:val="right"/>
              <w:rPr>
                <w:rFonts w:eastAsia="Times New Roman" w:cstheme="minorHAnsi"/>
                <w:bCs/>
                <w:color w:val="000000"/>
                <w:sz w:val="18"/>
                <w:szCs w:val="18"/>
                <w:lang w:eastAsia="en-ID"/>
              </w:rPr>
            </w:pPr>
            <w:r>
              <w:rPr>
                <w:rFonts w:eastAsia="Times New Roman" w:cstheme="minorHAnsi"/>
                <w:bCs/>
                <w:color w:val="000000"/>
                <w:sz w:val="18"/>
                <w:szCs w:val="18"/>
                <w:lang w:eastAsia="en-ID"/>
              </w:rPr>
              <w:t>15.000.000</w:t>
            </w:r>
          </w:p>
        </w:tc>
        <w:tc>
          <w:tcPr>
            <w:tcW w:w="424" w:type="pct"/>
            <w:noWrap/>
            <w:vAlign w:val="center"/>
          </w:tcPr>
          <w:p w14:paraId="00F814C3" w14:textId="77777777" w:rsidR="007871E2" w:rsidRPr="005D30DC" w:rsidRDefault="007871E2" w:rsidP="00BD7699">
            <w:pPr>
              <w:spacing w:after="0" w:line="240" w:lineRule="auto"/>
              <w:jc w:val="right"/>
              <w:rPr>
                <w:rFonts w:eastAsia="Times New Roman" w:cstheme="minorHAnsi"/>
                <w:bCs/>
                <w:color w:val="000000"/>
                <w:sz w:val="18"/>
                <w:szCs w:val="18"/>
                <w:lang w:val="en-ID" w:eastAsia="en-ID"/>
              </w:rPr>
            </w:pPr>
          </w:p>
        </w:tc>
        <w:tc>
          <w:tcPr>
            <w:tcW w:w="442" w:type="pct"/>
            <w:gridSpan w:val="2"/>
            <w:noWrap/>
            <w:vAlign w:val="center"/>
          </w:tcPr>
          <w:p w14:paraId="484126F3" w14:textId="19B37D46" w:rsidR="007871E2" w:rsidRPr="00EE263D" w:rsidRDefault="007871E2" w:rsidP="00BD7699">
            <w:pPr>
              <w:spacing w:after="0" w:line="240" w:lineRule="auto"/>
              <w:jc w:val="right"/>
              <w:rPr>
                <w:rFonts w:eastAsia="Times New Roman" w:cstheme="minorHAnsi"/>
                <w:b/>
                <w:bCs/>
                <w:color w:val="000000"/>
                <w:sz w:val="18"/>
                <w:szCs w:val="18"/>
                <w:lang w:val="en-ID" w:eastAsia="en-ID"/>
              </w:rPr>
            </w:pPr>
            <w:r>
              <w:rPr>
                <w:rFonts w:eastAsia="Times New Roman" w:cstheme="minorHAnsi"/>
                <w:bCs/>
                <w:color w:val="000000"/>
                <w:sz w:val="18"/>
                <w:szCs w:val="18"/>
                <w:lang w:eastAsia="en-ID"/>
              </w:rPr>
              <w:t>27.637.500</w:t>
            </w:r>
          </w:p>
        </w:tc>
        <w:tc>
          <w:tcPr>
            <w:tcW w:w="423" w:type="pct"/>
            <w:noWrap/>
            <w:vAlign w:val="center"/>
          </w:tcPr>
          <w:p w14:paraId="06801545" w14:textId="5B6A4823" w:rsidR="007871E2" w:rsidRPr="00EE263D" w:rsidRDefault="007871E2" w:rsidP="00BD7699">
            <w:pPr>
              <w:spacing w:after="0" w:line="240" w:lineRule="auto"/>
              <w:jc w:val="right"/>
              <w:rPr>
                <w:rFonts w:eastAsia="Times New Roman" w:cstheme="minorHAnsi"/>
                <w:sz w:val="18"/>
                <w:szCs w:val="18"/>
                <w:lang w:val="en-ID"/>
              </w:rPr>
            </w:pPr>
            <w:r>
              <w:rPr>
                <w:rFonts w:eastAsia="Times New Roman" w:cstheme="minorHAnsi"/>
                <w:bCs/>
                <w:color w:val="000000"/>
                <w:sz w:val="18"/>
                <w:szCs w:val="18"/>
                <w:lang w:eastAsia="en-ID"/>
              </w:rPr>
              <w:t>10.030.000</w:t>
            </w:r>
          </w:p>
        </w:tc>
        <w:tc>
          <w:tcPr>
            <w:tcW w:w="423" w:type="pct"/>
            <w:noWrap/>
            <w:vAlign w:val="center"/>
          </w:tcPr>
          <w:p w14:paraId="7ABCA099" w14:textId="380731C6" w:rsidR="007871E2" w:rsidRPr="00385B4E" w:rsidRDefault="00385B4E" w:rsidP="00BD7699">
            <w:pPr>
              <w:spacing w:after="0" w:line="240" w:lineRule="auto"/>
              <w:jc w:val="right"/>
              <w:rPr>
                <w:rFonts w:eastAsia="Times New Roman" w:cstheme="minorHAnsi"/>
                <w:bCs/>
                <w:color w:val="000000"/>
                <w:sz w:val="18"/>
                <w:szCs w:val="18"/>
                <w:lang w:eastAsia="en-ID"/>
              </w:rPr>
            </w:pPr>
            <w:r w:rsidRPr="00385B4E">
              <w:rPr>
                <w:rFonts w:eastAsia="Times New Roman" w:cstheme="minorHAnsi"/>
                <w:bCs/>
                <w:color w:val="000000"/>
                <w:sz w:val="18"/>
                <w:szCs w:val="18"/>
                <w:lang w:eastAsia="en-ID"/>
              </w:rPr>
              <w:t>12.161.975</w:t>
            </w:r>
          </w:p>
        </w:tc>
        <w:tc>
          <w:tcPr>
            <w:tcW w:w="442" w:type="pct"/>
            <w:noWrap/>
            <w:vAlign w:val="center"/>
          </w:tcPr>
          <w:p w14:paraId="316A180D" w14:textId="7A2F58F2" w:rsidR="007871E2" w:rsidRPr="00A063E5" w:rsidRDefault="00A063E5" w:rsidP="00BD7699">
            <w:pPr>
              <w:spacing w:after="0" w:line="240" w:lineRule="auto"/>
              <w:jc w:val="right"/>
              <w:rPr>
                <w:rFonts w:eastAsia="Times New Roman" w:cstheme="minorHAnsi"/>
                <w:bCs/>
                <w:color w:val="000000"/>
                <w:sz w:val="18"/>
                <w:szCs w:val="18"/>
                <w:lang w:eastAsia="en-ID"/>
              </w:rPr>
            </w:pPr>
            <w:r w:rsidRPr="00A063E5">
              <w:rPr>
                <w:rFonts w:eastAsia="Times New Roman" w:cstheme="minorHAnsi"/>
                <w:bCs/>
                <w:color w:val="000000"/>
                <w:sz w:val="18"/>
                <w:szCs w:val="18"/>
                <w:lang w:eastAsia="en-ID"/>
              </w:rPr>
              <w:t>14.563.000</w:t>
            </w:r>
          </w:p>
        </w:tc>
        <w:tc>
          <w:tcPr>
            <w:tcW w:w="465" w:type="pct"/>
            <w:noWrap/>
            <w:vAlign w:val="center"/>
          </w:tcPr>
          <w:p w14:paraId="4E2977F9" w14:textId="77777777" w:rsidR="007871E2" w:rsidRPr="00EE263D" w:rsidRDefault="007871E2" w:rsidP="00BD7699">
            <w:pPr>
              <w:spacing w:after="0" w:line="240" w:lineRule="auto"/>
              <w:jc w:val="right"/>
              <w:rPr>
                <w:rFonts w:eastAsia="Times New Roman" w:cstheme="minorHAnsi"/>
                <w:b/>
                <w:bCs/>
                <w:color w:val="000000"/>
                <w:sz w:val="18"/>
                <w:szCs w:val="18"/>
                <w:lang w:val="en-ID" w:eastAsia="en-ID"/>
              </w:rPr>
            </w:pPr>
          </w:p>
        </w:tc>
      </w:tr>
      <w:tr w:rsidR="00AA25A8" w:rsidRPr="00EE263D" w14:paraId="3EABCB18" w14:textId="77777777" w:rsidTr="00AA25A8">
        <w:trPr>
          <w:trHeight w:val="300"/>
        </w:trPr>
        <w:tc>
          <w:tcPr>
            <w:tcW w:w="212" w:type="pct"/>
            <w:noWrap/>
          </w:tcPr>
          <w:p w14:paraId="2EF18F10" w14:textId="77777777" w:rsidR="00AA25A8" w:rsidRPr="00EE263D" w:rsidRDefault="00AA25A8" w:rsidP="00BD7699">
            <w:pPr>
              <w:spacing w:after="0" w:line="240" w:lineRule="auto"/>
              <w:jc w:val="center"/>
              <w:rPr>
                <w:rFonts w:eastAsia="Times New Roman" w:cstheme="minorHAnsi"/>
                <w:b/>
                <w:color w:val="000000"/>
                <w:sz w:val="18"/>
                <w:szCs w:val="18"/>
                <w:lang w:val="en-ID" w:eastAsia="en-ID"/>
              </w:rPr>
            </w:pPr>
          </w:p>
        </w:tc>
        <w:tc>
          <w:tcPr>
            <w:tcW w:w="424" w:type="pct"/>
            <w:noWrap/>
          </w:tcPr>
          <w:p w14:paraId="040A21B9" w14:textId="77777777" w:rsidR="00AA25A8" w:rsidRPr="00EE263D" w:rsidRDefault="00AA25A8" w:rsidP="00BD7699">
            <w:pPr>
              <w:spacing w:after="0" w:line="240" w:lineRule="auto"/>
              <w:rPr>
                <w:rFonts w:eastAsia="Times New Roman" w:cstheme="minorHAnsi"/>
                <w:b/>
                <w:color w:val="000000"/>
                <w:sz w:val="18"/>
                <w:szCs w:val="18"/>
                <w:lang w:val="en-ID" w:eastAsia="en-ID"/>
              </w:rPr>
            </w:pPr>
            <w:r w:rsidRPr="00A96B4C">
              <w:rPr>
                <w:rFonts w:eastAsia="Times New Roman" w:cstheme="minorHAnsi"/>
                <w:sz w:val="18"/>
                <w:szCs w:val="18"/>
                <w:lang w:val="en-ID" w:eastAsia="en-ID"/>
              </w:rPr>
              <w:t xml:space="preserve">Pemeliharaan Rutin/berkala Gedung Pertemuan </w:t>
            </w:r>
          </w:p>
        </w:tc>
        <w:tc>
          <w:tcPr>
            <w:tcW w:w="410" w:type="pct"/>
            <w:noWrap/>
            <w:vAlign w:val="center"/>
          </w:tcPr>
          <w:p w14:paraId="3CAB21B5" w14:textId="3B2579C7" w:rsidR="00AA25A8" w:rsidRPr="00AA25A8" w:rsidRDefault="00AA25A8" w:rsidP="00BD7699">
            <w:pPr>
              <w:spacing w:after="0" w:line="240" w:lineRule="auto"/>
              <w:jc w:val="right"/>
              <w:rPr>
                <w:rFonts w:eastAsia="Times New Roman" w:cstheme="minorHAnsi"/>
                <w:bCs/>
                <w:color w:val="000000"/>
                <w:sz w:val="18"/>
                <w:szCs w:val="18"/>
                <w:lang w:eastAsia="en-ID"/>
              </w:rPr>
            </w:pPr>
            <w:r w:rsidRPr="00AA25A8">
              <w:rPr>
                <w:rFonts w:eastAsia="Times New Roman" w:cstheme="minorHAnsi"/>
                <w:bCs/>
                <w:color w:val="000000"/>
                <w:sz w:val="18"/>
                <w:szCs w:val="18"/>
                <w:lang w:eastAsia="en-ID"/>
              </w:rPr>
              <w:t>6.335.000</w:t>
            </w:r>
          </w:p>
        </w:tc>
        <w:tc>
          <w:tcPr>
            <w:tcW w:w="410" w:type="pct"/>
            <w:noWrap/>
            <w:vAlign w:val="center"/>
          </w:tcPr>
          <w:p w14:paraId="0C38E30A" w14:textId="77777777" w:rsidR="00AA25A8" w:rsidRPr="005D30DC" w:rsidRDefault="00AA25A8" w:rsidP="00BD7699">
            <w:pPr>
              <w:spacing w:after="0" w:line="240" w:lineRule="auto"/>
              <w:jc w:val="right"/>
              <w:rPr>
                <w:rFonts w:eastAsia="Times New Roman" w:cstheme="minorHAnsi"/>
                <w:bCs/>
                <w:color w:val="000000"/>
                <w:sz w:val="18"/>
                <w:szCs w:val="18"/>
                <w:lang w:val="en-ID" w:eastAsia="en-ID"/>
              </w:rPr>
            </w:pPr>
          </w:p>
        </w:tc>
        <w:tc>
          <w:tcPr>
            <w:tcW w:w="483" w:type="pct"/>
            <w:noWrap/>
            <w:vAlign w:val="center"/>
          </w:tcPr>
          <w:p w14:paraId="7D6AB8A4" w14:textId="77777777" w:rsidR="00AA25A8" w:rsidRPr="005D30DC" w:rsidRDefault="00AA25A8" w:rsidP="00BD7699">
            <w:pPr>
              <w:spacing w:after="0" w:line="240" w:lineRule="auto"/>
              <w:jc w:val="right"/>
              <w:rPr>
                <w:rFonts w:eastAsia="Times New Roman" w:cstheme="minorHAnsi"/>
                <w:bCs/>
                <w:color w:val="000000"/>
                <w:sz w:val="18"/>
                <w:szCs w:val="18"/>
                <w:lang w:val="en-ID" w:eastAsia="en-ID"/>
              </w:rPr>
            </w:pPr>
          </w:p>
        </w:tc>
        <w:tc>
          <w:tcPr>
            <w:tcW w:w="442" w:type="pct"/>
            <w:noWrap/>
            <w:vAlign w:val="center"/>
          </w:tcPr>
          <w:p w14:paraId="023A6CC2" w14:textId="77777777" w:rsidR="00AA25A8" w:rsidRPr="005D30DC" w:rsidRDefault="00AA25A8" w:rsidP="00BD7699">
            <w:pPr>
              <w:spacing w:after="0" w:line="240" w:lineRule="auto"/>
              <w:jc w:val="right"/>
              <w:rPr>
                <w:rFonts w:eastAsia="Times New Roman" w:cstheme="minorHAnsi"/>
                <w:bCs/>
                <w:color w:val="000000"/>
                <w:sz w:val="18"/>
                <w:szCs w:val="18"/>
                <w:lang w:val="en-ID" w:eastAsia="en-ID"/>
              </w:rPr>
            </w:pPr>
          </w:p>
        </w:tc>
        <w:tc>
          <w:tcPr>
            <w:tcW w:w="424" w:type="pct"/>
            <w:noWrap/>
            <w:vAlign w:val="center"/>
          </w:tcPr>
          <w:p w14:paraId="166B07A6" w14:textId="77777777" w:rsidR="00AA25A8" w:rsidRPr="005D30DC" w:rsidRDefault="00AA25A8" w:rsidP="00BD7699">
            <w:pPr>
              <w:spacing w:after="0" w:line="240" w:lineRule="auto"/>
              <w:jc w:val="right"/>
              <w:rPr>
                <w:rFonts w:eastAsia="Times New Roman" w:cstheme="minorHAnsi"/>
                <w:bCs/>
                <w:color w:val="000000"/>
                <w:sz w:val="18"/>
                <w:szCs w:val="18"/>
                <w:lang w:val="en-ID" w:eastAsia="en-ID"/>
              </w:rPr>
            </w:pPr>
          </w:p>
        </w:tc>
        <w:tc>
          <w:tcPr>
            <w:tcW w:w="442" w:type="pct"/>
            <w:gridSpan w:val="2"/>
            <w:noWrap/>
            <w:vAlign w:val="center"/>
          </w:tcPr>
          <w:p w14:paraId="2311357D" w14:textId="1D94B590" w:rsidR="00AA25A8" w:rsidRPr="00EE263D" w:rsidRDefault="00AA25A8" w:rsidP="00BD7699">
            <w:pPr>
              <w:spacing w:after="0" w:line="240" w:lineRule="auto"/>
              <w:jc w:val="right"/>
              <w:rPr>
                <w:rFonts w:eastAsia="Times New Roman" w:cstheme="minorHAnsi"/>
                <w:b/>
                <w:bCs/>
                <w:color w:val="000000"/>
                <w:sz w:val="18"/>
                <w:szCs w:val="18"/>
                <w:lang w:val="en-ID" w:eastAsia="en-ID"/>
              </w:rPr>
            </w:pPr>
            <w:r w:rsidRPr="00AA25A8">
              <w:rPr>
                <w:rFonts w:eastAsia="Times New Roman" w:cstheme="minorHAnsi"/>
                <w:bCs/>
                <w:color w:val="000000"/>
                <w:sz w:val="18"/>
                <w:szCs w:val="18"/>
                <w:lang w:eastAsia="en-ID"/>
              </w:rPr>
              <w:t>6.335.000</w:t>
            </w:r>
          </w:p>
        </w:tc>
        <w:tc>
          <w:tcPr>
            <w:tcW w:w="423" w:type="pct"/>
            <w:noWrap/>
            <w:vAlign w:val="center"/>
          </w:tcPr>
          <w:p w14:paraId="663DC025" w14:textId="77777777" w:rsidR="00AA25A8" w:rsidRPr="00EE263D" w:rsidRDefault="00AA25A8" w:rsidP="00BD7699">
            <w:pPr>
              <w:spacing w:after="0" w:line="240" w:lineRule="auto"/>
              <w:jc w:val="right"/>
              <w:rPr>
                <w:rFonts w:eastAsia="Times New Roman" w:cstheme="minorHAnsi"/>
                <w:b/>
                <w:bCs/>
                <w:color w:val="000000"/>
                <w:sz w:val="18"/>
                <w:szCs w:val="18"/>
                <w:lang w:val="en-ID" w:eastAsia="en-ID"/>
              </w:rPr>
            </w:pPr>
          </w:p>
        </w:tc>
        <w:tc>
          <w:tcPr>
            <w:tcW w:w="423" w:type="pct"/>
            <w:noWrap/>
            <w:vAlign w:val="center"/>
          </w:tcPr>
          <w:p w14:paraId="6A012D12" w14:textId="77777777" w:rsidR="00AA25A8" w:rsidRPr="00EE263D" w:rsidRDefault="00AA25A8" w:rsidP="00BD7699">
            <w:pPr>
              <w:spacing w:after="0" w:line="240" w:lineRule="auto"/>
              <w:jc w:val="right"/>
              <w:rPr>
                <w:rFonts w:eastAsia="Times New Roman" w:cstheme="minorHAnsi"/>
                <w:b/>
                <w:bCs/>
                <w:color w:val="000000"/>
                <w:sz w:val="18"/>
                <w:szCs w:val="18"/>
                <w:lang w:val="en-ID" w:eastAsia="en-ID"/>
              </w:rPr>
            </w:pPr>
          </w:p>
        </w:tc>
        <w:tc>
          <w:tcPr>
            <w:tcW w:w="442" w:type="pct"/>
            <w:noWrap/>
            <w:vAlign w:val="center"/>
          </w:tcPr>
          <w:p w14:paraId="4A2AFF61" w14:textId="77777777" w:rsidR="00AA25A8" w:rsidRPr="00EE263D" w:rsidRDefault="00AA25A8" w:rsidP="00BD7699">
            <w:pPr>
              <w:spacing w:after="0" w:line="240" w:lineRule="auto"/>
              <w:jc w:val="right"/>
              <w:rPr>
                <w:rFonts w:eastAsia="Times New Roman" w:cstheme="minorHAnsi"/>
                <w:b/>
                <w:bCs/>
                <w:color w:val="000000"/>
                <w:sz w:val="18"/>
                <w:szCs w:val="18"/>
                <w:lang w:val="en-ID" w:eastAsia="en-ID"/>
              </w:rPr>
            </w:pPr>
          </w:p>
        </w:tc>
        <w:tc>
          <w:tcPr>
            <w:tcW w:w="465" w:type="pct"/>
            <w:noWrap/>
            <w:vAlign w:val="center"/>
          </w:tcPr>
          <w:p w14:paraId="6E93FF08" w14:textId="77777777" w:rsidR="00AA25A8" w:rsidRPr="00EE263D" w:rsidRDefault="00AA25A8" w:rsidP="00BD7699">
            <w:pPr>
              <w:spacing w:after="0" w:line="240" w:lineRule="auto"/>
              <w:jc w:val="right"/>
              <w:rPr>
                <w:rFonts w:eastAsia="Times New Roman" w:cstheme="minorHAnsi"/>
                <w:b/>
                <w:bCs/>
                <w:color w:val="000000"/>
                <w:sz w:val="18"/>
                <w:szCs w:val="18"/>
                <w:lang w:val="en-ID" w:eastAsia="en-ID"/>
              </w:rPr>
            </w:pPr>
          </w:p>
        </w:tc>
      </w:tr>
      <w:tr w:rsidR="00AA25A8" w:rsidRPr="00EE263D" w14:paraId="707F9C2F" w14:textId="77777777" w:rsidTr="00AA25A8">
        <w:trPr>
          <w:trHeight w:val="300"/>
        </w:trPr>
        <w:tc>
          <w:tcPr>
            <w:tcW w:w="212" w:type="pct"/>
            <w:noWrap/>
          </w:tcPr>
          <w:p w14:paraId="5F9B34DA" w14:textId="77777777" w:rsidR="00AA25A8" w:rsidRPr="00EE263D" w:rsidRDefault="00AA25A8" w:rsidP="00BD7699">
            <w:pPr>
              <w:spacing w:after="0" w:line="240" w:lineRule="auto"/>
              <w:jc w:val="center"/>
              <w:rPr>
                <w:rFonts w:eastAsia="Times New Roman" w:cstheme="minorHAnsi"/>
                <w:b/>
                <w:color w:val="000000"/>
                <w:sz w:val="18"/>
                <w:szCs w:val="18"/>
                <w:lang w:val="en-ID" w:eastAsia="en-ID"/>
              </w:rPr>
            </w:pPr>
          </w:p>
        </w:tc>
        <w:tc>
          <w:tcPr>
            <w:tcW w:w="424" w:type="pct"/>
            <w:noWrap/>
          </w:tcPr>
          <w:p w14:paraId="604786EE" w14:textId="77777777" w:rsidR="00AA25A8" w:rsidRPr="00EE263D" w:rsidRDefault="00AA25A8" w:rsidP="00BD7699">
            <w:pPr>
              <w:spacing w:after="0" w:line="240" w:lineRule="auto"/>
              <w:rPr>
                <w:rFonts w:eastAsia="Times New Roman" w:cstheme="minorHAnsi"/>
                <w:b/>
                <w:color w:val="000000"/>
                <w:sz w:val="18"/>
                <w:szCs w:val="18"/>
                <w:lang w:val="en-ID" w:eastAsia="en-ID"/>
              </w:rPr>
            </w:pPr>
            <w:r w:rsidRPr="00A96B4C">
              <w:rPr>
                <w:rFonts w:eastAsia="Times New Roman" w:cstheme="minorHAnsi"/>
                <w:sz w:val="18"/>
                <w:szCs w:val="18"/>
                <w:lang w:val="en-ID" w:eastAsia="en-ID"/>
              </w:rPr>
              <w:t>Rehabilitasi Sedang/Berat Rumah Dinas</w:t>
            </w:r>
          </w:p>
        </w:tc>
        <w:tc>
          <w:tcPr>
            <w:tcW w:w="410" w:type="pct"/>
            <w:noWrap/>
            <w:vAlign w:val="center"/>
          </w:tcPr>
          <w:p w14:paraId="10E7B451" w14:textId="77777777" w:rsidR="00AA25A8" w:rsidRPr="00EE263D" w:rsidRDefault="00AA25A8" w:rsidP="00BD7699">
            <w:pPr>
              <w:spacing w:after="0" w:line="240" w:lineRule="auto"/>
              <w:jc w:val="right"/>
              <w:rPr>
                <w:rFonts w:eastAsia="Times New Roman" w:cstheme="minorHAnsi"/>
                <w:b/>
                <w:bCs/>
                <w:color w:val="000000"/>
                <w:sz w:val="18"/>
                <w:szCs w:val="18"/>
                <w:lang w:val="en-ID" w:eastAsia="en-ID"/>
              </w:rPr>
            </w:pPr>
          </w:p>
        </w:tc>
        <w:tc>
          <w:tcPr>
            <w:tcW w:w="410" w:type="pct"/>
            <w:noWrap/>
            <w:vAlign w:val="center"/>
          </w:tcPr>
          <w:p w14:paraId="48335A46" w14:textId="77777777" w:rsidR="00AA25A8" w:rsidRPr="005D30DC" w:rsidRDefault="00AA25A8" w:rsidP="00BD7699">
            <w:pPr>
              <w:spacing w:after="0" w:line="240" w:lineRule="auto"/>
              <w:jc w:val="right"/>
              <w:rPr>
                <w:rFonts w:eastAsia="Times New Roman" w:cstheme="minorHAnsi"/>
                <w:bCs/>
                <w:color w:val="000000"/>
                <w:sz w:val="18"/>
                <w:szCs w:val="18"/>
                <w:lang w:val="en-ID" w:eastAsia="en-ID"/>
              </w:rPr>
            </w:pPr>
          </w:p>
        </w:tc>
        <w:tc>
          <w:tcPr>
            <w:tcW w:w="483" w:type="pct"/>
            <w:noWrap/>
            <w:vAlign w:val="center"/>
          </w:tcPr>
          <w:p w14:paraId="751B1601" w14:textId="269B9B24" w:rsidR="00AA25A8" w:rsidRPr="00F71708" w:rsidRDefault="00F71708" w:rsidP="00BD7699">
            <w:pPr>
              <w:spacing w:after="0" w:line="240" w:lineRule="auto"/>
              <w:jc w:val="right"/>
              <w:rPr>
                <w:rFonts w:eastAsia="Times New Roman" w:cstheme="minorHAnsi"/>
                <w:bCs/>
                <w:color w:val="000000"/>
                <w:sz w:val="18"/>
                <w:szCs w:val="18"/>
                <w:lang w:eastAsia="en-ID"/>
              </w:rPr>
            </w:pPr>
            <w:r>
              <w:rPr>
                <w:rFonts w:eastAsia="Times New Roman" w:cstheme="minorHAnsi"/>
                <w:bCs/>
                <w:color w:val="000000"/>
                <w:sz w:val="18"/>
                <w:szCs w:val="18"/>
                <w:lang w:eastAsia="en-ID"/>
              </w:rPr>
              <w:t>70.000.000</w:t>
            </w:r>
          </w:p>
        </w:tc>
        <w:tc>
          <w:tcPr>
            <w:tcW w:w="442" w:type="pct"/>
            <w:noWrap/>
            <w:vAlign w:val="center"/>
          </w:tcPr>
          <w:p w14:paraId="2B2817C1" w14:textId="6E921AAC" w:rsidR="00AA25A8" w:rsidRPr="005D30DC" w:rsidRDefault="00AA25A8" w:rsidP="00BD7699">
            <w:pPr>
              <w:spacing w:after="0" w:line="240" w:lineRule="auto"/>
              <w:jc w:val="right"/>
              <w:rPr>
                <w:rFonts w:eastAsia="Times New Roman" w:cstheme="minorHAnsi"/>
                <w:bCs/>
                <w:color w:val="000000"/>
                <w:sz w:val="18"/>
                <w:szCs w:val="18"/>
                <w:lang w:val="en-ID" w:eastAsia="en-ID"/>
              </w:rPr>
            </w:pPr>
          </w:p>
        </w:tc>
        <w:tc>
          <w:tcPr>
            <w:tcW w:w="424" w:type="pct"/>
            <w:noWrap/>
            <w:vAlign w:val="center"/>
          </w:tcPr>
          <w:p w14:paraId="3C241677" w14:textId="77777777" w:rsidR="00AA25A8" w:rsidRPr="005D30DC" w:rsidRDefault="00AA25A8" w:rsidP="00BD7699">
            <w:pPr>
              <w:spacing w:after="0" w:line="240" w:lineRule="auto"/>
              <w:jc w:val="right"/>
              <w:rPr>
                <w:rFonts w:eastAsia="Times New Roman" w:cstheme="minorHAnsi"/>
                <w:bCs/>
                <w:color w:val="000000"/>
                <w:sz w:val="18"/>
                <w:szCs w:val="18"/>
                <w:lang w:val="en-ID" w:eastAsia="en-ID"/>
              </w:rPr>
            </w:pPr>
          </w:p>
        </w:tc>
        <w:tc>
          <w:tcPr>
            <w:tcW w:w="442" w:type="pct"/>
            <w:gridSpan w:val="2"/>
            <w:noWrap/>
            <w:vAlign w:val="center"/>
          </w:tcPr>
          <w:p w14:paraId="4F7E946B" w14:textId="5AB54B23" w:rsidR="00AA25A8" w:rsidRPr="00EE263D" w:rsidRDefault="00AA25A8" w:rsidP="00BD7699">
            <w:pPr>
              <w:spacing w:after="0" w:line="240" w:lineRule="auto"/>
              <w:jc w:val="right"/>
              <w:rPr>
                <w:rFonts w:eastAsia="Times New Roman" w:cstheme="minorHAnsi"/>
                <w:b/>
                <w:bCs/>
                <w:color w:val="000000"/>
                <w:sz w:val="18"/>
                <w:szCs w:val="18"/>
                <w:lang w:val="en-ID" w:eastAsia="en-ID"/>
              </w:rPr>
            </w:pPr>
          </w:p>
        </w:tc>
        <w:tc>
          <w:tcPr>
            <w:tcW w:w="423" w:type="pct"/>
            <w:noWrap/>
            <w:vAlign w:val="center"/>
          </w:tcPr>
          <w:p w14:paraId="0800A3FB" w14:textId="77777777" w:rsidR="00AA25A8" w:rsidRPr="00EE263D" w:rsidRDefault="00AA25A8" w:rsidP="00BD7699">
            <w:pPr>
              <w:spacing w:after="0" w:line="240" w:lineRule="auto"/>
              <w:jc w:val="right"/>
              <w:rPr>
                <w:rFonts w:eastAsia="Times New Roman" w:cstheme="minorHAnsi"/>
                <w:b/>
                <w:bCs/>
                <w:color w:val="000000"/>
                <w:sz w:val="18"/>
                <w:szCs w:val="18"/>
                <w:lang w:val="en-ID" w:eastAsia="en-ID"/>
              </w:rPr>
            </w:pPr>
          </w:p>
        </w:tc>
        <w:tc>
          <w:tcPr>
            <w:tcW w:w="423" w:type="pct"/>
            <w:noWrap/>
            <w:vAlign w:val="center"/>
          </w:tcPr>
          <w:p w14:paraId="1B9F9A3E" w14:textId="245E2A8D" w:rsidR="00AA25A8" w:rsidRPr="00385B4E" w:rsidRDefault="00385B4E" w:rsidP="00BD7699">
            <w:pPr>
              <w:spacing w:after="0" w:line="240" w:lineRule="auto"/>
              <w:jc w:val="right"/>
              <w:rPr>
                <w:rFonts w:eastAsia="Times New Roman" w:cstheme="minorHAnsi"/>
                <w:b/>
                <w:bCs/>
                <w:color w:val="000000"/>
                <w:sz w:val="18"/>
                <w:szCs w:val="18"/>
                <w:lang w:eastAsia="en-ID"/>
              </w:rPr>
            </w:pPr>
            <w:r w:rsidRPr="00385B4E">
              <w:rPr>
                <w:rFonts w:eastAsia="Times New Roman" w:cstheme="minorHAnsi"/>
                <w:bCs/>
                <w:color w:val="000000"/>
                <w:sz w:val="18"/>
                <w:szCs w:val="18"/>
                <w:lang w:eastAsia="en-ID"/>
              </w:rPr>
              <w:t>70.000.00</w:t>
            </w:r>
            <w:r>
              <w:rPr>
                <w:rFonts w:eastAsia="Times New Roman" w:cstheme="minorHAnsi"/>
                <w:b/>
                <w:bCs/>
                <w:color w:val="000000"/>
                <w:sz w:val="18"/>
                <w:szCs w:val="18"/>
                <w:lang w:eastAsia="en-ID"/>
              </w:rPr>
              <w:t>0</w:t>
            </w:r>
          </w:p>
        </w:tc>
        <w:tc>
          <w:tcPr>
            <w:tcW w:w="442" w:type="pct"/>
            <w:noWrap/>
            <w:vAlign w:val="center"/>
          </w:tcPr>
          <w:p w14:paraId="54ED0FFE" w14:textId="77777777" w:rsidR="00AA25A8" w:rsidRPr="00EE263D" w:rsidRDefault="00AA25A8" w:rsidP="00BD7699">
            <w:pPr>
              <w:spacing w:after="0" w:line="240" w:lineRule="auto"/>
              <w:jc w:val="right"/>
              <w:rPr>
                <w:rFonts w:eastAsia="Times New Roman" w:cstheme="minorHAnsi"/>
                <w:b/>
                <w:bCs/>
                <w:color w:val="000000"/>
                <w:sz w:val="18"/>
                <w:szCs w:val="18"/>
                <w:lang w:val="en-ID" w:eastAsia="en-ID"/>
              </w:rPr>
            </w:pPr>
            <w:r w:rsidRPr="00EE263D">
              <w:rPr>
                <w:rFonts w:eastAsia="Times New Roman" w:cstheme="minorHAnsi"/>
                <w:b/>
                <w:bCs/>
                <w:color w:val="000000"/>
                <w:sz w:val="18"/>
                <w:szCs w:val="18"/>
                <w:lang w:val="en-ID" w:eastAsia="en-ID"/>
              </w:rPr>
              <w:t>-</w:t>
            </w:r>
          </w:p>
        </w:tc>
        <w:tc>
          <w:tcPr>
            <w:tcW w:w="465" w:type="pct"/>
            <w:noWrap/>
            <w:vAlign w:val="center"/>
          </w:tcPr>
          <w:p w14:paraId="258B6A74" w14:textId="77777777" w:rsidR="00AA25A8" w:rsidRPr="00EE263D" w:rsidRDefault="00AA25A8" w:rsidP="00BD7699">
            <w:pPr>
              <w:spacing w:after="0" w:line="240" w:lineRule="auto"/>
              <w:jc w:val="right"/>
              <w:rPr>
                <w:rFonts w:eastAsia="Times New Roman" w:cstheme="minorHAnsi"/>
                <w:b/>
                <w:bCs/>
                <w:color w:val="000000"/>
                <w:sz w:val="18"/>
                <w:szCs w:val="18"/>
                <w:lang w:val="en-ID" w:eastAsia="en-ID"/>
              </w:rPr>
            </w:pPr>
          </w:p>
        </w:tc>
      </w:tr>
      <w:tr w:rsidR="00AA25A8" w:rsidRPr="00EE263D" w14:paraId="6417F1FB" w14:textId="77777777" w:rsidTr="00AA25A8">
        <w:trPr>
          <w:trHeight w:val="300"/>
        </w:trPr>
        <w:tc>
          <w:tcPr>
            <w:tcW w:w="212" w:type="pct"/>
            <w:noWrap/>
          </w:tcPr>
          <w:p w14:paraId="6A97B22E" w14:textId="77777777" w:rsidR="00AA25A8" w:rsidRPr="00EE263D" w:rsidRDefault="00AA25A8" w:rsidP="00BD7699">
            <w:pPr>
              <w:spacing w:after="0" w:line="240" w:lineRule="auto"/>
              <w:jc w:val="center"/>
              <w:rPr>
                <w:rFonts w:eastAsia="Times New Roman" w:cstheme="minorHAnsi"/>
                <w:b/>
                <w:color w:val="000000"/>
                <w:sz w:val="18"/>
                <w:szCs w:val="18"/>
                <w:lang w:val="en-ID" w:eastAsia="en-ID"/>
              </w:rPr>
            </w:pPr>
          </w:p>
        </w:tc>
        <w:tc>
          <w:tcPr>
            <w:tcW w:w="424" w:type="pct"/>
            <w:noWrap/>
          </w:tcPr>
          <w:p w14:paraId="589B7955" w14:textId="77777777" w:rsidR="00AA25A8" w:rsidRPr="00EE263D" w:rsidRDefault="00AA25A8" w:rsidP="00BD7699">
            <w:pPr>
              <w:spacing w:after="0" w:line="240" w:lineRule="auto"/>
              <w:rPr>
                <w:rFonts w:eastAsia="Times New Roman" w:cstheme="minorHAnsi"/>
                <w:b/>
                <w:color w:val="000000"/>
                <w:sz w:val="18"/>
                <w:szCs w:val="18"/>
                <w:lang w:val="en-ID" w:eastAsia="en-ID"/>
              </w:rPr>
            </w:pPr>
            <w:r w:rsidRPr="00A96B4C">
              <w:rPr>
                <w:rFonts w:eastAsia="Times New Roman" w:cstheme="minorHAnsi"/>
                <w:sz w:val="18"/>
                <w:szCs w:val="18"/>
                <w:lang w:val="en-ID" w:eastAsia="en-ID"/>
              </w:rPr>
              <w:t>Rehabilitasi Sedang/Berat Gedung Kantor</w:t>
            </w:r>
          </w:p>
        </w:tc>
        <w:tc>
          <w:tcPr>
            <w:tcW w:w="410" w:type="pct"/>
            <w:noWrap/>
            <w:vAlign w:val="center"/>
          </w:tcPr>
          <w:p w14:paraId="63D96416" w14:textId="6FAC1F4F" w:rsidR="00AA25A8" w:rsidRPr="00901F06" w:rsidRDefault="00AA25A8" w:rsidP="00BD7699">
            <w:pPr>
              <w:spacing w:after="0" w:line="240" w:lineRule="auto"/>
              <w:jc w:val="right"/>
              <w:rPr>
                <w:rFonts w:eastAsia="Times New Roman" w:cstheme="minorHAnsi"/>
                <w:bCs/>
                <w:color w:val="000000"/>
                <w:sz w:val="18"/>
                <w:szCs w:val="18"/>
                <w:lang w:eastAsia="en-ID"/>
              </w:rPr>
            </w:pPr>
            <w:r w:rsidRPr="00901F06">
              <w:rPr>
                <w:rFonts w:eastAsia="Times New Roman" w:cstheme="minorHAnsi"/>
                <w:bCs/>
                <w:color w:val="000000"/>
                <w:sz w:val="18"/>
                <w:szCs w:val="18"/>
                <w:lang w:eastAsia="en-ID"/>
              </w:rPr>
              <w:t>185.000.000</w:t>
            </w:r>
          </w:p>
        </w:tc>
        <w:tc>
          <w:tcPr>
            <w:tcW w:w="410" w:type="pct"/>
            <w:noWrap/>
            <w:vAlign w:val="center"/>
          </w:tcPr>
          <w:p w14:paraId="25E19BC7" w14:textId="33FBD141" w:rsidR="00AA25A8" w:rsidRPr="005D30DC" w:rsidRDefault="00AA25A8" w:rsidP="00BD7699">
            <w:pPr>
              <w:spacing w:after="0" w:line="240" w:lineRule="auto"/>
              <w:jc w:val="right"/>
              <w:rPr>
                <w:rFonts w:eastAsia="Times New Roman" w:cstheme="minorHAnsi"/>
                <w:bCs/>
                <w:color w:val="000000"/>
                <w:sz w:val="18"/>
                <w:szCs w:val="18"/>
                <w:lang w:val="en-ID" w:eastAsia="en-ID"/>
              </w:rPr>
            </w:pPr>
          </w:p>
        </w:tc>
        <w:tc>
          <w:tcPr>
            <w:tcW w:w="483" w:type="pct"/>
            <w:noWrap/>
            <w:vAlign w:val="center"/>
          </w:tcPr>
          <w:p w14:paraId="5B21D777" w14:textId="09E86874" w:rsidR="00AA25A8" w:rsidRPr="005D30DC" w:rsidRDefault="00AA25A8" w:rsidP="00BD7699">
            <w:pPr>
              <w:spacing w:after="0" w:line="240" w:lineRule="auto"/>
              <w:jc w:val="right"/>
              <w:rPr>
                <w:rFonts w:eastAsia="Times New Roman" w:cstheme="minorHAnsi"/>
                <w:bCs/>
                <w:color w:val="000000"/>
                <w:sz w:val="18"/>
                <w:szCs w:val="18"/>
                <w:lang w:val="en-ID" w:eastAsia="en-ID"/>
              </w:rPr>
            </w:pPr>
          </w:p>
        </w:tc>
        <w:tc>
          <w:tcPr>
            <w:tcW w:w="442" w:type="pct"/>
            <w:noWrap/>
            <w:vAlign w:val="center"/>
          </w:tcPr>
          <w:p w14:paraId="3C53D695" w14:textId="76162727" w:rsidR="00AA25A8" w:rsidRPr="005D30DC" w:rsidRDefault="00AA25A8" w:rsidP="00BD7699">
            <w:pPr>
              <w:spacing w:after="0" w:line="240" w:lineRule="auto"/>
              <w:jc w:val="right"/>
              <w:rPr>
                <w:rFonts w:eastAsia="Times New Roman" w:cstheme="minorHAnsi"/>
                <w:bCs/>
                <w:color w:val="000000"/>
                <w:sz w:val="18"/>
                <w:szCs w:val="18"/>
                <w:lang w:val="en-ID" w:eastAsia="en-ID"/>
              </w:rPr>
            </w:pPr>
          </w:p>
        </w:tc>
        <w:tc>
          <w:tcPr>
            <w:tcW w:w="424" w:type="pct"/>
            <w:noWrap/>
            <w:vAlign w:val="center"/>
          </w:tcPr>
          <w:p w14:paraId="775BF09C" w14:textId="77777777" w:rsidR="00AA25A8" w:rsidRPr="005D30DC" w:rsidRDefault="00AA25A8" w:rsidP="00BD7699">
            <w:pPr>
              <w:spacing w:after="0" w:line="240" w:lineRule="auto"/>
              <w:jc w:val="right"/>
              <w:rPr>
                <w:rFonts w:eastAsia="Times New Roman" w:cstheme="minorHAnsi"/>
                <w:bCs/>
                <w:color w:val="000000"/>
                <w:sz w:val="18"/>
                <w:szCs w:val="18"/>
                <w:lang w:val="en-ID" w:eastAsia="en-ID"/>
              </w:rPr>
            </w:pPr>
          </w:p>
        </w:tc>
        <w:tc>
          <w:tcPr>
            <w:tcW w:w="442" w:type="pct"/>
            <w:gridSpan w:val="2"/>
            <w:noWrap/>
            <w:vAlign w:val="center"/>
          </w:tcPr>
          <w:p w14:paraId="1D2A92C0" w14:textId="6D0609E9" w:rsidR="00AA25A8" w:rsidRPr="00EE263D" w:rsidRDefault="00AA25A8" w:rsidP="00BD7699">
            <w:pPr>
              <w:spacing w:after="0" w:line="240" w:lineRule="auto"/>
              <w:jc w:val="right"/>
              <w:rPr>
                <w:rFonts w:eastAsia="Times New Roman" w:cstheme="minorHAnsi"/>
                <w:b/>
                <w:bCs/>
                <w:color w:val="000000"/>
                <w:sz w:val="18"/>
                <w:szCs w:val="18"/>
                <w:lang w:val="en-ID" w:eastAsia="en-ID"/>
              </w:rPr>
            </w:pPr>
            <w:r w:rsidRPr="00901F06">
              <w:rPr>
                <w:rFonts w:eastAsia="Times New Roman" w:cstheme="minorHAnsi"/>
                <w:bCs/>
                <w:color w:val="000000"/>
                <w:sz w:val="18"/>
                <w:szCs w:val="18"/>
                <w:lang w:eastAsia="en-ID"/>
              </w:rPr>
              <w:t>185.000.000</w:t>
            </w:r>
          </w:p>
        </w:tc>
        <w:tc>
          <w:tcPr>
            <w:tcW w:w="423" w:type="pct"/>
            <w:noWrap/>
            <w:vAlign w:val="center"/>
          </w:tcPr>
          <w:p w14:paraId="65360403" w14:textId="77777777" w:rsidR="00AA25A8" w:rsidRPr="00EE263D" w:rsidRDefault="00AA25A8" w:rsidP="00BD7699">
            <w:pPr>
              <w:spacing w:after="0" w:line="240" w:lineRule="auto"/>
              <w:jc w:val="right"/>
              <w:rPr>
                <w:rFonts w:eastAsia="Times New Roman" w:cstheme="minorHAnsi"/>
                <w:b/>
                <w:bCs/>
                <w:color w:val="000000"/>
                <w:sz w:val="18"/>
                <w:szCs w:val="18"/>
                <w:lang w:val="en-ID" w:eastAsia="en-ID"/>
              </w:rPr>
            </w:pPr>
          </w:p>
        </w:tc>
        <w:tc>
          <w:tcPr>
            <w:tcW w:w="423" w:type="pct"/>
            <w:noWrap/>
            <w:vAlign w:val="center"/>
          </w:tcPr>
          <w:p w14:paraId="6444E50B" w14:textId="77777777" w:rsidR="00AA25A8" w:rsidRPr="00EE263D" w:rsidRDefault="00AA25A8" w:rsidP="00BD7699">
            <w:pPr>
              <w:spacing w:after="0" w:line="240" w:lineRule="auto"/>
              <w:jc w:val="right"/>
              <w:rPr>
                <w:rFonts w:eastAsia="Times New Roman" w:cstheme="minorHAnsi"/>
                <w:b/>
                <w:bCs/>
                <w:color w:val="000000"/>
                <w:sz w:val="18"/>
                <w:szCs w:val="18"/>
                <w:lang w:val="en-ID" w:eastAsia="en-ID"/>
              </w:rPr>
            </w:pPr>
            <w:r w:rsidRPr="00EE263D">
              <w:rPr>
                <w:rFonts w:eastAsia="Times New Roman" w:cstheme="minorHAnsi"/>
                <w:b/>
                <w:bCs/>
                <w:color w:val="000000"/>
                <w:sz w:val="18"/>
                <w:szCs w:val="18"/>
                <w:lang w:val="en-ID" w:eastAsia="en-ID"/>
              </w:rPr>
              <w:t>-</w:t>
            </w:r>
          </w:p>
        </w:tc>
        <w:tc>
          <w:tcPr>
            <w:tcW w:w="442" w:type="pct"/>
            <w:noWrap/>
            <w:vAlign w:val="center"/>
          </w:tcPr>
          <w:p w14:paraId="4213BDCC" w14:textId="77777777" w:rsidR="00AA25A8" w:rsidRPr="00EE263D" w:rsidRDefault="00AA25A8" w:rsidP="00BD7699">
            <w:pPr>
              <w:spacing w:after="0" w:line="240" w:lineRule="auto"/>
              <w:jc w:val="right"/>
              <w:rPr>
                <w:rFonts w:eastAsia="Times New Roman" w:cstheme="minorHAnsi"/>
                <w:b/>
                <w:bCs/>
                <w:color w:val="000000"/>
                <w:sz w:val="18"/>
                <w:szCs w:val="18"/>
                <w:lang w:val="en-ID" w:eastAsia="en-ID"/>
              </w:rPr>
            </w:pPr>
            <w:r w:rsidRPr="00EE263D">
              <w:rPr>
                <w:rFonts w:eastAsia="Times New Roman" w:cstheme="minorHAnsi"/>
                <w:b/>
                <w:bCs/>
                <w:color w:val="000000"/>
                <w:sz w:val="18"/>
                <w:szCs w:val="18"/>
                <w:lang w:val="en-ID" w:eastAsia="en-ID"/>
              </w:rPr>
              <w:t>-</w:t>
            </w:r>
          </w:p>
        </w:tc>
        <w:tc>
          <w:tcPr>
            <w:tcW w:w="465" w:type="pct"/>
            <w:noWrap/>
            <w:vAlign w:val="center"/>
          </w:tcPr>
          <w:p w14:paraId="0A651D0B" w14:textId="77777777" w:rsidR="00AA25A8" w:rsidRPr="00EE263D" w:rsidRDefault="00AA25A8" w:rsidP="00BD7699">
            <w:pPr>
              <w:spacing w:after="0" w:line="240" w:lineRule="auto"/>
              <w:jc w:val="right"/>
              <w:rPr>
                <w:rFonts w:eastAsia="Times New Roman" w:cstheme="minorHAnsi"/>
                <w:b/>
                <w:bCs/>
                <w:color w:val="000000"/>
                <w:sz w:val="18"/>
                <w:szCs w:val="18"/>
                <w:lang w:val="en-ID" w:eastAsia="en-ID"/>
              </w:rPr>
            </w:pPr>
          </w:p>
        </w:tc>
      </w:tr>
      <w:tr w:rsidR="00AA25A8" w:rsidRPr="00EE263D" w14:paraId="23CBD906" w14:textId="77777777" w:rsidTr="00AA25A8">
        <w:trPr>
          <w:trHeight w:val="300"/>
        </w:trPr>
        <w:tc>
          <w:tcPr>
            <w:tcW w:w="212" w:type="pct"/>
            <w:noWrap/>
          </w:tcPr>
          <w:p w14:paraId="5586D109" w14:textId="77777777" w:rsidR="00AA25A8" w:rsidRPr="00EE263D" w:rsidRDefault="00AA25A8" w:rsidP="00BD7699">
            <w:pPr>
              <w:spacing w:after="0" w:line="240" w:lineRule="auto"/>
              <w:jc w:val="center"/>
              <w:rPr>
                <w:rFonts w:eastAsia="Times New Roman" w:cstheme="minorHAnsi"/>
                <w:b/>
                <w:color w:val="000000"/>
                <w:sz w:val="18"/>
                <w:szCs w:val="18"/>
                <w:lang w:val="en-ID" w:eastAsia="en-ID"/>
              </w:rPr>
            </w:pPr>
          </w:p>
        </w:tc>
        <w:tc>
          <w:tcPr>
            <w:tcW w:w="424" w:type="pct"/>
            <w:noWrap/>
          </w:tcPr>
          <w:p w14:paraId="300E3564" w14:textId="385071E1" w:rsidR="00AA25A8" w:rsidRPr="00582565" w:rsidRDefault="00AA25A8" w:rsidP="00BD7699">
            <w:pPr>
              <w:spacing w:after="0" w:line="240" w:lineRule="auto"/>
              <w:rPr>
                <w:rFonts w:eastAsia="Times New Roman" w:cstheme="minorHAnsi"/>
                <w:sz w:val="18"/>
                <w:szCs w:val="18"/>
                <w:lang w:eastAsia="en-ID"/>
              </w:rPr>
            </w:pPr>
            <w:r>
              <w:rPr>
                <w:rFonts w:eastAsia="Times New Roman" w:cstheme="minorHAnsi"/>
                <w:sz w:val="18"/>
                <w:szCs w:val="18"/>
                <w:lang w:eastAsia="en-ID"/>
              </w:rPr>
              <w:t>Pembangunan Pagar</w:t>
            </w:r>
          </w:p>
        </w:tc>
        <w:tc>
          <w:tcPr>
            <w:tcW w:w="410" w:type="pct"/>
            <w:noWrap/>
            <w:vAlign w:val="center"/>
          </w:tcPr>
          <w:p w14:paraId="2C22FF1E" w14:textId="012D8BB3" w:rsidR="00AA25A8" w:rsidRPr="00582565" w:rsidRDefault="00AA25A8" w:rsidP="00BD7699">
            <w:pPr>
              <w:spacing w:after="0" w:line="240" w:lineRule="auto"/>
              <w:jc w:val="right"/>
              <w:rPr>
                <w:rFonts w:eastAsia="Times New Roman" w:cstheme="minorHAnsi"/>
                <w:bCs/>
                <w:color w:val="000000"/>
                <w:sz w:val="18"/>
                <w:szCs w:val="18"/>
                <w:lang w:eastAsia="en-ID"/>
              </w:rPr>
            </w:pPr>
            <w:r w:rsidRPr="00582565">
              <w:rPr>
                <w:rFonts w:eastAsia="Times New Roman" w:cstheme="minorHAnsi"/>
                <w:bCs/>
                <w:color w:val="000000"/>
                <w:sz w:val="18"/>
                <w:szCs w:val="18"/>
                <w:lang w:eastAsia="en-ID"/>
              </w:rPr>
              <w:t>55.000.000</w:t>
            </w:r>
          </w:p>
        </w:tc>
        <w:tc>
          <w:tcPr>
            <w:tcW w:w="410" w:type="pct"/>
            <w:noWrap/>
            <w:vAlign w:val="center"/>
          </w:tcPr>
          <w:p w14:paraId="55A1E7CE" w14:textId="77777777" w:rsidR="00AA25A8" w:rsidRPr="005D30DC" w:rsidRDefault="00AA25A8" w:rsidP="00BD7699">
            <w:pPr>
              <w:spacing w:after="0" w:line="240" w:lineRule="auto"/>
              <w:jc w:val="right"/>
              <w:rPr>
                <w:rFonts w:eastAsia="Times New Roman" w:cstheme="minorHAnsi"/>
                <w:bCs/>
                <w:color w:val="000000"/>
                <w:sz w:val="18"/>
                <w:szCs w:val="18"/>
                <w:lang w:val="en-ID" w:eastAsia="en-ID"/>
              </w:rPr>
            </w:pPr>
          </w:p>
        </w:tc>
        <w:tc>
          <w:tcPr>
            <w:tcW w:w="483" w:type="pct"/>
            <w:noWrap/>
            <w:vAlign w:val="center"/>
          </w:tcPr>
          <w:p w14:paraId="3F46B5BC" w14:textId="77777777" w:rsidR="00AA25A8" w:rsidRPr="005D30DC" w:rsidRDefault="00AA25A8" w:rsidP="00BD7699">
            <w:pPr>
              <w:spacing w:after="0" w:line="240" w:lineRule="auto"/>
              <w:jc w:val="right"/>
              <w:rPr>
                <w:rFonts w:eastAsia="Times New Roman" w:cstheme="minorHAnsi"/>
                <w:bCs/>
                <w:color w:val="000000"/>
                <w:sz w:val="18"/>
                <w:szCs w:val="18"/>
                <w:lang w:val="en-ID" w:eastAsia="en-ID"/>
              </w:rPr>
            </w:pPr>
          </w:p>
        </w:tc>
        <w:tc>
          <w:tcPr>
            <w:tcW w:w="442" w:type="pct"/>
            <w:noWrap/>
            <w:vAlign w:val="center"/>
          </w:tcPr>
          <w:p w14:paraId="16B6B65B" w14:textId="77777777" w:rsidR="00AA25A8" w:rsidRPr="005D30DC" w:rsidRDefault="00AA25A8" w:rsidP="00BD7699">
            <w:pPr>
              <w:spacing w:after="0" w:line="240" w:lineRule="auto"/>
              <w:jc w:val="right"/>
              <w:rPr>
                <w:rFonts w:eastAsia="Times New Roman" w:cstheme="minorHAnsi"/>
                <w:bCs/>
                <w:color w:val="000000"/>
                <w:sz w:val="18"/>
                <w:szCs w:val="18"/>
                <w:lang w:val="en-ID" w:eastAsia="en-ID"/>
              </w:rPr>
            </w:pPr>
          </w:p>
        </w:tc>
        <w:tc>
          <w:tcPr>
            <w:tcW w:w="424" w:type="pct"/>
            <w:noWrap/>
            <w:vAlign w:val="center"/>
          </w:tcPr>
          <w:p w14:paraId="7A7E785A" w14:textId="77777777" w:rsidR="00AA25A8" w:rsidRPr="005D30DC" w:rsidRDefault="00AA25A8" w:rsidP="00BD7699">
            <w:pPr>
              <w:spacing w:after="0" w:line="240" w:lineRule="auto"/>
              <w:jc w:val="right"/>
              <w:rPr>
                <w:rFonts w:eastAsia="Times New Roman" w:cstheme="minorHAnsi"/>
                <w:bCs/>
                <w:color w:val="000000"/>
                <w:sz w:val="18"/>
                <w:szCs w:val="18"/>
                <w:lang w:val="en-ID" w:eastAsia="en-ID"/>
              </w:rPr>
            </w:pPr>
          </w:p>
        </w:tc>
        <w:tc>
          <w:tcPr>
            <w:tcW w:w="442" w:type="pct"/>
            <w:gridSpan w:val="2"/>
            <w:noWrap/>
            <w:vAlign w:val="center"/>
          </w:tcPr>
          <w:p w14:paraId="60DC16D8" w14:textId="1BB7341F" w:rsidR="00AA25A8" w:rsidRPr="002F6F28" w:rsidRDefault="00AA25A8" w:rsidP="00BD7699">
            <w:pPr>
              <w:spacing w:after="0" w:line="240" w:lineRule="auto"/>
              <w:jc w:val="right"/>
              <w:rPr>
                <w:rFonts w:eastAsia="Times New Roman" w:cstheme="minorHAnsi"/>
                <w:i/>
                <w:iCs/>
                <w:sz w:val="18"/>
                <w:szCs w:val="18"/>
                <w:lang w:val="en-ID" w:eastAsia="en-ID"/>
              </w:rPr>
            </w:pPr>
            <w:r w:rsidRPr="00582565">
              <w:rPr>
                <w:rFonts w:eastAsia="Times New Roman" w:cstheme="minorHAnsi"/>
                <w:bCs/>
                <w:color w:val="000000"/>
                <w:sz w:val="18"/>
                <w:szCs w:val="18"/>
                <w:lang w:eastAsia="en-ID"/>
              </w:rPr>
              <w:t>55.000.000</w:t>
            </w:r>
          </w:p>
        </w:tc>
        <w:tc>
          <w:tcPr>
            <w:tcW w:w="423" w:type="pct"/>
            <w:noWrap/>
            <w:vAlign w:val="center"/>
          </w:tcPr>
          <w:p w14:paraId="766549F0" w14:textId="77777777" w:rsidR="00AA25A8" w:rsidRPr="00EE263D" w:rsidRDefault="00AA25A8" w:rsidP="00BD7699">
            <w:pPr>
              <w:spacing w:after="0" w:line="240" w:lineRule="auto"/>
              <w:jc w:val="right"/>
              <w:rPr>
                <w:rFonts w:cstheme="minorHAnsi"/>
                <w:sz w:val="18"/>
                <w:szCs w:val="18"/>
              </w:rPr>
            </w:pPr>
          </w:p>
        </w:tc>
        <w:tc>
          <w:tcPr>
            <w:tcW w:w="423" w:type="pct"/>
            <w:noWrap/>
            <w:vAlign w:val="center"/>
          </w:tcPr>
          <w:p w14:paraId="26D2647D" w14:textId="77777777" w:rsidR="00AA25A8" w:rsidRPr="00EE263D" w:rsidRDefault="00AA25A8" w:rsidP="00BD7699">
            <w:pPr>
              <w:spacing w:after="0" w:line="240" w:lineRule="auto"/>
              <w:jc w:val="right"/>
              <w:rPr>
                <w:rFonts w:eastAsia="Times New Roman" w:cstheme="minorHAnsi"/>
                <w:b/>
                <w:bCs/>
                <w:color w:val="000000"/>
                <w:sz w:val="18"/>
                <w:szCs w:val="18"/>
                <w:lang w:val="en-ID" w:eastAsia="en-ID"/>
              </w:rPr>
            </w:pPr>
          </w:p>
        </w:tc>
        <w:tc>
          <w:tcPr>
            <w:tcW w:w="442" w:type="pct"/>
            <w:noWrap/>
            <w:vAlign w:val="center"/>
          </w:tcPr>
          <w:p w14:paraId="7065E341" w14:textId="77777777" w:rsidR="00AA25A8" w:rsidRPr="00EE263D" w:rsidRDefault="00AA25A8" w:rsidP="00BD7699">
            <w:pPr>
              <w:spacing w:after="0" w:line="240" w:lineRule="auto"/>
              <w:jc w:val="right"/>
              <w:rPr>
                <w:rFonts w:eastAsia="Times New Roman" w:cstheme="minorHAnsi"/>
                <w:b/>
                <w:bCs/>
                <w:color w:val="000000"/>
                <w:sz w:val="18"/>
                <w:szCs w:val="18"/>
                <w:lang w:val="en-ID" w:eastAsia="en-ID"/>
              </w:rPr>
            </w:pPr>
          </w:p>
        </w:tc>
        <w:tc>
          <w:tcPr>
            <w:tcW w:w="465" w:type="pct"/>
            <w:noWrap/>
            <w:vAlign w:val="center"/>
          </w:tcPr>
          <w:p w14:paraId="0FCC1845" w14:textId="77777777" w:rsidR="00AA25A8" w:rsidRPr="00EE263D" w:rsidRDefault="00AA25A8" w:rsidP="00BD7699">
            <w:pPr>
              <w:spacing w:after="0" w:line="240" w:lineRule="auto"/>
              <w:jc w:val="right"/>
              <w:rPr>
                <w:rFonts w:eastAsia="Times New Roman" w:cstheme="minorHAnsi"/>
                <w:b/>
                <w:bCs/>
                <w:color w:val="000000"/>
                <w:sz w:val="18"/>
                <w:szCs w:val="18"/>
                <w:lang w:val="en-ID" w:eastAsia="en-ID"/>
              </w:rPr>
            </w:pPr>
          </w:p>
        </w:tc>
      </w:tr>
      <w:tr w:rsidR="00AA25A8" w:rsidRPr="00EE263D" w14:paraId="58AC7B99" w14:textId="77777777" w:rsidTr="00AA25A8">
        <w:trPr>
          <w:trHeight w:val="300"/>
        </w:trPr>
        <w:tc>
          <w:tcPr>
            <w:tcW w:w="212" w:type="pct"/>
            <w:noWrap/>
          </w:tcPr>
          <w:p w14:paraId="05AB12DD" w14:textId="77777777" w:rsidR="00AA25A8" w:rsidRPr="00EE263D" w:rsidRDefault="00AA25A8" w:rsidP="00BD7699">
            <w:pPr>
              <w:spacing w:after="0" w:line="240" w:lineRule="auto"/>
              <w:jc w:val="center"/>
              <w:rPr>
                <w:rFonts w:eastAsia="Times New Roman" w:cstheme="minorHAnsi"/>
                <w:b/>
                <w:color w:val="000000"/>
                <w:sz w:val="18"/>
                <w:szCs w:val="18"/>
                <w:lang w:val="en-ID" w:eastAsia="en-ID"/>
              </w:rPr>
            </w:pPr>
          </w:p>
        </w:tc>
        <w:tc>
          <w:tcPr>
            <w:tcW w:w="424" w:type="pct"/>
            <w:noWrap/>
          </w:tcPr>
          <w:p w14:paraId="0EFF5240" w14:textId="77777777" w:rsidR="00AA25A8" w:rsidRPr="00EE263D" w:rsidRDefault="00AA25A8" w:rsidP="00BD7699">
            <w:pPr>
              <w:spacing w:after="0" w:line="240" w:lineRule="auto"/>
              <w:rPr>
                <w:rFonts w:eastAsia="Times New Roman" w:cstheme="minorHAnsi"/>
                <w:b/>
                <w:color w:val="000000"/>
                <w:sz w:val="18"/>
                <w:szCs w:val="18"/>
                <w:lang w:val="en-ID" w:eastAsia="en-ID"/>
              </w:rPr>
            </w:pPr>
            <w:r w:rsidRPr="00A96B4C">
              <w:rPr>
                <w:rFonts w:eastAsia="Times New Roman" w:cstheme="minorHAnsi"/>
                <w:sz w:val="18"/>
                <w:szCs w:val="18"/>
                <w:lang w:val="en-ID" w:eastAsia="en-ID"/>
              </w:rPr>
              <w:t>Pengadaan Printer</w:t>
            </w:r>
          </w:p>
        </w:tc>
        <w:tc>
          <w:tcPr>
            <w:tcW w:w="410" w:type="pct"/>
            <w:noWrap/>
            <w:vAlign w:val="center"/>
          </w:tcPr>
          <w:p w14:paraId="33A107DE" w14:textId="393A08BE" w:rsidR="00AA25A8" w:rsidRPr="00901F06" w:rsidRDefault="00AA25A8" w:rsidP="00BD7699">
            <w:pPr>
              <w:spacing w:after="0" w:line="240" w:lineRule="auto"/>
              <w:jc w:val="right"/>
              <w:rPr>
                <w:rFonts w:eastAsia="Times New Roman" w:cstheme="minorHAnsi"/>
                <w:bCs/>
                <w:color w:val="000000"/>
                <w:sz w:val="18"/>
                <w:szCs w:val="18"/>
                <w:lang w:eastAsia="en-ID"/>
              </w:rPr>
            </w:pPr>
            <w:r w:rsidRPr="00901F06">
              <w:rPr>
                <w:rFonts w:eastAsia="Times New Roman" w:cstheme="minorHAnsi"/>
                <w:bCs/>
                <w:color w:val="000000"/>
                <w:sz w:val="18"/>
                <w:szCs w:val="18"/>
                <w:lang w:eastAsia="en-ID"/>
              </w:rPr>
              <w:t>2.000.000</w:t>
            </w:r>
          </w:p>
        </w:tc>
        <w:tc>
          <w:tcPr>
            <w:tcW w:w="410" w:type="pct"/>
            <w:noWrap/>
            <w:vAlign w:val="center"/>
          </w:tcPr>
          <w:p w14:paraId="43B794CF" w14:textId="74B2F3F7" w:rsidR="00AA25A8" w:rsidRPr="005D30DC" w:rsidRDefault="00AA25A8" w:rsidP="00BD7699">
            <w:pPr>
              <w:spacing w:after="0" w:line="240" w:lineRule="auto"/>
              <w:jc w:val="right"/>
              <w:rPr>
                <w:rFonts w:eastAsia="Times New Roman" w:cstheme="minorHAnsi"/>
                <w:bCs/>
                <w:color w:val="000000"/>
                <w:sz w:val="18"/>
                <w:szCs w:val="18"/>
                <w:lang w:val="en-ID" w:eastAsia="en-ID"/>
              </w:rPr>
            </w:pPr>
          </w:p>
        </w:tc>
        <w:tc>
          <w:tcPr>
            <w:tcW w:w="483" w:type="pct"/>
            <w:noWrap/>
            <w:vAlign w:val="center"/>
          </w:tcPr>
          <w:p w14:paraId="74D495C6" w14:textId="5E977D68" w:rsidR="00AA25A8" w:rsidRPr="005D30DC" w:rsidRDefault="00AA25A8" w:rsidP="00BD7699">
            <w:pPr>
              <w:spacing w:after="0" w:line="240" w:lineRule="auto"/>
              <w:jc w:val="right"/>
              <w:rPr>
                <w:rFonts w:eastAsia="Times New Roman" w:cstheme="minorHAnsi"/>
                <w:bCs/>
                <w:color w:val="000000"/>
                <w:sz w:val="18"/>
                <w:szCs w:val="18"/>
                <w:lang w:val="en-ID" w:eastAsia="en-ID"/>
              </w:rPr>
            </w:pPr>
          </w:p>
        </w:tc>
        <w:tc>
          <w:tcPr>
            <w:tcW w:w="442" w:type="pct"/>
            <w:noWrap/>
            <w:vAlign w:val="center"/>
          </w:tcPr>
          <w:p w14:paraId="1A82BF33" w14:textId="4AE8E7F2" w:rsidR="00AA25A8" w:rsidRPr="005D30DC" w:rsidRDefault="00AA25A8" w:rsidP="00BD7699">
            <w:pPr>
              <w:spacing w:after="0" w:line="240" w:lineRule="auto"/>
              <w:jc w:val="right"/>
              <w:rPr>
                <w:rFonts w:eastAsia="Times New Roman" w:cstheme="minorHAnsi"/>
                <w:bCs/>
                <w:color w:val="000000"/>
                <w:sz w:val="18"/>
                <w:szCs w:val="18"/>
                <w:lang w:val="en-ID" w:eastAsia="en-ID"/>
              </w:rPr>
            </w:pPr>
          </w:p>
        </w:tc>
        <w:tc>
          <w:tcPr>
            <w:tcW w:w="424" w:type="pct"/>
            <w:noWrap/>
            <w:vAlign w:val="center"/>
          </w:tcPr>
          <w:p w14:paraId="24EDBB28" w14:textId="77777777" w:rsidR="00AA25A8" w:rsidRPr="005D30DC" w:rsidRDefault="00AA25A8" w:rsidP="00BD7699">
            <w:pPr>
              <w:spacing w:after="0" w:line="240" w:lineRule="auto"/>
              <w:jc w:val="right"/>
              <w:rPr>
                <w:rFonts w:eastAsia="Times New Roman" w:cstheme="minorHAnsi"/>
                <w:bCs/>
                <w:color w:val="000000"/>
                <w:sz w:val="18"/>
                <w:szCs w:val="18"/>
                <w:lang w:val="en-ID" w:eastAsia="en-ID"/>
              </w:rPr>
            </w:pPr>
          </w:p>
        </w:tc>
        <w:tc>
          <w:tcPr>
            <w:tcW w:w="442" w:type="pct"/>
            <w:gridSpan w:val="2"/>
            <w:noWrap/>
            <w:vAlign w:val="center"/>
          </w:tcPr>
          <w:p w14:paraId="4F31A6C7" w14:textId="5E574221" w:rsidR="00AA25A8" w:rsidRPr="00EE263D" w:rsidRDefault="00AA25A8" w:rsidP="00BD7699">
            <w:pPr>
              <w:spacing w:after="0" w:line="240" w:lineRule="auto"/>
              <w:jc w:val="right"/>
              <w:rPr>
                <w:rFonts w:eastAsia="Times New Roman" w:cstheme="minorHAnsi"/>
                <w:b/>
                <w:bCs/>
                <w:color w:val="000000"/>
                <w:sz w:val="18"/>
                <w:szCs w:val="18"/>
                <w:lang w:val="en-ID" w:eastAsia="en-ID"/>
              </w:rPr>
            </w:pPr>
            <w:r w:rsidRPr="00901F06">
              <w:rPr>
                <w:rFonts w:eastAsia="Times New Roman" w:cstheme="minorHAnsi"/>
                <w:bCs/>
                <w:color w:val="000000"/>
                <w:sz w:val="18"/>
                <w:szCs w:val="18"/>
                <w:lang w:eastAsia="en-ID"/>
              </w:rPr>
              <w:t>2.000.000</w:t>
            </w:r>
          </w:p>
        </w:tc>
        <w:tc>
          <w:tcPr>
            <w:tcW w:w="423" w:type="pct"/>
            <w:noWrap/>
            <w:vAlign w:val="center"/>
          </w:tcPr>
          <w:p w14:paraId="3ED7F171" w14:textId="175E5337" w:rsidR="00AA25A8" w:rsidRPr="00EE263D" w:rsidRDefault="00AA25A8" w:rsidP="00BD7699">
            <w:pPr>
              <w:spacing w:after="0" w:line="240" w:lineRule="auto"/>
              <w:jc w:val="right"/>
              <w:rPr>
                <w:rFonts w:eastAsia="Times New Roman" w:cstheme="minorHAnsi"/>
                <w:b/>
                <w:bCs/>
                <w:color w:val="000000"/>
                <w:sz w:val="18"/>
                <w:szCs w:val="18"/>
                <w:lang w:val="en-ID" w:eastAsia="en-ID"/>
              </w:rPr>
            </w:pPr>
          </w:p>
        </w:tc>
        <w:tc>
          <w:tcPr>
            <w:tcW w:w="423" w:type="pct"/>
            <w:noWrap/>
            <w:vAlign w:val="center"/>
          </w:tcPr>
          <w:p w14:paraId="7D564B06" w14:textId="77777777" w:rsidR="00AA25A8" w:rsidRPr="00EE263D" w:rsidRDefault="00AA25A8" w:rsidP="00BD7699">
            <w:pPr>
              <w:spacing w:after="0" w:line="240" w:lineRule="auto"/>
              <w:jc w:val="right"/>
              <w:rPr>
                <w:rFonts w:eastAsia="Times New Roman" w:cstheme="minorHAnsi"/>
                <w:b/>
                <w:bCs/>
                <w:color w:val="000000"/>
                <w:sz w:val="18"/>
                <w:szCs w:val="18"/>
                <w:lang w:val="en-ID" w:eastAsia="en-ID"/>
              </w:rPr>
            </w:pPr>
            <w:r w:rsidRPr="00EE263D">
              <w:rPr>
                <w:rFonts w:eastAsia="Times New Roman" w:cstheme="minorHAnsi"/>
                <w:b/>
                <w:bCs/>
                <w:color w:val="000000"/>
                <w:sz w:val="18"/>
                <w:szCs w:val="18"/>
                <w:lang w:val="en-ID" w:eastAsia="en-ID"/>
              </w:rPr>
              <w:t>-</w:t>
            </w:r>
          </w:p>
        </w:tc>
        <w:tc>
          <w:tcPr>
            <w:tcW w:w="442" w:type="pct"/>
            <w:noWrap/>
            <w:vAlign w:val="center"/>
          </w:tcPr>
          <w:p w14:paraId="72891040" w14:textId="77777777" w:rsidR="00AA25A8" w:rsidRPr="00EE263D" w:rsidRDefault="00AA25A8" w:rsidP="00BD7699">
            <w:pPr>
              <w:spacing w:after="0" w:line="240" w:lineRule="auto"/>
              <w:jc w:val="right"/>
              <w:rPr>
                <w:rFonts w:eastAsia="Times New Roman" w:cstheme="minorHAnsi"/>
                <w:b/>
                <w:bCs/>
                <w:color w:val="000000"/>
                <w:sz w:val="18"/>
                <w:szCs w:val="18"/>
                <w:lang w:val="en-ID" w:eastAsia="en-ID"/>
              </w:rPr>
            </w:pPr>
            <w:r w:rsidRPr="00EE263D">
              <w:rPr>
                <w:rFonts w:eastAsia="Times New Roman" w:cstheme="minorHAnsi"/>
                <w:b/>
                <w:bCs/>
                <w:color w:val="000000"/>
                <w:sz w:val="18"/>
                <w:szCs w:val="18"/>
                <w:lang w:val="en-ID" w:eastAsia="en-ID"/>
              </w:rPr>
              <w:t>-</w:t>
            </w:r>
          </w:p>
        </w:tc>
        <w:tc>
          <w:tcPr>
            <w:tcW w:w="465" w:type="pct"/>
            <w:noWrap/>
            <w:vAlign w:val="center"/>
          </w:tcPr>
          <w:p w14:paraId="0F4156D2" w14:textId="77777777" w:rsidR="00AA25A8" w:rsidRPr="00EE263D" w:rsidRDefault="00AA25A8" w:rsidP="00BD7699">
            <w:pPr>
              <w:spacing w:after="0" w:line="240" w:lineRule="auto"/>
              <w:jc w:val="right"/>
              <w:rPr>
                <w:rFonts w:eastAsia="Times New Roman" w:cstheme="minorHAnsi"/>
                <w:b/>
                <w:bCs/>
                <w:color w:val="000000"/>
                <w:sz w:val="18"/>
                <w:szCs w:val="18"/>
                <w:lang w:val="en-ID" w:eastAsia="en-ID"/>
              </w:rPr>
            </w:pPr>
          </w:p>
        </w:tc>
      </w:tr>
      <w:tr w:rsidR="00AA25A8" w:rsidRPr="00EE263D" w14:paraId="7CA2FBC5" w14:textId="77777777" w:rsidTr="00AA25A8">
        <w:trPr>
          <w:trHeight w:val="300"/>
        </w:trPr>
        <w:tc>
          <w:tcPr>
            <w:tcW w:w="212" w:type="pct"/>
            <w:noWrap/>
          </w:tcPr>
          <w:p w14:paraId="009A0E81" w14:textId="77777777" w:rsidR="00AA25A8" w:rsidRPr="00EE263D" w:rsidRDefault="00AA25A8" w:rsidP="00BD7699">
            <w:pPr>
              <w:spacing w:after="0" w:line="240" w:lineRule="auto"/>
              <w:jc w:val="center"/>
              <w:rPr>
                <w:rFonts w:eastAsia="Times New Roman" w:cstheme="minorHAnsi"/>
                <w:b/>
                <w:color w:val="000000"/>
                <w:sz w:val="18"/>
                <w:szCs w:val="18"/>
                <w:lang w:val="en-ID" w:eastAsia="en-ID"/>
              </w:rPr>
            </w:pPr>
          </w:p>
        </w:tc>
        <w:tc>
          <w:tcPr>
            <w:tcW w:w="424" w:type="pct"/>
            <w:noWrap/>
          </w:tcPr>
          <w:p w14:paraId="312B2D67" w14:textId="42916A1A" w:rsidR="00AA25A8" w:rsidRPr="00582565" w:rsidRDefault="00AA25A8" w:rsidP="00BD7699">
            <w:pPr>
              <w:spacing w:after="0" w:line="240" w:lineRule="auto"/>
              <w:rPr>
                <w:rFonts w:eastAsia="Times New Roman" w:cstheme="minorHAnsi"/>
                <w:sz w:val="18"/>
                <w:szCs w:val="18"/>
                <w:lang w:eastAsia="en-ID"/>
              </w:rPr>
            </w:pPr>
            <w:r>
              <w:rPr>
                <w:rFonts w:eastAsia="Times New Roman" w:cstheme="minorHAnsi"/>
                <w:sz w:val="18"/>
                <w:szCs w:val="18"/>
                <w:lang w:eastAsia="en-ID"/>
              </w:rPr>
              <w:t>Pengadaan Laptop</w:t>
            </w:r>
          </w:p>
        </w:tc>
        <w:tc>
          <w:tcPr>
            <w:tcW w:w="410" w:type="pct"/>
            <w:noWrap/>
            <w:vAlign w:val="center"/>
          </w:tcPr>
          <w:p w14:paraId="60798748" w14:textId="5FA032F9" w:rsidR="00AA25A8" w:rsidRPr="00582565" w:rsidRDefault="00AA25A8" w:rsidP="00BD7699">
            <w:pPr>
              <w:spacing w:after="0" w:line="240" w:lineRule="auto"/>
              <w:jc w:val="right"/>
              <w:rPr>
                <w:rFonts w:eastAsia="Times New Roman" w:cstheme="minorHAnsi"/>
                <w:bCs/>
                <w:color w:val="000000"/>
                <w:sz w:val="18"/>
                <w:szCs w:val="18"/>
                <w:lang w:eastAsia="en-ID"/>
              </w:rPr>
            </w:pPr>
            <w:r w:rsidRPr="00582565">
              <w:rPr>
                <w:rFonts w:eastAsia="Times New Roman" w:cstheme="minorHAnsi"/>
                <w:bCs/>
                <w:color w:val="000000"/>
                <w:sz w:val="18"/>
                <w:szCs w:val="18"/>
                <w:lang w:eastAsia="en-ID"/>
              </w:rPr>
              <w:t>23.500.000</w:t>
            </w:r>
          </w:p>
        </w:tc>
        <w:tc>
          <w:tcPr>
            <w:tcW w:w="410" w:type="pct"/>
            <w:noWrap/>
            <w:vAlign w:val="center"/>
          </w:tcPr>
          <w:p w14:paraId="3147C9B5" w14:textId="77777777" w:rsidR="00AA25A8" w:rsidRPr="005D30DC" w:rsidRDefault="00AA25A8" w:rsidP="00BD7699">
            <w:pPr>
              <w:spacing w:after="0" w:line="240" w:lineRule="auto"/>
              <w:jc w:val="right"/>
              <w:rPr>
                <w:rFonts w:eastAsia="Times New Roman" w:cstheme="minorHAnsi"/>
                <w:bCs/>
                <w:color w:val="000000"/>
                <w:sz w:val="18"/>
                <w:szCs w:val="18"/>
                <w:lang w:val="en-ID" w:eastAsia="en-ID"/>
              </w:rPr>
            </w:pPr>
          </w:p>
        </w:tc>
        <w:tc>
          <w:tcPr>
            <w:tcW w:w="483" w:type="pct"/>
            <w:noWrap/>
            <w:vAlign w:val="center"/>
          </w:tcPr>
          <w:p w14:paraId="2A12002B" w14:textId="77777777" w:rsidR="00AA25A8" w:rsidRPr="005D30DC" w:rsidRDefault="00AA25A8" w:rsidP="00BD7699">
            <w:pPr>
              <w:spacing w:after="0" w:line="240" w:lineRule="auto"/>
              <w:jc w:val="right"/>
              <w:rPr>
                <w:rFonts w:eastAsia="Times New Roman" w:cstheme="minorHAnsi"/>
                <w:bCs/>
                <w:color w:val="000000"/>
                <w:sz w:val="18"/>
                <w:szCs w:val="18"/>
                <w:lang w:val="en-ID" w:eastAsia="en-ID"/>
              </w:rPr>
            </w:pPr>
          </w:p>
        </w:tc>
        <w:tc>
          <w:tcPr>
            <w:tcW w:w="442" w:type="pct"/>
            <w:noWrap/>
            <w:vAlign w:val="center"/>
          </w:tcPr>
          <w:p w14:paraId="0F9D3C2E" w14:textId="77777777" w:rsidR="00AA25A8" w:rsidRPr="005D30DC" w:rsidRDefault="00AA25A8" w:rsidP="00BD7699">
            <w:pPr>
              <w:spacing w:after="0" w:line="240" w:lineRule="auto"/>
              <w:jc w:val="right"/>
              <w:rPr>
                <w:rFonts w:eastAsia="Times New Roman" w:cstheme="minorHAnsi"/>
                <w:bCs/>
                <w:color w:val="000000"/>
                <w:sz w:val="18"/>
                <w:szCs w:val="18"/>
                <w:lang w:val="en-ID" w:eastAsia="en-ID"/>
              </w:rPr>
            </w:pPr>
          </w:p>
        </w:tc>
        <w:tc>
          <w:tcPr>
            <w:tcW w:w="424" w:type="pct"/>
            <w:noWrap/>
            <w:vAlign w:val="center"/>
          </w:tcPr>
          <w:p w14:paraId="1E1A59ED" w14:textId="77777777" w:rsidR="00AA25A8" w:rsidRPr="005D30DC" w:rsidRDefault="00AA25A8" w:rsidP="00BD7699">
            <w:pPr>
              <w:spacing w:after="0" w:line="240" w:lineRule="auto"/>
              <w:jc w:val="right"/>
              <w:rPr>
                <w:rFonts w:eastAsia="Times New Roman" w:cstheme="minorHAnsi"/>
                <w:bCs/>
                <w:color w:val="000000"/>
                <w:sz w:val="18"/>
                <w:szCs w:val="18"/>
                <w:lang w:val="en-ID" w:eastAsia="en-ID"/>
              </w:rPr>
            </w:pPr>
          </w:p>
        </w:tc>
        <w:tc>
          <w:tcPr>
            <w:tcW w:w="442" w:type="pct"/>
            <w:gridSpan w:val="2"/>
            <w:noWrap/>
            <w:vAlign w:val="center"/>
          </w:tcPr>
          <w:p w14:paraId="73F888D3" w14:textId="5490E705" w:rsidR="00AA25A8" w:rsidRPr="002F6F28" w:rsidRDefault="00AA25A8" w:rsidP="00BD7699">
            <w:pPr>
              <w:spacing w:after="0" w:line="240" w:lineRule="auto"/>
              <w:jc w:val="right"/>
              <w:rPr>
                <w:rFonts w:eastAsia="Times New Roman" w:cstheme="minorHAnsi"/>
                <w:sz w:val="18"/>
                <w:szCs w:val="18"/>
                <w:lang w:val="en-ID" w:eastAsia="en-ID"/>
              </w:rPr>
            </w:pPr>
            <w:r w:rsidRPr="00582565">
              <w:rPr>
                <w:rFonts w:eastAsia="Times New Roman" w:cstheme="minorHAnsi"/>
                <w:bCs/>
                <w:color w:val="000000"/>
                <w:sz w:val="18"/>
                <w:szCs w:val="18"/>
                <w:lang w:eastAsia="en-ID"/>
              </w:rPr>
              <w:t>23.500.000</w:t>
            </w:r>
          </w:p>
        </w:tc>
        <w:tc>
          <w:tcPr>
            <w:tcW w:w="423" w:type="pct"/>
            <w:noWrap/>
            <w:vAlign w:val="center"/>
          </w:tcPr>
          <w:p w14:paraId="20A5FB8B" w14:textId="77777777" w:rsidR="00AA25A8" w:rsidRPr="00EE263D" w:rsidRDefault="00AA25A8" w:rsidP="00BD7699">
            <w:pPr>
              <w:spacing w:after="0" w:line="240" w:lineRule="auto"/>
              <w:jc w:val="right"/>
              <w:rPr>
                <w:rFonts w:eastAsia="Times New Roman" w:cstheme="minorHAnsi"/>
                <w:b/>
                <w:bCs/>
                <w:color w:val="000000"/>
                <w:sz w:val="18"/>
                <w:szCs w:val="18"/>
                <w:lang w:val="en-ID" w:eastAsia="en-ID"/>
              </w:rPr>
            </w:pPr>
          </w:p>
        </w:tc>
        <w:tc>
          <w:tcPr>
            <w:tcW w:w="423" w:type="pct"/>
            <w:noWrap/>
            <w:vAlign w:val="center"/>
          </w:tcPr>
          <w:p w14:paraId="1AAFC4C3" w14:textId="77777777" w:rsidR="00AA25A8" w:rsidRPr="00EE263D" w:rsidRDefault="00AA25A8" w:rsidP="00BD7699">
            <w:pPr>
              <w:spacing w:after="0" w:line="240" w:lineRule="auto"/>
              <w:jc w:val="right"/>
              <w:rPr>
                <w:rFonts w:eastAsia="Times New Roman" w:cstheme="minorHAnsi"/>
                <w:b/>
                <w:bCs/>
                <w:color w:val="000000"/>
                <w:sz w:val="18"/>
                <w:szCs w:val="18"/>
                <w:lang w:val="en-ID" w:eastAsia="en-ID"/>
              </w:rPr>
            </w:pPr>
          </w:p>
        </w:tc>
        <w:tc>
          <w:tcPr>
            <w:tcW w:w="442" w:type="pct"/>
            <w:noWrap/>
            <w:vAlign w:val="center"/>
          </w:tcPr>
          <w:p w14:paraId="641C2855" w14:textId="77777777" w:rsidR="00AA25A8" w:rsidRPr="00EE263D" w:rsidRDefault="00AA25A8" w:rsidP="00BD7699">
            <w:pPr>
              <w:spacing w:after="0" w:line="240" w:lineRule="auto"/>
              <w:jc w:val="right"/>
              <w:rPr>
                <w:rFonts w:eastAsia="Times New Roman" w:cstheme="minorHAnsi"/>
                <w:b/>
                <w:bCs/>
                <w:color w:val="000000"/>
                <w:sz w:val="18"/>
                <w:szCs w:val="18"/>
                <w:lang w:val="en-ID" w:eastAsia="en-ID"/>
              </w:rPr>
            </w:pPr>
          </w:p>
        </w:tc>
        <w:tc>
          <w:tcPr>
            <w:tcW w:w="465" w:type="pct"/>
            <w:noWrap/>
            <w:vAlign w:val="center"/>
          </w:tcPr>
          <w:p w14:paraId="27442743" w14:textId="77777777" w:rsidR="00AA25A8" w:rsidRPr="00EE263D" w:rsidRDefault="00AA25A8" w:rsidP="00BD7699">
            <w:pPr>
              <w:spacing w:after="0" w:line="240" w:lineRule="auto"/>
              <w:jc w:val="right"/>
              <w:rPr>
                <w:rFonts w:eastAsia="Times New Roman" w:cstheme="minorHAnsi"/>
                <w:b/>
                <w:bCs/>
                <w:color w:val="000000"/>
                <w:sz w:val="18"/>
                <w:szCs w:val="18"/>
                <w:lang w:val="en-ID" w:eastAsia="en-ID"/>
              </w:rPr>
            </w:pPr>
          </w:p>
        </w:tc>
      </w:tr>
      <w:tr w:rsidR="00AA25A8" w:rsidRPr="00EE263D" w14:paraId="132E677F" w14:textId="77777777" w:rsidTr="00AA25A8">
        <w:trPr>
          <w:trHeight w:val="300"/>
        </w:trPr>
        <w:tc>
          <w:tcPr>
            <w:tcW w:w="212" w:type="pct"/>
            <w:noWrap/>
          </w:tcPr>
          <w:p w14:paraId="6C0E7718" w14:textId="77777777" w:rsidR="00AA25A8" w:rsidRPr="00EE263D" w:rsidRDefault="00AA25A8" w:rsidP="00BD7699">
            <w:pPr>
              <w:spacing w:after="0" w:line="240" w:lineRule="auto"/>
              <w:jc w:val="center"/>
              <w:rPr>
                <w:rFonts w:eastAsia="Times New Roman" w:cstheme="minorHAnsi"/>
                <w:b/>
                <w:color w:val="000000"/>
                <w:sz w:val="18"/>
                <w:szCs w:val="18"/>
                <w:lang w:val="en-ID" w:eastAsia="en-ID"/>
              </w:rPr>
            </w:pPr>
          </w:p>
        </w:tc>
        <w:tc>
          <w:tcPr>
            <w:tcW w:w="424" w:type="pct"/>
            <w:noWrap/>
          </w:tcPr>
          <w:p w14:paraId="01FBBDBF" w14:textId="77777777" w:rsidR="00AA25A8" w:rsidRPr="00EE263D" w:rsidRDefault="00AA25A8" w:rsidP="00BD7699">
            <w:pPr>
              <w:spacing w:after="0" w:line="240" w:lineRule="auto"/>
              <w:rPr>
                <w:rFonts w:eastAsia="Times New Roman" w:cstheme="minorHAnsi"/>
                <w:b/>
                <w:color w:val="000000"/>
                <w:sz w:val="18"/>
                <w:szCs w:val="18"/>
                <w:lang w:val="en-ID" w:eastAsia="en-ID"/>
              </w:rPr>
            </w:pPr>
            <w:r w:rsidRPr="00A96B4C">
              <w:rPr>
                <w:rFonts w:eastAsia="Times New Roman" w:cstheme="minorHAnsi"/>
                <w:sz w:val="18"/>
                <w:szCs w:val="18"/>
                <w:lang w:val="en-ID" w:eastAsia="en-ID"/>
              </w:rPr>
              <w:t>Penataan Lingkungan Kantor/Rumah Jabatan/Dinas</w:t>
            </w:r>
          </w:p>
        </w:tc>
        <w:tc>
          <w:tcPr>
            <w:tcW w:w="410" w:type="pct"/>
            <w:noWrap/>
            <w:vAlign w:val="center"/>
          </w:tcPr>
          <w:p w14:paraId="31AAFCC3" w14:textId="410EF24B" w:rsidR="00AA25A8" w:rsidRPr="00EE263D" w:rsidRDefault="00AA25A8" w:rsidP="00BD7699">
            <w:pPr>
              <w:spacing w:after="0" w:line="240" w:lineRule="auto"/>
              <w:jc w:val="right"/>
              <w:rPr>
                <w:rFonts w:eastAsia="Times New Roman" w:cstheme="minorHAnsi"/>
                <w:b/>
                <w:bCs/>
                <w:color w:val="000000"/>
                <w:sz w:val="18"/>
                <w:szCs w:val="18"/>
                <w:lang w:val="en-ID" w:eastAsia="en-ID"/>
              </w:rPr>
            </w:pPr>
          </w:p>
        </w:tc>
        <w:tc>
          <w:tcPr>
            <w:tcW w:w="410" w:type="pct"/>
            <w:noWrap/>
            <w:vAlign w:val="center"/>
          </w:tcPr>
          <w:p w14:paraId="77368415" w14:textId="77777777" w:rsidR="00AA25A8" w:rsidRPr="005D30DC" w:rsidRDefault="00AA25A8" w:rsidP="00BD7699">
            <w:pPr>
              <w:spacing w:after="0" w:line="240" w:lineRule="auto"/>
              <w:jc w:val="right"/>
              <w:rPr>
                <w:rFonts w:eastAsia="Times New Roman" w:cstheme="minorHAnsi"/>
                <w:bCs/>
                <w:color w:val="000000"/>
                <w:sz w:val="18"/>
                <w:szCs w:val="18"/>
                <w:lang w:val="en-ID" w:eastAsia="en-ID"/>
              </w:rPr>
            </w:pPr>
          </w:p>
        </w:tc>
        <w:tc>
          <w:tcPr>
            <w:tcW w:w="483" w:type="pct"/>
            <w:noWrap/>
            <w:vAlign w:val="center"/>
          </w:tcPr>
          <w:p w14:paraId="285CEE10" w14:textId="77777777" w:rsidR="00AA25A8" w:rsidRPr="005D30DC" w:rsidRDefault="00AA25A8" w:rsidP="00BD7699">
            <w:pPr>
              <w:spacing w:after="0" w:line="240" w:lineRule="auto"/>
              <w:jc w:val="right"/>
              <w:rPr>
                <w:rFonts w:eastAsia="Times New Roman" w:cstheme="minorHAnsi"/>
                <w:bCs/>
                <w:color w:val="000000"/>
                <w:sz w:val="18"/>
                <w:szCs w:val="18"/>
                <w:lang w:val="en-ID" w:eastAsia="en-ID"/>
              </w:rPr>
            </w:pPr>
          </w:p>
        </w:tc>
        <w:tc>
          <w:tcPr>
            <w:tcW w:w="442" w:type="pct"/>
            <w:noWrap/>
            <w:vAlign w:val="center"/>
          </w:tcPr>
          <w:p w14:paraId="0E1BEE5C" w14:textId="194044BE" w:rsidR="00AA25A8" w:rsidRPr="00B9768B" w:rsidRDefault="00B9768B" w:rsidP="00BD7699">
            <w:pPr>
              <w:spacing w:after="0" w:line="240" w:lineRule="auto"/>
              <w:jc w:val="right"/>
              <w:rPr>
                <w:rFonts w:eastAsia="Times New Roman" w:cstheme="minorHAnsi"/>
                <w:bCs/>
                <w:color w:val="000000"/>
                <w:sz w:val="18"/>
                <w:szCs w:val="18"/>
                <w:lang w:eastAsia="en-ID"/>
              </w:rPr>
            </w:pPr>
            <w:r>
              <w:rPr>
                <w:rFonts w:eastAsia="Times New Roman" w:cstheme="minorHAnsi"/>
                <w:bCs/>
                <w:color w:val="000000"/>
                <w:sz w:val="18"/>
                <w:szCs w:val="18"/>
                <w:lang w:eastAsia="en-ID"/>
              </w:rPr>
              <w:t>20.000.000</w:t>
            </w:r>
          </w:p>
        </w:tc>
        <w:tc>
          <w:tcPr>
            <w:tcW w:w="424" w:type="pct"/>
            <w:noWrap/>
            <w:vAlign w:val="center"/>
          </w:tcPr>
          <w:p w14:paraId="6093ED3D" w14:textId="77777777" w:rsidR="00AA25A8" w:rsidRPr="005D30DC" w:rsidRDefault="00AA25A8" w:rsidP="00BD7699">
            <w:pPr>
              <w:spacing w:after="0" w:line="240" w:lineRule="auto"/>
              <w:jc w:val="right"/>
              <w:rPr>
                <w:rFonts w:eastAsia="Times New Roman" w:cstheme="minorHAnsi"/>
                <w:bCs/>
                <w:color w:val="000000"/>
                <w:sz w:val="18"/>
                <w:szCs w:val="18"/>
                <w:lang w:val="en-ID" w:eastAsia="en-ID"/>
              </w:rPr>
            </w:pPr>
          </w:p>
        </w:tc>
        <w:tc>
          <w:tcPr>
            <w:tcW w:w="442" w:type="pct"/>
            <w:gridSpan w:val="2"/>
            <w:noWrap/>
            <w:vAlign w:val="center"/>
          </w:tcPr>
          <w:p w14:paraId="26012CFE" w14:textId="53764207" w:rsidR="00AA25A8" w:rsidRPr="00EE263D" w:rsidRDefault="00AA25A8" w:rsidP="00BD7699">
            <w:pPr>
              <w:spacing w:after="0" w:line="240" w:lineRule="auto"/>
              <w:jc w:val="right"/>
              <w:rPr>
                <w:rFonts w:eastAsia="Times New Roman" w:cstheme="minorHAnsi"/>
                <w:b/>
                <w:bCs/>
                <w:color w:val="000000"/>
                <w:sz w:val="18"/>
                <w:szCs w:val="18"/>
                <w:lang w:val="en-ID" w:eastAsia="en-ID"/>
              </w:rPr>
            </w:pPr>
          </w:p>
        </w:tc>
        <w:tc>
          <w:tcPr>
            <w:tcW w:w="423" w:type="pct"/>
            <w:noWrap/>
            <w:vAlign w:val="center"/>
          </w:tcPr>
          <w:p w14:paraId="116672B9" w14:textId="77777777" w:rsidR="00AA25A8" w:rsidRPr="00EE263D" w:rsidRDefault="00AA25A8" w:rsidP="00BD7699">
            <w:pPr>
              <w:spacing w:after="0" w:line="240" w:lineRule="auto"/>
              <w:jc w:val="right"/>
              <w:rPr>
                <w:rFonts w:eastAsia="Times New Roman" w:cstheme="minorHAnsi"/>
                <w:b/>
                <w:bCs/>
                <w:color w:val="000000"/>
                <w:sz w:val="18"/>
                <w:szCs w:val="18"/>
                <w:lang w:val="en-ID" w:eastAsia="en-ID"/>
              </w:rPr>
            </w:pPr>
          </w:p>
        </w:tc>
        <w:tc>
          <w:tcPr>
            <w:tcW w:w="423" w:type="pct"/>
            <w:noWrap/>
            <w:vAlign w:val="center"/>
          </w:tcPr>
          <w:p w14:paraId="52862899" w14:textId="77777777" w:rsidR="00AA25A8" w:rsidRPr="00EE263D" w:rsidRDefault="00AA25A8" w:rsidP="00BD7699">
            <w:pPr>
              <w:spacing w:after="0" w:line="240" w:lineRule="auto"/>
              <w:jc w:val="right"/>
              <w:rPr>
                <w:rFonts w:eastAsia="Times New Roman" w:cstheme="minorHAnsi"/>
                <w:b/>
                <w:bCs/>
                <w:color w:val="000000"/>
                <w:sz w:val="18"/>
                <w:szCs w:val="18"/>
                <w:lang w:val="en-ID" w:eastAsia="en-ID"/>
              </w:rPr>
            </w:pPr>
          </w:p>
        </w:tc>
        <w:tc>
          <w:tcPr>
            <w:tcW w:w="442" w:type="pct"/>
            <w:noWrap/>
            <w:vAlign w:val="center"/>
          </w:tcPr>
          <w:p w14:paraId="781BB607" w14:textId="0574227F" w:rsidR="00AA25A8" w:rsidRPr="00A063E5" w:rsidRDefault="00A063E5" w:rsidP="00BD7699">
            <w:pPr>
              <w:spacing w:after="0" w:line="240" w:lineRule="auto"/>
              <w:jc w:val="right"/>
              <w:rPr>
                <w:rFonts w:eastAsia="Times New Roman" w:cstheme="minorHAnsi"/>
                <w:b/>
                <w:bCs/>
                <w:color w:val="000000"/>
                <w:sz w:val="18"/>
                <w:szCs w:val="18"/>
                <w:lang w:eastAsia="en-ID"/>
              </w:rPr>
            </w:pPr>
            <w:r w:rsidRPr="00A063E5">
              <w:rPr>
                <w:rFonts w:eastAsia="Times New Roman" w:cstheme="minorHAnsi"/>
                <w:bCs/>
                <w:color w:val="000000"/>
                <w:sz w:val="18"/>
                <w:szCs w:val="18"/>
                <w:lang w:eastAsia="en-ID"/>
              </w:rPr>
              <w:t>19.799.75</w:t>
            </w:r>
            <w:r>
              <w:rPr>
                <w:rFonts w:eastAsia="Times New Roman" w:cstheme="minorHAnsi"/>
                <w:b/>
                <w:bCs/>
                <w:color w:val="000000"/>
                <w:sz w:val="18"/>
                <w:szCs w:val="18"/>
                <w:lang w:eastAsia="en-ID"/>
              </w:rPr>
              <w:t>0</w:t>
            </w:r>
          </w:p>
        </w:tc>
        <w:tc>
          <w:tcPr>
            <w:tcW w:w="465" w:type="pct"/>
            <w:noWrap/>
            <w:vAlign w:val="center"/>
          </w:tcPr>
          <w:p w14:paraId="5A23317D" w14:textId="77777777" w:rsidR="00AA25A8" w:rsidRPr="00EE263D" w:rsidRDefault="00AA25A8" w:rsidP="00BD7699">
            <w:pPr>
              <w:spacing w:after="0" w:line="240" w:lineRule="auto"/>
              <w:jc w:val="right"/>
              <w:rPr>
                <w:rFonts w:eastAsia="Times New Roman" w:cstheme="minorHAnsi"/>
                <w:b/>
                <w:bCs/>
                <w:color w:val="000000"/>
                <w:sz w:val="18"/>
                <w:szCs w:val="18"/>
                <w:lang w:val="en-ID" w:eastAsia="en-ID"/>
              </w:rPr>
            </w:pPr>
          </w:p>
        </w:tc>
      </w:tr>
      <w:tr w:rsidR="00AA25A8" w:rsidRPr="00EE263D" w14:paraId="40DF85A9" w14:textId="77777777" w:rsidTr="00AA25A8">
        <w:trPr>
          <w:trHeight w:val="300"/>
        </w:trPr>
        <w:tc>
          <w:tcPr>
            <w:tcW w:w="212" w:type="pct"/>
            <w:noWrap/>
          </w:tcPr>
          <w:p w14:paraId="050CC66B" w14:textId="77777777" w:rsidR="00AA25A8" w:rsidRPr="00EE263D" w:rsidRDefault="00AA25A8" w:rsidP="00BD7699">
            <w:pPr>
              <w:spacing w:after="0" w:line="240" w:lineRule="auto"/>
              <w:jc w:val="center"/>
              <w:rPr>
                <w:rFonts w:eastAsia="Times New Roman" w:cstheme="minorHAnsi"/>
                <w:b/>
                <w:color w:val="000000"/>
                <w:sz w:val="18"/>
                <w:szCs w:val="18"/>
                <w:lang w:val="en-ID" w:eastAsia="en-ID"/>
              </w:rPr>
            </w:pPr>
          </w:p>
        </w:tc>
        <w:tc>
          <w:tcPr>
            <w:tcW w:w="424" w:type="pct"/>
            <w:noWrap/>
          </w:tcPr>
          <w:p w14:paraId="5624B788" w14:textId="77777777" w:rsidR="00AA25A8" w:rsidRPr="00EE263D" w:rsidRDefault="00AA25A8" w:rsidP="00BD7699">
            <w:pPr>
              <w:spacing w:after="0" w:line="240" w:lineRule="auto"/>
              <w:rPr>
                <w:rFonts w:eastAsia="Times New Roman" w:cstheme="minorHAnsi"/>
                <w:sz w:val="18"/>
                <w:szCs w:val="18"/>
                <w:lang w:val="en-ID"/>
              </w:rPr>
            </w:pPr>
            <w:r w:rsidRPr="00EE263D">
              <w:rPr>
                <w:rFonts w:cstheme="minorHAnsi"/>
                <w:sz w:val="18"/>
                <w:szCs w:val="18"/>
              </w:rPr>
              <w:t>Penyusunan Laporan Capaian Kinerja dan Ikhtisar Kinerja organisasi Perangkat Daerah</w:t>
            </w:r>
          </w:p>
        </w:tc>
        <w:tc>
          <w:tcPr>
            <w:tcW w:w="410" w:type="pct"/>
            <w:noWrap/>
            <w:vAlign w:val="center"/>
          </w:tcPr>
          <w:p w14:paraId="59A1D33E" w14:textId="1267E166" w:rsidR="00AA25A8" w:rsidRPr="009142E8" w:rsidRDefault="00AA25A8" w:rsidP="00BD7699">
            <w:pPr>
              <w:spacing w:after="0" w:line="240" w:lineRule="auto"/>
              <w:jc w:val="right"/>
              <w:rPr>
                <w:rFonts w:eastAsia="Times New Roman" w:cstheme="minorHAnsi"/>
                <w:color w:val="000000"/>
                <w:sz w:val="18"/>
                <w:szCs w:val="18"/>
                <w:lang w:eastAsia="en-ID"/>
              </w:rPr>
            </w:pPr>
            <w:r>
              <w:rPr>
                <w:rFonts w:eastAsia="Times New Roman" w:cstheme="minorHAnsi"/>
                <w:color w:val="000000"/>
                <w:sz w:val="18"/>
                <w:szCs w:val="18"/>
                <w:lang w:eastAsia="en-ID"/>
              </w:rPr>
              <w:t>3.180.000</w:t>
            </w:r>
          </w:p>
        </w:tc>
        <w:tc>
          <w:tcPr>
            <w:tcW w:w="410" w:type="pct"/>
            <w:noWrap/>
            <w:vAlign w:val="center"/>
          </w:tcPr>
          <w:p w14:paraId="3031CE83" w14:textId="77777777" w:rsidR="00AA25A8" w:rsidRPr="005D30DC" w:rsidRDefault="00AA25A8" w:rsidP="00BD7699">
            <w:pPr>
              <w:spacing w:after="0" w:line="240" w:lineRule="auto"/>
              <w:jc w:val="right"/>
              <w:rPr>
                <w:rFonts w:cstheme="minorHAnsi"/>
                <w:color w:val="000000"/>
                <w:sz w:val="18"/>
                <w:szCs w:val="18"/>
                <w:lang w:val="en-ID"/>
              </w:rPr>
            </w:pPr>
          </w:p>
        </w:tc>
        <w:tc>
          <w:tcPr>
            <w:tcW w:w="483" w:type="pct"/>
            <w:noWrap/>
            <w:vAlign w:val="center"/>
          </w:tcPr>
          <w:p w14:paraId="01CC3B08" w14:textId="77777777" w:rsidR="00AA25A8" w:rsidRPr="005D30DC" w:rsidRDefault="00AA25A8" w:rsidP="00BD7699">
            <w:pPr>
              <w:spacing w:after="0" w:line="240" w:lineRule="auto"/>
              <w:jc w:val="right"/>
              <w:rPr>
                <w:rFonts w:eastAsia="Times New Roman" w:cstheme="minorHAnsi"/>
                <w:bCs/>
                <w:color w:val="000000"/>
                <w:sz w:val="18"/>
                <w:szCs w:val="18"/>
                <w:lang w:val="en-ID" w:eastAsia="en-ID"/>
              </w:rPr>
            </w:pPr>
          </w:p>
        </w:tc>
        <w:tc>
          <w:tcPr>
            <w:tcW w:w="442" w:type="pct"/>
            <w:noWrap/>
            <w:vAlign w:val="center"/>
          </w:tcPr>
          <w:p w14:paraId="323304F0" w14:textId="77777777" w:rsidR="00AA25A8" w:rsidRPr="005D30DC" w:rsidRDefault="00AA25A8" w:rsidP="00BD7699">
            <w:pPr>
              <w:spacing w:after="0" w:line="240" w:lineRule="auto"/>
              <w:jc w:val="right"/>
              <w:rPr>
                <w:rFonts w:cstheme="minorHAnsi"/>
                <w:color w:val="000000"/>
                <w:sz w:val="18"/>
                <w:szCs w:val="18"/>
              </w:rPr>
            </w:pPr>
          </w:p>
        </w:tc>
        <w:tc>
          <w:tcPr>
            <w:tcW w:w="424" w:type="pct"/>
            <w:noWrap/>
            <w:vAlign w:val="center"/>
          </w:tcPr>
          <w:p w14:paraId="6A512D1F" w14:textId="77777777" w:rsidR="00AA25A8" w:rsidRPr="005D30DC" w:rsidRDefault="00AA25A8" w:rsidP="00BD7699">
            <w:pPr>
              <w:spacing w:after="0" w:line="240" w:lineRule="auto"/>
              <w:jc w:val="right"/>
              <w:rPr>
                <w:rFonts w:eastAsia="Times New Roman" w:cstheme="minorHAnsi"/>
                <w:bCs/>
                <w:color w:val="000000"/>
                <w:sz w:val="18"/>
                <w:szCs w:val="18"/>
                <w:lang w:val="en-ID" w:eastAsia="en-ID"/>
              </w:rPr>
            </w:pPr>
          </w:p>
        </w:tc>
        <w:tc>
          <w:tcPr>
            <w:tcW w:w="442" w:type="pct"/>
            <w:gridSpan w:val="2"/>
            <w:noWrap/>
            <w:vAlign w:val="center"/>
          </w:tcPr>
          <w:p w14:paraId="473CF878" w14:textId="55FB8E65" w:rsidR="00AA25A8" w:rsidRPr="00EE263D" w:rsidRDefault="00AA25A8" w:rsidP="00BD7699">
            <w:pPr>
              <w:spacing w:after="0" w:line="240" w:lineRule="auto"/>
              <w:jc w:val="right"/>
              <w:rPr>
                <w:rFonts w:eastAsia="Times New Roman" w:cstheme="minorHAnsi"/>
                <w:b/>
                <w:bCs/>
                <w:color w:val="000000"/>
                <w:sz w:val="18"/>
                <w:szCs w:val="18"/>
                <w:lang w:val="en-ID" w:eastAsia="en-ID"/>
              </w:rPr>
            </w:pPr>
            <w:r>
              <w:rPr>
                <w:rFonts w:eastAsia="Times New Roman" w:cstheme="minorHAnsi"/>
                <w:color w:val="000000"/>
                <w:sz w:val="18"/>
                <w:szCs w:val="18"/>
                <w:lang w:eastAsia="en-ID"/>
              </w:rPr>
              <w:t>3.180.000</w:t>
            </w:r>
          </w:p>
        </w:tc>
        <w:tc>
          <w:tcPr>
            <w:tcW w:w="423" w:type="pct"/>
            <w:noWrap/>
            <w:vAlign w:val="center"/>
          </w:tcPr>
          <w:p w14:paraId="0914F741" w14:textId="77777777" w:rsidR="00AA25A8" w:rsidRPr="00EE263D" w:rsidRDefault="00AA25A8" w:rsidP="00BD7699">
            <w:pPr>
              <w:spacing w:after="0" w:line="240" w:lineRule="auto"/>
              <w:jc w:val="right"/>
              <w:rPr>
                <w:rFonts w:eastAsia="Times New Roman" w:cstheme="minorHAnsi"/>
                <w:b/>
                <w:bCs/>
                <w:color w:val="000000"/>
                <w:sz w:val="18"/>
                <w:szCs w:val="18"/>
                <w:lang w:val="en-ID" w:eastAsia="en-ID"/>
              </w:rPr>
            </w:pPr>
          </w:p>
        </w:tc>
        <w:tc>
          <w:tcPr>
            <w:tcW w:w="423" w:type="pct"/>
            <w:noWrap/>
            <w:vAlign w:val="center"/>
          </w:tcPr>
          <w:p w14:paraId="045E1C0F" w14:textId="77777777" w:rsidR="00AA25A8" w:rsidRPr="00EE263D" w:rsidRDefault="00AA25A8" w:rsidP="00BD7699">
            <w:pPr>
              <w:spacing w:after="0" w:line="240" w:lineRule="auto"/>
              <w:jc w:val="right"/>
              <w:rPr>
                <w:rFonts w:eastAsia="Times New Roman" w:cstheme="minorHAnsi"/>
                <w:b/>
                <w:bCs/>
                <w:color w:val="000000"/>
                <w:sz w:val="18"/>
                <w:szCs w:val="18"/>
                <w:lang w:val="en-ID" w:eastAsia="en-ID"/>
              </w:rPr>
            </w:pPr>
          </w:p>
        </w:tc>
        <w:tc>
          <w:tcPr>
            <w:tcW w:w="442" w:type="pct"/>
            <w:noWrap/>
            <w:vAlign w:val="center"/>
          </w:tcPr>
          <w:p w14:paraId="739EA154" w14:textId="77777777" w:rsidR="00AA25A8" w:rsidRPr="00EE263D" w:rsidRDefault="00AA25A8" w:rsidP="00BD7699">
            <w:pPr>
              <w:spacing w:after="0" w:line="240" w:lineRule="auto"/>
              <w:jc w:val="right"/>
              <w:rPr>
                <w:rFonts w:cstheme="minorHAnsi"/>
                <w:color w:val="000000"/>
                <w:sz w:val="18"/>
                <w:szCs w:val="18"/>
              </w:rPr>
            </w:pPr>
          </w:p>
        </w:tc>
        <w:tc>
          <w:tcPr>
            <w:tcW w:w="465" w:type="pct"/>
            <w:noWrap/>
            <w:vAlign w:val="center"/>
          </w:tcPr>
          <w:p w14:paraId="27A004A9" w14:textId="77777777" w:rsidR="00AA25A8" w:rsidRPr="00EE263D" w:rsidRDefault="00AA25A8" w:rsidP="00BD7699">
            <w:pPr>
              <w:spacing w:after="0" w:line="240" w:lineRule="auto"/>
              <w:jc w:val="right"/>
              <w:rPr>
                <w:rFonts w:eastAsia="Times New Roman" w:cstheme="minorHAnsi"/>
                <w:b/>
                <w:bCs/>
                <w:color w:val="000000"/>
                <w:sz w:val="18"/>
                <w:szCs w:val="18"/>
                <w:lang w:val="en-ID" w:eastAsia="en-ID"/>
              </w:rPr>
            </w:pPr>
          </w:p>
        </w:tc>
      </w:tr>
      <w:tr w:rsidR="00D21286" w:rsidRPr="00EE263D" w14:paraId="0078D5A9" w14:textId="77777777" w:rsidTr="00AA25A8">
        <w:trPr>
          <w:trHeight w:val="300"/>
        </w:trPr>
        <w:tc>
          <w:tcPr>
            <w:tcW w:w="212" w:type="pct"/>
            <w:noWrap/>
          </w:tcPr>
          <w:p w14:paraId="48EFACA3" w14:textId="77777777" w:rsidR="00D21286" w:rsidRPr="00EE263D" w:rsidRDefault="00D21286" w:rsidP="00BD7699">
            <w:pPr>
              <w:spacing w:after="0" w:line="240" w:lineRule="auto"/>
              <w:jc w:val="center"/>
              <w:rPr>
                <w:rFonts w:eastAsia="Times New Roman" w:cstheme="minorHAnsi"/>
                <w:b/>
                <w:color w:val="000000"/>
                <w:sz w:val="18"/>
                <w:szCs w:val="18"/>
                <w:lang w:val="en-ID" w:eastAsia="en-ID"/>
              </w:rPr>
            </w:pPr>
          </w:p>
        </w:tc>
        <w:tc>
          <w:tcPr>
            <w:tcW w:w="424" w:type="pct"/>
            <w:noWrap/>
          </w:tcPr>
          <w:p w14:paraId="2DBEB8DD" w14:textId="3F6D53AF" w:rsidR="00D21286" w:rsidRPr="00EE263D" w:rsidRDefault="00D21286" w:rsidP="00BD7699">
            <w:pPr>
              <w:spacing w:after="0" w:line="240" w:lineRule="auto"/>
              <w:rPr>
                <w:rFonts w:cstheme="minorHAnsi"/>
                <w:sz w:val="18"/>
                <w:szCs w:val="18"/>
              </w:rPr>
            </w:pPr>
            <w:r>
              <w:rPr>
                <w:rFonts w:cstheme="minorHAnsi"/>
                <w:sz w:val="18"/>
                <w:szCs w:val="18"/>
              </w:rPr>
              <w:t>Penyusunan Pelaporan Keuangan Akhir Tahun</w:t>
            </w:r>
          </w:p>
        </w:tc>
        <w:tc>
          <w:tcPr>
            <w:tcW w:w="410" w:type="pct"/>
            <w:noWrap/>
            <w:vAlign w:val="center"/>
          </w:tcPr>
          <w:p w14:paraId="08C6D35A" w14:textId="77777777" w:rsidR="00D21286" w:rsidRDefault="00D21286" w:rsidP="00BD7699">
            <w:pPr>
              <w:spacing w:after="0" w:line="240" w:lineRule="auto"/>
              <w:jc w:val="right"/>
              <w:rPr>
                <w:rFonts w:eastAsia="Times New Roman" w:cstheme="minorHAnsi"/>
                <w:color w:val="000000"/>
                <w:sz w:val="18"/>
                <w:szCs w:val="18"/>
                <w:lang w:eastAsia="en-ID"/>
              </w:rPr>
            </w:pPr>
          </w:p>
        </w:tc>
        <w:tc>
          <w:tcPr>
            <w:tcW w:w="410" w:type="pct"/>
            <w:noWrap/>
            <w:vAlign w:val="center"/>
          </w:tcPr>
          <w:p w14:paraId="4EA6C7BC" w14:textId="77777777" w:rsidR="00D21286" w:rsidRPr="005D30DC" w:rsidRDefault="00D21286" w:rsidP="00BD7699">
            <w:pPr>
              <w:spacing w:after="0" w:line="240" w:lineRule="auto"/>
              <w:jc w:val="right"/>
              <w:rPr>
                <w:rFonts w:cstheme="minorHAnsi"/>
                <w:color w:val="000000"/>
                <w:sz w:val="18"/>
                <w:szCs w:val="18"/>
                <w:lang w:val="en-ID"/>
              </w:rPr>
            </w:pPr>
          </w:p>
        </w:tc>
        <w:tc>
          <w:tcPr>
            <w:tcW w:w="483" w:type="pct"/>
            <w:noWrap/>
            <w:vAlign w:val="center"/>
          </w:tcPr>
          <w:p w14:paraId="6F495F4B" w14:textId="77777777" w:rsidR="00D21286" w:rsidRPr="005D30DC" w:rsidRDefault="00D21286" w:rsidP="00BD7699">
            <w:pPr>
              <w:spacing w:after="0" w:line="240" w:lineRule="auto"/>
              <w:jc w:val="right"/>
              <w:rPr>
                <w:rFonts w:eastAsia="Times New Roman" w:cstheme="minorHAnsi"/>
                <w:bCs/>
                <w:color w:val="000000"/>
                <w:sz w:val="18"/>
                <w:szCs w:val="18"/>
                <w:lang w:val="en-ID" w:eastAsia="en-ID"/>
              </w:rPr>
            </w:pPr>
          </w:p>
        </w:tc>
        <w:tc>
          <w:tcPr>
            <w:tcW w:w="442" w:type="pct"/>
            <w:noWrap/>
            <w:vAlign w:val="center"/>
          </w:tcPr>
          <w:p w14:paraId="6CD9C4F1" w14:textId="60302FC6" w:rsidR="00D21286" w:rsidRPr="005D30DC" w:rsidRDefault="00D21286" w:rsidP="00BD7699">
            <w:pPr>
              <w:spacing w:after="0" w:line="240" w:lineRule="auto"/>
              <w:jc w:val="right"/>
              <w:rPr>
                <w:rFonts w:cstheme="minorHAnsi"/>
                <w:color w:val="000000"/>
                <w:sz w:val="18"/>
                <w:szCs w:val="18"/>
              </w:rPr>
            </w:pPr>
            <w:r>
              <w:rPr>
                <w:rFonts w:cstheme="minorHAnsi"/>
                <w:color w:val="000000"/>
                <w:sz w:val="18"/>
                <w:szCs w:val="18"/>
              </w:rPr>
              <w:t>5.000.000</w:t>
            </w:r>
          </w:p>
        </w:tc>
        <w:tc>
          <w:tcPr>
            <w:tcW w:w="424" w:type="pct"/>
            <w:noWrap/>
            <w:vAlign w:val="center"/>
          </w:tcPr>
          <w:p w14:paraId="796545C3" w14:textId="77777777" w:rsidR="00D21286" w:rsidRPr="005D30DC" w:rsidRDefault="00D21286" w:rsidP="00BD7699">
            <w:pPr>
              <w:spacing w:after="0" w:line="240" w:lineRule="auto"/>
              <w:jc w:val="right"/>
              <w:rPr>
                <w:rFonts w:eastAsia="Times New Roman" w:cstheme="minorHAnsi"/>
                <w:bCs/>
                <w:color w:val="000000"/>
                <w:sz w:val="18"/>
                <w:szCs w:val="18"/>
                <w:lang w:val="en-ID" w:eastAsia="en-ID"/>
              </w:rPr>
            </w:pPr>
          </w:p>
        </w:tc>
        <w:tc>
          <w:tcPr>
            <w:tcW w:w="442" w:type="pct"/>
            <w:gridSpan w:val="2"/>
            <w:noWrap/>
            <w:vAlign w:val="center"/>
          </w:tcPr>
          <w:p w14:paraId="3D323F8D" w14:textId="77777777" w:rsidR="00D21286" w:rsidRDefault="00D21286" w:rsidP="00BD7699">
            <w:pPr>
              <w:spacing w:after="0" w:line="240" w:lineRule="auto"/>
              <w:jc w:val="right"/>
              <w:rPr>
                <w:rFonts w:eastAsia="Times New Roman" w:cstheme="minorHAnsi"/>
                <w:color w:val="000000"/>
                <w:sz w:val="18"/>
                <w:szCs w:val="18"/>
                <w:lang w:eastAsia="en-ID"/>
              </w:rPr>
            </w:pPr>
          </w:p>
        </w:tc>
        <w:tc>
          <w:tcPr>
            <w:tcW w:w="423" w:type="pct"/>
            <w:noWrap/>
            <w:vAlign w:val="center"/>
          </w:tcPr>
          <w:p w14:paraId="4BBCEBD9" w14:textId="77777777" w:rsidR="00D21286" w:rsidRPr="00EE263D" w:rsidRDefault="00D21286" w:rsidP="00BD7699">
            <w:pPr>
              <w:spacing w:after="0" w:line="240" w:lineRule="auto"/>
              <w:jc w:val="right"/>
              <w:rPr>
                <w:rFonts w:eastAsia="Times New Roman" w:cstheme="minorHAnsi"/>
                <w:b/>
                <w:bCs/>
                <w:color w:val="000000"/>
                <w:sz w:val="18"/>
                <w:szCs w:val="18"/>
                <w:lang w:val="en-ID" w:eastAsia="en-ID"/>
              </w:rPr>
            </w:pPr>
          </w:p>
        </w:tc>
        <w:tc>
          <w:tcPr>
            <w:tcW w:w="423" w:type="pct"/>
            <w:noWrap/>
            <w:vAlign w:val="center"/>
          </w:tcPr>
          <w:p w14:paraId="29B0C5B1" w14:textId="77777777" w:rsidR="00D21286" w:rsidRPr="00EE263D" w:rsidRDefault="00D21286" w:rsidP="00BD7699">
            <w:pPr>
              <w:spacing w:after="0" w:line="240" w:lineRule="auto"/>
              <w:jc w:val="right"/>
              <w:rPr>
                <w:rFonts w:eastAsia="Times New Roman" w:cstheme="minorHAnsi"/>
                <w:b/>
                <w:bCs/>
                <w:color w:val="000000"/>
                <w:sz w:val="18"/>
                <w:szCs w:val="18"/>
                <w:lang w:val="en-ID" w:eastAsia="en-ID"/>
              </w:rPr>
            </w:pPr>
          </w:p>
        </w:tc>
        <w:tc>
          <w:tcPr>
            <w:tcW w:w="442" w:type="pct"/>
            <w:noWrap/>
            <w:vAlign w:val="center"/>
          </w:tcPr>
          <w:p w14:paraId="7D9CD351" w14:textId="535C08E0" w:rsidR="00D21286" w:rsidRPr="00EE263D" w:rsidRDefault="00A063E5" w:rsidP="00BD7699">
            <w:pPr>
              <w:spacing w:after="0" w:line="240" w:lineRule="auto"/>
              <w:jc w:val="right"/>
              <w:rPr>
                <w:rFonts w:cstheme="minorHAnsi"/>
                <w:sz w:val="18"/>
                <w:szCs w:val="18"/>
              </w:rPr>
            </w:pPr>
            <w:r>
              <w:rPr>
                <w:rFonts w:cstheme="minorHAnsi"/>
                <w:sz w:val="18"/>
                <w:szCs w:val="18"/>
              </w:rPr>
              <w:t>4.850.000</w:t>
            </w:r>
          </w:p>
        </w:tc>
        <w:tc>
          <w:tcPr>
            <w:tcW w:w="465" w:type="pct"/>
            <w:noWrap/>
            <w:vAlign w:val="center"/>
          </w:tcPr>
          <w:p w14:paraId="0463B73A" w14:textId="77777777" w:rsidR="00D21286" w:rsidRPr="00EE263D" w:rsidRDefault="00D21286" w:rsidP="00BD7699">
            <w:pPr>
              <w:spacing w:after="0" w:line="240" w:lineRule="auto"/>
              <w:jc w:val="right"/>
              <w:rPr>
                <w:rFonts w:eastAsia="Times New Roman" w:cstheme="minorHAnsi"/>
                <w:b/>
                <w:bCs/>
                <w:color w:val="000000"/>
                <w:sz w:val="18"/>
                <w:szCs w:val="18"/>
                <w:lang w:val="en-ID" w:eastAsia="en-ID"/>
              </w:rPr>
            </w:pPr>
          </w:p>
        </w:tc>
      </w:tr>
      <w:tr w:rsidR="007871E2" w:rsidRPr="00EE263D" w14:paraId="432AADD6" w14:textId="77777777" w:rsidTr="00AA25A8">
        <w:trPr>
          <w:trHeight w:val="300"/>
        </w:trPr>
        <w:tc>
          <w:tcPr>
            <w:tcW w:w="212" w:type="pct"/>
            <w:noWrap/>
          </w:tcPr>
          <w:p w14:paraId="5A177C0F" w14:textId="77777777" w:rsidR="007871E2" w:rsidRPr="00EE263D" w:rsidRDefault="007871E2" w:rsidP="00BD7699">
            <w:pPr>
              <w:spacing w:after="0" w:line="240" w:lineRule="auto"/>
              <w:jc w:val="center"/>
              <w:rPr>
                <w:rFonts w:eastAsia="Times New Roman" w:cstheme="minorHAnsi"/>
                <w:b/>
                <w:color w:val="000000"/>
                <w:sz w:val="18"/>
                <w:szCs w:val="18"/>
                <w:lang w:val="en-ID" w:eastAsia="en-ID"/>
              </w:rPr>
            </w:pPr>
          </w:p>
        </w:tc>
        <w:tc>
          <w:tcPr>
            <w:tcW w:w="424" w:type="pct"/>
            <w:noWrap/>
          </w:tcPr>
          <w:p w14:paraId="51FF3938" w14:textId="77777777" w:rsidR="007871E2" w:rsidRPr="00EE263D" w:rsidRDefault="007871E2" w:rsidP="00BD7699">
            <w:pPr>
              <w:spacing w:after="0" w:line="240" w:lineRule="auto"/>
              <w:rPr>
                <w:rFonts w:eastAsia="Times New Roman" w:cstheme="minorHAnsi"/>
                <w:b/>
                <w:color w:val="000000"/>
                <w:sz w:val="18"/>
                <w:szCs w:val="18"/>
                <w:lang w:val="en-ID" w:eastAsia="en-ID"/>
              </w:rPr>
            </w:pPr>
            <w:r w:rsidRPr="00A96B4C">
              <w:rPr>
                <w:rFonts w:eastAsia="Times New Roman" w:cstheme="minorHAnsi"/>
                <w:sz w:val="18"/>
                <w:szCs w:val="18"/>
                <w:lang w:val="en-ID" w:eastAsia="en-ID"/>
              </w:rPr>
              <w:t>Pengadaan Pakaian Khusus Hari-hari tertentu</w:t>
            </w:r>
          </w:p>
        </w:tc>
        <w:tc>
          <w:tcPr>
            <w:tcW w:w="410" w:type="pct"/>
            <w:noWrap/>
            <w:vAlign w:val="center"/>
          </w:tcPr>
          <w:p w14:paraId="4742F727" w14:textId="5AF47506" w:rsidR="007871E2" w:rsidRPr="009142E8" w:rsidRDefault="007871E2" w:rsidP="00BD7699">
            <w:pPr>
              <w:spacing w:after="0" w:line="240" w:lineRule="auto"/>
              <w:jc w:val="right"/>
              <w:rPr>
                <w:rFonts w:eastAsia="Times New Roman" w:cstheme="minorHAnsi"/>
                <w:bCs/>
                <w:color w:val="000000"/>
                <w:sz w:val="18"/>
                <w:szCs w:val="18"/>
                <w:lang w:eastAsia="en-ID"/>
              </w:rPr>
            </w:pPr>
            <w:r>
              <w:rPr>
                <w:rFonts w:eastAsia="Times New Roman" w:cstheme="minorHAnsi"/>
                <w:bCs/>
                <w:color w:val="000000"/>
                <w:sz w:val="18"/>
                <w:szCs w:val="18"/>
                <w:lang w:eastAsia="en-ID"/>
              </w:rPr>
              <w:t>9.810.000</w:t>
            </w:r>
          </w:p>
        </w:tc>
        <w:tc>
          <w:tcPr>
            <w:tcW w:w="410" w:type="pct"/>
            <w:noWrap/>
            <w:vAlign w:val="center"/>
          </w:tcPr>
          <w:p w14:paraId="66941BFB" w14:textId="2FB0FFD4" w:rsidR="007871E2" w:rsidRPr="00C41A68" w:rsidRDefault="007871E2" w:rsidP="00BD7699">
            <w:pPr>
              <w:spacing w:after="0" w:line="240" w:lineRule="auto"/>
              <w:jc w:val="right"/>
              <w:rPr>
                <w:rFonts w:eastAsia="Times New Roman" w:cstheme="minorHAnsi"/>
                <w:bCs/>
                <w:color w:val="000000"/>
                <w:sz w:val="18"/>
                <w:szCs w:val="18"/>
                <w:lang w:eastAsia="en-ID"/>
              </w:rPr>
            </w:pPr>
            <w:r>
              <w:rPr>
                <w:rFonts w:eastAsia="Times New Roman" w:cstheme="minorHAnsi"/>
                <w:bCs/>
                <w:color w:val="000000"/>
                <w:sz w:val="18"/>
                <w:szCs w:val="18"/>
                <w:lang w:eastAsia="en-ID"/>
              </w:rPr>
              <w:t>9.000.000</w:t>
            </w:r>
          </w:p>
        </w:tc>
        <w:tc>
          <w:tcPr>
            <w:tcW w:w="483" w:type="pct"/>
            <w:noWrap/>
            <w:vAlign w:val="center"/>
          </w:tcPr>
          <w:p w14:paraId="5B024E6A" w14:textId="77777777" w:rsidR="007871E2" w:rsidRPr="005D30DC" w:rsidRDefault="007871E2" w:rsidP="00BD7699">
            <w:pPr>
              <w:spacing w:after="0" w:line="240" w:lineRule="auto"/>
              <w:jc w:val="right"/>
              <w:rPr>
                <w:rFonts w:eastAsia="Times New Roman" w:cstheme="minorHAnsi"/>
                <w:bCs/>
                <w:color w:val="000000"/>
                <w:sz w:val="18"/>
                <w:szCs w:val="18"/>
                <w:lang w:val="en-ID" w:eastAsia="en-ID"/>
              </w:rPr>
            </w:pPr>
          </w:p>
        </w:tc>
        <w:tc>
          <w:tcPr>
            <w:tcW w:w="442" w:type="pct"/>
            <w:noWrap/>
            <w:vAlign w:val="center"/>
          </w:tcPr>
          <w:p w14:paraId="0287175F" w14:textId="77777777" w:rsidR="007871E2" w:rsidRPr="005D30DC" w:rsidRDefault="007871E2" w:rsidP="00BD7699">
            <w:pPr>
              <w:spacing w:after="0" w:line="240" w:lineRule="auto"/>
              <w:jc w:val="right"/>
              <w:rPr>
                <w:rFonts w:eastAsia="Times New Roman" w:cstheme="minorHAnsi"/>
                <w:bCs/>
                <w:color w:val="000000"/>
                <w:sz w:val="18"/>
                <w:szCs w:val="18"/>
                <w:lang w:val="en-ID" w:eastAsia="en-ID"/>
              </w:rPr>
            </w:pPr>
          </w:p>
        </w:tc>
        <w:tc>
          <w:tcPr>
            <w:tcW w:w="424" w:type="pct"/>
            <w:noWrap/>
            <w:vAlign w:val="center"/>
          </w:tcPr>
          <w:p w14:paraId="13984958" w14:textId="77777777" w:rsidR="007871E2" w:rsidRPr="005D30DC" w:rsidRDefault="007871E2" w:rsidP="00BD7699">
            <w:pPr>
              <w:spacing w:after="0" w:line="240" w:lineRule="auto"/>
              <w:jc w:val="right"/>
              <w:rPr>
                <w:rFonts w:eastAsia="Times New Roman" w:cstheme="minorHAnsi"/>
                <w:bCs/>
                <w:color w:val="000000"/>
                <w:sz w:val="18"/>
                <w:szCs w:val="18"/>
                <w:lang w:val="en-ID" w:eastAsia="en-ID"/>
              </w:rPr>
            </w:pPr>
          </w:p>
        </w:tc>
        <w:tc>
          <w:tcPr>
            <w:tcW w:w="442" w:type="pct"/>
            <w:gridSpan w:val="2"/>
            <w:noWrap/>
            <w:vAlign w:val="center"/>
          </w:tcPr>
          <w:p w14:paraId="5442606E" w14:textId="3642597E" w:rsidR="007871E2" w:rsidRPr="00EE263D" w:rsidRDefault="007871E2" w:rsidP="00BD7699">
            <w:pPr>
              <w:spacing w:after="0" w:line="240" w:lineRule="auto"/>
              <w:jc w:val="right"/>
              <w:rPr>
                <w:rFonts w:eastAsia="Times New Roman" w:cstheme="minorHAnsi"/>
                <w:b/>
                <w:bCs/>
                <w:color w:val="000000"/>
                <w:sz w:val="18"/>
                <w:szCs w:val="18"/>
                <w:lang w:val="en-ID" w:eastAsia="en-ID"/>
              </w:rPr>
            </w:pPr>
            <w:r>
              <w:rPr>
                <w:rFonts w:eastAsia="Times New Roman" w:cstheme="minorHAnsi"/>
                <w:bCs/>
                <w:color w:val="000000"/>
                <w:sz w:val="18"/>
                <w:szCs w:val="18"/>
                <w:lang w:eastAsia="en-ID"/>
              </w:rPr>
              <w:t>9.810.000</w:t>
            </w:r>
          </w:p>
        </w:tc>
        <w:tc>
          <w:tcPr>
            <w:tcW w:w="423" w:type="pct"/>
            <w:noWrap/>
            <w:vAlign w:val="center"/>
          </w:tcPr>
          <w:p w14:paraId="117A33EE" w14:textId="3F1583A6" w:rsidR="007871E2" w:rsidRPr="00EE263D" w:rsidRDefault="007871E2" w:rsidP="00BD7699">
            <w:pPr>
              <w:spacing w:after="0" w:line="240" w:lineRule="auto"/>
              <w:jc w:val="right"/>
              <w:rPr>
                <w:rFonts w:eastAsia="Times New Roman" w:cstheme="minorHAnsi"/>
                <w:color w:val="000000"/>
                <w:sz w:val="18"/>
                <w:szCs w:val="18"/>
                <w:lang w:val="en-ID"/>
              </w:rPr>
            </w:pPr>
            <w:r>
              <w:rPr>
                <w:rFonts w:eastAsia="Times New Roman" w:cstheme="minorHAnsi"/>
                <w:bCs/>
                <w:color w:val="000000"/>
                <w:sz w:val="18"/>
                <w:szCs w:val="18"/>
                <w:lang w:eastAsia="en-ID"/>
              </w:rPr>
              <w:t>9.000.000</w:t>
            </w:r>
          </w:p>
        </w:tc>
        <w:tc>
          <w:tcPr>
            <w:tcW w:w="423" w:type="pct"/>
            <w:noWrap/>
            <w:vAlign w:val="center"/>
          </w:tcPr>
          <w:p w14:paraId="1826EE61" w14:textId="77777777" w:rsidR="007871E2" w:rsidRPr="00EE263D" w:rsidRDefault="007871E2" w:rsidP="00BD7699">
            <w:pPr>
              <w:spacing w:after="0" w:line="240" w:lineRule="auto"/>
              <w:jc w:val="right"/>
              <w:rPr>
                <w:rFonts w:eastAsia="Times New Roman" w:cstheme="minorHAnsi"/>
                <w:b/>
                <w:bCs/>
                <w:color w:val="000000"/>
                <w:sz w:val="18"/>
                <w:szCs w:val="18"/>
                <w:lang w:val="en-ID" w:eastAsia="en-ID"/>
              </w:rPr>
            </w:pPr>
          </w:p>
        </w:tc>
        <w:tc>
          <w:tcPr>
            <w:tcW w:w="442" w:type="pct"/>
            <w:noWrap/>
            <w:vAlign w:val="center"/>
          </w:tcPr>
          <w:p w14:paraId="2893CC91" w14:textId="77777777" w:rsidR="007871E2" w:rsidRPr="00EE263D" w:rsidRDefault="007871E2" w:rsidP="00BD7699">
            <w:pPr>
              <w:spacing w:after="0" w:line="240" w:lineRule="auto"/>
              <w:jc w:val="right"/>
              <w:rPr>
                <w:rFonts w:eastAsia="Times New Roman" w:cstheme="minorHAnsi"/>
                <w:b/>
                <w:bCs/>
                <w:color w:val="000000"/>
                <w:sz w:val="18"/>
                <w:szCs w:val="18"/>
                <w:lang w:val="en-ID" w:eastAsia="en-ID"/>
              </w:rPr>
            </w:pPr>
          </w:p>
        </w:tc>
        <w:tc>
          <w:tcPr>
            <w:tcW w:w="465" w:type="pct"/>
            <w:noWrap/>
            <w:vAlign w:val="center"/>
          </w:tcPr>
          <w:p w14:paraId="491B9B89" w14:textId="77777777" w:rsidR="007871E2" w:rsidRPr="00EE263D" w:rsidRDefault="007871E2" w:rsidP="00BD7699">
            <w:pPr>
              <w:spacing w:after="0" w:line="240" w:lineRule="auto"/>
              <w:jc w:val="right"/>
              <w:rPr>
                <w:rFonts w:eastAsia="Times New Roman" w:cstheme="minorHAnsi"/>
                <w:b/>
                <w:bCs/>
                <w:color w:val="000000"/>
                <w:sz w:val="18"/>
                <w:szCs w:val="18"/>
                <w:lang w:val="en-ID" w:eastAsia="en-ID"/>
              </w:rPr>
            </w:pPr>
          </w:p>
        </w:tc>
      </w:tr>
      <w:tr w:rsidR="007871E2" w:rsidRPr="00EE263D" w14:paraId="7133B6E0" w14:textId="77777777" w:rsidTr="00AA25A8">
        <w:trPr>
          <w:trHeight w:val="300"/>
        </w:trPr>
        <w:tc>
          <w:tcPr>
            <w:tcW w:w="212" w:type="pct"/>
            <w:noWrap/>
          </w:tcPr>
          <w:p w14:paraId="575BC721" w14:textId="77777777" w:rsidR="007871E2" w:rsidRPr="00EE263D" w:rsidRDefault="007871E2" w:rsidP="00BD7699">
            <w:pPr>
              <w:spacing w:after="0" w:line="240" w:lineRule="auto"/>
              <w:jc w:val="center"/>
              <w:rPr>
                <w:rFonts w:eastAsia="Times New Roman" w:cstheme="minorHAnsi"/>
                <w:b/>
                <w:color w:val="000000"/>
                <w:sz w:val="18"/>
                <w:szCs w:val="18"/>
                <w:lang w:val="en-ID" w:eastAsia="en-ID"/>
              </w:rPr>
            </w:pPr>
          </w:p>
        </w:tc>
        <w:tc>
          <w:tcPr>
            <w:tcW w:w="424" w:type="pct"/>
            <w:noWrap/>
          </w:tcPr>
          <w:p w14:paraId="76F31567" w14:textId="77777777" w:rsidR="007871E2" w:rsidRPr="00EE263D" w:rsidRDefault="007871E2" w:rsidP="00BD7699">
            <w:pPr>
              <w:spacing w:after="0" w:line="240" w:lineRule="auto"/>
              <w:rPr>
                <w:rFonts w:eastAsia="Times New Roman" w:cstheme="minorHAnsi"/>
                <w:b/>
                <w:color w:val="000000"/>
                <w:sz w:val="18"/>
                <w:szCs w:val="18"/>
                <w:lang w:val="en-ID" w:eastAsia="en-ID"/>
              </w:rPr>
            </w:pPr>
            <w:r w:rsidRPr="00A96B4C">
              <w:rPr>
                <w:rFonts w:eastAsia="Times New Roman" w:cstheme="minorHAnsi"/>
                <w:sz w:val="18"/>
                <w:szCs w:val="18"/>
                <w:lang w:val="en-ID" w:eastAsia="en-ID"/>
              </w:rPr>
              <w:t>Penyusunan Renstra,Renja</w:t>
            </w:r>
          </w:p>
        </w:tc>
        <w:tc>
          <w:tcPr>
            <w:tcW w:w="410" w:type="pct"/>
            <w:noWrap/>
            <w:vAlign w:val="center"/>
          </w:tcPr>
          <w:p w14:paraId="6688F725" w14:textId="2CF35755" w:rsidR="007871E2" w:rsidRPr="009142E8" w:rsidRDefault="007871E2" w:rsidP="00BD7699">
            <w:pPr>
              <w:spacing w:after="0" w:line="240" w:lineRule="auto"/>
              <w:jc w:val="right"/>
              <w:rPr>
                <w:rFonts w:eastAsia="Times New Roman" w:cstheme="minorHAnsi"/>
                <w:bCs/>
                <w:color w:val="000000"/>
                <w:sz w:val="18"/>
                <w:szCs w:val="18"/>
                <w:lang w:eastAsia="en-ID"/>
              </w:rPr>
            </w:pPr>
            <w:r>
              <w:rPr>
                <w:rFonts w:eastAsia="Times New Roman" w:cstheme="minorHAnsi"/>
                <w:bCs/>
                <w:color w:val="000000"/>
                <w:sz w:val="18"/>
                <w:szCs w:val="18"/>
                <w:lang w:eastAsia="en-ID"/>
              </w:rPr>
              <w:t>3.18</w:t>
            </w:r>
            <w:r w:rsidRPr="009142E8">
              <w:rPr>
                <w:rFonts w:eastAsia="Times New Roman" w:cstheme="minorHAnsi"/>
                <w:bCs/>
                <w:color w:val="000000"/>
                <w:sz w:val="18"/>
                <w:szCs w:val="18"/>
                <w:lang w:eastAsia="en-ID"/>
              </w:rPr>
              <w:t>0.000</w:t>
            </w:r>
          </w:p>
        </w:tc>
        <w:tc>
          <w:tcPr>
            <w:tcW w:w="410" w:type="pct"/>
            <w:noWrap/>
            <w:vAlign w:val="center"/>
          </w:tcPr>
          <w:p w14:paraId="2F7E217B" w14:textId="34532A07" w:rsidR="007871E2" w:rsidRPr="00C41A68" w:rsidRDefault="007871E2" w:rsidP="00BD7699">
            <w:pPr>
              <w:spacing w:after="0" w:line="240" w:lineRule="auto"/>
              <w:jc w:val="right"/>
              <w:rPr>
                <w:rFonts w:eastAsia="Times New Roman" w:cstheme="minorHAnsi"/>
                <w:color w:val="000000"/>
                <w:sz w:val="18"/>
                <w:szCs w:val="18"/>
              </w:rPr>
            </w:pPr>
            <w:r>
              <w:rPr>
                <w:rFonts w:eastAsia="Times New Roman" w:cstheme="minorHAnsi"/>
                <w:color w:val="000000"/>
                <w:sz w:val="18"/>
                <w:szCs w:val="18"/>
              </w:rPr>
              <w:t>3.100.000</w:t>
            </w:r>
          </w:p>
        </w:tc>
        <w:tc>
          <w:tcPr>
            <w:tcW w:w="483" w:type="pct"/>
            <w:noWrap/>
            <w:vAlign w:val="center"/>
          </w:tcPr>
          <w:p w14:paraId="1FCFABA8" w14:textId="77777777" w:rsidR="007871E2" w:rsidRPr="005D30DC" w:rsidRDefault="007871E2" w:rsidP="00BD7699">
            <w:pPr>
              <w:spacing w:after="0" w:line="240" w:lineRule="auto"/>
              <w:jc w:val="right"/>
              <w:rPr>
                <w:rFonts w:eastAsia="Times New Roman" w:cstheme="minorHAnsi"/>
                <w:bCs/>
                <w:color w:val="000000"/>
                <w:sz w:val="18"/>
                <w:szCs w:val="18"/>
                <w:lang w:val="en-ID" w:eastAsia="en-ID"/>
              </w:rPr>
            </w:pPr>
          </w:p>
        </w:tc>
        <w:tc>
          <w:tcPr>
            <w:tcW w:w="442" w:type="pct"/>
            <w:noWrap/>
            <w:vAlign w:val="center"/>
          </w:tcPr>
          <w:p w14:paraId="7C571761" w14:textId="33A5988C" w:rsidR="007871E2" w:rsidRPr="00D21286" w:rsidRDefault="00D21286" w:rsidP="00BD7699">
            <w:pPr>
              <w:spacing w:after="0" w:line="240" w:lineRule="auto"/>
              <w:jc w:val="right"/>
              <w:rPr>
                <w:rFonts w:eastAsia="Times New Roman" w:cstheme="minorHAnsi"/>
                <w:bCs/>
                <w:color w:val="000000"/>
                <w:sz w:val="18"/>
                <w:szCs w:val="18"/>
                <w:lang w:eastAsia="en-ID"/>
              </w:rPr>
            </w:pPr>
            <w:r>
              <w:rPr>
                <w:rFonts w:eastAsia="Times New Roman" w:cstheme="minorHAnsi"/>
                <w:bCs/>
                <w:color w:val="000000"/>
                <w:sz w:val="18"/>
                <w:szCs w:val="18"/>
                <w:lang w:eastAsia="en-ID"/>
              </w:rPr>
              <w:t>16.000.000</w:t>
            </w:r>
          </w:p>
        </w:tc>
        <w:tc>
          <w:tcPr>
            <w:tcW w:w="424" w:type="pct"/>
            <w:noWrap/>
            <w:vAlign w:val="center"/>
          </w:tcPr>
          <w:p w14:paraId="3428E63D" w14:textId="77777777" w:rsidR="007871E2" w:rsidRPr="005D30DC" w:rsidRDefault="007871E2" w:rsidP="00BD7699">
            <w:pPr>
              <w:spacing w:after="0" w:line="240" w:lineRule="auto"/>
              <w:jc w:val="right"/>
              <w:rPr>
                <w:rFonts w:eastAsia="Times New Roman" w:cstheme="minorHAnsi"/>
                <w:bCs/>
                <w:color w:val="000000"/>
                <w:sz w:val="18"/>
                <w:szCs w:val="18"/>
                <w:lang w:val="en-ID" w:eastAsia="en-ID"/>
              </w:rPr>
            </w:pPr>
          </w:p>
        </w:tc>
        <w:tc>
          <w:tcPr>
            <w:tcW w:w="442" w:type="pct"/>
            <w:gridSpan w:val="2"/>
            <w:noWrap/>
            <w:vAlign w:val="center"/>
          </w:tcPr>
          <w:p w14:paraId="201591B2" w14:textId="28318919" w:rsidR="007871E2" w:rsidRPr="00EE263D" w:rsidRDefault="007871E2" w:rsidP="00BD7699">
            <w:pPr>
              <w:spacing w:after="0" w:line="240" w:lineRule="auto"/>
              <w:jc w:val="right"/>
              <w:rPr>
                <w:rFonts w:eastAsia="Times New Roman" w:cstheme="minorHAnsi"/>
                <w:b/>
                <w:bCs/>
                <w:color w:val="000000"/>
                <w:sz w:val="18"/>
                <w:szCs w:val="18"/>
                <w:lang w:val="en-ID" w:eastAsia="en-ID"/>
              </w:rPr>
            </w:pPr>
            <w:r>
              <w:rPr>
                <w:rFonts w:eastAsia="Times New Roman" w:cstheme="minorHAnsi"/>
                <w:bCs/>
                <w:color w:val="000000"/>
                <w:sz w:val="18"/>
                <w:szCs w:val="18"/>
                <w:lang w:eastAsia="en-ID"/>
              </w:rPr>
              <w:t>3.18</w:t>
            </w:r>
            <w:r w:rsidRPr="009142E8">
              <w:rPr>
                <w:rFonts w:eastAsia="Times New Roman" w:cstheme="minorHAnsi"/>
                <w:bCs/>
                <w:color w:val="000000"/>
                <w:sz w:val="18"/>
                <w:szCs w:val="18"/>
                <w:lang w:eastAsia="en-ID"/>
              </w:rPr>
              <w:t>0.000</w:t>
            </w:r>
          </w:p>
        </w:tc>
        <w:tc>
          <w:tcPr>
            <w:tcW w:w="423" w:type="pct"/>
            <w:noWrap/>
            <w:vAlign w:val="center"/>
          </w:tcPr>
          <w:p w14:paraId="768323D7" w14:textId="37684FF2" w:rsidR="007871E2" w:rsidRPr="00EE263D" w:rsidRDefault="007871E2" w:rsidP="00BD7699">
            <w:pPr>
              <w:spacing w:after="0" w:line="240" w:lineRule="auto"/>
              <w:jc w:val="right"/>
              <w:rPr>
                <w:rFonts w:eastAsia="Times New Roman" w:cstheme="minorHAnsi"/>
                <w:b/>
                <w:bCs/>
                <w:color w:val="000000"/>
                <w:sz w:val="18"/>
                <w:szCs w:val="18"/>
                <w:lang w:val="en-ID" w:eastAsia="en-ID"/>
              </w:rPr>
            </w:pPr>
            <w:r>
              <w:rPr>
                <w:rFonts w:eastAsia="Times New Roman" w:cstheme="minorHAnsi"/>
                <w:color w:val="000000"/>
                <w:sz w:val="18"/>
                <w:szCs w:val="18"/>
              </w:rPr>
              <w:t>3.100.000</w:t>
            </w:r>
          </w:p>
        </w:tc>
        <w:tc>
          <w:tcPr>
            <w:tcW w:w="423" w:type="pct"/>
            <w:noWrap/>
            <w:vAlign w:val="center"/>
          </w:tcPr>
          <w:p w14:paraId="2AA0C716" w14:textId="77777777" w:rsidR="007871E2" w:rsidRPr="00EE263D" w:rsidRDefault="007871E2" w:rsidP="00BD7699">
            <w:pPr>
              <w:spacing w:after="0" w:line="240" w:lineRule="auto"/>
              <w:jc w:val="right"/>
              <w:rPr>
                <w:rFonts w:eastAsia="Times New Roman" w:cstheme="minorHAnsi"/>
                <w:b/>
                <w:bCs/>
                <w:color w:val="000000"/>
                <w:sz w:val="18"/>
                <w:szCs w:val="18"/>
                <w:lang w:val="en-ID" w:eastAsia="en-ID"/>
              </w:rPr>
            </w:pPr>
          </w:p>
        </w:tc>
        <w:tc>
          <w:tcPr>
            <w:tcW w:w="442" w:type="pct"/>
            <w:noWrap/>
            <w:vAlign w:val="center"/>
          </w:tcPr>
          <w:p w14:paraId="78C0D7C8" w14:textId="0CCD4FB2" w:rsidR="007871E2" w:rsidRPr="00A063E5" w:rsidRDefault="00A063E5" w:rsidP="00BD7699">
            <w:pPr>
              <w:spacing w:after="0" w:line="240" w:lineRule="auto"/>
              <w:jc w:val="right"/>
              <w:rPr>
                <w:rFonts w:eastAsia="Times New Roman" w:cstheme="minorHAnsi"/>
                <w:bCs/>
                <w:color w:val="000000"/>
                <w:sz w:val="18"/>
                <w:szCs w:val="18"/>
                <w:lang w:eastAsia="en-ID"/>
              </w:rPr>
            </w:pPr>
            <w:r w:rsidRPr="00A063E5">
              <w:rPr>
                <w:rFonts w:eastAsia="Times New Roman" w:cstheme="minorHAnsi"/>
                <w:bCs/>
                <w:color w:val="000000"/>
                <w:sz w:val="18"/>
                <w:szCs w:val="18"/>
                <w:lang w:eastAsia="en-ID"/>
              </w:rPr>
              <w:t>16.000.000</w:t>
            </w:r>
          </w:p>
        </w:tc>
        <w:tc>
          <w:tcPr>
            <w:tcW w:w="465" w:type="pct"/>
            <w:noWrap/>
            <w:vAlign w:val="center"/>
          </w:tcPr>
          <w:p w14:paraId="19231044" w14:textId="77777777" w:rsidR="007871E2" w:rsidRPr="00EE263D" w:rsidRDefault="007871E2" w:rsidP="00BD7699">
            <w:pPr>
              <w:spacing w:after="0" w:line="240" w:lineRule="auto"/>
              <w:jc w:val="right"/>
              <w:rPr>
                <w:rFonts w:eastAsia="Times New Roman" w:cstheme="minorHAnsi"/>
                <w:b/>
                <w:bCs/>
                <w:color w:val="000000"/>
                <w:sz w:val="18"/>
                <w:szCs w:val="18"/>
                <w:lang w:val="en-ID" w:eastAsia="en-ID"/>
              </w:rPr>
            </w:pPr>
          </w:p>
        </w:tc>
      </w:tr>
      <w:tr w:rsidR="007871E2" w:rsidRPr="00EE263D" w14:paraId="2C00B1A3" w14:textId="77777777" w:rsidTr="00AA25A8">
        <w:trPr>
          <w:trHeight w:val="300"/>
        </w:trPr>
        <w:tc>
          <w:tcPr>
            <w:tcW w:w="212" w:type="pct"/>
            <w:noWrap/>
          </w:tcPr>
          <w:p w14:paraId="67FB95BA" w14:textId="77777777" w:rsidR="007871E2" w:rsidRPr="00EE263D" w:rsidRDefault="007871E2" w:rsidP="00BD7699">
            <w:pPr>
              <w:spacing w:after="0" w:line="240" w:lineRule="auto"/>
              <w:jc w:val="center"/>
              <w:rPr>
                <w:rFonts w:eastAsia="Times New Roman" w:cstheme="minorHAnsi"/>
                <w:b/>
                <w:color w:val="000000"/>
                <w:sz w:val="18"/>
                <w:szCs w:val="18"/>
                <w:lang w:val="en-ID" w:eastAsia="en-ID"/>
              </w:rPr>
            </w:pPr>
          </w:p>
        </w:tc>
        <w:tc>
          <w:tcPr>
            <w:tcW w:w="424" w:type="pct"/>
            <w:noWrap/>
          </w:tcPr>
          <w:p w14:paraId="39ABDF35" w14:textId="77777777" w:rsidR="007871E2" w:rsidRPr="00EE263D" w:rsidRDefault="007871E2" w:rsidP="00BD7699">
            <w:pPr>
              <w:spacing w:after="0" w:line="240" w:lineRule="auto"/>
              <w:rPr>
                <w:rFonts w:eastAsia="Times New Roman" w:cstheme="minorHAnsi"/>
                <w:sz w:val="18"/>
                <w:szCs w:val="18"/>
                <w:lang w:val="en-ID"/>
              </w:rPr>
            </w:pPr>
            <w:r w:rsidRPr="00EE263D">
              <w:rPr>
                <w:rFonts w:cstheme="minorHAnsi"/>
                <w:sz w:val="18"/>
                <w:szCs w:val="18"/>
              </w:rPr>
              <w:t>Operasioanl Media Center</w:t>
            </w:r>
          </w:p>
        </w:tc>
        <w:tc>
          <w:tcPr>
            <w:tcW w:w="410" w:type="pct"/>
            <w:noWrap/>
            <w:vAlign w:val="center"/>
          </w:tcPr>
          <w:p w14:paraId="119EB78B" w14:textId="77777777" w:rsidR="007871E2" w:rsidRPr="00EE263D" w:rsidRDefault="007871E2" w:rsidP="00BD7699">
            <w:pPr>
              <w:spacing w:after="0" w:line="240" w:lineRule="auto"/>
              <w:jc w:val="right"/>
              <w:rPr>
                <w:rFonts w:eastAsia="Times New Roman" w:cstheme="minorHAnsi"/>
                <w:color w:val="000000"/>
                <w:sz w:val="18"/>
                <w:szCs w:val="18"/>
                <w:lang w:val="en-ID" w:eastAsia="en-ID"/>
              </w:rPr>
            </w:pPr>
          </w:p>
        </w:tc>
        <w:tc>
          <w:tcPr>
            <w:tcW w:w="410" w:type="pct"/>
            <w:noWrap/>
            <w:vAlign w:val="center"/>
          </w:tcPr>
          <w:p w14:paraId="7CC994A0" w14:textId="77777777" w:rsidR="007871E2" w:rsidRPr="005D30DC" w:rsidRDefault="007871E2" w:rsidP="00BD7699">
            <w:pPr>
              <w:spacing w:after="0" w:line="240" w:lineRule="auto"/>
              <w:jc w:val="right"/>
              <w:rPr>
                <w:rFonts w:cstheme="minorHAnsi"/>
                <w:color w:val="000000"/>
                <w:sz w:val="18"/>
                <w:szCs w:val="18"/>
              </w:rPr>
            </w:pPr>
          </w:p>
        </w:tc>
        <w:tc>
          <w:tcPr>
            <w:tcW w:w="483" w:type="pct"/>
            <w:noWrap/>
            <w:vAlign w:val="center"/>
          </w:tcPr>
          <w:p w14:paraId="2BC8FE4D" w14:textId="77777777" w:rsidR="007871E2" w:rsidRPr="005D30DC" w:rsidRDefault="007871E2" w:rsidP="00BD7699">
            <w:pPr>
              <w:spacing w:after="0" w:line="240" w:lineRule="auto"/>
              <w:jc w:val="right"/>
              <w:rPr>
                <w:rFonts w:eastAsia="Times New Roman" w:cstheme="minorHAnsi"/>
                <w:bCs/>
                <w:color w:val="000000"/>
                <w:sz w:val="18"/>
                <w:szCs w:val="18"/>
                <w:lang w:val="en-ID" w:eastAsia="en-ID"/>
              </w:rPr>
            </w:pPr>
          </w:p>
        </w:tc>
        <w:tc>
          <w:tcPr>
            <w:tcW w:w="442" w:type="pct"/>
            <w:noWrap/>
            <w:vAlign w:val="center"/>
          </w:tcPr>
          <w:p w14:paraId="58D09641" w14:textId="77777777" w:rsidR="007871E2" w:rsidRPr="005D30DC" w:rsidRDefault="007871E2" w:rsidP="00BD7699">
            <w:pPr>
              <w:spacing w:after="0" w:line="240" w:lineRule="auto"/>
              <w:jc w:val="right"/>
              <w:rPr>
                <w:rFonts w:eastAsia="Times New Roman" w:cstheme="minorHAnsi"/>
                <w:bCs/>
                <w:color w:val="000000"/>
                <w:sz w:val="18"/>
                <w:szCs w:val="18"/>
                <w:lang w:val="en-ID" w:eastAsia="en-ID"/>
              </w:rPr>
            </w:pPr>
          </w:p>
        </w:tc>
        <w:tc>
          <w:tcPr>
            <w:tcW w:w="424" w:type="pct"/>
            <w:noWrap/>
            <w:vAlign w:val="center"/>
          </w:tcPr>
          <w:p w14:paraId="552123FD" w14:textId="77777777" w:rsidR="007871E2" w:rsidRPr="005D30DC" w:rsidRDefault="007871E2" w:rsidP="00BD7699">
            <w:pPr>
              <w:spacing w:after="0" w:line="240" w:lineRule="auto"/>
              <w:jc w:val="right"/>
              <w:rPr>
                <w:rFonts w:eastAsia="Times New Roman" w:cstheme="minorHAnsi"/>
                <w:bCs/>
                <w:color w:val="000000"/>
                <w:sz w:val="18"/>
                <w:szCs w:val="18"/>
                <w:lang w:val="en-ID" w:eastAsia="en-ID"/>
              </w:rPr>
            </w:pPr>
          </w:p>
        </w:tc>
        <w:tc>
          <w:tcPr>
            <w:tcW w:w="442" w:type="pct"/>
            <w:gridSpan w:val="2"/>
            <w:noWrap/>
            <w:vAlign w:val="center"/>
          </w:tcPr>
          <w:p w14:paraId="736E7BB8" w14:textId="77777777" w:rsidR="007871E2" w:rsidRPr="00EE263D" w:rsidRDefault="007871E2" w:rsidP="00BD7699">
            <w:pPr>
              <w:spacing w:after="0" w:line="240" w:lineRule="auto"/>
              <w:jc w:val="right"/>
              <w:rPr>
                <w:rFonts w:eastAsia="Times New Roman" w:cstheme="minorHAnsi"/>
                <w:sz w:val="18"/>
                <w:szCs w:val="18"/>
                <w:lang w:val="en-ID" w:eastAsia="en-ID"/>
              </w:rPr>
            </w:pPr>
          </w:p>
        </w:tc>
        <w:tc>
          <w:tcPr>
            <w:tcW w:w="423" w:type="pct"/>
            <w:noWrap/>
            <w:vAlign w:val="center"/>
          </w:tcPr>
          <w:p w14:paraId="77060E46" w14:textId="77777777" w:rsidR="007871E2" w:rsidRPr="00EE263D" w:rsidRDefault="007871E2" w:rsidP="00BD7699">
            <w:pPr>
              <w:spacing w:after="0" w:line="240" w:lineRule="auto"/>
              <w:jc w:val="right"/>
              <w:rPr>
                <w:rFonts w:eastAsia="Times New Roman" w:cstheme="minorHAnsi"/>
                <w:b/>
                <w:bCs/>
                <w:color w:val="000000"/>
                <w:sz w:val="18"/>
                <w:szCs w:val="18"/>
                <w:lang w:val="en-ID" w:eastAsia="en-ID"/>
              </w:rPr>
            </w:pPr>
          </w:p>
        </w:tc>
        <w:tc>
          <w:tcPr>
            <w:tcW w:w="423" w:type="pct"/>
            <w:noWrap/>
            <w:vAlign w:val="center"/>
          </w:tcPr>
          <w:p w14:paraId="4D5DFF15" w14:textId="77777777" w:rsidR="007871E2" w:rsidRPr="00EE263D" w:rsidRDefault="007871E2" w:rsidP="00BD7699">
            <w:pPr>
              <w:spacing w:after="0" w:line="240" w:lineRule="auto"/>
              <w:jc w:val="right"/>
              <w:rPr>
                <w:rFonts w:eastAsia="Times New Roman" w:cstheme="minorHAnsi"/>
                <w:b/>
                <w:bCs/>
                <w:color w:val="000000"/>
                <w:sz w:val="18"/>
                <w:szCs w:val="18"/>
                <w:lang w:val="en-ID" w:eastAsia="en-ID"/>
              </w:rPr>
            </w:pPr>
          </w:p>
        </w:tc>
        <w:tc>
          <w:tcPr>
            <w:tcW w:w="442" w:type="pct"/>
            <w:noWrap/>
            <w:vAlign w:val="center"/>
          </w:tcPr>
          <w:p w14:paraId="2A0F9881" w14:textId="77777777" w:rsidR="007871E2" w:rsidRPr="00EE263D" w:rsidRDefault="007871E2" w:rsidP="00BD7699">
            <w:pPr>
              <w:spacing w:after="0" w:line="240" w:lineRule="auto"/>
              <w:jc w:val="right"/>
              <w:rPr>
                <w:rFonts w:eastAsia="Times New Roman" w:cstheme="minorHAnsi"/>
                <w:b/>
                <w:bCs/>
                <w:color w:val="000000"/>
                <w:sz w:val="18"/>
                <w:szCs w:val="18"/>
                <w:lang w:val="en-ID" w:eastAsia="en-ID"/>
              </w:rPr>
            </w:pPr>
          </w:p>
        </w:tc>
        <w:tc>
          <w:tcPr>
            <w:tcW w:w="465" w:type="pct"/>
            <w:noWrap/>
            <w:vAlign w:val="center"/>
          </w:tcPr>
          <w:p w14:paraId="335A5878" w14:textId="77777777" w:rsidR="007871E2" w:rsidRPr="00EE263D" w:rsidRDefault="007871E2" w:rsidP="00BD7699">
            <w:pPr>
              <w:spacing w:after="0" w:line="240" w:lineRule="auto"/>
              <w:jc w:val="right"/>
              <w:rPr>
                <w:rFonts w:eastAsia="Times New Roman" w:cstheme="minorHAnsi"/>
                <w:b/>
                <w:bCs/>
                <w:color w:val="000000"/>
                <w:sz w:val="18"/>
                <w:szCs w:val="18"/>
                <w:lang w:val="en-ID" w:eastAsia="en-ID"/>
              </w:rPr>
            </w:pPr>
          </w:p>
        </w:tc>
      </w:tr>
      <w:tr w:rsidR="007871E2" w:rsidRPr="00EE263D" w14:paraId="3AEEDF91" w14:textId="77777777" w:rsidTr="00AA25A8">
        <w:trPr>
          <w:trHeight w:val="300"/>
        </w:trPr>
        <w:tc>
          <w:tcPr>
            <w:tcW w:w="212" w:type="pct"/>
            <w:noWrap/>
          </w:tcPr>
          <w:p w14:paraId="139BD1AB" w14:textId="77777777" w:rsidR="007871E2" w:rsidRPr="00EE263D" w:rsidRDefault="007871E2" w:rsidP="00BD7699">
            <w:pPr>
              <w:spacing w:after="0" w:line="240" w:lineRule="auto"/>
              <w:jc w:val="center"/>
              <w:rPr>
                <w:rFonts w:eastAsia="Times New Roman" w:cstheme="minorHAnsi"/>
                <w:b/>
                <w:color w:val="000000"/>
                <w:sz w:val="18"/>
                <w:szCs w:val="18"/>
                <w:lang w:val="en-ID" w:eastAsia="en-ID"/>
              </w:rPr>
            </w:pPr>
          </w:p>
        </w:tc>
        <w:tc>
          <w:tcPr>
            <w:tcW w:w="424" w:type="pct"/>
            <w:noWrap/>
          </w:tcPr>
          <w:p w14:paraId="5BC74F48" w14:textId="77777777" w:rsidR="007871E2" w:rsidRPr="00EE263D" w:rsidRDefault="007871E2" w:rsidP="00BD7699">
            <w:pPr>
              <w:spacing w:after="0" w:line="240" w:lineRule="auto"/>
              <w:rPr>
                <w:rFonts w:cstheme="minorHAnsi"/>
                <w:sz w:val="18"/>
                <w:szCs w:val="18"/>
              </w:rPr>
            </w:pPr>
            <w:r w:rsidRPr="00EE263D">
              <w:rPr>
                <w:rFonts w:cstheme="minorHAnsi"/>
                <w:sz w:val="18"/>
                <w:szCs w:val="18"/>
              </w:rPr>
              <w:t>Fasilitasi PATEN (Pelayanan Administrasi Terpadu Kecamatan</w:t>
            </w:r>
          </w:p>
        </w:tc>
        <w:tc>
          <w:tcPr>
            <w:tcW w:w="410" w:type="pct"/>
            <w:noWrap/>
            <w:vAlign w:val="center"/>
          </w:tcPr>
          <w:p w14:paraId="083965E9" w14:textId="77777777" w:rsidR="007871E2" w:rsidRPr="00EE263D" w:rsidRDefault="007871E2" w:rsidP="00BD7699">
            <w:pPr>
              <w:spacing w:after="0" w:line="240" w:lineRule="auto"/>
              <w:jc w:val="right"/>
              <w:rPr>
                <w:rFonts w:eastAsia="Times New Roman" w:cstheme="minorHAnsi"/>
                <w:color w:val="000000"/>
                <w:sz w:val="18"/>
                <w:szCs w:val="18"/>
                <w:lang w:val="en-ID" w:eastAsia="en-ID"/>
              </w:rPr>
            </w:pPr>
          </w:p>
        </w:tc>
        <w:tc>
          <w:tcPr>
            <w:tcW w:w="410" w:type="pct"/>
            <w:noWrap/>
            <w:vAlign w:val="center"/>
          </w:tcPr>
          <w:p w14:paraId="1D074C93" w14:textId="7433FEE1" w:rsidR="007871E2" w:rsidRPr="005D30DC" w:rsidRDefault="007871E2" w:rsidP="00BD7699">
            <w:pPr>
              <w:spacing w:after="0" w:line="240" w:lineRule="auto"/>
              <w:jc w:val="right"/>
              <w:rPr>
                <w:rFonts w:eastAsia="Times New Roman" w:cstheme="minorHAnsi"/>
                <w:color w:val="000000"/>
                <w:sz w:val="18"/>
                <w:szCs w:val="18"/>
                <w:lang w:val="en-ID"/>
              </w:rPr>
            </w:pPr>
          </w:p>
        </w:tc>
        <w:tc>
          <w:tcPr>
            <w:tcW w:w="483" w:type="pct"/>
            <w:noWrap/>
            <w:vAlign w:val="center"/>
          </w:tcPr>
          <w:p w14:paraId="03C27EEF" w14:textId="77777777" w:rsidR="007871E2" w:rsidRPr="005D30DC" w:rsidRDefault="007871E2" w:rsidP="00BD7699">
            <w:pPr>
              <w:spacing w:after="0" w:line="240" w:lineRule="auto"/>
              <w:jc w:val="right"/>
              <w:rPr>
                <w:rFonts w:eastAsia="Times New Roman" w:cstheme="minorHAnsi"/>
                <w:bCs/>
                <w:color w:val="000000"/>
                <w:sz w:val="18"/>
                <w:szCs w:val="18"/>
                <w:lang w:val="en-ID" w:eastAsia="en-ID"/>
              </w:rPr>
            </w:pPr>
          </w:p>
        </w:tc>
        <w:tc>
          <w:tcPr>
            <w:tcW w:w="442" w:type="pct"/>
            <w:noWrap/>
            <w:vAlign w:val="center"/>
          </w:tcPr>
          <w:p w14:paraId="3E24C576" w14:textId="72D9EFA0" w:rsidR="007871E2" w:rsidRPr="00D21286" w:rsidRDefault="00D21286" w:rsidP="00BD7699">
            <w:pPr>
              <w:spacing w:after="0" w:line="240" w:lineRule="auto"/>
              <w:jc w:val="right"/>
              <w:rPr>
                <w:rFonts w:eastAsia="Times New Roman" w:cstheme="minorHAnsi"/>
                <w:bCs/>
                <w:color w:val="000000"/>
                <w:sz w:val="18"/>
                <w:szCs w:val="18"/>
                <w:lang w:eastAsia="en-ID"/>
              </w:rPr>
            </w:pPr>
            <w:r>
              <w:rPr>
                <w:rFonts w:eastAsia="Times New Roman" w:cstheme="minorHAnsi"/>
                <w:bCs/>
                <w:color w:val="000000"/>
                <w:sz w:val="18"/>
                <w:szCs w:val="18"/>
                <w:lang w:eastAsia="en-ID"/>
              </w:rPr>
              <w:t>9.600.000</w:t>
            </w:r>
          </w:p>
        </w:tc>
        <w:tc>
          <w:tcPr>
            <w:tcW w:w="424" w:type="pct"/>
            <w:noWrap/>
            <w:vAlign w:val="center"/>
          </w:tcPr>
          <w:p w14:paraId="23B815E3" w14:textId="77777777" w:rsidR="007871E2" w:rsidRPr="005D30DC" w:rsidRDefault="007871E2" w:rsidP="00BD7699">
            <w:pPr>
              <w:spacing w:after="0" w:line="240" w:lineRule="auto"/>
              <w:jc w:val="right"/>
              <w:rPr>
                <w:rFonts w:eastAsia="Times New Roman" w:cstheme="minorHAnsi"/>
                <w:bCs/>
                <w:color w:val="000000"/>
                <w:sz w:val="18"/>
                <w:szCs w:val="18"/>
                <w:lang w:val="en-ID" w:eastAsia="en-ID"/>
              </w:rPr>
            </w:pPr>
          </w:p>
        </w:tc>
        <w:tc>
          <w:tcPr>
            <w:tcW w:w="442" w:type="pct"/>
            <w:gridSpan w:val="2"/>
            <w:noWrap/>
            <w:vAlign w:val="center"/>
          </w:tcPr>
          <w:p w14:paraId="682C6D05" w14:textId="77777777" w:rsidR="007871E2" w:rsidRPr="00EE263D" w:rsidRDefault="007871E2" w:rsidP="00BD7699">
            <w:pPr>
              <w:spacing w:after="0" w:line="240" w:lineRule="auto"/>
              <w:jc w:val="right"/>
              <w:rPr>
                <w:rFonts w:eastAsia="Times New Roman" w:cstheme="minorHAnsi"/>
                <w:sz w:val="18"/>
                <w:szCs w:val="18"/>
                <w:lang w:val="en-ID" w:eastAsia="en-ID"/>
              </w:rPr>
            </w:pPr>
          </w:p>
        </w:tc>
        <w:tc>
          <w:tcPr>
            <w:tcW w:w="423" w:type="pct"/>
            <w:noWrap/>
            <w:vAlign w:val="center"/>
          </w:tcPr>
          <w:p w14:paraId="0B5F4491" w14:textId="2FF5CDC2" w:rsidR="007871E2" w:rsidRPr="00EE263D" w:rsidRDefault="007871E2" w:rsidP="00BD7699">
            <w:pPr>
              <w:spacing w:after="0" w:line="240" w:lineRule="auto"/>
              <w:jc w:val="right"/>
              <w:rPr>
                <w:rFonts w:eastAsia="Times New Roman" w:cstheme="minorHAnsi"/>
                <w:b/>
                <w:bCs/>
                <w:color w:val="000000"/>
                <w:sz w:val="18"/>
                <w:szCs w:val="18"/>
                <w:lang w:val="en-ID" w:eastAsia="en-ID"/>
              </w:rPr>
            </w:pPr>
          </w:p>
        </w:tc>
        <w:tc>
          <w:tcPr>
            <w:tcW w:w="423" w:type="pct"/>
            <w:noWrap/>
            <w:vAlign w:val="center"/>
          </w:tcPr>
          <w:p w14:paraId="130E36A7" w14:textId="77777777" w:rsidR="007871E2" w:rsidRPr="00EE263D" w:rsidRDefault="007871E2" w:rsidP="00BD7699">
            <w:pPr>
              <w:spacing w:after="0" w:line="240" w:lineRule="auto"/>
              <w:jc w:val="right"/>
              <w:rPr>
                <w:rFonts w:eastAsia="Times New Roman" w:cstheme="minorHAnsi"/>
                <w:b/>
                <w:bCs/>
                <w:color w:val="000000"/>
                <w:sz w:val="18"/>
                <w:szCs w:val="18"/>
                <w:lang w:val="en-ID" w:eastAsia="en-ID"/>
              </w:rPr>
            </w:pPr>
          </w:p>
        </w:tc>
        <w:tc>
          <w:tcPr>
            <w:tcW w:w="442" w:type="pct"/>
            <w:noWrap/>
            <w:vAlign w:val="center"/>
          </w:tcPr>
          <w:p w14:paraId="4F97530B" w14:textId="3B771CBB" w:rsidR="007871E2" w:rsidRPr="00A063E5" w:rsidRDefault="00A063E5" w:rsidP="00BD7699">
            <w:pPr>
              <w:spacing w:after="0" w:line="240" w:lineRule="auto"/>
              <w:jc w:val="right"/>
              <w:rPr>
                <w:rFonts w:eastAsia="Times New Roman" w:cstheme="minorHAnsi"/>
                <w:bCs/>
                <w:color w:val="000000"/>
                <w:sz w:val="18"/>
                <w:szCs w:val="18"/>
                <w:lang w:eastAsia="en-ID"/>
              </w:rPr>
            </w:pPr>
            <w:r w:rsidRPr="00A063E5">
              <w:rPr>
                <w:rFonts w:eastAsia="Times New Roman" w:cstheme="minorHAnsi"/>
                <w:bCs/>
                <w:color w:val="000000"/>
                <w:sz w:val="18"/>
                <w:szCs w:val="18"/>
                <w:lang w:eastAsia="en-ID"/>
              </w:rPr>
              <w:t>9.600.000</w:t>
            </w:r>
          </w:p>
        </w:tc>
        <w:tc>
          <w:tcPr>
            <w:tcW w:w="465" w:type="pct"/>
            <w:noWrap/>
            <w:vAlign w:val="center"/>
          </w:tcPr>
          <w:p w14:paraId="7B59B12C" w14:textId="77777777" w:rsidR="007871E2" w:rsidRPr="00EE263D" w:rsidRDefault="007871E2" w:rsidP="00BD7699">
            <w:pPr>
              <w:spacing w:after="0" w:line="240" w:lineRule="auto"/>
              <w:jc w:val="right"/>
              <w:rPr>
                <w:rFonts w:eastAsia="Times New Roman" w:cstheme="minorHAnsi"/>
                <w:b/>
                <w:bCs/>
                <w:color w:val="000000"/>
                <w:sz w:val="18"/>
                <w:szCs w:val="18"/>
                <w:lang w:val="en-ID" w:eastAsia="en-ID"/>
              </w:rPr>
            </w:pPr>
          </w:p>
        </w:tc>
      </w:tr>
      <w:tr w:rsidR="007871E2" w:rsidRPr="00EE263D" w14:paraId="500D13B1" w14:textId="77777777" w:rsidTr="00AA25A8">
        <w:trPr>
          <w:trHeight w:val="300"/>
        </w:trPr>
        <w:tc>
          <w:tcPr>
            <w:tcW w:w="212" w:type="pct"/>
            <w:noWrap/>
          </w:tcPr>
          <w:p w14:paraId="79039DCE" w14:textId="77777777" w:rsidR="007871E2" w:rsidRPr="00EE263D" w:rsidRDefault="007871E2" w:rsidP="00BD7699">
            <w:pPr>
              <w:spacing w:after="0" w:line="240" w:lineRule="auto"/>
              <w:jc w:val="center"/>
              <w:rPr>
                <w:rFonts w:eastAsia="Times New Roman" w:cstheme="minorHAnsi"/>
                <w:b/>
                <w:color w:val="000000"/>
                <w:sz w:val="18"/>
                <w:szCs w:val="18"/>
                <w:lang w:val="en-ID" w:eastAsia="en-ID"/>
              </w:rPr>
            </w:pPr>
          </w:p>
        </w:tc>
        <w:tc>
          <w:tcPr>
            <w:tcW w:w="424" w:type="pct"/>
            <w:noWrap/>
          </w:tcPr>
          <w:p w14:paraId="1AC9E9C4" w14:textId="77777777" w:rsidR="007871E2" w:rsidRPr="00EE263D" w:rsidRDefault="007871E2" w:rsidP="00BD7699">
            <w:pPr>
              <w:spacing w:after="0" w:line="240" w:lineRule="auto"/>
              <w:rPr>
                <w:rFonts w:eastAsia="Times New Roman" w:cstheme="minorHAnsi"/>
                <w:sz w:val="18"/>
                <w:szCs w:val="18"/>
                <w:lang w:val="en-ID"/>
              </w:rPr>
            </w:pPr>
            <w:r w:rsidRPr="00EE263D">
              <w:rPr>
                <w:rFonts w:cstheme="minorHAnsi"/>
                <w:sz w:val="18"/>
                <w:szCs w:val="18"/>
              </w:rPr>
              <w:t>Pembinaan dan Pengawasan Penyelenggaraan Pemerintah Desa</w:t>
            </w:r>
          </w:p>
          <w:p w14:paraId="4F19B67B" w14:textId="77777777" w:rsidR="007871E2" w:rsidRPr="00EE263D" w:rsidRDefault="007871E2" w:rsidP="00BD7699">
            <w:pPr>
              <w:spacing w:after="0" w:line="240" w:lineRule="auto"/>
              <w:rPr>
                <w:rFonts w:cstheme="minorHAnsi"/>
                <w:sz w:val="18"/>
                <w:szCs w:val="18"/>
              </w:rPr>
            </w:pPr>
          </w:p>
        </w:tc>
        <w:tc>
          <w:tcPr>
            <w:tcW w:w="410" w:type="pct"/>
            <w:noWrap/>
            <w:vAlign w:val="center"/>
          </w:tcPr>
          <w:p w14:paraId="287A61F4" w14:textId="437625ED" w:rsidR="007871E2" w:rsidRPr="009142E8" w:rsidRDefault="007871E2" w:rsidP="00BD7699">
            <w:pPr>
              <w:spacing w:after="0" w:line="240" w:lineRule="auto"/>
              <w:jc w:val="right"/>
              <w:rPr>
                <w:rFonts w:eastAsia="Times New Roman" w:cstheme="minorHAnsi"/>
                <w:color w:val="000000"/>
                <w:sz w:val="18"/>
                <w:szCs w:val="18"/>
                <w:lang w:eastAsia="en-ID"/>
              </w:rPr>
            </w:pPr>
            <w:r>
              <w:rPr>
                <w:rFonts w:eastAsia="Times New Roman" w:cstheme="minorHAnsi"/>
                <w:color w:val="000000"/>
                <w:sz w:val="18"/>
                <w:szCs w:val="18"/>
                <w:lang w:eastAsia="en-ID"/>
              </w:rPr>
              <w:t>78.285.000</w:t>
            </w:r>
          </w:p>
        </w:tc>
        <w:tc>
          <w:tcPr>
            <w:tcW w:w="410" w:type="pct"/>
            <w:noWrap/>
            <w:vAlign w:val="center"/>
          </w:tcPr>
          <w:p w14:paraId="7A0C9C3D" w14:textId="7580295A" w:rsidR="007871E2" w:rsidRPr="005D30DC" w:rsidRDefault="007871E2" w:rsidP="00BD7699">
            <w:pPr>
              <w:spacing w:after="0" w:line="240" w:lineRule="auto"/>
              <w:jc w:val="right"/>
              <w:rPr>
                <w:rFonts w:cstheme="minorHAnsi"/>
                <w:color w:val="000000"/>
                <w:sz w:val="18"/>
                <w:szCs w:val="18"/>
              </w:rPr>
            </w:pPr>
            <w:r>
              <w:rPr>
                <w:rFonts w:cstheme="minorHAnsi"/>
                <w:color w:val="000000"/>
                <w:sz w:val="18"/>
                <w:szCs w:val="18"/>
              </w:rPr>
              <w:t>93.815.000</w:t>
            </w:r>
          </w:p>
        </w:tc>
        <w:tc>
          <w:tcPr>
            <w:tcW w:w="483" w:type="pct"/>
            <w:noWrap/>
            <w:vAlign w:val="center"/>
          </w:tcPr>
          <w:p w14:paraId="50D2BEC1" w14:textId="3A9B6874" w:rsidR="007871E2" w:rsidRPr="005D30DC" w:rsidRDefault="00F71708" w:rsidP="00BD7699">
            <w:pPr>
              <w:spacing w:after="0" w:line="240" w:lineRule="auto"/>
              <w:jc w:val="right"/>
              <w:rPr>
                <w:rFonts w:cstheme="minorHAnsi"/>
                <w:color w:val="000000"/>
                <w:sz w:val="18"/>
                <w:szCs w:val="18"/>
              </w:rPr>
            </w:pPr>
            <w:r>
              <w:rPr>
                <w:rFonts w:cstheme="minorHAnsi"/>
                <w:color w:val="000000"/>
                <w:sz w:val="18"/>
                <w:szCs w:val="18"/>
              </w:rPr>
              <w:t>86.200.000</w:t>
            </w:r>
          </w:p>
        </w:tc>
        <w:tc>
          <w:tcPr>
            <w:tcW w:w="442" w:type="pct"/>
            <w:noWrap/>
            <w:vAlign w:val="center"/>
          </w:tcPr>
          <w:p w14:paraId="3FECCFD9" w14:textId="543D2EFD" w:rsidR="007871E2" w:rsidRPr="00D21286" w:rsidRDefault="00D21286" w:rsidP="00BD7699">
            <w:pPr>
              <w:spacing w:after="0" w:line="240" w:lineRule="auto"/>
              <w:jc w:val="right"/>
              <w:rPr>
                <w:rFonts w:eastAsia="Times New Roman" w:cstheme="minorHAnsi"/>
                <w:color w:val="000000"/>
                <w:sz w:val="18"/>
                <w:szCs w:val="18"/>
              </w:rPr>
            </w:pPr>
            <w:r>
              <w:rPr>
                <w:rFonts w:eastAsia="Times New Roman" w:cstheme="minorHAnsi"/>
                <w:color w:val="000000"/>
                <w:sz w:val="18"/>
                <w:szCs w:val="18"/>
              </w:rPr>
              <w:t>91.740.000</w:t>
            </w:r>
          </w:p>
        </w:tc>
        <w:tc>
          <w:tcPr>
            <w:tcW w:w="424" w:type="pct"/>
            <w:noWrap/>
            <w:vAlign w:val="center"/>
          </w:tcPr>
          <w:p w14:paraId="7AEE9A96" w14:textId="77777777" w:rsidR="007871E2" w:rsidRPr="005D30DC" w:rsidRDefault="007871E2" w:rsidP="00BD7699">
            <w:pPr>
              <w:spacing w:after="0" w:line="240" w:lineRule="auto"/>
              <w:jc w:val="right"/>
              <w:rPr>
                <w:rFonts w:eastAsia="Times New Roman" w:cstheme="minorHAnsi"/>
                <w:bCs/>
                <w:color w:val="000000"/>
                <w:sz w:val="18"/>
                <w:szCs w:val="18"/>
                <w:lang w:val="en-ID" w:eastAsia="en-ID"/>
              </w:rPr>
            </w:pPr>
          </w:p>
        </w:tc>
        <w:tc>
          <w:tcPr>
            <w:tcW w:w="442" w:type="pct"/>
            <w:gridSpan w:val="2"/>
            <w:noWrap/>
            <w:vAlign w:val="center"/>
          </w:tcPr>
          <w:p w14:paraId="2EAD55C5" w14:textId="0F65437A" w:rsidR="007871E2" w:rsidRPr="00EE263D" w:rsidRDefault="007871E2" w:rsidP="00BD7699">
            <w:pPr>
              <w:spacing w:after="0" w:line="240" w:lineRule="auto"/>
              <w:jc w:val="right"/>
              <w:rPr>
                <w:rFonts w:eastAsia="Times New Roman" w:cstheme="minorHAnsi"/>
                <w:sz w:val="18"/>
                <w:szCs w:val="18"/>
                <w:lang w:val="en-ID" w:eastAsia="en-ID"/>
              </w:rPr>
            </w:pPr>
            <w:r>
              <w:rPr>
                <w:rFonts w:eastAsia="Times New Roman" w:cstheme="minorHAnsi"/>
                <w:color w:val="000000"/>
                <w:sz w:val="18"/>
                <w:szCs w:val="18"/>
                <w:lang w:eastAsia="en-ID"/>
              </w:rPr>
              <w:t>78.285.000</w:t>
            </w:r>
          </w:p>
        </w:tc>
        <w:tc>
          <w:tcPr>
            <w:tcW w:w="423" w:type="pct"/>
            <w:noWrap/>
            <w:vAlign w:val="center"/>
          </w:tcPr>
          <w:p w14:paraId="4AC021FC" w14:textId="37CFCC2F" w:rsidR="007871E2" w:rsidRPr="00EE263D" w:rsidRDefault="007871E2" w:rsidP="00BD7699">
            <w:pPr>
              <w:spacing w:after="0" w:line="240" w:lineRule="auto"/>
              <w:jc w:val="right"/>
              <w:rPr>
                <w:rFonts w:cstheme="minorHAnsi"/>
                <w:color w:val="000000"/>
                <w:sz w:val="18"/>
                <w:szCs w:val="18"/>
              </w:rPr>
            </w:pPr>
            <w:r>
              <w:rPr>
                <w:rFonts w:cstheme="minorHAnsi"/>
                <w:color w:val="000000"/>
                <w:sz w:val="18"/>
                <w:szCs w:val="18"/>
              </w:rPr>
              <w:t>93.815.000</w:t>
            </w:r>
          </w:p>
        </w:tc>
        <w:tc>
          <w:tcPr>
            <w:tcW w:w="423" w:type="pct"/>
            <w:noWrap/>
            <w:vAlign w:val="center"/>
          </w:tcPr>
          <w:p w14:paraId="47E49BF6" w14:textId="4B93326C" w:rsidR="007871E2" w:rsidRPr="00EE263D" w:rsidRDefault="00385B4E" w:rsidP="00BD7699">
            <w:pPr>
              <w:spacing w:after="0" w:line="240" w:lineRule="auto"/>
              <w:jc w:val="right"/>
              <w:rPr>
                <w:rFonts w:cstheme="minorHAnsi"/>
                <w:color w:val="000000"/>
                <w:sz w:val="18"/>
                <w:szCs w:val="18"/>
              </w:rPr>
            </w:pPr>
            <w:r>
              <w:rPr>
                <w:rFonts w:cstheme="minorHAnsi"/>
                <w:color w:val="000000"/>
                <w:sz w:val="18"/>
                <w:szCs w:val="18"/>
              </w:rPr>
              <w:t>80.937.500</w:t>
            </w:r>
          </w:p>
        </w:tc>
        <w:tc>
          <w:tcPr>
            <w:tcW w:w="442" w:type="pct"/>
            <w:noWrap/>
            <w:vAlign w:val="center"/>
          </w:tcPr>
          <w:p w14:paraId="7F1D2BCA" w14:textId="63960D32" w:rsidR="007871E2" w:rsidRPr="00A063E5" w:rsidRDefault="00A063E5" w:rsidP="00BD7699">
            <w:pPr>
              <w:spacing w:after="0" w:line="240" w:lineRule="auto"/>
              <w:jc w:val="right"/>
              <w:rPr>
                <w:rFonts w:eastAsia="Times New Roman" w:cstheme="minorHAnsi"/>
                <w:sz w:val="18"/>
                <w:szCs w:val="18"/>
              </w:rPr>
            </w:pPr>
            <w:r>
              <w:rPr>
                <w:rFonts w:eastAsia="Times New Roman" w:cstheme="minorHAnsi"/>
                <w:sz w:val="18"/>
                <w:szCs w:val="18"/>
              </w:rPr>
              <w:t>90.850.000</w:t>
            </w:r>
          </w:p>
        </w:tc>
        <w:tc>
          <w:tcPr>
            <w:tcW w:w="465" w:type="pct"/>
            <w:noWrap/>
            <w:vAlign w:val="center"/>
          </w:tcPr>
          <w:p w14:paraId="1D25D946" w14:textId="77777777" w:rsidR="007871E2" w:rsidRPr="00EE263D" w:rsidRDefault="007871E2" w:rsidP="00BD7699">
            <w:pPr>
              <w:spacing w:after="0" w:line="240" w:lineRule="auto"/>
              <w:jc w:val="right"/>
              <w:rPr>
                <w:rFonts w:eastAsia="Times New Roman" w:cstheme="minorHAnsi"/>
                <w:b/>
                <w:bCs/>
                <w:color w:val="000000"/>
                <w:sz w:val="18"/>
                <w:szCs w:val="18"/>
                <w:lang w:val="en-ID" w:eastAsia="en-ID"/>
              </w:rPr>
            </w:pPr>
          </w:p>
        </w:tc>
      </w:tr>
      <w:tr w:rsidR="00AA25A8" w:rsidRPr="00EE263D" w14:paraId="7E41584C" w14:textId="77777777" w:rsidTr="00AA25A8">
        <w:trPr>
          <w:trHeight w:val="300"/>
        </w:trPr>
        <w:tc>
          <w:tcPr>
            <w:tcW w:w="212" w:type="pct"/>
            <w:noWrap/>
          </w:tcPr>
          <w:p w14:paraId="60F9E0BD" w14:textId="77777777" w:rsidR="00AA25A8" w:rsidRPr="00EE263D" w:rsidRDefault="00AA25A8" w:rsidP="00BD7699">
            <w:pPr>
              <w:spacing w:after="0" w:line="240" w:lineRule="auto"/>
              <w:jc w:val="center"/>
              <w:rPr>
                <w:rFonts w:eastAsia="Times New Roman" w:cstheme="minorHAnsi"/>
                <w:b/>
                <w:color w:val="000000"/>
                <w:sz w:val="18"/>
                <w:szCs w:val="18"/>
                <w:lang w:val="en-ID" w:eastAsia="en-ID"/>
              </w:rPr>
            </w:pPr>
          </w:p>
        </w:tc>
        <w:tc>
          <w:tcPr>
            <w:tcW w:w="424" w:type="pct"/>
            <w:noWrap/>
          </w:tcPr>
          <w:p w14:paraId="6D2FACB7" w14:textId="77777777" w:rsidR="00AA25A8" w:rsidRPr="00EE263D" w:rsidRDefault="00AA25A8" w:rsidP="00BD7699">
            <w:pPr>
              <w:spacing w:after="0" w:line="240" w:lineRule="auto"/>
              <w:rPr>
                <w:rFonts w:eastAsia="Times New Roman" w:cstheme="minorHAnsi"/>
                <w:b/>
                <w:color w:val="000000"/>
                <w:sz w:val="18"/>
                <w:szCs w:val="18"/>
                <w:lang w:val="en-ID" w:eastAsia="en-ID"/>
              </w:rPr>
            </w:pPr>
            <w:r w:rsidRPr="00A96B4C">
              <w:rPr>
                <w:rFonts w:eastAsia="Times New Roman" w:cstheme="minorHAnsi"/>
                <w:sz w:val="18"/>
                <w:szCs w:val="18"/>
                <w:lang w:val="en-ID" w:eastAsia="en-ID"/>
              </w:rPr>
              <w:t>Penyelenggaraan Musrenbang Kecamatan</w:t>
            </w:r>
          </w:p>
        </w:tc>
        <w:tc>
          <w:tcPr>
            <w:tcW w:w="410" w:type="pct"/>
            <w:noWrap/>
            <w:vAlign w:val="center"/>
          </w:tcPr>
          <w:p w14:paraId="5901E48F" w14:textId="4600B59C" w:rsidR="00AA25A8" w:rsidRPr="009142E8" w:rsidRDefault="00AA25A8" w:rsidP="00BD7699">
            <w:pPr>
              <w:spacing w:after="0" w:line="240" w:lineRule="auto"/>
              <w:jc w:val="right"/>
              <w:rPr>
                <w:rFonts w:eastAsia="Times New Roman" w:cstheme="minorHAnsi"/>
                <w:bCs/>
                <w:color w:val="000000"/>
                <w:sz w:val="18"/>
                <w:szCs w:val="18"/>
                <w:lang w:eastAsia="en-ID"/>
              </w:rPr>
            </w:pPr>
            <w:r>
              <w:rPr>
                <w:rFonts w:eastAsia="Times New Roman" w:cstheme="minorHAnsi"/>
                <w:bCs/>
                <w:color w:val="000000"/>
                <w:sz w:val="18"/>
                <w:szCs w:val="18"/>
                <w:lang w:eastAsia="en-ID"/>
              </w:rPr>
              <w:t>20.000.000</w:t>
            </w:r>
          </w:p>
        </w:tc>
        <w:tc>
          <w:tcPr>
            <w:tcW w:w="410" w:type="pct"/>
            <w:noWrap/>
            <w:vAlign w:val="center"/>
          </w:tcPr>
          <w:p w14:paraId="38AA3A5C" w14:textId="50BF6797" w:rsidR="00AA25A8" w:rsidRPr="00C41A68" w:rsidRDefault="00C41A68" w:rsidP="00BD7699">
            <w:pPr>
              <w:spacing w:after="0" w:line="240" w:lineRule="auto"/>
              <w:jc w:val="right"/>
              <w:rPr>
                <w:rFonts w:eastAsia="Times New Roman" w:cstheme="minorHAnsi"/>
                <w:color w:val="000000"/>
                <w:sz w:val="18"/>
                <w:szCs w:val="18"/>
              </w:rPr>
            </w:pPr>
            <w:r>
              <w:rPr>
                <w:rFonts w:eastAsia="Times New Roman" w:cstheme="minorHAnsi"/>
                <w:color w:val="000000"/>
                <w:sz w:val="18"/>
                <w:szCs w:val="18"/>
              </w:rPr>
              <w:t>19.873.000</w:t>
            </w:r>
          </w:p>
        </w:tc>
        <w:tc>
          <w:tcPr>
            <w:tcW w:w="483" w:type="pct"/>
            <w:noWrap/>
            <w:vAlign w:val="center"/>
          </w:tcPr>
          <w:p w14:paraId="758DB149" w14:textId="770302B4" w:rsidR="00AA25A8" w:rsidRPr="00F71708" w:rsidRDefault="00F71708" w:rsidP="00BD7699">
            <w:pPr>
              <w:spacing w:after="0" w:line="240" w:lineRule="auto"/>
              <w:jc w:val="right"/>
              <w:rPr>
                <w:rFonts w:eastAsia="Times New Roman" w:cstheme="minorHAnsi"/>
                <w:color w:val="000000"/>
                <w:sz w:val="18"/>
                <w:szCs w:val="18"/>
              </w:rPr>
            </w:pPr>
            <w:r>
              <w:rPr>
                <w:rFonts w:eastAsia="Times New Roman" w:cstheme="minorHAnsi"/>
                <w:color w:val="000000"/>
                <w:sz w:val="18"/>
                <w:szCs w:val="18"/>
              </w:rPr>
              <w:t>21.000.000</w:t>
            </w:r>
          </w:p>
        </w:tc>
        <w:tc>
          <w:tcPr>
            <w:tcW w:w="442" w:type="pct"/>
            <w:noWrap/>
            <w:vAlign w:val="center"/>
          </w:tcPr>
          <w:p w14:paraId="57D743DD" w14:textId="4A40842A" w:rsidR="00AA25A8" w:rsidRPr="00D21286" w:rsidRDefault="00D21286" w:rsidP="00BD7699">
            <w:pPr>
              <w:spacing w:after="0" w:line="240" w:lineRule="auto"/>
              <w:jc w:val="right"/>
              <w:rPr>
                <w:rFonts w:eastAsia="Times New Roman" w:cstheme="minorHAnsi"/>
                <w:color w:val="000000"/>
                <w:sz w:val="18"/>
                <w:szCs w:val="18"/>
              </w:rPr>
            </w:pPr>
            <w:r>
              <w:rPr>
                <w:rFonts w:eastAsia="Times New Roman" w:cstheme="minorHAnsi"/>
                <w:color w:val="000000"/>
                <w:sz w:val="18"/>
                <w:szCs w:val="18"/>
              </w:rPr>
              <w:t>30.000.000</w:t>
            </w:r>
          </w:p>
        </w:tc>
        <w:tc>
          <w:tcPr>
            <w:tcW w:w="424" w:type="pct"/>
            <w:noWrap/>
            <w:vAlign w:val="center"/>
          </w:tcPr>
          <w:p w14:paraId="78536959" w14:textId="77777777" w:rsidR="00AA25A8" w:rsidRPr="005D30DC" w:rsidRDefault="00AA25A8" w:rsidP="00BD7699">
            <w:pPr>
              <w:spacing w:after="0" w:line="240" w:lineRule="auto"/>
              <w:jc w:val="right"/>
              <w:rPr>
                <w:rFonts w:eastAsia="Times New Roman" w:cstheme="minorHAnsi"/>
                <w:bCs/>
                <w:color w:val="000000"/>
                <w:sz w:val="18"/>
                <w:szCs w:val="18"/>
                <w:lang w:val="en-ID" w:eastAsia="en-ID"/>
              </w:rPr>
            </w:pPr>
          </w:p>
        </w:tc>
        <w:tc>
          <w:tcPr>
            <w:tcW w:w="442" w:type="pct"/>
            <w:gridSpan w:val="2"/>
            <w:noWrap/>
            <w:vAlign w:val="center"/>
          </w:tcPr>
          <w:p w14:paraId="32FD6309" w14:textId="01609123" w:rsidR="00AA25A8" w:rsidRPr="00EE263D" w:rsidRDefault="00AA25A8" w:rsidP="00BD7699">
            <w:pPr>
              <w:spacing w:after="0" w:line="240" w:lineRule="auto"/>
              <w:jc w:val="right"/>
              <w:rPr>
                <w:rFonts w:eastAsia="Times New Roman" w:cstheme="minorHAnsi"/>
                <w:b/>
                <w:bCs/>
                <w:color w:val="000000"/>
                <w:sz w:val="18"/>
                <w:szCs w:val="18"/>
                <w:lang w:val="en-ID" w:eastAsia="en-ID"/>
              </w:rPr>
            </w:pPr>
            <w:r>
              <w:rPr>
                <w:rFonts w:eastAsia="Times New Roman" w:cstheme="minorHAnsi"/>
                <w:bCs/>
                <w:color w:val="000000"/>
                <w:sz w:val="18"/>
                <w:szCs w:val="18"/>
                <w:lang w:eastAsia="en-ID"/>
              </w:rPr>
              <w:t>20.000.000</w:t>
            </w:r>
          </w:p>
        </w:tc>
        <w:tc>
          <w:tcPr>
            <w:tcW w:w="423" w:type="pct"/>
            <w:noWrap/>
            <w:vAlign w:val="center"/>
          </w:tcPr>
          <w:p w14:paraId="3DCD12BB" w14:textId="1A36FB01" w:rsidR="00AA25A8" w:rsidRPr="00EE263D" w:rsidRDefault="007871E2" w:rsidP="00BD7699">
            <w:pPr>
              <w:spacing w:after="0" w:line="240" w:lineRule="auto"/>
              <w:jc w:val="right"/>
              <w:rPr>
                <w:rFonts w:eastAsia="Times New Roman" w:cstheme="minorHAnsi"/>
                <w:b/>
                <w:bCs/>
                <w:color w:val="000000"/>
                <w:sz w:val="18"/>
                <w:szCs w:val="18"/>
                <w:lang w:val="en-ID" w:eastAsia="en-ID"/>
              </w:rPr>
            </w:pPr>
            <w:r>
              <w:rPr>
                <w:rFonts w:eastAsia="Times New Roman" w:cstheme="minorHAnsi"/>
                <w:color w:val="000000"/>
                <w:sz w:val="18"/>
                <w:szCs w:val="18"/>
              </w:rPr>
              <w:t>19.873.000</w:t>
            </w:r>
          </w:p>
        </w:tc>
        <w:tc>
          <w:tcPr>
            <w:tcW w:w="423" w:type="pct"/>
            <w:noWrap/>
            <w:vAlign w:val="center"/>
          </w:tcPr>
          <w:p w14:paraId="7F546E31" w14:textId="690232D9" w:rsidR="00AA25A8" w:rsidRPr="00EE263D" w:rsidRDefault="00385B4E" w:rsidP="00385B4E">
            <w:pPr>
              <w:spacing w:after="0" w:line="240" w:lineRule="auto"/>
              <w:jc w:val="right"/>
              <w:rPr>
                <w:rFonts w:eastAsia="Times New Roman" w:cstheme="minorHAnsi"/>
                <w:b/>
                <w:bCs/>
                <w:color w:val="000000"/>
                <w:sz w:val="18"/>
                <w:szCs w:val="18"/>
                <w:lang w:val="en-ID" w:eastAsia="en-ID"/>
              </w:rPr>
            </w:pPr>
            <w:r>
              <w:rPr>
                <w:rFonts w:cstheme="minorHAnsi"/>
                <w:color w:val="000000"/>
                <w:sz w:val="18"/>
                <w:szCs w:val="18"/>
              </w:rPr>
              <w:t>21.000.000</w:t>
            </w:r>
            <w:r w:rsidR="00AA25A8" w:rsidRPr="00EE263D">
              <w:rPr>
                <w:rFonts w:cstheme="minorHAnsi"/>
                <w:color w:val="000000"/>
                <w:sz w:val="18"/>
                <w:szCs w:val="18"/>
              </w:rPr>
              <w:t xml:space="preserve">           </w:t>
            </w:r>
          </w:p>
        </w:tc>
        <w:tc>
          <w:tcPr>
            <w:tcW w:w="442" w:type="pct"/>
            <w:noWrap/>
            <w:vAlign w:val="center"/>
          </w:tcPr>
          <w:p w14:paraId="65143AF8" w14:textId="0E851A26" w:rsidR="00AA25A8" w:rsidRPr="00A063E5" w:rsidRDefault="00A063E5" w:rsidP="00BD7699">
            <w:pPr>
              <w:spacing w:after="0" w:line="240" w:lineRule="auto"/>
              <w:jc w:val="right"/>
              <w:rPr>
                <w:rFonts w:eastAsia="Times New Roman" w:cstheme="minorHAnsi"/>
                <w:color w:val="000000"/>
                <w:sz w:val="18"/>
                <w:szCs w:val="18"/>
              </w:rPr>
            </w:pPr>
            <w:r>
              <w:rPr>
                <w:rFonts w:eastAsia="Times New Roman" w:cstheme="minorHAnsi"/>
                <w:color w:val="000000"/>
                <w:sz w:val="18"/>
                <w:szCs w:val="18"/>
              </w:rPr>
              <w:t>29.799.000</w:t>
            </w:r>
          </w:p>
        </w:tc>
        <w:tc>
          <w:tcPr>
            <w:tcW w:w="465" w:type="pct"/>
            <w:noWrap/>
            <w:vAlign w:val="center"/>
          </w:tcPr>
          <w:p w14:paraId="54272EF5" w14:textId="77777777" w:rsidR="00AA25A8" w:rsidRPr="00EE263D" w:rsidRDefault="00AA25A8" w:rsidP="00BD7699">
            <w:pPr>
              <w:spacing w:after="0" w:line="240" w:lineRule="auto"/>
              <w:jc w:val="right"/>
              <w:rPr>
                <w:rFonts w:eastAsia="Times New Roman" w:cstheme="minorHAnsi"/>
                <w:b/>
                <w:bCs/>
                <w:color w:val="000000"/>
                <w:sz w:val="18"/>
                <w:szCs w:val="18"/>
                <w:lang w:val="en-ID" w:eastAsia="en-ID"/>
              </w:rPr>
            </w:pPr>
          </w:p>
        </w:tc>
      </w:tr>
      <w:tr w:rsidR="007871E2" w:rsidRPr="00EE263D" w14:paraId="685DC7BA" w14:textId="77777777" w:rsidTr="00AA25A8">
        <w:trPr>
          <w:trHeight w:val="300"/>
        </w:trPr>
        <w:tc>
          <w:tcPr>
            <w:tcW w:w="212" w:type="pct"/>
            <w:noWrap/>
          </w:tcPr>
          <w:p w14:paraId="2C224839" w14:textId="77777777" w:rsidR="007871E2" w:rsidRPr="00EE263D" w:rsidRDefault="007871E2" w:rsidP="00BD7699">
            <w:pPr>
              <w:spacing w:after="0" w:line="240" w:lineRule="auto"/>
              <w:jc w:val="center"/>
              <w:rPr>
                <w:rFonts w:eastAsia="Times New Roman" w:cstheme="minorHAnsi"/>
                <w:b/>
                <w:color w:val="000000"/>
                <w:sz w:val="18"/>
                <w:szCs w:val="18"/>
                <w:lang w:val="en-ID" w:eastAsia="en-ID"/>
              </w:rPr>
            </w:pPr>
          </w:p>
        </w:tc>
        <w:tc>
          <w:tcPr>
            <w:tcW w:w="424" w:type="pct"/>
            <w:noWrap/>
          </w:tcPr>
          <w:p w14:paraId="3A3985C4" w14:textId="77777777" w:rsidR="007871E2" w:rsidRPr="00EE263D" w:rsidRDefault="007871E2" w:rsidP="00BD7699">
            <w:pPr>
              <w:spacing w:after="0" w:line="240" w:lineRule="auto"/>
              <w:rPr>
                <w:rFonts w:eastAsia="Times New Roman" w:cstheme="minorHAnsi"/>
                <w:b/>
                <w:color w:val="000000"/>
                <w:sz w:val="18"/>
                <w:szCs w:val="18"/>
                <w:lang w:val="en-ID" w:eastAsia="en-ID"/>
              </w:rPr>
            </w:pPr>
            <w:r w:rsidRPr="00A96B4C">
              <w:rPr>
                <w:rFonts w:eastAsia="Times New Roman" w:cstheme="minorHAnsi"/>
                <w:sz w:val="18"/>
                <w:szCs w:val="18"/>
                <w:lang w:val="en-ID" w:eastAsia="en-ID"/>
              </w:rPr>
              <w:t>Pelaksanaan Upacara Hari Besar Kenegaraan</w:t>
            </w:r>
          </w:p>
        </w:tc>
        <w:tc>
          <w:tcPr>
            <w:tcW w:w="410" w:type="pct"/>
            <w:noWrap/>
            <w:vAlign w:val="center"/>
          </w:tcPr>
          <w:p w14:paraId="4BCD843C" w14:textId="2D8CCDF1" w:rsidR="007871E2" w:rsidRPr="009142E8" w:rsidRDefault="007871E2" w:rsidP="00BD7699">
            <w:pPr>
              <w:spacing w:after="0" w:line="240" w:lineRule="auto"/>
              <w:jc w:val="right"/>
              <w:rPr>
                <w:rFonts w:eastAsia="Times New Roman" w:cstheme="minorHAnsi"/>
                <w:bCs/>
                <w:color w:val="000000"/>
                <w:sz w:val="18"/>
                <w:szCs w:val="18"/>
                <w:lang w:eastAsia="en-ID"/>
              </w:rPr>
            </w:pPr>
            <w:r w:rsidRPr="009142E8">
              <w:rPr>
                <w:rFonts w:eastAsia="Times New Roman" w:cstheme="minorHAnsi"/>
                <w:bCs/>
                <w:color w:val="000000"/>
                <w:sz w:val="18"/>
                <w:szCs w:val="18"/>
                <w:lang w:eastAsia="en-ID"/>
              </w:rPr>
              <w:t>20.000.000</w:t>
            </w:r>
          </w:p>
        </w:tc>
        <w:tc>
          <w:tcPr>
            <w:tcW w:w="410" w:type="pct"/>
            <w:noWrap/>
            <w:vAlign w:val="center"/>
          </w:tcPr>
          <w:p w14:paraId="6C02900C" w14:textId="59F5FC79" w:rsidR="007871E2" w:rsidRPr="00C41A68" w:rsidRDefault="007871E2" w:rsidP="00BD7699">
            <w:pPr>
              <w:spacing w:after="0" w:line="240" w:lineRule="auto"/>
              <w:jc w:val="right"/>
              <w:rPr>
                <w:rFonts w:eastAsia="Times New Roman" w:cstheme="minorHAnsi"/>
                <w:bCs/>
                <w:color w:val="000000"/>
                <w:sz w:val="18"/>
                <w:szCs w:val="18"/>
                <w:lang w:eastAsia="en-ID"/>
              </w:rPr>
            </w:pPr>
            <w:r>
              <w:rPr>
                <w:rFonts w:eastAsia="Times New Roman" w:cstheme="minorHAnsi"/>
                <w:bCs/>
                <w:color w:val="000000"/>
                <w:sz w:val="18"/>
                <w:szCs w:val="18"/>
                <w:lang w:eastAsia="en-ID"/>
              </w:rPr>
              <w:t>20.000.000</w:t>
            </w:r>
          </w:p>
        </w:tc>
        <w:tc>
          <w:tcPr>
            <w:tcW w:w="483" w:type="pct"/>
            <w:noWrap/>
            <w:vAlign w:val="center"/>
          </w:tcPr>
          <w:p w14:paraId="395D0928" w14:textId="498BA80E" w:rsidR="007871E2" w:rsidRPr="00F71708" w:rsidRDefault="00F71708" w:rsidP="00BD7699">
            <w:pPr>
              <w:spacing w:after="0" w:line="240" w:lineRule="auto"/>
              <w:jc w:val="right"/>
              <w:rPr>
                <w:rFonts w:eastAsia="Times New Roman" w:cstheme="minorHAnsi"/>
                <w:bCs/>
                <w:color w:val="000000"/>
                <w:sz w:val="18"/>
                <w:szCs w:val="18"/>
                <w:lang w:eastAsia="en-ID"/>
              </w:rPr>
            </w:pPr>
            <w:r>
              <w:rPr>
                <w:rFonts w:eastAsia="Times New Roman" w:cstheme="minorHAnsi"/>
                <w:bCs/>
                <w:color w:val="000000"/>
                <w:sz w:val="18"/>
                <w:szCs w:val="18"/>
                <w:lang w:eastAsia="en-ID"/>
              </w:rPr>
              <w:t>40.000.000</w:t>
            </w:r>
          </w:p>
        </w:tc>
        <w:tc>
          <w:tcPr>
            <w:tcW w:w="442" w:type="pct"/>
            <w:noWrap/>
            <w:vAlign w:val="center"/>
          </w:tcPr>
          <w:p w14:paraId="4135137B" w14:textId="2DCAB2E1" w:rsidR="007871E2" w:rsidRPr="00D21286" w:rsidRDefault="00D21286" w:rsidP="00BD7699">
            <w:pPr>
              <w:spacing w:after="0" w:line="240" w:lineRule="auto"/>
              <w:jc w:val="right"/>
              <w:rPr>
                <w:rFonts w:eastAsia="Times New Roman" w:cstheme="minorHAnsi"/>
                <w:bCs/>
                <w:color w:val="000000"/>
                <w:sz w:val="18"/>
                <w:szCs w:val="18"/>
                <w:lang w:eastAsia="en-ID"/>
              </w:rPr>
            </w:pPr>
            <w:r>
              <w:rPr>
                <w:rFonts w:eastAsia="Times New Roman" w:cstheme="minorHAnsi"/>
                <w:bCs/>
                <w:color w:val="000000"/>
                <w:sz w:val="18"/>
                <w:szCs w:val="18"/>
                <w:lang w:eastAsia="en-ID"/>
              </w:rPr>
              <w:t>35.000.000</w:t>
            </w:r>
          </w:p>
        </w:tc>
        <w:tc>
          <w:tcPr>
            <w:tcW w:w="424" w:type="pct"/>
            <w:noWrap/>
            <w:vAlign w:val="center"/>
          </w:tcPr>
          <w:p w14:paraId="2C392842" w14:textId="77777777" w:rsidR="007871E2" w:rsidRPr="005D30DC" w:rsidRDefault="007871E2" w:rsidP="00BD7699">
            <w:pPr>
              <w:spacing w:after="0" w:line="240" w:lineRule="auto"/>
              <w:jc w:val="right"/>
              <w:rPr>
                <w:rFonts w:eastAsia="Times New Roman" w:cstheme="minorHAnsi"/>
                <w:bCs/>
                <w:color w:val="000000"/>
                <w:sz w:val="18"/>
                <w:szCs w:val="18"/>
                <w:lang w:val="en-ID" w:eastAsia="en-ID"/>
              </w:rPr>
            </w:pPr>
          </w:p>
        </w:tc>
        <w:tc>
          <w:tcPr>
            <w:tcW w:w="442" w:type="pct"/>
            <w:gridSpan w:val="2"/>
            <w:noWrap/>
            <w:vAlign w:val="center"/>
          </w:tcPr>
          <w:p w14:paraId="27CA25E6" w14:textId="1CA29D68" w:rsidR="007871E2" w:rsidRPr="00EE263D" w:rsidRDefault="007871E2" w:rsidP="00BD7699">
            <w:pPr>
              <w:spacing w:after="0" w:line="240" w:lineRule="auto"/>
              <w:jc w:val="right"/>
              <w:rPr>
                <w:rFonts w:eastAsia="Times New Roman" w:cstheme="minorHAnsi"/>
                <w:b/>
                <w:bCs/>
                <w:color w:val="000000"/>
                <w:sz w:val="18"/>
                <w:szCs w:val="18"/>
                <w:lang w:val="en-ID" w:eastAsia="en-ID"/>
              </w:rPr>
            </w:pPr>
            <w:r w:rsidRPr="009142E8">
              <w:rPr>
                <w:rFonts w:eastAsia="Times New Roman" w:cstheme="minorHAnsi"/>
                <w:bCs/>
                <w:color w:val="000000"/>
                <w:sz w:val="18"/>
                <w:szCs w:val="18"/>
                <w:lang w:eastAsia="en-ID"/>
              </w:rPr>
              <w:t>20.000.000</w:t>
            </w:r>
          </w:p>
        </w:tc>
        <w:tc>
          <w:tcPr>
            <w:tcW w:w="423" w:type="pct"/>
            <w:noWrap/>
            <w:vAlign w:val="center"/>
          </w:tcPr>
          <w:p w14:paraId="13F3758D" w14:textId="07094113" w:rsidR="007871E2" w:rsidRPr="00EE263D" w:rsidRDefault="007871E2" w:rsidP="00BD7699">
            <w:pPr>
              <w:spacing w:after="0" w:line="240" w:lineRule="auto"/>
              <w:jc w:val="right"/>
              <w:rPr>
                <w:rFonts w:eastAsia="Times New Roman" w:cstheme="minorHAnsi"/>
                <w:b/>
                <w:bCs/>
                <w:color w:val="000000"/>
                <w:sz w:val="18"/>
                <w:szCs w:val="18"/>
                <w:lang w:val="en-ID" w:eastAsia="en-ID"/>
              </w:rPr>
            </w:pPr>
            <w:r>
              <w:rPr>
                <w:rFonts w:eastAsia="Times New Roman" w:cstheme="minorHAnsi"/>
                <w:bCs/>
                <w:color w:val="000000"/>
                <w:sz w:val="18"/>
                <w:szCs w:val="18"/>
                <w:lang w:eastAsia="en-ID"/>
              </w:rPr>
              <w:t>20.000.000</w:t>
            </w:r>
          </w:p>
        </w:tc>
        <w:tc>
          <w:tcPr>
            <w:tcW w:w="423" w:type="pct"/>
            <w:noWrap/>
            <w:vAlign w:val="center"/>
          </w:tcPr>
          <w:p w14:paraId="7DF16A4D" w14:textId="146591F7" w:rsidR="007871E2" w:rsidRPr="00385B4E" w:rsidRDefault="00385B4E" w:rsidP="00BD7699">
            <w:pPr>
              <w:spacing w:after="0" w:line="240" w:lineRule="auto"/>
              <w:jc w:val="right"/>
              <w:rPr>
                <w:rFonts w:eastAsia="Times New Roman" w:cstheme="minorHAnsi"/>
                <w:b/>
                <w:bCs/>
                <w:color w:val="000000"/>
                <w:sz w:val="18"/>
                <w:szCs w:val="18"/>
                <w:lang w:eastAsia="en-ID"/>
              </w:rPr>
            </w:pPr>
            <w:r w:rsidRPr="00385B4E">
              <w:rPr>
                <w:rFonts w:eastAsia="Times New Roman" w:cstheme="minorHAnsi"/>
                <w:bCs/>
                <w:color w:val="000000"/>
                <w:sz w:val="18"/>
                <w:szCs w:val="18"/>
                <w:lang w:eastAsia="en-ID"/>
              </w:rPr>
              <w:t>40.000.00</w:t>
            </w:r>
            <w:r w:rsidRPr="0063102B">
              <w:rPr>
                <w:rFonts w:eastAsia="Times New Roman" w:cstheme="minorHAnsi"/>
                <w:bCs/>
                <w:color w:val="000000"/>
                <w:sz w:val="18"/>
                <w:szCs w:val="18"/>
                <w:lang w:eastAsia="en-ID"/>
              </w:rPr>
              <w:t>0</w:t>
            </w:r>
          </w:p>
        </w:tc>
        <w:tc>
          <w:tcPr>
            <w:tcW w:w="442" w:type="pct"/>
            <w:noWrap/>
            <w:vAlign w:val="center"/>
          </w:tcPr>
          <w:p w14:paraId="31880223" w14:textId="2348D542" w:rsidR="007871E2" w:rsidRPr="00A063E5" w:rsidRDefault="00A063E5" w:rsidP="00BD7699">
            <w:pPr>
              <w:spacing w:after="0" w:line="240" w:lineRule="auto"/>
              <w:jc w:val="right"/>
              <w:rPr>
                <w:rFonts w:eastAsia="Times New Roman" w:cstheme="minorHAnsi"/>
                <w:bCs/>
                <w:color w:val="000000"/>
                <w:sz w:val="18"/>
                <w:szCs w:val="18"/>
                <w:lang w:eastAsia="en-ID"/>
              </w:rPr>
            </w:pPr>
            <w:r w:rsidRPr="00A063E5">
              <w:rPr>
                <w:rFonts w:eastAsia="Times New Roman" w:cstheme="minorHAnsi"/>
                <w:bCs/>
                <w:color w:val="000000"/>
                <w:sz w:val="18"/>
                <w:szCs w:val="18"/>
                <w:lang w:eastAsia="en-ID"/>
              </w:rPr>
              <w:t>35.000.000</w:t>
            </w:r>
          </w:p>
        </w:tc>
        <w:tc>
          <w:tcPr>
            <w:tcW w:w="465" w:type="pct"/>
            <w:noWrap/>
            <w:vAlign w:val="center"/>
          </w:tcPr>
          <w:p w14:paraId="49C6BD6C" w14:textId="77777777" w:rsidR="007871E2" w:rsidRPr="00EE263D" w:rsidRDefault="007871E2" w:rsidP="00BD7699">
            <w:pPr>
              <w:spacing w:after="0" w:line="240" w:lineRule="auto"/>
              <w:jc w:val="right"/>
              <w:rPr>
                <w:rFonts w:eastAsia="Times New Roman" w:cstheme="minorHAnsi"/>
                <w:b/>
                <w:bCs/>
                <w:color w:val="000000"/>
                <w:sz w:val="18"/>
                <w:szCs w:val="18"/>
                <w:lang w:val="en-ID" w:eastAsia="en-ID"/>
              </w:rPr>
            </w:pPr>
          </w:p>
        </w:tc>
      </w:tr>
      <w:tr w:rsidR="007871E2" w:rsidRPr="00EE263D" w14:paraId="4BA4278C" w14:textId="77777777" w:rsidTr="00AA25A8">
        <w:trPr>
          <w:trHeight w:val="300"/>
        </w:trPr>
        <w:tc>
          <w:tcPr>
            <w:tcW w:w="212" w:type="pct"/>
            <w:noWrap/>
          </w:tcPr>
          <w:p w14:paraId="70C40F32" w14:textId="77777777" w:rsidR="007871E2" w:rsidRPr="00EE263D" w:rsidRDefault="007871E2" w:rsidP="00BD7699">
            <w:pPr>
              <w:spacing w:after="0" w:line="240" w:lineRule="auto"/>
              <w:jc w:val="center"/>
              <w:rPr>
                <w:rFonts w:eastAsia="Times New Roman" w:cstheme="minorHAnsi"/>
                <w:b/>
                <w:color w:val="000000"/>
                <w:sz w:val="18"/>
                <w:szCs w:val="18"/>
                <w:lang w:val="en-ID" w:eastAsia="en-ID"/>
              </w:rPr>
            </w:pPr>
          </w:p>
        </w:tc>
        <w:tc>
          <w:tcPr>
            <w:tcW w:w="424" w:type="pct"/>
            <w:noWrap/>
          </w:tcPr>
          <w:p w14:paraId="2C87EF32" w14:textId="59521AF2" w:rsidR="007871E2" w:rsidRPr="00D21286" w:rsidRDefault="007871E2" w:rsidP="00D21286">
            <w:pPr>
              <w:spacing w:after="0" w:line="240" w:lineRule="auto"/>
              <w:rPr>
                <w:rFonts w:eastAsia="Times New Roman" w:cstheme="minorHAnsi"/>
                <w:b/>
                <w:color w:val="000000"/>
                <w:sz w:val="18"/>
                <w:szCs w:val="18"/>
                <w:lang w:eastAsia="en-ID"/>
              </w:rPr>
            </w:pPr>
            <w:r w:rsidRPr="00A96B4C">
              <w:rPr>
                <w:rFonts w:eastAsia="Times New Roman" w:cstheme="minorHAnsi"/>
                <w:sz w:val="18"/>
                <w:szCs w:val="18"/>
                <w:lang w:val="en-ID" w:eastAsia="en-ID"/>
              </w:rPr>
              <w:t xml:space="preserve">Fasilitasi </w:t>
            </w:r>
            <w:r w:rsidR="00D21286">
              <w:rPr>
                <w:rFonts w:eastAsia="Times New Roman" w:cstheme="minorHAnsi"/>
                <w:sz w:val="18"/>
                <w:szCs w:val="18"/>
                <w:lang w:eastAsia="en-ID"/>
              </w:rPr>
              <w:t>PKH</w:t>
            </w:r>
          </w:p>
        </w:tc>
        <w:tc>
          <w:tcPr>
            <w:tcW w:w="410" w:type="pct"/>
            <w:noWrap/>
            <w:vAlign w:val="center"/>
          </w:tcPr>
          <w:p w14:paraId="75F018B8" w14:textId="19D5FBB2" w:rsidR="007871E2" w:rsidRPr="00EE263D" w:rsidRDefault="007871E2" w:rsidP="00BD7699">
            <w:pPr>
              <w:spacing w:after="0" w:line="240" w:lineRule="auto"/>
              <w:jc w:val="right"/>
              <w:rPr>
                <w:rFonts w:eastAsia="Times New Roman" w:cstheme="minorHAnsi"/>
                <w:b/>
                <w:bCs/>
                <w:color w:val="000000"/>
                <w:sz w:val="18"/>
                <w:szCs w:val="18"/>
                <w:lang w:val="en-ID" w:eastAsia="en-ID"/>
              </w:rPr>
            </w:pPr>
          </w:p>
        </w:tc>
        <w:tc>
          <w:tcPr>
            <w:tcW w:w="410" w:type="pct"/>
            <w:noWrap/>
            <w:vAlign w:val="center"/>
          </w:tcPr>
          <w:p w14:paraId="16F13698" w14:textId="77777777" w:rsidR="007871E2" w:rsidRPr="005D30DC" w:rsidRDefault="007871E2" w:rsidP="00BD7699">
            <w:pPr>
              <w:spacing w:after="0" w:line="240" w:lineRule="auto"/>
              <w:jc w:val="right"/>
              <w:rPr>
                <w:rFonts w:eastAsia="Times New Roman" w:cstheme="minorHAnsi"/>
                <w:bCs/>
                <w:color w:val="000000"/>
                <w:sz w:val="18"/>
                <w:szCs w:val="18"/>
                <w:lang w:val="en-ID" w:eastAsia="en-ID"/>
              </w:rPr>
            </w:pPr>
          </w:p>
        </w:tc>
        <w:tc>
          <w:tcPr>
            <w:tcW w:w="483" w:type="pct"/>
            <w:noWrap/>
            <w:vAlign w:val="center"/>
          </w:tcPr>
          <w:p w14:paraId="3EC8207D" w14:textId="77777777" w:rsidR="007871E2" w:rsidRPr="005D30DC" w:rsidRDefault="007871E2" w:rsidP="00BD7699">
            <w:pPr>
              <w:spacing w:after="0" w:line="240" w:lineRule="auto"/>
              <w:jc w:val="right"/>
              <w:rPr>
                <w:rFonts w:eastAsia="Times New Roman" w:cstheme="minorHAnsi"/>
                <w:bCs/>
                <w:color w:val="000000"/>
                <w:sz w:val="18"/>
                <w:szCs w:val="18"/>
                <w:lang w:val="en-ID" w:eastAsia="en-ID"/>
              </w:rPr>
            </w:pPr>
          </w:p>
        </w:tc>
        <w:tc>
          <w:tcPr>
            <w:tcW w:w="442" w:type="pct"/>
            <w:noWrap/>
            <w:vAlign w:val="center"/>
          </w:tcPr>
          <w:p w14:paraId="1E9328E3" w14:textId="3DE0966C" w:rsidR="007871E2" w:rsidRPr="00D21286" w:rsidRDefault="00D21286" w:rsidP="00BD7699">
            <w:pPr>
              <w:spacing w:after="0" w:line="240" w:lineRule="auto"/>
              <w:jc w:val="right"/>
              <w:rPr>
                <w:rFonts w:eastAsia="Times New Roman" w:cstheme="minorHAnsi"/>
                <w:bCs/>
                <w:color w:val="000000"/>
                <w:sz w:val="18"/>
                <w:szCs w:val="18"/>
                <w:lang w:eastAsia="en-ID"/>
              </w:rPr>
            </w:pPr>
            <w:r>
              <w:rPr>
                <w:rFonts w:eastAsia="Times New Roman" w:cstheme="minorHAnsi"/>
                <w:bCs/>
                <w:color w:val="000000"/>
                <w:sz w:val="18"/>
                <w:szCs w:val="18"/>
                <w:lang w:eastAsia="en-ID"/>
              </w:rPr>
              <w:t>24.740.000</w:t>
            </w:r>
          </w:p>
        </w:tc>
        <w:tc>
          <w:tcPr>
            <w:tcW w:w="424" w:type="pct"/>
            <w:noWrap/>
            <w:vAlign w:val="center"/>
          </w:tcPr>
          <w:p w14:paraId="0E945F44" w14:textId="77777777" w:rsidR="007871E2" w:rsidRPr="005D30DC" w:rsidRDefault="007871E2" w:rsidP="00BD7699">
            <w:pPr>
              <w:spacing w:after="0" w:line="240" w:lineRule="auto"/>
              <w:jc w:val="right"/>
              <w:rPr>
                <w:rFonts w:eastAsia="Times New Roman" w:cstheme="minorHAnsi"/>
                <w:bCs/>
                <w:color w:val="000000"/>
                <w:sz w:val="18"/>
                <w:szCs w:val="18"/>
                <w:lang w:val="en-ID" w:eastAsia="en-ID"/>
              </w:rPr>
            </w:pPr>
          </w:p>
        </w:tc>
        <w:tc>
          <w:tcPr>
            <w:tcW w:w="442" w:type="pct"/>
            <w:gridSpan w:val="2"/>
            <w:noWrap/>
            <w:vAlign w:val="center"/>
          </w:tcPr>
          <w:p w14:paraId="6D175C29" w14:textId="77777777" w:rsidR="007871E2" w:rsidRPr="00EE263D" w:rsidRDefault="007871E2" w:rsidP="00BD7699">
            <w:pPr>
              <w:spacing w:after="0" w:line="240" w:lineRule="auto"/>
              <w:jc w:val="right"/>
              <w:rPr>
                <w:rFonts w:eastAsia="Times New Roman" w:cstheme="minorHAnsi"/>
                <w:b/>
                <w:bCs/>
                <w:color w:val="000000"/>
                <w:sz w:val="18"/>
                <w:szCs w:val="18"/>
                <w:lang w:val="en-ID" w:eastAsia="en-ID"/>
              </w:rPr>
            </w:pPr>
          </w:p>
        </w:tc>
        <w:tc>
          <w:tcPr>
            <w:tcW w:w="423" w:type="pct"/>
            <w:noWrap/>
            <w:vAlign w:val="center"/>
          </w:tcPr>
          <w:p w14:paraId="34379465" w14:textId="77777777" w:rsidR="007871E2" w:rsidRPr="00EE263D" w:rsidRDefault="007871E2" w:rsidP="00BD7699">
            <w:pPr>
              <w:spacing w:after="0" w:line="240" w:lineRule="auto"/>
              <w:jc w:val="right"/>
              <w:rPr>
                <w:rFonts w:eastAsia="Times New Roman" w:cstheme="minorHAnsi"/>
                <w:b/>
                <w:bCs/>
                <w:color w:val="000000"/>
                <w:sz w:val="18"/>
                <w:szCs w:val="18"/>
                <w:lang w:val="en-ID" w:eastAsia="en-ID"/>
              </w:rPr>
            </w:pPr>
          </w:p>
        </w:tc>
        <w:tc>
          <w:tcPr>
            <w:tcW w:w="423" w:type="pct"/>
            <w:noWrap/>
            <w:vAlign w:val="center"/>
          </w:tcPr>
          <w:p w14:paraId="5344B823" w14:textId="77777777" w:rsidR="007871E2" w:rsidRPr="00EE263D" w:rsidRDefault="007871E2" w:rsidP="00BD7699">
            <w:pPr>
              <w:spacing w:after="0" w:line="240" w:lineRule="auto"/>
              <w:jc w:val="right"/>
              <w:rPr>
                <w:rFonts w:eastAsia="Times New Roman" w:cstheme="minorHAnsi"/>
                <w:b/>
                <w:bCs/>
                <w:color w:val="000000"/>
                <w:sz w:val="18"/>
                <w:szCs w:val="18"/>
                <w:lang w:val="en-ID" w:eastAsia="en-ID"/>
              </w:rPr>
            </w:pPr>
          </w:p>
        </w:tc>
        <w:tc>
          <w:tcPr>
            <w:tcW w:w="442" w:type="pct"/>
            <w:noWrap/>
            <w:vAlign w:val="center"/>
          </w:tcPr>
          <w:p w14:paraId="0E590191" w14:textId="3C2A1A52" w:rsidR="007871E2" w:rsidRPr="00A063E5" w:rsidRDefault="00A063E5" w:rsidP="00BD7699">
            <w:pPr>
              <w:spacing w:after="0" w:line="240" w:lineRule="auto"/>
              <w:jc w:val="right"/>
              <w:rPr>
                <w:rFonts w:eastAsia="Times New Roman" w:cstheme="minorHAnsi"/>
                <w:bCs/>
                <w:color w:val="000000"/>
                <w:sz w:val="18"/>
                <w:szCs w:val="18"/>
                <w:lang w:eastAsia="en-ID"/>
              </w:rPr>
            </w:pPr>
            <w:r w:rsidRPr="00A063E5">
              <w:rPr>
                <w:rFonts w:eastAsia="Times New Roman" w:cstheme="minorHAnsi"/>
                <w:bCs/>
                <w:color w:val="000000"/>
                <w:sz w:val="18"/>
                <w:szCs w:val="18"/>
                <w:lang w:eastAsia="en-ID"/>
              </w:rPr>
              <w:t>24.740.000</w:t>
            </w:r>
          </w:p>
        </w:tc>
        <w:tc>
          <w:tcPr>
            <w:tcW w:w="465" w:type="pct"/>
            <w:noWrap/>
            <w:vAlign w:val="center"/>
          </w:tcPr>
          <w:p w14:paraId="079DCBE8" w14:textId="77777777" w:rsidR="007871E2" w:rsidRPr="00EE263D" w:rsidRDefault="007871E2" w:rsidP="00BD7699">
            <w:pPr>
              <w:spacing w:after="0" w:line="240" w:lineRule="auto"/>
              <w:jc w:val="right"/>
              <w:rPr>
                <w:rFonts w:eastAsia="Times New Roman" w:cstheme="minorHAnsi"/>
                <w:b/>
                <w:bCs/>
                <w:color w:val="000000"/>
                <w:sz w:val="18"/>
                <w:szCs w:val="18"/>
                <w:lang w:val="en-ID" w:eastAsia="en-ID"/>
              </w:rPr>
            </w:pPr>
          </w:p>
        </w:tc>
      </w:tr>
      <w:tr w:rsidR="007871E2" w:rsidRPr="00EE263D" w14:paraId="4E61C67F" w14:textId="77777777" w:rsidTr="00AA25A8">
        <w:trPr>
          <w:trHeight w:val="300"/>
        </w:trPr>
        <w:tc>
          <w:tcPr>
            <w:tcW w:w="212" w:type="pct"/>
            <w:noWrap/>
          </w:tcPr>
          <w:p w14:paraId="738DFC66" w14:textId="77777777" w:rsidR="007871E2" w:rsidRPr="00EE263D" w:rsidRDefault="007871E2" w:rsidP="00BD7699">
            <w:pPr>
              <w:spacing w:after="0" w:line="240" w:lineRule="auto"/>
              <w:jc w:val="center"/>
              <w:rPr>
                <w:rFonts w:eastAsia="Times New Roman" w:cstheme="minorHAnsi"/>
                <w:b/>
                <w:color w:val="000000"/>
                <w:sz w:val="18"/>
                <w:szCs w:val="18"/>
                <w:lang w:val="en-ID" w:eastAsia="en-ID"/>
              </w:rPr>
            </w:pPr>
          </w:p>
        </w:tc>
        <w:tc>
          <w:tcPr>
            <w:tcW w:w="424" w:type="pct"/>
            <w:noWrap/>
          </w:tcPr>
          <w:p w14:paraId="2918CD64" w14:textId="5787CE70" w:rsidR="007871E2" w:rsidRPr="00D21286" w:rsidRDefault="00D21286" w:rsidP="00BD7699">
            <w:pPr>
              <w:spacing w:after="0" w:line="240" w:lineRule="auto"/>
              <w:rPr>
                <w:rFonts w:eastAsia="Times New Roman" w:cstheme="minorHAnsi"/>
                <w:b/>
                <w:color w:val="000000"/>
                <w:sz w:val="18"/>
                <w:szCs w:val="18"/>
                <w:lang w:eastAsia="en-ID"/>
              </w:rPr>
            </w:pPr>
            <w:r>
              <w:rPr>
                <w:rFonts w:eastAsia="Times New Roman" w:cstheme="minorHAnsi"/>
                <w:sz w:val="18"/>
                <w:szCs w:val="18"/>
                <w:lang w:eastAsia="en-ID"/>
              </w:rPr>
              <w:t>Fasilitasi PAUD</w:t>
            </w:r>
          </w:p>
        </w:tc>
        <w:tc>
          <w:tcPr>
            <w:tcW w:w="410" w:type="pct"/>
            <w:noWrap/>
            <w:vAlign w:val="center"/>
          </w:tcPr>
          <w:p w14:paraId="378C4461" w14:textId="41259D9A" w:rsidR="007871E2" w:rsidRPr="00EE263D" w:rsidRDefault="007871E2" w:rsidP="00BD7699">
            <w:pPr>
              <w:spacing w:after="0" w:line="240" w:lineRule="auto"/>
              <w:jc w:val="right"/>
              <w:rPr>
                <w:rFonts w:eastAsia="Times New Roman" w:cstheme="minorHAnsi"/>
                <w:b/>
                <w:bCs/>
                <w:color w:val="000000"/>
                <w:sz w:val="18"/>
                <w:szCs w:val="18"/>
                <w:lang w:val="en-ID" w:eastAsia="en-ID"/>
              </w:rPr>
            </w:pPr>
          </w:p>
        </w:tc>
        <w:tc>
          <w:tcPr>
            <w:tcW w:w="410" w:type="pct"/>
            <w:noWrap/>
            <w:vAlign w:val="center"/>
          </w:tcPr>
          <w:p w14:paraId="1B2808EB" w14:textId="77777777" w:rsidR="007871E2" w:rsidRPr="005D30DC" w:rsidRDefault="007871E2" w:rsidP="00BD7699">
            <w:pPr>
              <w:spacing w:after="0" w:line="240" w:lineRule="auto"/>
              <w:jc w:val="right"/>
              <w:rPr>
                <w:rFonts w:eastAsia="Times New Roman" w:cstheme="minorHAnsi"/>
                <w:bCs/>
                <w:color w:val="000000"/>
                <w:sz w:val="18"/>
                <w:szCs w:val="18"/>
                <w:lang w:val="en-ID" w:eastAsia="en-ID"/>
              </w:rPr>
            </w:pPr>
          </w:p>
        </w:tc>
        <w:tc>
          <w:tcPr>
            <w:tcW w:w="483" w:type="pct"/>
            <w:noWrap/>
            <w:vAlign w:val="center"/>
          </w:tcPr>
          <w:p w14:paraId="69EAE461" w14:textId="77777777" w:rsidR="007871E2" w:rsidRPr="005D30DC" w:rsidRDefault="007871E2" w:rsidP="00BD7699">
            <w:pPr>
              <w:spacing w:after="0" w:line="240" w:lineRule="auto"/>
              <w:jc w:val="right"/>
              <w:rPr>
                <w:rFonts w:eastAsia="Times New Roman" w:cstheme="minorHAnsi"/>
                <w:bCs/>
                <w:color w:val="000000"/>
                <w:sz w:val="18"/>
                <w:szCs w:val="18"/>
                <w:lang w:val="en-ID" w:eastAsia="en-ID"/>
              </w:rPr>
            </w:pPr>
          </w:p>
        </w:tc>
        <w:tc>
          <w:tcPr>
            <w:tcW w:w="442" w:type="pct"/>
            <w:noWrap/>
            <w:vAlign w:val="center"/>
          </w:tcPr>
          <w:p w14:paraId="7348423D" w14:textId="10079334" w:rsidR="007871E2" w:rsidRPr="00D21286" w:rsidRDefault="00D21286" w:rsidP="00BD7699">
            <w:pPr>
              <w:spacing w:after="0" w:line="240" w:lineRule="auto"/>
              <w:jc w:val="right"/>
              <w:rPr>
                <w:rFonts w:eastAsia="Times New Roman" w:cstheme="minorHAnsi"/>
                <w:bCs/>
                <w:color w:val="000000"/>
                <w:sz w:val="18"/>
                <w:szCs w:val="18"/>
                <w:lang w:eastAsia="en-ID"/>
              </w:rPr>
            </w:pPr>
            <w:r>
              <w:rPr>
                <w:rFonts w:eastAsia="Times New Roman" w:cstheme="minorHAnsi"/>
                <w:bCs/>
                <w:color w:val="000000"/>
                <w:sz w:val="18"/>
                <w:szCs w:val="18"/>
                <w:lang w:eastAsia="en-ID"/>
              </w:rPr>
              <w:t>45.000.000</w:t>
            </w:r>
          </w:p>
        </w:tc>
        <w:tc>
          <w:tcPr>
            <w:tcW w:w="424" w:type="pct"/>
            <w:noWrap/>
            <w:vAlign w:val="center"/>
          </w:tcPr>
          <w:p w14:paraId="362218AB" w14:textId="77777777" w:rsidR="007871E2" w:rsidRPr="005D30DC" w:rsidRDefault="007871E2" w:rsidP="00BD7699">
            <w:pPr>
              <w:spacing w:after="0" w:line="240" w:lineRule="auto"/>
              <w:jc w:val="right"/>
              <w:rPr>
                <w:rFonts w:eastAsia="Times New Roman" w:cstheme="minorHAnsi"/>
                <w:bCs/>
                <w:color w:val="000000"/>
                <w:sz w:val="18"/>
                <w:szCs w:val="18"/>
                <w:lang w:val="en-ID" w:eastAsia="en-ID"/>
              </w:rPr>
            </w:pPr>
          </w:p>
        </w:tc>
        <w:tc>
          <w:tcPr>
            <w:tcW w:w="442" w:type="pct"/>
            <w:gridSpan w:val="2"/>
            <w:noWrap/>
            <w:vAlign w:val="center"/>
          </w:tcPr>
          <w:p w14:paraId="5519315C" w14:textId="257D7327" w:rsidR="007871E2" w:rsidRPr="00EE263D" w:rsidRDefault="007871E2" w:rsidP="00BD7699">
            <w:pPr>
              <w:spacing w:after="0" w:line="240" w:lineRule="auto"/>
              <w:jc w:val="right"/>
              <w:rPr>
                <w:rFonts w:eastAsia="Times New Roman" w:cstheme="minorHAnsi"/>
                <w:b/>
                <w:bCs/>
                <w:color w:val="000000"/>
                <w:sz w:val="18"/>
                <w:szCs w:val="18"/>
                <w:lang w:val="en-ID" w:eastAsia="en-ID"/>
              </w:rPr>
            </w:pPr>
          </w:p>
        </w:tc>
        <w:tc>
          <w:tcPr>
            <w:tcW w:w="423" w:type="pct"/>
            <w:noWrap/>
            <w:vAlign w:val="center"/>
          </w:tcPr>
          <w:p w14:paraId="42877D13" w14:textId="77777777" w:rsidR="007871E2" w:rsidRPr="00EE263D" w:rsidRDefault="007871E2" w:rsidP="00BD7699">
            <w:pPr>
              <w:spacing w:after="0" w:line="240" w:lineRule="auto"/>
              <w:jc w:val="right"/>
              <w:rPr>
                <w:rFonts w:eastAsia="Times New Roman" w:cstheme="minorHAnsi"/>
                <w:b/>
                <w:bCs/>
                <w:color w:val="000000"/>
                <w:sz w:val="18"/>
                <w:szCs w:val="18"/>
                <w:lang w:val="en-ID" w:eastAsia="en-ID"/>
              </w:rPr>
            </w:pPr>
          </w:p>
        </w:tc>
        <w:tc>
          <w:tcPr>
            <w:tcW w:w="423" w:type="pct"/>
            <w:noWrap/>
            <w:vAlign w:val="center"/>
          </w:tcPr>
          <w:p w14:paraId="62D615E5" w14:textId="77777777" w:rsidR="007871E2" w:rsidRPr="00EE263D" w:rsidRDefault="007871E2" w:rsidP="00BD7699">
            <w:pPr>
              <w:spacing w:after="0" w:line="240" w:lineRule="auto"/>
              <w:jc w:val="right"/>
              <w:rPr>
                <w:rFonts w:eastAsia="Times New Roman" w:cstheme="minorHAnsi"/>
                <w:b/>
                <w:bCs/>
                <w:color w:val="000000"/>
                <w:sz w:val="18"/>
                <w:szCs w:val="18"/>
                <w:lang w:val="en-ID" w:eastAsia="en-ID"/>
              </w:rPr>
            </w:pPr>
          </w:p>
        </w:tc>
        <w:tc>
          <w:tcPr>
            <w:tcW w:w="442" w:type="pct"/>
            <w:noWrap/>
            <w:vAlign w:val="center"/>
          </w:tcPr>
          <w:p w14:paraId="4A12E3C8" w14:textId="3640915C" w:rsidR="007871E2" w:rsidRPr="00A063E5" w:rsidRDefault="00A063E5" w:rsidP="00BD7699">
            <w:pPr>
              <w:spacing w:after="0" w:line="240" w:lineRule="auto"/>
              <w:jc w:val="right"/>
              <w:rPr>
                <w:rFonts w:eastAsia="Times New Roman" w:cstheme="minorHAnsi"/>
                <w:bCs/>
                <w:color w:val="000000"/>
                <w:sz w:val="18"/>
                <w:szCs w:val="18"/>
                <w:lang w:eastAsia="en-ID"/>
              </w:rPr>
            </w:pPr>
            <w:r w:rsidRPr="00A063E5">
              <w:rPr>
                <w:rFonts w:eastAsia="Times New Roman" w:cstheme="minorHAnsi"/>
                <w:bCs/>
                <w:color w:val="000000"/>
                <w:sz w:val="18"/>
                <w:szCs w:val="18"/>
                <w:lang w:eastAsia="en-ID"/>
              </w:rPr>
              <w:t>44.729.750</w:t>
            </w:r>
          </w:p>
        </w:tc>
        <w:tc>
          <w:tcPr>
            <w:tcW w:w="465" w:type="pct"/>
            <w:noWrap/>
            <w:vAlign w:val="center"/>
          </w:tcPr>
          <w:p w14:paraId="51B95795" w14:textId="77777777" w:rsidR="007871E2" w:rsidRPr="00EE263D" w:rsidRDefault="007871E2" w:rsidP="00BD7699">
            <w:pPr>
              <w:spacing w:after="0" w:line="240" w:lineRule="auto"/>
              <w:jc w:val="right"/>
              <w:rPr>
                <w:rFonts w:eastAsia="Times New Roman" w:cstheme="minorHAnsi"/>
                <w:b/>
                <w:bCs/>
                <w:color w:val="000000"/>
                <w:sz w:val="18"/>
                <w:szCs w:val="18"/>
                <w:lang w:val="en-ID" w:eastAsia="en-ID"/>
              </w:rPr>
            </w:pPr>
          </w:p>
        </w:tc>
      </w:tr>
      <w:tr w:rsidR="007871E2" w:rsidRPr="00EE263D" w14:paraId="23217AFD" w14:textId="77777777" w:rsidTr="00AA25A8">
        <w:trPr>
          <w:trHeight w:val="300"/>
        </w:trPr>
        <w:tc>
          <w:tcPr>
            <w:tcW w:w="212" w:type="pct"/>
            <w:noWrap/>
          </w:tcPr>
          <w:p w14:paraId="1808C809" w14:textId="77777777" w:rsidR="007871E2" w:rsidRPr="00EE263D" w:rsidRDefault="007871E2" w:rsidP="00BD7699">
            <w:pPr>
              <w:spacing w:after="0" w:line="240" w:lineRule="auto"/>
              <w:jc w:val="center"/>
              <w:rPr>
                <w:rFonts w:eastAsia="Times New Roman" w:cstheme="minorHAnsi"/>
                <w:b/>
                <w:color w:val="000000"/>
                <w:sz w:val="18"/>
                <w:szCs w:val="18"/>
                <w:lang w:val="en-ID" w:eastAsia="en-ID"/>
              </w:rPr>
            </w:pPr>
          </w:p>
        </w:tc>
        <w:tc>
          <w:tcPr>
            <w:tcW w:w="424" w:type="pct"/>
            <w:noWrap/>
          </w:tcPr>
          <w:p w14:paraId="23EEC934" w14:textId="77777777" w:rsidR="007871E2" w:rsidRPr="00EE263D" w:rsidRDefault="007871E2" w:rsidP="00BD7699">
            <w:pPr>
              <w:spacing w:after="0" w:line="240" w:lineRule="auto"/>
              <w:rPr>
                <w:rFonts w:eastAsia="Times New Roman" w:cstheme="minorHAnsi"/>
                <w:b/>
                <w:color w:val="000000"/>
                <w:sz w:val="18"/>
                <w:szCs w:val="18"/>
                <w:lang w:val="en-ID" w:eastAsia="en-ID"/>
              </w:rPr>
            </w:pPr>
            <w:r w:rsidRPr="00A96B4C">
              <w:rPr>
                <w:rFonts w:eastAsia="Times New Roman" w:cstheme="minorHAnsi"/>
                <w:sz w:val="18"/>
                <w:szCs w:val="18"/>
                <w:lang w:val="en-ID" w:eastAsia="en-ID"/>
              </w:rPr>
              <w:t>Fasilitasi PKK</w:t>
            </w:r>
          </w:p>
        </w:tc>
        <w:tc>
          <w:tcPr>
            <w:tcW w:w="410" w:type="pct"/>
            <w:noWrap/>
            <w:vAlign w:val="center"/>
          </w:tcPr>
          <w:p w14:paraId="1AA991C1" w14:textId="61F48127" w:rsidR="007871E2" w:rsidRPr="009142E8" w:rsidRDefault="007871E2" w:rsidP="00901F06">
            <w:pPr>
              <w:spacing w:after="0" w:line="240" w:lineRule="auto"/>
              <w:jc w:val="right"/>
              <w:rPr>
                <w:rFonts w:eastAsia="Times New Roman" w:cstheme="minorHAnsi"/>
                <w:bCs/>
                <w:color w:val="000000"/>
                <w:sz w:val="18"/>
                <w:szCs w:val="18"/>
                <w:lang w:eastAsia="en-ID"/>
              </w:rPr>
            </w:pPr>
            <w:r w:rsidRPr="009142E8">
              <w:rPr>
                <w:rFonts w:eastAsia="Times New Roman" w:cstheme="minorHAnsi"/>
                <w:bCs/>
                <w:color w:val="000000"/>
                <w:sz w:val="18"/>
                <w:szCs w:val="18"/>
                <w:lang w:eastAsia="en-ID"/>
              </w:rPr>
              <w:t>2</w:t>
            </w:r>
            <w:r>
              <w:rPr>
                <w:rFonts w:eastAsia="Times New Roman" w:cstheme="minorHAnsi"/>
                <w:bCs/>
                <w:color w:val="000000"/>
                <w:sz w:val="18"/>
                <w:szCs w:val="18"/>
                <w:lang w:eastAsia="en-ID"/>
              </w:rPr>
              <w:t>0</w:t>
            </w:r>
            <w:r w:rsidRPr="009142E8">
              <w:rPr>
                <w:rFonts w:eastAsia="Times New Roman" w:cstheme="minorHAnsi"/>
                <w:bCs/>
                <w:color w:val="000000"/>
                <w:sz w:val="18"/>
                <w:szCs w:val="18"/>
                <w:lang w:eastAsia="en-ID"/>
              </w:rPr>
              <w:t>.000.000</w:t>
            </w:r>
          </w:p>
        </w:tc>
        <w:tc>
          <w:tcPr>
            <w:tcW w:w="410" w:type="pct"/>
            <w:noWrap/>
            <w:vAlign w:val="center"/>
          </w:tcPr>
          <w:p w14:paraId="78DA82AF" w14:textId="4FE60E65" w:rsidR="007871E2" w:rsidRPr="005D30DC" w:rsidRDefault="007871E2" w:rsidP="00C41A68">
            <w:pPr>
              <w:spacing w:after="0" w:line="240" w:lineRule="auto"/>
              <w:jc w:val="right"/>
              <w:rPr>
                <w:rFonts w:eastAsia="Times New Roman" w:cstheme="minorHAnsi"/>
                <w:bCs/>
                <w:color w:val="000000"/>
                <w:sz w:val="18"/>
                <w:szCs w:val="18"/>
                <w:lang w:eastAsia="en-ID"/>
              </w:rPr>
            </w:pPr>
            <w:r>
              <w:rPr>
                <w:rFonts w:eastAsia="Times New Roman" w:cstheme="minorHAnsi"/>
                <w:bCs/>
                <w:color w:val="000000"/>
                <w:sz w:val="18"/>
                <w:szCs w:val="18"/>
                <w:lang w:eastAsia="en-ID"/>
              </w:rPr>
              <w:t>25.000.000</w:t>
            </w:r>
          </w:p>
        </w:tc>
        <w:tc>
          <w:tcPr>
            <w:tcW w:w="483" w:type="pct"/>
            <w:noWrap/>
            <w:vAlign w:val="center"/>
          </w:tcPr>
          <w:p w14:paraId="71D46370" w14:textId="0DBAF3E3" w:rsidR="007871E2" w:rsidRPr="00F71708" w:rsidRDefault="00F71708" w:rsidP="00BD7699">
            <w:pPr>
              <w:spacing w:after="0" w:line="240" w:lineRule="auto"/>
              <w:jc w:val="right"/>
              <w:rPr>
                <w:rFonts w:eastAsia="Times New Roman" w:cstheme="minorHAnsi"/>
                <w:color w:val="000000"/>
                <w:sz w:val="18"/>
                <w:szCs w:val="18"/>
                <w:lang w:eastAsia="en-ID"/>
              </w:rPr>
            </w:pPr>
            <w:r>
              <w:rPr>
                <w:rFonts w:eastAsia="Times New Roman" w:cstheme="minorHAnsi"/>
                <w:color w:val="000000"/>
                <w:sz w:val="18"/>
                <w:szCs w:val="18"/>
                <w:lang w:eastAsia="en-ID"/>
              </w:rPr>
              <w:t>29.000.000</w:t>
            </w:r>
          </w:p>
        </w:tc>
        <w:tc>
          <w:tcPr>
            <w:tcW w:w="442" w:type="pct"/>
            <w:noWrap/>
            <w:vAlign w:val="center"/>
          </w:tcPr>
          <w:p w14:paraId="7BF7C73B" w14:textId="32D2636D" w:rsidR="007871E2" w:rsidRPr="00D21286" w:rsidRDefault="00D21286" w:rsidP="00BD7699">
            <w:pPr>
              <w:spacing w:after="0" w:line="240" w:lineRule="auto"/>
              <w:jc w:val="right"/>
              <w:rPr>
                <w:rFonts w:eastAsia="Times New Roman" w:cstheme="minorHAnsi"/>
                <w:bCs/>
                <w:color w:val="000000"/>
                <w:sz w:val="18"/>
                <w:szCs w:val="18"/>
                <w:lang w:eastAsia="en-ID"/>
              </w:rPr>
            </w:pPr>
            <w:r>
              <w:rPr>
                <w:rFonts w:eastAsia="Times New Roman" w:cstheme="minorHAnsi"/>
                <w:bCs/>
                <w:color w:val="000000"/>
                <w:sz w:val="18"/>
                <w:szCs w:val="18"/>
                <w:lang w:eastAsia="en-ID"/>
              </w:rPr>
              <w:t>30.780.000</w:t>
            </w:r>
          </w:p>
        </w:tc>
        <w:tc>
          <w:tcPr>
            <w:tcW w:w="424" w:type="pct"/>
            <w:noWrap/>
            <w:vAlign w:val="center"/>
          </w:tcPr>
          <w:p w14:paraId="6BA312E6" w14:textId="77777777" w:rsidR="007871E2" w:rsidRPr="005D30DC" w:rsidRDefault="007871E2" w:rsidP="00BD7699">
            <w:pPr>
              <w:spacing w:after="0" w:line="240" w:lineRule="auto"/>
              <w:jc w:val="right"/>
              <w:rPr>
                <w:rFonts w:eastAsia="Times New Roman" w:cstheme="minorHAnsi"/>
                <w:bCs/>
                <w:color w:val="000000"/>
                <w:sz w:val="18"/>
                <w:szCs w:val="18"/>
                <w:lang w:val="en-ID" w:eastAsia="en-ID"/>
              </w:rPr>
            </w:pPr>
          </w:p>
        </w:tc>
        <w:tc>
          <w:tcPr>
            <w:tcW w:w="442" w:type="pct"/>
            <w:gridSpan w:val="2"/>
            <w:noWrap/>
            <w:vAlign w:val="center"/>
          </w:tcPr>
          <w:p w14:paraId="6A18F41E" w14:textId="0EF272B3" w:rsidR="007871E2" w:rsidRPr="00EE263D" w:rsidRDefault="007871E2" w:rsidP="00BD7699">
            <w:pPr>
              <w:spacing w:after="0" w:line="240" w:lineRule="auto"/>
              <w:jc w:val="right"/>
              <w:rPr>
                <w:rFonts w:eastAsia="Times New Roman" w:cstheme="minorHAnsi"/>
                <w:b/>
                <w:bCs/>
                <w:color w:val="000000"/>
                <w:sz w:val="18"/>
                <w:szCs w:val="18"/>
                <w:lang w:val="en-ID" w:eastAsia="en-ID"/>
              </w:rPr>
            </w:pPr>
            <w:r w:rsidRPr="009142E8">
              <w:rPr>
                <w:rFonts w:eastAsia="Times New Roman" w:cstheme="minorHAnsi"/>
                <w:bCs/>
                <w:color w:val="000000"/>
                <w:sz w:val="18"/>
                <w:szCs w:val="18"/>
                <w:lang w:eastAsia="en-ID"/>
              </w:rPr>
              <w:t>2</w:t>
            </w:r>
            <w:r>
              <w:rPr>
                <w:rFonts w:eastAsia="Times New Roman" w:cstheme="minorHAnsi"/>
                <w:bCs/>
                <w:color w:val="000000"/>
                <w:sz w:val="18"/>
                <w:szCs w:val="18"/>
                <w:lang w:eastAsia="en-ID"/>
              </w:rPr>
              <w:t>0</w:t>
            </w:r>
            <w:r w:rsidRPr="009142E8">
              <w:rPr>
                <w:rFonts w:eastAsia="Times New Roman" w:cstheme="minorHAnsi"/>
                <w:bCs/>
                <w:color w:val="000000"/>
                <w:sz w:val="18"/>
                <w:szCs w:val="18"/>
                <w:lang w:eastAsia="en-ID"/>
              </w:rPr>
              <w:t>.000.000</w:t>
            </w:r>
          </w:p>
        </w:tc>
        <w:tc>
          <w:tcPr>
            <w:tcW w:w="423" w:type="pct"/>
            <w:noWrap/>
            <w:vAlign w:val="center"/>
          </w:tcPr>
          <w:p w14:paraId="4D74BFF7" w14:textId="091238E5" w:rsidR="007871E2" w:rsidRPr="00EE263D" w:rsidRDefault="007871E2" w:rsidP="00BD7699">
            <w:pPr>
              <w:spacing w:after="0" w:line="240" w:lineRule="auto"/>
              <w:jc w:val="right"/>
              <w:rPr>
                <w:rFonts w:eastAsia="Times New Roman" w:cstheme="minorHAnsi"/>
                <w:b/>
                <w:bCs/>
                <w:color w:val="000000"/>
                <w:sz w:val="18"/>
                <w:szCs w:val="18"/>
                <w:lang w:val="en-ID" w:eastAsia="en-ID"/>
              </w:rPr>
            </w:pPr>
            <w:r>
              <w:rPr>
                <w:rFonts w:eastAsia="Times New Roman" w:cstheme="minorHAnsi"/>
                <w:bCs/>
                <w:color w:val="000000"/>
                <w:sz w:val="18"/>
                <w:szCs w:val="18"/>
                <w:lang w:eastAsia="en-ID"/>
              </w:rPr>
              <w:t>25.000.000</w:t>
            </w:r>
          </w:p>
        </w:tc>
        <w:tc>
          <w:tcPr>
            <w:tcW w:w="423" w:type="pct"/>
            <w:noWrap/>
            <w:vAlign w:val="center"/>
          </w:tcPr>
          <w:p w14:paraId="12F53961" w14:textId="0033CC9A" w:rsidR="007871E2" w:rsidRPr="0063102B" w:rsidRDefault="0063102B" w:rsidP="00BD7699">
            <w:pPr>
              <w:spacing w:after="0" w:line="240" w:lineRule="auto"/>
              <w:jc w:val="right"/>
              <w:rPr>
                <w:rFonts w:eastAsia="Times New Roman" w:cstheme="minorHAnsi"/>
                <w:bCs/>
                <w:color w:val="000000"/>
                <w:sz w:val="18"/>
                <w:szCs w:val="18"/>
                <w:lang w:eastAsia="en-ID"/>
              </w:rPr>
            </w:pPr>
            <w:r w:rsidRPr="0063102B">
              <w:rPr>
                <w:rFonts w:eastAsia="Times New Roman" w:cstheme="minorHAnsi"/>
                <w:bCs/>
                <w:color w:val="000000"/>
                <w:sz w:val="18"/>
                <w:szCs w:val="18"/>
                <w:lang w:eastAsia="en-ID"/>
              </w:rPr>
              <w:t>29.000.000</w:t>
            </w:r>
          </w:p>
        </w:tc>
        <w:tc>
          <w:tcPr>
            <w:tcW w:w="442" w:type="pct"/>
            <w:noWrap/>
            <w:vAlign w:val="center"/>
          </w:tcPr>
          <w:p w14:paraId="64A6FF20" w14:textId="79BC0AC0" w:rsidR="007871E2" w:rsidRPr="00385B4E" w:rsidRDefault="00385B4E" w:rsidP="00BD7699">
            <w:pPr>
              <w:spacing w:after="0" w:line="240" w:lineRule="auto"/>
              <w:jc w:val="right"/>
              <w:rPr>
                <w:rFonts w:eastAsia="Times New Roman" w:cstheme="minorHAnsi"/>
                <w:bCs/>
                <w:color w:val="000000"/>
                <w:sz w:val="18"/>
                <w:szCs w:val="18"/>
                <w:lang w:eastAsia="en-ID"/>
              </w:rPr>
            </w:pPr>
            <w:r w:rsidRPr="00385B4E">
              <w:rPr>
                <w:rFonts w:eastAsia="Times New Roman" w:cstheme="minorHAnsi"/>
                <w:bCs/>
                <w:color w:val="000000"/>
                <w:sz w:val="18"/>
                <w:szCs w:val="18"/>
                <w:lang w:eastAsia="en-ID"/>
              </w:rPr>
              <w:t>29.703.000</w:t>
            </w:r>
          </w:p>
        </w:tc>
        <w:tc>
          <w:tcPr>
            <w:tcW w:w="465" w:type="pct"/>
            <w:noWrap/>
            <w:vAlign w:val="center"/>
          </w:tcPr>
          <w:p w14:paraId="75965400" w14:textId="77777777" w:rsidR="007871E2" w:rsidRPr="00EE263D" w:rsidRDefault="007871E2" w:rsidP="00BD7699">
            <w:pPr>
              <w:spacing w:after="0" w:line="240" w:lineRule="auto"/>
              <w:jc w:val="right"/>
              <w:rPr>
                <w:rFonts w:eastAsia="Times New Roman" w:cstheme="minorHAnsi"/>
                <w:b/>
                <w:bCs/>
                <w:color w:val="000000"/>
                <w:sz w:val="18"/>
                <w:szCs w:val="18"/>
                <w:lang w:val="en-ID" w:eastAsia="en-ID"/>
              </w:rPr>
            </w:pPr>
          </w:p>
        </w:tc>
      </w:tr>
      <w:tr w:rsidR="00AA25A8" w:rsidRPr="00EE263D" w14:paraId="60BE5104" w14:textId="77777777" w:rsidTr="00AA25A8">
        <w:trPr>
          <w:trHeight w:val="300"/>
        </w:trPr>
        <w:tc>
          <w:tcPr>
            <w:tcW w:w="212" w:type="pct"/>
            <w:noWrap/>
          </w:tcPr>
          <w:p w14:paraId="56780078" w14:textId="77777777" w:rsidR="00AA25A8" w:rsidRPr="00EE263D" w:rsidRDefault="00AA25A8" w:rsidP="00BD7699">
            <w:pPr>
              <w:spacing w:after="0" w:line="240" w:lineRule="auto"/>
              <w:jc w:val="center"/>
              <w:rPr>
                <w:rFonts w:eastAsia="Times New Roman" w:cstheme="minorHAnsi"/>
                <w:b/>
                <w:color w:val="000000"/>
                <w:sz w:val="18"/>
                <w:szCs w:val="18"/>
                <w:lang w:val="en-ID" w:eastAsia="en-ID"/>
              </w:rPr>
            </w:pPr>
          </w:p>
        </w:tc>
        <w:tc>
          <w:tcPr>
            <w:tcW w:w="424" w:type="pct"/>
            <w:noWrap/>
          </w:tcPr>
          <w:p w14:paraId="54B6DD26" w14:textId="77777777" w:rsidR="00AA25A8" w:rsidRPr="00EE263D" w:rsidRDefault="00AA25A8" w:rsidP="00BD7699">
            <w:pPr>
              <w:spacing w:after="0" w:line="240" w:lineRule="auto"/>
              <w:rPr>
                <w:rFonts w:eastAsia="Times New Roman" w:cstheme="minorHAnsi"/>
                <w:sz w:val="18"/>
                <w:szCs w:val="18"/>
                <w:lang w:val="en-ID" w:eastAsia="en-ID"/>
              </w:rPr>
            </w:pPr>
            <w:r w:rsidRPr="00EE263D">
              <w:rPr>
                <w:rFonts w:cstheme="minorHAnsi"/>
                <w:sz w:val="18"/>
                <w:szCs w:val="18"/>
              </w:rPr>
              <w:t>Perlindungan Anak</w:t>
            </w:r>
          </w:p>
        </w:tc>
        <w:tc>
          <w:tcPr>
            <w:tcW w:w="410" w:type="pct"/>
            <w:noWrap/>
            <w:vAlign w:val="center"/>
          </w:tcPr>
          <w:p w14:paraId="064EE7AE" w14:textId="77777777" w:rsidR="00AA25A8" w:rsidRPr="00EE263D" w:rsidRDefault="00AA25A8" w:rsidP="00BD7699">
            <w:pPr>
              <w:spacing w:after="0" w:line="240" w:lineRule="auto"/>
              <w:jc w:val="right"/>
              <w:rPr>
                <w:rFonts w:eastAsia="Times New Roman" w:cstheme="minorHAnsi"/>
                <w:color w:val="000000"/>
                <w:sz w:val="18"/>
                <w:szCs w:val="18"/>
                <w:lang w:val="en-ID" w:eastAsia="en-ID"/>
              </w:rPr>
            </w:pPr>
          </w:p>
        </w:tc>
        <w:tc>
          <w:tcPr>
            <w:tcW w:w="410" w:type="pct"/>
            <w:noWrap/>
            <w:vAlign w:val="center"/>
          </w:tcPr>
          <w:p w14:paraId="1C1AAEC4" w14:textId="231D2F85" w:rsidR="00AA25A8" w:rsidRPr="005D30DC" w:rsidRDefault="00AA25A8" w:rsidP="00BD7699">
            <w:pPr>
              <w:spacing w:after="0" w:line="240" w:lineRule="auto"/>
              <w:jc w:val="right"/>
              <w:rPr>
                <w:rFonts w:eastAsia="Times New Roman" w:cstheme="minorHAnsi"/>
                <w:color w:val="000000"/>
                <w:sz w:val="18"/>
                <w:szCs w:val="18"/>
                <w:lang w:val="en-ID"/>
              </w:rPr>
            </w:pPr>
          </w:p>
        </w:tc>
        <w:tc>
          <w:tcPr>
            <w:tcW w:w="483" w:type="pct"/>
            <w:noWrap/>
            <w:vAlign w:val="center"/>
          </w:tcPr>
          <w:p w14:paraId="46AF63A7" w14:textId="12D3AC74" w:rsidR="00AA25A8" w:rsidRPr="00B9768B" w:rsidRDefault="00B9768B" w:rsidP="00BD7699">
            <w:pPr>
              <w:spacing w:after="0" w:line="240" w:lineRule="auto"/>
              <w:jc w:val="right"/>
              <w:rPr>
                <w:rFonts w:eastAsia="Times New Roman" w:cstheme="minorHAnsi"/>
                <w:bCs/>
                <w:color w:val="000000"/>
                <w:sz w:val="18"/>
                <w:szCs w:val="18"/>
                <w:lang w:eastAsia="en-ID"/>
              </w:rPr>
            </w:pPr>
            <w:r>
              <w:rPr>
                <w:rFonts w:eastAsia="Times New Roman" w:cstheme="minorHAnsi"/>
                <w:bCs/>
                <w:color w:val="000000"/>
                <w:sz w:val="18"/>
                <w:szCs w:val="18"/>
                <w:lang w:eastAsia="en-ID"/>
              </w:rPr>
              <w:t>5.000.000</w:t>
            </w:r>
          </w:p>
        </w:tc>
        <w:tc>
          <w:tcPr>
            <w:tcW w:w="442" w:type="pct"/>
            <w:noWrap/>
            <w:vAlign w:val="center"/>
          </w:tcPr>
          <w:p w14:paraId="518EDE53" w14:textId="4C3D2889" w:rsidR="00AA25A8" w:rsidRPr="00D21286" w:rsidRDefault="00D21286" w:rsidP="00BD7699">
            <w:pPr>
              <w:spacing w:after="0" w:line="240" w:lineRule="auto"/>
              <w:jc w:val="right"/>
              <w:rPr>
                <w:rFonts w:eastAsia="Times New Roman" w:cstheme="minorHAnsi"/>
                <w:color w:val="000000"/>
                <w:sz w:val="18"/>
                <w:szCs w:val="18"/>
              </w:rPr>
            </w:pPr>
            <w:r>
              <w:rPr>
                <w:rFonts w:eastAsia="Times New Roman" w:cstheme="minorHAnsi"/>
                <w:color w:val="000000"/>
                <w:sz w:val="18"/>
                <w:szCs w:val="18"/>
              </w:rPr>
              <w:t>5.000.000</w:t>
            </w:r>
          </w:p>
        </w:tc>
        <w:tc>
          <w:tcPr>
            <w:tcW w:w="424" w:type="pct"/>
            <w:noWrap/>
            <w:vAlign w:val="center"/>
          </w:tcPr>
          <w:p w14:paraId="70F3FC21" w14:textId="77777777" w:rsidR="00AA25A8" w:rsidRPr="005D30DC" w:rsidRDefault="00AA25A8" w:rsidP="00BD7699">
            <w:pPr>
              <w:spacing w:after="0" w:line="240" w:lineRule="auto"/>
              <w:jc w:val="right"/>
              <w:rPr>
                <w:rFonts w:eastAsia="Times New Roman" w:cstheme="minorHAnsi"/>
                <w:bCs/>
                <w:color w:val="000000"/>
                <w:sz w:val="18"/>
                <w:szCs w:val="18"/>
                <w:lang w:val="en-ID" w:eastAsia="en-ID"/>
              </w:rPr>
            </w:pPr>
          </w:p>
        </w:tc>
        <w:tc>
          <w:tcPr>
            <w:tcW w:w="442" w:type="pct"/>
            <w:gridSpan w:val="2"/>
            <w:noWrap/>
            <w:vAlign w:val="center"/>
          </w:tcPr>
          <w:p w14:paraId="5B1C5FFE" w14:textId="77777777" w:rsidR="00AA25A8" w:rsidRPr="00EE263D" w:rsidRDefault="00AA25A8" w:rsidP="00BD7699">
            <w:pPr>
              <w:spacing w:after="0" w:line="240" w:lineRule="auto"/>
              <w:jc w:val="right"/>
              <w:rPr>
                <w:rFonts w:eastAsia="Times New Roman" w:cstheme="minorHAnsi"/>
                <w:sz w:val="18"/>
                <w:szCs w:val="18"/>
                <w:lang w:val="en-ID" w:eastAsia="en-ID"/>
              </w:rPr>
            </w:pPr>
          </w:p>
        </w:tc>
        <w:tc>
          <w:tcPr>
            <w:tcW w:w="423" w:type="pct"/>
            <w:noWrap/>
            <w:vAlign w:val="center"/>
          </w:tcPr>
          <w:p w14:paraId="6A9B8397" w14:textId="4A4811C1" w:rsidR="00AA25A8" w:rsidRPr="00EE263D" w:rsidRDefault="00AA25A8" w:rsidP="00BD7699">
            <w:pPr>
              <w:spacing w:after="0" w:line="240" w:lineRule="auto"/>
              <w:jc w:val="right"/>
              <w:rPr>
                <w:rFonts w:eastAsia="Times New Roman" w:cstheme="minorHAnsi"/>
                <w:b/>
                <w:bCs/>
                <w:color w:val="000000"/>
                <w:sz w:val="18"/>
                <w:szCs w:val="18"/>
                <w:lang w:val="en-ID" w:eastAsia="en-ID"/>
              </w:rPr>
            </w:pPr>
          </w:p>
        </w:tc>
        <w:tc>
          <w:tcPr>
            <w:tcW w:w="423" w:type="pct"/>
            <w:noWrap/>
            <w:vAlign w:val="center"/>
          </w:tcPr>
          <w:p w14:paraId="6B141C68" w14:textId="5E3CCE5D" w:rsidR="00AA25A8" w:rsidRPr="0063102B" w:rsidRDefault="0063102B" w:rsidP="00BD7699">
            <w:pPr>
              <w:spacing w:after="0" w:line="240" w:lineRule="auto"/>
              <w:jc w:val="right"/>
              <w:rPr>
                <w:rFonts w:eastAsia="Times New Roman" w:cstheme="minorHAnsi"/>
                <w:bCs/>
                <w:color w:val="000000"/>
                <w:sz w:val="18"/>
                <w:szCs w:val="18"/>
                <w:lang w:eastAsia="en-ID"/>
              </w:rPr>
            </w:pPr>
            <w:r w:rsidRPr="0063102B">
              <w:rPr>
                <w:rFonts w:eastAsia="Times New Roman" w:cstheme="minorHAnsi"/>
                <w:bCs/>
                <w:color w:val="000000"/>
                <w:sz w:val="18"/>
                <w:szCs w:val="18"/>
                <w:lang w:eastAsia="en-ID"/>
              </w:rPr>
              <w:t>5.000.000</w:t>
            </w:r>
          </w:p>
        </w:tc>
        <w:tc>
          <w:tcPr>
            <w:tcW w:w="442" w:type="pct"/>
            <w:noWrap/>
            <w:vAlign w:val="center"/>
          </w:tcPr>
          <w:p w14:paraId="7D92B8D7" w14:textId="095AC173" w:rsidR="00AA25A8" w:rsidRPr="00385B4E" w:rsidRDefault="00385B4E" w:rsidP="00BD7699">
            <w:pPr>
              <w:spacing w:after="0" w:line="240" w:lineRule="auto"/>
              <w:jc w:val="right"/>
              <w:rPr>
                <w:rFonts w:eastAsia="Times New Roman" w:cstheme="minorHAnsi"/>
                <w:sz w:val="18"/>
                <w:szCs w:val="18"/>
              </w:rPr>
            </w:pPr>
            <w:r>
              <w:rPr>
                <w:rFonts w:eastAsia="Times New Roman" w:cstheme="minorHAnsi"/>
                <w:sz w:val="18"/>
                <w:szCs w:val="18"/>
              </w:rPr>
              <w:t>5.000.000</w:t>
            </w:r>
          </w:p>
        </w:tc>
        <w:tc>
          <w:tcPr>
            <w:tcW w:w="465" w:type="pct"/>
            <w:noWrap/>
            <w:vAlign w:val="center"/>
          </w:tcPr>
          <w:p w14:paraId="00CA0213" w14:textId="77777777" w:rsidR="00AA25A8" w:rsidRPr="00EE263D" w:rsidRDefault="00AA25A8" w:rsidP="00BD7699">
            <w:pPr>
              <w:spacing w:after="0" w:line="240" w:lineRule="auto"/>
              <w:jc w:val="right"/>
              <w:rPr>
                <w:rFonts w:eastAsia="Times New Roman" w:cstheme="minorHAnsi"/>
                <w:b/>
                <w:bCs/>
                <w:color w:val="000000"/>
                <w:sz w:val="18"/>
                <w:szCs w:val="18"/>
                <w:lang w:val="en-ID" w:eastAsia="en-ID"/>
              </w:rPr>
            </w:pPr>
          </w:p>
        </w:tc>
      </w:tr>
      <w:tr w:rsidR="00F71708" w:rsidRPr="00EE263D" w14:paraId="6FFE3BFF" w14:textId="77777777" w:rsidTr="00AA25A8">
        <w:trPr>
          <w:trHeight w:val="300"/>
        </w:trPr>
        <w:tc>
          <w:tcPr>
            <w:tcW w:w="212" w:type="pct"/>
            <w:noWrap/>
          </w:tcPr>
          <w:p w14:paraId="3256B4BB" w14:textId="77777777" w:rsidR="00F71708" w:rsidRPr="00EE263D" w:rsidRDefault="00F71708" w:rsidP="00BD7699">
            <w:pPr>
              <w:spacing w:after="0" w:line="240" w:lineRule="auto"/>
              <w:jc w:val="center"/>
              <w:rPr>
                <w:rFonts w:eastAsia="Times New Roman" w:cstheme="minorHAnsi"/>
                <w:b/>
                <w:color w:val="000000"/>
                <w:sz w:val="18"/>
                <w:szCs w:val="18"/>
                <w:lang w:val="en-ID" w:eastAsia="en-ID"/>
              </w:rPr>
            </w:pPr>
          </w:p>
        </w:tc>
        <w:tc>
          <w:tcPr>
            <w:tcW w:w="424" w:type="pct"/>
            <w:noWrap/>
          </w:tcPr>
          <w:p w14:paraId="4360305E" w14:textId="71E5703B" w:rsidR="00F71708" w:rsidRPr="00EE263D" w:rsidRDefault="00F71708" w:rsidP="00BD7699">
            <w:pPr>
              <w:spacing w:after="0" w:line="240" w:lineRule="auto"/>
              <w:rPr>
                <w:rFonts w:cstheme="minorHAnsi"/>
                <w:sz w:val="18"/>
                <w:szCs w:val="18"/>
              </w:rPr>
            </w:pPr>
            <w:r>
              <w:rPr>
                <w:rFonts w:cstheme="minorHAnsi"/>
                <w:sz w:val="18"/>
                <w:szCs w:val="18"/>
              </w:rPr>
              <w:t>Fasilitasi MTQ</w:t>
            </w:r>
          </w:p>
        </w:tc>
        <w:tc>
          <w:tcPr>
            <w:tcW w:w="410" w:type="pct"/>
            <w:noWrap/>
            <w:vAlign w:val="center"/>
          </w:tcPr>
          <w:p w14:paraId="5C2C5618" w14:textId="77777777" w:rsidR="00F71708" w:rsidRPr="00EE263D" w:rsidRDefault="00F71708" w:rsidP="00BD7699">
            <w:pPr>
              <w:spacing w:after="0" w:line="240" w:lineRule="auto"/>
              <w:jc w:val="right"/>
              <w:rPr>
                <w:rFonts w:eastAsia="Times New Roman" w:cstheme="minorHAnsi"/>
                <w:color w:val="000000"/>
                <w:sz w:val="18"/>
                <w:szCs w:val="18"/>
                <w:lang w:val="en-ID" w:eastAsia="en-ID"/>
              </w:rPr>
            </w:pPr>
          </w:p>
        </w:tc>
        <w:tc>
          <w:tcPr>
            <w:tcW w:w="410" w:type="pct"/>
            <w:noWrap/>
            <w:vAlign w:val="center"/>
          </w:tcPr>
          <w:p w14:paraId="2BEFCFA8" w14:textId="77777777" w:rsidR="00F71708" w:rsidRPr="005D30DC" w:rsidRDefault="00F71708" w:rsidP="00BD7699">
            <w:pPr>
              <w:spacing w:after="0" w:line="240" w:lineRule="auto"/>
              <w:jc w:val="right"/>
              <w:rPr>
                <w:rFonts w:eastAsia="Times New Roman" w:cstheme="minorHAnsi"/>
                <w:color w:val="000000"/>
                <w:sz w:val="18"/>
                <w:szCs w:val="18"/>
                <w:lang w:val="en-ID"/>
              </w:rPr>
            </w:pPr>
          </w:p>
        </w:tc>
        <w:tc>
          <w:tcPr>
            <w:tcW w:w="483" w:type="pct"/>
            <w:noWrap/>
            <w:vAlign w:val="center"/>
          </w:tcPr>
          <w:p w14:paraId="29FE19F4" w14:textId="0A0F6938" w:rsidR="00F71708" w:rsidRPr="00F71708" w:rsidRDefault="00F71708" w:rsidP="00BD7699">
            <w:pPr>
              <w:spacing w:after="0" w:line="240" w:lineRule="auto"/>
              <w:jc w:val="right"/>
              <w:rPr>
                <w:rFonts w:eastAsia="Times New Roman" w:cstheme="minorHAnsi"/>
                <w:bCs/>
                <w:color w:val="000000"/>
                <w:sz w:val="18"/>
                <w:szCs w:val="18"/>
                <w:lang w:eastAsia="en-ID"/>
              </w:rPr>
            </w:pPr>
            <w:r>
              <w:rPr>
                <w:rFonts w:eastAsia="Times New Roman" w:cstheme="minorHAnsi"/>
                <w:bCs/>
                <w:color w:val="000000"/>
                <w:sz w:val="18"/>
                <w:szCs w:val="18"/>
                <w:lang w:eastAsia="en-ID"/>
              </w:rPr>
              <w:t>9.000.000</w:t>
            </w:r>
          </w:p>
        </w:tc>
        <w:tc>
          <w:tcPr>
            <w:tcW w:w="442" w:type="pct"/>
            <w:noWrap/>
            <w:vAlign w:val="center"/>
          </w:tcPr>
          <w:p w14:paraId="143668C8" w14:textId="281B1A73" w:rsidR="00F71708" w:rsidRPr="00D21286" w:rsidRDefault="00D21286" w:rsidP="00BD7699">
            <w:pPr>
              <w:spacing w:after="0" w:line="240" w:lineRule="auto"/>
              <w:jc w:val="right"/>
              <w:rPr>
                <w:rFonts w:eastAsia="Times New Roman" w:cstheme="minorHAnsi"/>
                <w:color w:val="000000"/>
                <w:sz w:val="18"/>
                <w:szCs w:val="18"/>
              </w:rPr>
            </w:pPr>
            <w:r>
              <w:rPr>
                <w:rFonts w:eastAsia="Times New Roman" w:cstheme="minorHAnsi"/>
                <w:color w:val="000000"/>
                <w:sz w:val="18"/>
                <w:szCs w:val="18"/>
              </w:rPr>
              <w:t>10.000.000</w:t>
            </w:r>
          </w:p>
        </w:tc>
        <w:tc>
          <w:tcPr>
            <w:tcW w:w="424" w:type="pct"/>
            <w:noWrap/>
            <w:vAlign w:val="center"/>
          </w:tcPr>
          <w:p w14:paraId="065E6A8C" w14:textId="77777777" w:rsidR="00F71708" w:rsidRPr="005D30DC" w:rsidRDefault="00F71708" w:rsidP="00BD7699">
            <w:pPr>
              <w:spacing w:after="0" w:line="240" w:lineRule="auto"/>
              <w:jc w:val="right"/>
              <w:rPr>
                <w:rFonts w:eastAsia="Times New Roman" w:cstheme="minorHAnsi"/>
                <w:bCs/>
                <w:color w:val="000000"/>
                <w:sz w:val="18"/>
                <w:szCs w:val="18"/>
                <w:lang w:val="en-ID" w:eastAsia="en-ID"/>
              </w:rPr>
            </w:pPr>
          </w:p>
        </w:tc>
        <w:tc>
          <w:tcPr>
            <w:tcW w:w="442" w:type="pct"/>
            <w:gridSpan w:val="2"/>
            <w:noWrap/>
            <w:vAlign w:val="center"/>
          </w:tcPr>
          <w:p w14:paraId="6F2A1E93" w14:textId="77777777" w:rsidR="00F71708" w:rsidRPr="00EE263D" w:rsidRDefault="00F71708" w:rsidP="00BD7699">
            <w:pPr>
              <w:spacing w:after="0" w:line="240" w:lineRule="auto"/>
              <w:jc w:val="right"/>
              <w:rPr>
                <w:rFonts w:eastAsia="Times New Roman" w:cstheme="minorHAnsi"/>
                <w:sz w:val="18"/>
                <w:szCs w:val="18"/>
                <w:lang w:val="en-ID" w:eastAsia="en-ID"/>
              </w:rPr>
            </w:pPr>
          </w:p>
        </w:tc>
        <w:tc>
          <w:tcPr>
            <w:tcW w:w="423" w:type="pct"/>
            <w:noWrap/>
            <w:vAlign w:val="center"/>
          </w:tcPr>
          <w:p w14:paraId="3DE3E391" w14:textId="77777777" w:rsidR="00F71708" w:rsidRPr="00EE263D" w:rsidRDefault="00F71708" w:rsidP="00BD7699">
            <w:pPr>
              <w:spacing w:after="0" w:line="240" w:lineRule="auto"/>
              <w:jc w:val="right"/>
              <w:rPr>
                <w:rFonts w:eastAsia="Times New Roman" w:cstheme="minorHAnsi"/>
                <w:b/>
                <w:bCs/>
                <w:color w:val="000000"/>
                <w:sz w:val="18"/>
                <w:szCs w:val="18"/>
                <w:lang w:val="en-ID" w:eastAsia="en-ID"/>
              </w:rPr>
            </w:pPr>
          </w:p>
        </w:tc>
        <w:tc>
          <w:tcPr>
            <w:tcW w:w="423" w:type="pct"/>
            <w:noWrap/>
            <w:vAlign w:val="center"/>
          </w:tcPr>
          <w:p w14:paraId="6A9DF662" w14:textId="5DC5BC3F" w:rsidR="00F71708" w:rsidRPr="0063102B" w:rsidRDefault="0063102B" w:rsidP="00BD7699">
            <w:pPr>
              <w:spacing w:after="0" w:line="240" w:lineRule="auto"/>
              <w:jc w:val="right"/>
              <w:rPr>
                <w:rFonts w:eastAsia="Times New Roman" w:cstheme="minorHAnsi"/>
                <w:bCs/>
                <w:color w:val="000000"/>
                <w:sz w:val="18"/>
                <w:szCs w:val="18"/>
                <w:lang w:eastAsia="en-ID"/>
              </w:rPr>
            </w:pPr>
            <w:r w:rsidRPr="0063102B">
              <w:rPr>
                <w:rFonts w:eastAsia="Times New Roman" w:cstheme="minorHAnsi"/>
                <w:bCs/>
                <w:color w:val="000000"/>
                <w:sz w:val="18"/>
                <w:szCs w:val="18"/>
                <w:lang w:eastAsia="en-ID"/>
              </w:rPr>
              <w:t>9.000.000</w:t>
            </w:r>
          </w:p>
        </w:tc>
        <w:tc>
          <w:tcPr>
            <w:tcW w:w="442" w:type="pct"/>
            <w:noWrap/>
            <w:vAlign w:val="center"/>
          </w:tcPr>
          <w:p w14:paraId="4901FD18" w14:textId="7AB1D189" w:rsidR="00F71708" w:rsidRPr="00EE263D" w:rsidRDefault="00A063E5" w:rsidP="00BD7699">
            <w:pPr>
              <w:spacing w:after="0" w:line="240" w:lineRule="auto"/>
              <w:jc w:val="right"/>
              <w:rPr>
                <w:rFonts w:cstheme="minorHAnsi"/>
                <w:sz w:val="18"/>
                <w:szCs w:val="18"/>
              </w:rPr>
            </w:pPr>
            <w:r>
              <w:rPr>
                <w:rFonts w:cstheme="minorHAnsi"/>
                <w:sz w:val="18"/>
                <w:szCs w:val="18"/>
              </w:rPr>
              <w:t>9.999.550</w:t>
            </w:r>
          </w:p>
        </w:tc>
        <w:tc>
          <w:tcPr>
            <w:tcW w:w="465" w:type="pct"/>
            <w:noWrap/>
            <w:vAlign w:val="center"/>
          </w:tcPr>
          <w:p w14:paraId="6C576658" w14:textId="77777777" w:rsidR="00F71708" w:rsidRPr="00EE263D" w:rsidRDefault="00F71708" w:rsidP="00BD7699">
            <w:pPr>
              <w:spacing w:after="0" w:line="240" w:lineRule="auto"/>
              <w:jc w:val="right"/>
              <w:rPr>
                <w:rFonts w:eastAsia="Times New Roman" w:cstheme="minorHAnsi"/>
                <w:b/>
                <w:bCs/>
                <w:color w:val="000000"/>
                <w:sz w:val="18"/>
                <w:szCs w:val="18"/>
                <w:lang w:val="en-ID" w:eastAsia="en-ID"/>
              </w:rPr>
            </w:pPr>
          </w:p>
        </w:tc>
      </w:tr>
      <w:tr w:rsidR="00AA25A8" w:rsidRPr="00EE263D" w14:paraId="1DFF7C84" w14:textId="77777777" w:rsidTr="00AA25A8">
        <w:trPr>
          <w:trHeight w:val="300"/>
        </w:trPr>
        <w:tc>
          <w:tcPr>
            <w:tcW w:w="212" w:type="pct"/>
            <w:noWrap/>
          </w:tcPr>
          <w:p w14:paraId="000C7DC6" w14:textId="77777777" w:rsidR="00AA25A8" w:rsidRPr="00EE263D" w:rsidRDefault="00AA25A8" w:rsidP="00BD7699">
            <w:pPr>
              <w:spacing w:after="0" w:line="240" w:lineRule="auto"/>
              <w:jc w:val="center"/>
              <w:rPr>
                <w:rFonts w:eastAsia="Times New Roman" w:cstheme="minorHAnsi"/>
                <w:b/>
                <w:color w:val="000000"/>
                <w:sz w:val="18"/>
                <w:szCs w:val="18"/>
                <w:lang w:val="en-ID" w:eastAsia="en-ID"/>
              </w:rPr>
            </w:pPr>
          </w:p>
        </w:tc>
        <w:tc>
          <w:tcPr>
            <w:tcW w:w="424" w:type="pct"/>
            <w:noWrap/>
          </w:tcPr>
          <w:p w14:paraId="7A41B9CB" w14:textId="09051105" w:rsidR="00AA25A8" w:rsidRPr="00D21286" w:rsidRDefault="00D21286" w:rsidP="00BD7699">
            <w:pPr>
              <w:spacing w:after="0" w:line="240" w:lineRule="auto"/>
              <w:rPr>
                <w:rFonts w:eastAsia="Times New Roman" w:cstheme="minorHAnsi"/>
                <w:b/>
                <w:color w:val="000000"/>
                <w:sz w:val="18"/>
                <w:szCs w:val="18"/>
                <w:lang w:eastAsia="en-ID"/>
              </w:rPr>
            </w:pPr>
            <w:r>
              <w:rPr>
                <w:rFonts w:eastAsia="Times New Roman" w:cstheme="minorHAnsi"/>
                <w:sz w:val="18"/>
                <w:szCs w:val="18"/>
                <w:lang w:val="en-ID" w:eastAsia="en-ID"/>
              </w:rPr>
              <w:t xml:space="preserve">Fasilitasi </w:t>
            </w:r>
            <w:r>
              <w:rPr>
                <w:rFonts w:eastAsia="Times New Roman" w:cstheme="minorHAnsi"/>
                <w:sz w:val="18"/>
                <w:szCs w:val="18"/>
                <w:lang w:eastAsia="en-ID"/>
              </w:rPr>
              <w:t>Pokjanal Posyandu</w:t>
            </w:r>
          </w:p>
        </w:tc>
        <w:tc>
          <w:tcPr>
            <w:tcW w:w="410" w:type="pct"/>
            <w:noWrap/>
            <w:vAlign w:val="center"/>
          </w:tcPr>
          <w:p w14:paraId="468188AC" w14:textId="4258054E" w:rsidR="00AA25A8" w:rsidRPr="00EE263D" w:rsidRDefault="00AA25A8" w:rsidP="00BD7699">
            <w:pPr>
              <w:spacing w:after="0" w:line="240" w:lineRule="auto"/>
              <w:jc w:val="right"/>
              <w:rPr>
                <w:rFonts w:eastAsia="Times New Roman" w:cstheme="minorHAnsi"/>
                <w:b/>
                <w:bCs/>
                <w:color w:val="000000"/>
                <w:sz w:val="18"/>
                <w:szCs w:val="18"/>
                <w:lang w:val="en-ID" w:eastAsia="en-ID"/>
              </w:rPr>
            </w:pPr>
          </w:p>
        </w:tc>
        <w:tc>
          <w:tcPr>
            <w:tcW w:w="410" w:type="pct"/>
            <w:noWrap/>
            <w:vAlign w:val="center"/>
          </w:tcPr>
          <w:p w14:paraId="7265138F" w14:textId="77777777" w:rsidR="00AA25A8" w:rsidRPr="005D30DC" w:rsidRDefault="00AA25A8" w:rsidP="00BD7699">
            <w:pPr>
              <w:spacing w:after="0" w:line="240" w:lineRule="auto"/>
              <w:jc w:val="right"/>
              <w:rPr>
                <w:rFonts w:eastAsia="Times New Roman" w:cstheme="minorHAnsi"/>
                <w:bCs/>
                <w:color w:val="000000"/>
                <w:sz w:val="18"/>
                <w:szCs w:val="18"/>
                <w:lang w:val="en-ID" w:eastAsia="en-ID"/>
              </w:rPr>
            </w:pPr>
          </w:p>
        </w:tc>
        <w:tc>
          <w:tcPr>
            <w:tcW w:w="483" w:type="pct"/>
            <w:noWrap/>
            <w:vAlign w:val="center"/>
          </w:tcPr>
          <w:p w14:paraId="2AAC566D" w14:textId="77777777" w:rsidR="00AA25A8" w:rsidRPr="005D30DC" w:rsidRDefault="00AA25A8" w:rsidP="00BD7699">
            <w:pPr>
              <w:spacing w:after="0" w:line="240" w:lineRule="auto"/>
              <w:jc w:val="right"/>
              <w:rPr>
                <w:rFonts w:eastAsia="Times New Roman" w:cstheme="minorHAnsi"/>
                <w:bCs/>
                <w:color w:val="000000"/>
                <w:sz w:val="18"/>
                <w:szCs w:val="18"/>
                <w:lang w:val="en-ID" w:eastAsia="en-ID"/>
              </w:rPr>
            </w:pPr>
          </w:p>
        </w:tc>
        <w:tc>
          <w:tcPr>
            <w:tcW w:w="442" w:type="pct"/>
            <w:noWrap/>
            <w:vAlign w:val="center"/>
          </w:tcPr>
          <w:p w14:paraId="307C68A4" w14:textId="226AA58A" w:rsidR="00AA25A8" w:rsidRPr="00D21286" w:rsidRDefault="00D21286" w:rsidP="00BD7699">
            <w:pPr>
              <w:spacing w:after="0" w:line="240" w:lineRule="auto"/>
              <w:jc w:val="right"/>
              <w:rPr>
                <w:rFonts w:eastAsia="Times New Roman" w:cstheme="minorHAnsi"/>
                <w:bCs/>
                <w:color w:val="000000"/>
                <w:sz w:val="18"/>
                <w:szCs w:val="18"/>
                <w:lang w:eastAsia="en-ID"/>
              </w:rPr>
            </w:pPr>
            <w:r>
              <w:rPr>
                <w:rFonts w:eastAsia="Times New Roman" w:cstheme="minorHAnsi"/>
                <w:bCs/>
                <w:color w:val="000000"/>
                <w:sz w:val="18"/>
                <w:szCs w:val="18"/>
                <w:lang w:eastAsia="en-ID"/>
              </w:rPr>
              <w:t>5.000.000</w:t>
            </w:r>
          </w:p>
        </w:tc>
        <w:tc>
          <w:tcPr>
            <w:tcW w:w="424" w:type="pct"/>
            <w:noWrap/>
            <w:vAlign w:val="center"/>
          </w:tcPr>
          <w:p w14:paraId="2FC73BA3" w14:textId="77777777" w:rsidR="00AA25A8" w:rsidRPr="005D30DC" w:rsidRDefault="00AA25A8" w:rsidP="00BD7699">
            <w:pPr>
              <w:spacing w:after="0" w:line="240" w:lineRule="auto"/>
              <w:jc w:val="right"/>
              <w:rPr>
                <w:rFonts w:eastAsia="Times New Roman" w:cstheme="minorHAnsi"/>
                <w:bCs/>
                <w:color w:val="000000"/>
                <w:sz w:val="18"/>
                <w:szCs w:val="18"/>
                <w:lang w:val="en-ID" w:eastAsia="en-ID"/>
              </w:rPr>
            </w:pPr>
          </w:p>
        </w:tc>
        <w:tc>
          <w:tcPr>
            <w:tcW w:w="442" w:type="pct"/>
            <w:gridSpan w:val="2"/>
            <w:noWrap/>
            <w:vAlign w:val="center"/>
          </w:tcPr>
          <w:p w14:paraId="0947B0D0" w14:textId="1ECE5792" w:rsidR="00AA25A8" w:rsidRPr="00EE263D" w:rsidRDefault="00AA25A8" w:rsidP="00BD7699">
            <w:pPr>
              <w:spacing w:after="0" w:line="240" w:lineRule="auto"/>
              <w:jc w:val="right"/>
              <w:rPr>
                <w:rFonts w:eastAsia="Times New Roman" w:cstheme="minorHAnsi"/>
                <w:b/>
                <w:bCs/>
                <w:color w:val="000000"/>
                <w:sz w:val="18"/>
                <w:szCs w:val="18"/>
                <w:lang w:val="en-ID" w:eastAsia="en-ID"/>
              </w:rPr>
            </w:pPr>
          </w:p>
        </w:tc>
        <w:tc>
          <w:tcPr>
            <w:tcW w:w="423" w:type="pct"/>
            <w:noWrap/>
            <w:vAlign w:val="center"/>
          </w:tcPr>
          <w:p w14:paraId="1E56D1D0" w14:textId="77777777" w:rsidR="00AA25A8" w:rsidRPr="00EE263D" w:rsidRDefault="00AA25A8" w:rsidP="00BD7699">
            <w:pPr>
              <w:spacing w:after="0" w:line="240" w:lineRule="auto"/>
              <w:jc w:val="right"/>
              <w:rPr>
                <w:rFonts w:eastAsia="Times New Roman" w:cstheme="minorHAnsi"/>
                <w:b/>
                <w:bCs/>
                <w:color w:val="000000"/>
                <w:sz w:val="18"/>
                <w:szCs w:val="18"/>
                <w:lang w:val="en-ID" w:eastAsia="en-ID"/>
              </w:rPr>
            </w:pPr>
          </w:p>
        </w:tc>
        <w:tc>
          <w:tcPr>
            <w:tcW w:w="423" w:type="pct"/>
            <w:noWrap/>
            <w:vAlign w:val="center"/>
          </w:tcPr>
          <w:p w14:paraId="03BBDF86" w14:textId="77777777" w:rsidR="00AA25A8" w:rsidRPr="00EE263D" w:rsidRDefault="00AA25A8" w:rsidP="00BD7699">
            <w:pPr>
              <w:spacing w:after="0" w:line="240" w:lineRule="auto"/>
              <w:jc w:val="right"/>
              <w:rPr>
                <w:rFonts w:eastAsia="Times New Roman" w:cstheme="minorHAnsi"/>
                <w:b/>
                <w:bCs/>
                <w:color w:val="000000"/>
                <w:sz w:val="18"/>
                <w:szCs w:val="18"/>
                <w:lang w:val="en-ID" w:eastAsia="en-ID"/>
              </w:rPr>
            </w:pPr>
          </w:p>
        </w:tc>
        <w:tc>
          <w:tcPr>
            <w:tcW w:w="442" w:type="pct"/>
            <w:noWrap/>
            <w:vAlign w:val="center"/>
          </w:tcPr>
          <w:p w14:paraId="597ACBAE" w14:textId="66153A88" w:rsidR="00AA25A8" w:rsidRPr="00A063E5" w:rsidRDefault="00A063E5" w:rsidP="00BD7699">
            <w:pPr>
              <w:spacing w:after="0" w:line="240" w:lineRule="auto"/>
              <w:jc w:val="right"/>
              <w:rPr>
                <w:rFonts w:eastAsia="Times New Roman" w:cstheme="minorHAnsi"/>
                <w:bCs/>
                <w:color w:val="000000"/>
                <w:sz w:val="18"/>
                <w:szCs w:val="18"/>
                <w:lang w:eastAsia="en-ID"/>
              </w:rPr>
            </w:pPr>
            <w:r w:rsidRPr="00A063E5">
              <w:rPr>
                <w:rFonts w:eastAsia="Times New Roman" w:cstheme="minorHAnsi"/>
                <w:bCs/>
                <w:color w:val="000000"/>
                <w:sz w:val="18"/>
                <w:szCs w:val="18"/>
                <w:lang w:eastAsia="en-ID"/>
              </w:rPr>
              <w:t>5.000.000</w:t>
            </w:r>
          </w:p>
        </w:tc>
        <w:tc>
          <w:tcPr>
            <w:tcW w:w="465" w:type="pct"/>
            <w:noWrap/>
            <w:vAlign w:val="center"/>
          </w:tcPr>
          <w:p w14:paraId="56E4AE4C" w14:textId="77777777" w:rsidR="00AA25A8" w:rsidRPr="00EE263D" w:rsidRDefault="00AA25A8" w:rsidP="00BD7699">
            <w:pPr>
              <w:spacing w:after="0" w:line="240" w:lineRule="auto"/>
              <w:jc w:val="right"/>
              <w:rPr>
                <w:rFonts w:eastAsia="Times New Roman" w:cstheme="minorHAnsi"/>
                <w:b/>
                <w:bCs/>
                <w:color w:val="000000"/>
                <w:sz w:val="18"/>
                <w:szCs w:val="18"/>
                <w:lang w:val="en-ID" w:eastAsia="en-ID"/>
              </w:rPr>
            </w:pPr>
          </w:p>
        </w:tc>
      </w:tr>
      <w:tr w:rsidR="00AA25A8" w:rsidRPr="00EE263D" w14:paraId="62290ED0" w14:textId="77777777" w:rsidTr="00AA25A8">
        <w:trPr>
          <w:trHeight w:val="300"/>
        </w:trPr>
        <w:tc>
          <w:tcPr>
            <w:tcW w:w="212" w:type="pct"/>
            <w:noWrap/>
          </w:tcPr>
          <w:p w14:paraId="6D58A4CC" w14:textId="77777777" w:rsidR="00AA25A8" w:rsidRPr="00EE263D" w:rsidRDefault="00AA25A8" w:rsidP="00BD7699">
            <w:pPr>
              <w:spacing w:after="0" w:line="240" w:lineRule="auto"/>
              <w:jc w:val="center"/>
              <w:rPr>
                <w:rFonts w:eastAsia="Times New Roman" w:cstheme="minorHAnsi"/>
                <w:b/>
                <w:color w:val="000000"/>
                <w:sz w:val="18"/>
                <w:szCs w:val="18"/>
                <w:lang w:val="en-ID" w:eastAsia="en-ID"/>
              </w:rPr>
            </w:pPr>
          </w:p>
        </w:tc>
        <w:tc>
          <w:tcPr>
            <w:tcW w:w="424" w:type="pct"/>
            <w:noWrap/>
          </w:tcPr>
          <w:p w14:paraId="7CB725EF" w14:textId="77777777" w:rsidR="00AA25A8" w:rsidRPr="00EE263D" w:rsidRDefault="00AA25A8" w:rsidP="00BD7699">
            <w:pPr>
              <w:spacing w:after="0" w:line="240" w:lineRule="auto"/>
              <w:rPr>
                <w:rFonts w:eastAsia="Times New Roman" w:cstheme="minorHAnsi"/>
                <w:b/>
                <w:color w:val="000000"/>
                <w:sz w:val="18"/>
                <w:szCs w:val="18"/>
                <w:lang w:val="en-ID" w:eastAsia="en-ID"/>
              </w:rPr>
            </w:pPr>
            <w:r w:rsidRPr="00A96B4C">
              <w:rPr>
                <w:rFonts w:eastAsia="Times New Roman" w:cstheme="minorHAnsi"/>
                <w:sz w:val="18"/>
                <w:szCs w:val="18"/>
                <w:lang w:val="en-ID" w:eastAsia="en-ID"/>
              </w:rPr>
              <w:t>Fasilitasi Kader Pemberdayaan Masyarakat Desa (KPMD)</w:t>
            </w:r>
          </w:p>
        </w:tc>
        <w:tc>
          <w:tcPr>
            <w:tcW w:w="410" w:type="pct"/>
            <w:noWrap/>
            <w:vAlign w:val="center"/>
          </w:tcPr>
          <w:p w14:paraId="19373D89" w14:textId="7C0BA1BC" w:rsidR="00AA25A8" w:rsidRPr="00901F06" w:rsidRDefault="00AA25A8" w:rsidP="00BD7699">
            <w:pPr>
              <w:spacing w:after="0" w:line="240" w:lineRule="auto"/>
              <w:jc w:val="right"/>
              <w:rPr>
                <w:rFonts w:eastAsia="Times New Roman" w:cstheme="minorHAnsi"/>
                <w:bCs/>
                <w:color w:val="000000"/>
                <w:sz w:val="18"/>
                <w:szCs w:val="18"/>
                <w:lang w:eastAsia="en-ID"/>
              </w:rPr>
            </w:pPr>
            <w:r w:rsidRPr="00901F06">
              <w:rPr>
                <w:rFonts w:eastAsia="Times New Roman" w:cstheme="minorHAnsi"/>
                <w:bCs/>
                <w:color w:val="000000"/>
                <w:sz w:val="18"/>
                <w:szCs w:val="18"/>
                <w:lang w:eastAsia="en-ID"/>
              </w:rPr>
              <w:t>16.000.000</w:t>
            </w:r>
          </w:p>
        </w:tc>
        <w:tc>
          <w:tcPr>
            <w:tcW w:w="410" w:type="pct"/>
            <w:noWrap/>
            <w:vAlign w:val="center"/>
          </w:tcPr>
          <w:p w14:paraId="7740600C" w14:textId="47C305B8" w:rsidR="00AA25A8" w:rsidRPr="005D30DC" w:rsidRDefault="00AA25A8" w:rsidP="00BD7699">
            <w:pPr>
              <w:spacing w:after="0" w:line="240" w:lineRule="auto"/>
              <w:jc w:val="right"/>
              <w:rPr>
                <w:rFonts w:eastAsia="Times New Roman" w:cstheme="minorHAnsi"/>
                <w:bCs/>
                <w:color w:val="000000"/>
                <w:sz w:val="18"/>
                <w:szCs w:val="18"/>
                <w:lang w:eastAsia="en-ID"/>
              </w:rPr>
            </w:pPr>
          </w:p>
        </w:tc>
        <w:tc>
          <w:tcPr>
            <w:tcW w:w="483" w:type="pct"/>
            <w:noWrap/>
            <w:vAlign w:val="center"/>
          </w:tcPr>
          <w:p w14:paraId="7BB19DCC" w14:textId="77777777" w:rsidR="00AA25A8" w:rsidRPr="005D30DC" w:rsidRDefault="00AA25A8" w:rsidP="00BD7699">
            <w:pPr>
              <w:spacing w:after="0" w:line="240" w:lineRule="auto"/>
              <w:jc w:val="right"/>
              <w:rPr>
                <w:rFonts w:eastAsia="Times New Roman" w:cstheme="minorHAnsi"/>
                <w:bCs/>
                <w:color w:val="000000"/>
                <w:sz w:val="18"/>
                <w:szCs w:val="18"/>
                <w:lang w:val="en-ID" w:eastAsia="en-ID"/>
              </w:rPr>
            </w:pPr>
          </w:p>
        </w:tc>
        <w:tc>
          <w:tcPr>
            <w:tcW w:w="442" w:type="pct"/>
            <w:noWrap/>
            <w:vAlign w:val="center"/>
          </w:tcPr>
          <w:p w14:paraId="67FF9B9C" w14:textId="77777777" w:rsidR="00AA25A8" w:rsidRPr="005D30DC" w:rsidRDefault="00AA25A8" w:rsidP="00BD7699">
            <w:pPr>
              <w:spacing w:after="0" w:line="240" w:lineRule="auto"/>
              <w:jc w:val="right"/>
              <w:rPr>
                <w:rFonts w:eastAsia="Times New Roman" w:cstheme="minorHAnsi"/>
                <w:bCs/>
                <w:color w:val="000000"/>
                <w:sz w:val="18"/>
                <w:szCs w:val="18"/>
                <w:lang w:val="en-ID" w:eastAsia="en-ID"/>
              </w:rPr>
            </w:pPr>
          </w:p>
        </w:tc>
        <w:tc>
          <w:tcPr>
            <w:tcW w:w="424" w:type="pct"/>
            <w:noWrap/>
            <w:vAlign w:val="center"/>
          </w:tcPr>
          <w:p w14:paraId="54019D4B" w14:textId="77777777" w:rsidR="00AA25A8" w:rsidRPr="005D30DC" w:rsidRDefault="00AA25A8" w:rsidP="00BD7699">
            <w:pPr>
              <w:spacing w:after="0" w:line="240" w:lineRule="auto"/>
              <w:jc w:val="right"/>
              <w:rPr>
                <w:rFonts w:eastAsia="Times New Roman" w:cstheme="minorHAnsi"/>
                <w:bCs/>
                <w:color w:val="000000"/>
                <w:sz w:val="18"/>
                <w:szCs w:val="18"/>
                <w:lang w:val="en-ID" w:eastAsia="en-ID"/>
              </w:rPr>
            </w:pPr>
          </w:p>
        </w:tc>
        <w:tc>
          <w:tcPr>
            <w:tcW w:w="442" w:type="pct"/>
            <w:gridSpan w:val="2"/>
            <w:noWrap/>
            <w:vAlign w:val="center"/>
          </w:tcPr>
          <w:p w14:paraId="5CFC161E" w14:textId="0CC53480" w:rsidR="00AA25A8" w:rsidRPr="00EE263D" w:rsidRDefault="00AA25A8" w:rsidP="00BD7699">
            <w:pPr>
              <w:spacing w:after="0" w:line="240" w:lineRule="auto"/>
              <w:jc w:val="right"/>
              <w:rPr>
                <w:rFonts w:eastAsia="Times New Roman" w:cstheme="minorHAnsi"/>
                <w:b/>
                <w:bCs/>
                <w:color w:val="000000"/>
                <w:sz w:val="18"/>
                <w:szCs w:val="18"/>
                <w:lang w:val="en-ID" w:eastAsia="en-ID"/>
              </w:rPr>
            </w:pPr>
            <w:r w:rsidRPr="00901F06">
              <w:rPr>
                <w:rFonts w:eastAsia="Times New Roman" w:cstheme="minorHAnsi"/>
                <w:bCs/>
                <w:color w:val="000000"/>
                <w:sz w:val="18"/>
                <w:szCs w:val="18"/>
                <w:lang w:eastAsia="en-ID"/>
              </w:rPr>
              <w:t>16.000.000</w:t>
            </w:r>
          </w:p>
        </w:tc>
        <w:tc>
          <w:tcPr>
            <w:tcW w:w="423" w:type="pct"/>
            <w:noWrap/>
            <w:vAlign w:val="center"/>
          </w:tcPr>
          <w:p w14:paraId="4DE96EDD" w14:textId="77777777" w:rsidR="00AA25A8" w:rsidRPr="00EE263D" w:rsidRDefault="00AA25A8" w:rsidP="00BD7699">
            <w:pPr>
              <w:spacing w:after="0" w:line="240" w:lineRule="auto"/>
              <w:jc w:val="right"/>
              <w:rPr>
                <w:rFonts w:eastAsia="Times New Roman" w:cstheme="minorHAnsi"/>
                <w:b/>
                <w:bCs/>
                <w:color w:val="000000"/>
                <w:sz w:val="18"/>
                <w:szCs w:val="18"/>
                <w:lang w:val="en-ID" w:eastAsia="en-ID"/>
              </w:rPr>
            </w:pPr>
          </w:p>
        </w:tc>
        <w:tc>
          <w:tcPr>
            <w:tcW w:w="423" w:type="pct"/>
            <w:noWrap/>
            <w:vAlign w:val="center"/>
          </w:tcPr>
          <w:p w14:paraId="0F4EF8B1" w14:textId="77777777" w:rsidR="00AA25A8" w:rsidRPr="00EE263D" w:rsidRDefault="00AA25A8" w:rsidP="00BD7699">
            <w:pPr>
              <w:spacing w:after="0" w:line="240" w:lineRule="auto"/>
              <w:jc w:val="right"/>
              <w:rPr>
                <w:rFonts w:eastAsia="Times New Roman" w:cstheme="minorHAnsi"/>
                <w:b/>
                <w:bCs/>
                <w:color w:val="000000"/>
                <w:sz w:val="18"/>
                <w:szCs w:val="18"/>
                <w:lang w:val="en-ID" w:eastAsia="en-ID"/>
              </w:rPr>
            </w:pPr>
          </w:p>
        </w:tc>
        <w:tc>
          <w:tcPr>
            <w:tcW w:w="442" w:type="pct"/>
            <w:noWrap/>
            <w:vAlign w:val="center"/>
          </w:tcPr>
          <w:p w14:paraId="63A7610F" w14:textId="77777777" w:rsidR="00AA25A8" w:rsidRPr="00EE263D" w:rsidRDefault="00AA25A8" w:rsidP="00BD7699">
            <w:pPr>
              <w:spacing w:after="0" w:line="240" w:lineRule="auto"/>
              <w:jc w:val="right"/>
              <w:rPr>
                <w:rFonts w:eastAsia="Times New Roman" w:cstheme="minorHAnsi"/>
                <w:b/>
                <w:bCs/>
                <w:color w:val="000000"/>
                <w:sz w:val="18"/>
                <w:szCs w:val="18"/>
                <w:lang w:val="en-ID" w:eastAsia="en-ID"/>
              </w:rPr>
            </w:pPr>
          </w:p>
        </w:tc>
        <w:tc>
          <w:tcPr>
            <w:tcW w:w="465" w:type="pct"/>
            <w:noWrap/>
            <w:vAlign w:val="center"/>
          </w:tcPr>
          <w:p w14:paraId="27437696" w14:textId="77777777" w:rsidR="00AA25A8" w:rsidRPr="00EE263D" w:rsidRDefault="00AA25A8" w:rsidP="00BD7699">
            <w:pPr>
              <w:spacing w:after="0" w:line="240" w:lineRule="auto"/>
              <w:jc w:val="right"/>
              <w:rPr>
                <w:rFonts w:eastAsia="Times New Roman" w:cstheme="minorHAnsi"/>
                <w:b/>
                <w:bCs/>
                <w:color w:val="000000"/>
                <w:sz w:val="18"/>
                <w:szCs w:val="18"/>
                <w:lang w:val="en-ID" w:eastAsia="en-ID"/>
              </w:rPr>
            </w:pPr>
          </w:p>
        </w:tc>
      </w:tr>
      <w:tr w:rsidR="00AA25A8" w:rsidRPr="00EE263D" w14:paraId="5150C327" w14:textId="77777777" w:rsidTr="00AA25A8">
        <w:trPr>
          <w:trHeight w:val="300"/>
        </w:trPr>
        <w:tc>
          <w:tcPr>
            <w:tcW w:w="212" w:type="pct"/>
            <w:noWrap/>
          </w:tcPr>
          <w:p w14:paraId="48FE6268" w14:textId="77777777" w:rsidR="00AA25A8" w:rsidRPr="00EE263D" w:rsidRDefault="00AA25A8" w:rsidP="00BD7699">
            <w:pPr>
              <w:spacing w:after="0" w:line="240" w:lineRule="auto"/>
              <w:jc w:val="center"/>
              <w:rPr>
                <w:rFonts w:eastAsia="Times New Roman" w:cstheme="minorHAnsi"/>
                <w:b/>
                <w:color w:val="000000"/>
                <w:sz w:val="18"/>
                <w:szCs w:val="18"/>
                <w:lang w:val="en-ID" w:eastAsia="en-ID"/>
              </w:rPr>
            </w:pPr>
          </w:p>
        </w:tc>
        <w:tc>
          <w:tcPr>
            <w:tcW w:w="424" w:type="pct"/>
            <w:noWrap/>
          </w:tcPr>
          <w:p w14:paraId="6211F8C2" w14:textId="77777777" w:rsidR="00AA25A8" w:rsidRPr="00EE263D" w:rsidRDefault="00AA25A8" w:rsidP="00BD7699">
            <w:pPr>
              <w:spacing w:after="0" w:line="240" w:lineRule="auto"/>
              <w:rPr>
                <w:rFonts w:eastAsia="Times New Roman" w:cstheme="minorHAnsi"/>
                <w:sz w:val="18"/>
                <w:szCs w:val="18"/>
                <w:lang w:val="en-ID"/>
              </w:rPr>
            </w:pPr>
            <w:r w:rsidRPr="00EE263D">
              <w:rPr>
                <w:rFonts w:cstheme="minorHAnsi"/>
                <w:sz w:val="18"/>
                <w:szCs w:val="18"/>
              </w:rPr>
              <w:t>Pemberdayaan Organisasi Kepemudaan di Tingkat Kecamatan</w:t>
            </w:r>
          </w:p>
        </w:tc>
        <w:tc>
          <w:tcPr>
            <w:tcW w:w="410" w:type="pct"/>
            <w:noWrap/>
            <w:vAlign w:val="center"/>
          </w:tcPr>
          <w:p w14:paraId="66812788" w14:textId="77777777" w:rsidR="00AA25A8" w:rsidRPr="00EE263D" w:rsidRDefault="00AA25A8" w:rsidP="00BD7699">
            <w:pPr>
              <w:spacing w:after="0" w:line="240" w:lineRule="auto"/>
              <w:jc w:val="right"/>
              <w:rPr>
                <w:rFonts w:cstheme="minorHAnsi"/>
                <w:color w:val="000000"/>
                <w:sz w:val="18"/>
                <w:szCs w:val="18"/>
              </w:rPr>
            </w:pPr>
          </w:p>
        </w:tc>
        <w:tc>
          <w:tcPr>
            <w:tcW w:w="410" w:type="pct"/>
            <w:noWrap/>
            <w:vAlign w:val="center"/>
          </w:tcPr>
          <w:p w14:paraId="03D66C52" w14:textId="77777777" w:rsidR="00AA25A8" w:rsidRPr="005D30DC" w:rsidRDefault="00AA25A8" w:rsidP="00BD7699">
            <w:pPr>
              <w:spacing w:after="0" w:line="240" w:lineRule="auto"/>
              <w:jc w:val="right"/>
              <w:rPr>
                <w:rFonts w:cstheme="minorHAnsi"/>
                <w:color w:val="000000"/>
                <w:sz w:val="18"/>
                <w:szCs w:val="18"/>
              </w:rPr>
            </w:pPr>
          </w:p>
        </w:tc>
        <w:tc>
          <w:tcPr>
            <w:tcW w:w="483" w:type="pct"/>
            <w:noWrap/>
            <w:vAlign w:val="center"/>
          </w:tcPr>
          <w:p w14:paraId="54062615" w14:textId="77777777" w:rsidR="00AA25A8" w:rsidRPr="005D30DC" w:rsidRDefault="00AA25A8" w:rsidP="00BD7699">
            <w:pPr>
              <w:spacing w:after="0" w:line="240" w:lineRule="auto"/>
              <w:jc w:val="right"/>
              <w:rPr>
                <w:rFonts w:eastAsia="Times New Roman" w:cstheme="minorHAnsi"/>
                <w:bCs/>
                <w:color w:val="000000"/>
                <w:sz w:val="18"/>
                <w:szCs w:val="18"/>
                <w:lang w:val="en-ID" w:eastAsia="en-ID"/>
              </w:rPr>
            </w:pPr>
          </w:p>
        </w:tc>
        <w:tc>
          <w:tcPr>
            <w:tcW w:w="442" w:type="pct"/>
            <w:noWrap/>
            <w:vAlign w:val="center"/>
          </w:tcPr>
          <w:p w14:paraId="0AEFD87C" w14:textId="447BFFC0" w:rsidR="00AA25A8" w:rsidRPr="00D21286" w:rsidRDefault="00D21286" w:rsidP="00BD7699">
            <w:pPr>
              <w:spacing w:after="0" w:line="240" w:lineRule="auto"/>
              <w:jc w:val="right"/>
              <w:rPr>
                <w:rFonts w:eastAsia="Times New Roman" w:cstheme="minorHAnsi"/>
                <w:color w:val="000000"/>
                <w:sz w:val="18"/>
                <w:szCs w:val="18"/>
              </w:rPr>
            </w:pPr>
            <w:r>
              <w:rPr>
                <w:rFonts w:eastAsia="Times New Roman" w:cstheme="minorHAnsi"/>
                <w:color w:val="000000"/>
                <w:sz w:val="18"/>
                <w:szCs w:val="18"/>
              </w:rPr>
              <w:t>15.000.000</w:t>
            </w:r>
          </w:p>
        </w:tc>
        <w:tc>
          <w:tcPr>
            <w:tcW w:w="424" w:type="pct"/>
            <w:noWrap/>
            <w:vAlign w:val="center"/>
          </w:tcPr>
          <w:p w14:paraId="2E50D342" w14:textId="77777777" w:rsidR="00AA25A8" w:rsidRPr="005D30DC" w:rsidRDefault="00AA25A8" w:rsidP="00BD7699">
            <w:pPr>
              <w:spacing w:after="0" w:line="240" w:lineRule="auto"/>
              <w:jc w:val="right"/>
              <w:rPr>
                <w:rFonts w:eastAsia="Times New Roman" w:cstheme="minorHAnsi"/>
                <w:bCs/>
                <w:color w:val="000000"/>
                <w:sz w:val="18"/>
                <w:szCs w:val="18"/>
                <w:lang w:val="en-ID" w:eastAsia="en-ID"/>
              </w:rPr>
            </w:pPr>
          </w:p>
        </w:tc>
        <w:tc>
          <w:tcPr>
            <w:tcW w:w="442" w:type="pct"/>
            <w:gridSpan w:val="2"/>
            <w:noWrap/>
            <w:vAlign w:val="center"/>
          </w:tcPr>
          <w:p w14:paraId="6DC54605" w14:textId="77777777" w:rsidR="00AA25A8" w:rsidRPr="00EE263D" w:rsidRDefault="00AA25A8" w:rsidP="00BD7699">
            <w:pPr>
              <w:spacing w:after="0" w:line="240" w:lineRule="auto"/>
              <w:jc w:val="right"/>
              <w:rPr>
                <w:rFonts w:cstheme="minorHAnsi"/>
                <w:color w:val="000000"/>
                <w:sz w:val="18"/>
                <w:szCs w:val="18"/>
              </w:rPr>
            </w:pPr>
          </w:p>
        </w:tc>
        <w:tc>
          <w:tcPr>
            <w:tcW w:w="423" w:type="pct"/>
            <w:noWrap/>
            <w:vAlign w:val="center"/>
          </w:tcPr>
          <w:p w14:paraId="441C0CC0" w14:textId="77777777" w:rsidR="00AA25A8" w:rsidRPr="00EE263D" w:rsidRDefault="00AA25A8" w:rsidP="00BD7699">
            <w:pPr>
              <w:spacing w:after="0" w:line="240" w:lineRule="auto"/>
              <w:jc w:val="right"/>
              <w:rPr>
                <w:rFonts w:cstheme="minorHAnsi"/>
                <w:color w:val="000000"/>
                <w:sz w:val="18"/>
                <w:szCs w:val="18"/>
              </w:rPr>
            </w:pPr>
          </w:p>
        </w:tc>
        <w:tc>
          <w:tcPr>
            <w:tcW w:w="423" w:type="pct"/>
            <w:noWrap/>
            <w:vAlign w:val="center"/>
          </w:tcPr>
          <w:p w14:paraId="032200FD" w14:textId="77777777" w:rsidR="00AA25A8" w:rsidRPr="00EE263D" w:rsidRDefault="00AA25A8" w:rsidP="00BD7699">
            <w:pPr>
              <w:spacing w:after="0" w:line="240" w:lineRule="auto"/>
              <w:jc w:val="right"/>
              <w:rPr>
                <w:rFonts w:eastAsia="Times New Roman" w:cstheme="minorHAnsi"/>
                <w:b/>
                <w:bCs/>
                <w:color w:val="000000"/>
                <w:sz w:val="18"/>
                <w:szCs w:val="18"/>
                <w:lang w:val="en-ID" w:eastAsia="en-ID"/>
              </w:rPr>
            </w:pPr>
          </w:p>
        </w:tc>
        <w:tc>
          <w:tcPr>
            <w:tcW w:w="442" w:type="pct"/>
            <w:noWrap/>
            <w:vAlign w:val="center"/>
          </w:tcPr>
          <w:p w14:paraId="4A8C9837" w14:textId="57735184" w:rsidR="00AA25A8" w:rsidRPr="00A063E5" w:rsidRDefault="00A063E5" w:rsidP="00BD7699">
            <w:pPr>
              <w:spacing w:after="0" w:line="240" w:lineRule="auto"/>
              <w:jc w:val="right"/>
              <w:rPr>
                <w:rFonts w:eastAsia="Times New Roman" w:cstheme="minorHAnsi"/>
                <w:color w:val="000000"/>
                <w:sz w:val="18"/>
                <w:szCs w:val="18"/>
              </w:rPr>
            </w:pPr>
            <w:r>
              <w:rPr>
                <w:rFonts w:eastAsia="Times New Roman" w:cstheme="minorHAnsi"/>
                <w:color w:val="000000"/>
                <w:sz w:val="18"/>
                <w:szCs w:val="18"/>
              </w:rPr>
              <w:t>14.700.000</w:t>
            </w:r>
          </w:p>
        </w:tc>
        <w:tc>
          <w:tcPr>
            <w:tcW w:w="465" w:type="pct"/>
            <w:noWrap/>
            <w:vAlign w:val="center"/>
          </w:tcPr>
          <w:p w14:paraId="0EB85991" w14:textId="77777777" w:rsidR="00AA25A8" w:rsidRPr="00EE263D" w:rsidRDefault="00AA25A8" w:rsidP="00BD7699">
            <w:pPr>
              <w:spacing w:after="0" w:line="240" w:lineRule="auto"/>
              <w:jc w:val="right"/>
              <w:rPr>
                <w:rFonts w:eastAsia="Times New Roman" w:cstheme="minorHAnsi"/>
                <w:b/>
                <w:bCs/>
                <w:color w:val="000000"/>
                <w:sz w:val="18"/>
                <w:szCs w:val="18"/>
                <w:lang w:val="en-ID" w:eastAsia="en-ID"/>
              </w:rPr>
            </w:pPr>
          </w:p>
        </w:tc>
      </w:tr>
      <w:tr w:rsidR="00AA25A8" w:rsidRPr="00EE263D" w14:paraId="3D58D8A1" w14:textId="77777777" w:rsidTr="00AA25A8">
        <w:trPr>
          <w:trHeight w:val="300"/>
        </w:trPr>
        <w:tc>
          <w:tcPr>
            <w:tcW w:w="212" w:type="pct"/>
            <w:noWrap/>
          </w:tcPr>
          <w:p w14:paraId="225B80D8" w14:textId="77777777" w:rsidR="00AA25A8" w:rsidRPr="00EE263D" w:rsidRDefault="00AA25A8" w:rsidP="00BD7699">
            <w:pPr>
              <w:spacing w:after="0" w:line="240" w:lineRule="auto"/>
              <w:jc w:val="center"/>
              <w:rPr>
                <w:rFonts w:eastAsia="Times New Roman" w:cstheme="minorHAnsi"/>
                <w:b/>
                <w:color w:val="000000"/>
                <w:sz w:val="18"/>
                <w:szCs w:val="18"/>
                <w:lang w:val="en-ID" w:eastAsia="en-ID"/>
              </w:rPr>
            </w:pPr>
          </w:p>
        </w:tc>
        <w:tc>
          <w:tcPr>
            <w:tcW w:w="424" w:type="pct"/>
            <w:noWrap/>
          </w:tcPr>
          <w:p w14:paraId="2B6A917F" w14:textId="77777777" w:rsidR="00AA25A8" w:rsidRPr="00EE263D" w:rsidRDefault="00AA25A8" w:rsidP="00BD7699">
            <w:pPr>
              <w:spacing w:after="0" w:line="240" w:lineRule="auto"/>
              <w:rPr>
                <w:rFonts w:eastAsia="Times New Roman" w:cstheme="minorHAnsi"/>
                <w:sz w:val="18"/>
                <w:szCs w:val="18"/>
                <w:lang w:val="en-ID" w:eastAsia="en-ID"/>
              </w:rPr>
            </w:pPr>
            <w:r w:rsidRPr="00A96B4C">
              <w:rPr>
                <w:rFonts w:eastAsia="Times New Roman" w:cstheme="minorHAnsi"/>
                <w:sz w:val="18"/>
                <w:szCs w:val="18"/>
                <w:lang w:val="en-ID" w:eastAsia="en-ID"/>
              </w:rPr>
              <w:t>Kegiatan Pembinaan anggota Hansip/Linmas</w:t>
            </w:r>
          </w:p>
        </w:tc>
        <w:tc>
          <w:tcPr>
            <w:tcW w:w="410" w:type="pct"/>
            <w:noWrap/>
            <w:vAlign w:val="center"/>
          </w:tcPr>
          <w:p w14:paraId="2228528A" w14:textId="6548B111" w:rsidR="00AA25A8" w:rsidRPr="00637A0D" w:rsidRDefault="00AA25A8" w:rsidP="00BD7699">
            <w:pPr>
              <w:spacing w:after="0" w:line="240" w:lineRule="auto"/>
              <w:jc w:val="right"/>
              <w:rPr>
                <w:rFonts w:eastAsia="Times New Roman" w:cstheme="minorHAnsi"/>
                <w:bCs/>
                <w:color w:val="000000"/>
                <w:sz w:val="18"/>
                <w:szCs w:val="18"/>
                <w:lang w:eastAsia="en-ID"/>
              </w:rPr>
            </w:pPr>
          </w:p>
        </w:tc>
        <w:tc>
          <w:tcPr>
            <w:tcW w:w="410" w:type="pct"/>
            <w:noWrap/>
            <w:vAlign w:val="center"/>
          </w:tcPr>
          <w:p w14:paraId="7FF3441B" w14:textId="051BC65B" w:rsidR="00AA25A8" w:rsidRPr="00C41A68" w:rsidRDefault="00C41A68" w:rsidP="00BD7699">
            <w:pPr>
              <w:spacing w:after="0" w:line="240" w:lineRule="auto"/>
              <w:jc w:val="right"/>
              <w:rPr>
                <w:rFonts w:eastAsia="Times New Roman" w:cstheme="minorHAnsi"/>
                <w:bCs/>
                <w:color w:val="000000"/>
                <w:sz w:val="18"/>
                <w:szCs w:val="18"/>
                <w:lang w:eastAsia="en-ID"/>
              </w:rPr>
            </w:pPr>
            <w:r>
              <w:rPr>
                <w:rFonts w:eastAsia="Times New Roman" w:cstheme="minorHAnsi"/>
                <w:bCs/>
                <w:color w:val="000000"/>
                <w:sz w:val="18"/>
                <w:szCs w:val="18"/>
                <w:lang w:eastAsia="en-ID"/>
              </w:rPr>
              <w:t>12.505.000</w:t>
            </w:r>
          </w:p>
        </w:tc>
        <w:tc>
          <w:tcPr>
            <w:tcW w:w="483" w:type="pct"/>
            <w:noWrap/>
            <w:vAlign w:val="center"/>
          </w:tcPr>
          <w:p w14:paraId="3288C70E" w14:textId="77777777" w:rsidR="00AA25A8" w:rsidRPr="005D30DC" w:rsidRDefault="00AA25A8" w:rsidP="00BD7699">
            <w:pPr>
              <w:spacing w:after="0" w:line="240" w:lineRule="auto"/>
              <w:jc w:val="right"/>
              <w:rPr>
                <w:rFonts w:eastAsia="Times New Roman" w:cstheme="minorHAnsi"/>
                <w:bCs/>
                <w:color w:val="000000"/>
                <w:sz w:val="18"/>
                <w:szCs w:val="18"/>
                <w:lang w:val="en-ID" w:eastAsia="en-ID"/>
              </w:rPr>
            </w:pPr>
          </w:p>
        </w:tc>
        <w:tc>
          <w:tcPr>
            <w:tcW w:w="442" w:type="pct"/>
            <w:noWrap/>
            <w:vAlign w:val="center"/>
          </w:tcPr>
          <w:p w14:paraId="444938AE" w14:textId="6148E4BD" w:rsidR="00AA25A8" w:rsidRPr="00D21286" w:rsidRDefault="00D21286" w:rsidP="00BD7699">
            <w:pPr>
              <w:spacing w:after="0" w:line="240" w:lineRule="auto"/>
              <w:jc w:val="right"/>
              <w:rPr>
                <w:rFonts w:eastAsia="Times New Roman" w:cstheme="minorHAnsi"/>
                <w:bCs/>
                <w:color w:val="000000"/>
                <w:sz w:val="18"/>
                <w:szCs w:val="18"/>
                <w:lang w:eastAsia="en-ID"/>
              </w:rPr>
            </w:pPr>
            <w:r>
              <w:rPr>
                <w:rFonts w:eastAsia="Times New Roman" w:cstheme="minorHAnsi"/>
                <w:bCs/>
                <w:color w:val="000000"/>
                <w:sz w:val="18"/>
                <w:szCs w:val="18"/>
                <w:lang w:eastAsia="en-ID"/>
              </w:rPr>
              <w:t>10.000.000</w:t>
            </w:r>
          </w:p>
        </w:tc>
        <w:tc>
          <w:tcPr>
            <w:tcW w:w="424" w:type="pct"/>
            <w:noWrap/>
            <w:vAlign w:val="center"/>
          </w:tcPr>
          <w:p w14:paraId="481047D2" w14:textId="77777777" w:rsidR="00AA25A8" w:rsidRPr="005D30DC" w:rsidRDefault="00AA25A8" w:rsidP="00BD7699">
            <w:pPr>
              <w:spacing w:after="0" w:line="240" w:lineRule="auto"/>
              <w:jc w:val="right"/>
              <w:rPr>
                <w:rFonts w:eastAsia="Times New Roman" w:cstheme="minorHAnsi"/>
                <w:bCs/>
                <w:color w:val="000000"/>
                <w:sz w:val="18"/>
                <w:szCs w:val="18"/>
                <w:lang w:val="en-ID" w:eastAsia="en-ID"/>
              </w:rPr>
            </w:pPr>
          </w:p>
        </w:tc>
        <w:tc>
          <w:tcPr>
            <w:tcW w:w="442" w:type="pct"/>
            <w:gridSpan w:val="2"/>
            <w:noWrap/>
            <w:vAlign w:val="center"/>
          </w:tcPr>
          <w:p w14:paraId="2375AB0A" w14:textId="77777777" w:rsidR="00AA25A8" w:rsidRPr="00EE263D" w:rsidRDefault="00AA25A8" w:rsidP="00BD7699">
            <w:pPr>
              <w:spacing w:after="0" w:line="240" w:lineRule="auto"/>
              <w:jc w:val="right"/>
              <w:rPr>
                <w:rFonts w:eastAsia="Times New Roman" w:cstheme="minorHAnsi"/>
                <w:b/>
                <w:bCs/>
                <w:color w:val="000000"/>
                <w:sz w:val="18"/>
                <w:szCs w:val="18"/>
                <w:lang w:val="en-ID" w:eastAsia="en-ID"/>
              </w:rPr>
            </w:pPr>
          </w:p>
        </w:tc>
        <w:tc>
          <w:tcPr>
            <w:tcW w:w="423" w:type="pct"/>
            <w:noWrap/>
            <w:vAlign w:val="center"/>
          </w:tcPr>
          <w:p w14:paraId="742F545B" w14:textId="24BC2AB0" w:rsidR="00AA25A8" w:rsidRPr="00EE263D" w:rsidRDefault="007871E2" w:rsidP="00BD7699">
            <w:pPr>
              <w:spacing w:after="0" w:line="240" w:lineRule="auto"/>
              <w:jc w:val="right"/>
              <w:rPr>
                <w:rFonts w:eastAsia="Times New Roman" w:cstheme="minorHAnsi"/>
                <w:b/>
                <w:bCs/>
                <w:color w:val="000000"/>
                <w:sz w:val="18"/>
                <w:szCs w:val="18"/>
                <w:lang w:val="en-ID" w:eastAsia="en-ID"/>
              </w:rPr>
            </w:pPr>
            <w:r>
              <w:rPr>
                <w:rFonts w:eastAsia="Times New Roman" w:cstheme="minorHAnsi"/>
                <w:bCs/>
                <w:color w:val="000000"/>
                <w:sz w:val="18"/>
                <w:szCs w:val="18"/>
                <w:lang w:eastAsia="en-ID"/>
              </w:rPr>
              <w:t>12.505.000</w:t>
            </w:r>
          </w:p>
        </w:tc>
        <w:tc>
          <w:tcPr>
            <w:tcW w:w="423" w:type="pct"/>
            <w:noWrap/>
            <w:vAlign w:val="center"/>
          </w:tcPr>
          <w:p w14:paraId="56C409F6" w14:textId="77777777" w:rsidR="00AA25A8" w:rsidRPr="00EE263D" w:rsidRDefault="00AA25A8" w:rsidP="00BD7699">
            <w:pPr>
              <w:spacing w:after="0" w:line="240" w:lineRule="auto"/>
              <w:jc w:val="right"/>
              <w:rPr>
                <w:rFonts w:eastAsia="Times New Roman" w:cstheme="minorHAnsi"/>
                <w:b/>
                <w:bCs/>
                <w:color w:val="000000"/>
                <w:sz w:val="18"/>
                <w:szCs w:val="18"/>
                <w:lang w:val="en-ID" w:eastAsia="en-ID"/>
              </w:rPr>
            </w:pPr>
          </w:p>
        </w:tc>
        <w:tc>
          <w:tcPr>
            <w:tcW w:w="442" w:type="pct"/>
            <w:noWrap/>
            <w:vAlign w:val="center"/>
          </w:tcPr>
          <w:p w14:paraId="39BF1994" w14:textId="7E0B142F" w:rsidR="00AA25A8" w:rsidRPr="00A063E5" w:rsidRDefault="00A063E5" w:rsidP="00BD7699">
            <w:pPr>
              <w:spacing w:after="0" w:line="240" w:lineRule="auto"/>
              <w:jc w:val="right"/>
              <w:rPr>
                <w:rFonts w:eastAsia="Times New Roman" w:cstheme="minorHAnsi"/>
                <w:bCs/>
                <w:color w:val="000000"/>
                <w:sz w:val="18"/>
                <w:szCs w:val="18"/>
                <w:lang w:eastAsia="en-ID"/>
              </w:rPr>
            </w:pPr>
            <w:r w:rsidRPr="00A063E5">
              <w:rPr>
                <w:rFonts w:eastAsia="Times New Roman" w:cstheme="minorHAnsi"/>
                <w:bCs/>
                <w:color w:val="000000"/>
                <w:sz w:val="18"/>
                <w:szCs w:val="18"/>
                <w:lang w:eastAsia="en-ID"/>
              </w:rPr>
              <w:t>9.999.600</w:t>
            </w:r>
          </w:p>
        </w:tc>
        <w:tc>
          <w:tcPr>
            <w:tcW w:w="465" w:type="pct"/>
            <w:noWrap/>
            <w:vAlign w:val="center"/>
          </w:tcPr>
          <w:p w14:paraId="73451C3A" w14:textId="77777777" w:rsidR="00AA25A8" w:rsidRPr="00EE263D" w:rsidRDefault="00AA25A8" w:rsidP="00BD7699">
            <w:pPr>
              <w:spacing w:after="0" w:line="240" w:lineRule="auto"/>
              <w:jc w:val="right"/>
              <w:rPr>
                <w:rFonts w:eastAsia="Times New Roman" w:cstheme="minorHAnsi"/>
                <w:b/>
                <w:bCs/>
                <w:color w:val="000000"/>
                <w:sz w:val="18"/>
                <w:szCs w:val="18"/>
                <w:lang w:val="en-ID" w:eastAsia="en-ID"/>
              </w:rPr>
            </w:pPr>
          </w:p>
        </w:tc>
      </w:tr>
      <w:tr w:rsidR="00AA25A8" w:rsidRPr="00EE263D" w14:paraId="3A745B5A" w14:textId="77777777" w:rsidTr="00AA25A8">
        <w:trPr>
          <w:trHeight w:val="300"/>
        </w:trPr>
        <w:tc>
          <w:tcPr>
            <w:tcW w:w="212" w:type="pct"/>
            <w:noWrap/>
          </w:tcPr>
          <w:p w14:paraId="5DED05AA" w14:textId="77777777" w:rsidR="00AA25A8" w:rsidRPr="00EE263D" w:rsidRDefault="00AA25A8" w:rsidP="00BD7699">
            <w:pPr>
              <w:spacing w:after="0" w:line="240" w:lineRule="auto"/>
              <w:jc w:val="center"/>
              <w:rPr>
                <w:rFonts w:eastAsia="Times New Roman" w:cstheme="minorHAnsi"/>
                <w:b/>
                <w:color w:val="000000"/>
                <w:sz w:val="18"/>
                <w:szCs w:val="18"/>
                <w:lang w:val="en-ID" w:eastAsia="en-ID"/>
              </w:rPr>
            </w:pPr>
          </w:p>
        </w:tc>
        <w:tc>
          <w:tcPr>
            <w:tcW w:w="424" w:type="pct"/>
            <w:noWrap/>
          </w:tcPr>
          <w:p w14:paraId="68FF2C63" w14:textId="501B08E0" w:rsidR="00AA25A8" w:rsidRPr="00901F06" w:rsidRDefault="00AA25A8" w:rsidP="00BD7699">
            <w:pPr>
              <w:spacing w:after="0" w:line="240" w:lineRule="auto"/>
              <w:rPr>
                <w:rFonts w:eastAsia="Times New Roman" w:cstheme="minorHAnsi"/>
                <w:sz w:val="18"/>
                <w:szCs w:val="18"/>
                <w:lang w:eastAsia="en-ID"/>
              </w:rPr>
            </w:pPr>
            <w:r>
              <w:rPr>
                <w:rFonts w:eastAsia="Times New Roman" w:cstheme="minorHAnsi"/>
                <w:sz w:val="18"/>
                <w:szCs w:val="18"/>
                <w:lang w:eastAsia="en-ID"/>
              </w:rPr>
              <w:t>Penunjang Pemilihan Kepala Desa</w:t>
            </w:r>
          </w:p>
        </w:tc>
        <w:tc>
          <w:tcPr>
            <w:tcW w:w="410" w:type="pct"/>
            <w:noWrap/>
            <w:vAlign w:val="center"/>
          </w:tcPr>
          <w:p w14:paraId="2056C5CE" w14:textId="502F2183" w:rsidR="00AA25A8" w:rsidRPr="00637A0D" w:rsidRDefault="00AA25A8" w:rsidP="00BD7699">
            <w:pPr>
              <w:spacing w:after="0" w:line="240" w:lineRule="auto"/>
              <w:jc w:val="right"/>
              <w:rPr>
                <w:rFonts w:eastAsia="Times New Roman" w:cstheme="minorHAnsi"/>
                <w:bCs/>
                <w:color w:val="000000"/>
                <w:sz w:val="18"/>
                <w:szCs w:val="18"/>
                <w:lang w:eastAsia="en-ID"/>
              </w:rPr>
            </w:pPr>
            <w:r>
              <w:rPr>
                <w:rFonts w:eastAsia="Times New Roman" w:cstheme="minorHAnsi"/>
                <w:bCs/>
                <w:color w:val="000000"/>
                <w:sz w:val="18"/>
                <w:szCs w:val="18"/>
                <w:lang w:eastAsia="en-ID"/>
              </w:rPr>
              <w:t>9.000.000</w:t>
            </w:r>
          </w:p>
        </w:tc>
        <w:tc>
          <w:tcPr>
            <w:tcW w:w="410" w:type="pct"/>
            <w:noWrap/>
            <w:vAlign w:val="center"/>
          </w:tcPr>
          <w:p w14:paraId="3BEF42A2" w14:textId="77777777" w:rsidR="00AA25A8" w:rsidRPr="005D30DC" w:rsidRDefault="00AA25A8" w:rsidP="00BD7699">
            <w:pPr>
              <w:spacing w:after="0" w:line="240" w:lineRule="auto"/>
              <w:jc w:val="right"/>
              <w:rPr>
                <w:rFonts w:eastAsia="Times New Roman" w:cstheme="minorHAnsi"/>
                <w:bCs/>
                <w:color w:val="000000"/>
                <w:sz w:val="18"/>
                <w:szCs w:val="18"/>
                <w:lang w:val="en-ID" w:eastAsia="en-ID"/>
              </w:rPr>
            </w:pPr>
          </w:p>
        </w:tc>
        <w:tc>
          <w:tcPr>
            <w:tcW w:w="483" w:type="pct"/>
            <w:noWrap/>
            <w:vAlign w:val="center"/>
          </w:tcPr>
          <w:p w14:paraId="64DC0FAD" w14:textId="77777777" w:rsidR="00AA25A8" w:rsidRPr="005D30DC" w:rsidRDefault="00AA25A8" w:rsidP="00BD7699">
            <w:pPr>
              <w:spacing w:after="0" w:line="240" w:lineRule="auto"/>
              <w:jc w:val="right"/>
              <w:rPr>
                <w:rFonts w:eastAsia="Times New Roman" w:cstheme="minorHAnsi"/>
                <w:bCs/>
                <w:color w:val="000000"/>
                <w:sz w:val="18"/>
                <w:szCs w:val="18"/>
                <w:lang w:val="en-ID" w:eastAsia="en-ID"/>
              </w:rPr>
            </w:pPr>
          </w:p>
        </w:tc>
        <w:tc>
          <w:tcPr>
            <w:tcW w:w="442" w:type="pct"/>
            <w:noWrap/>
            <w:vAlign w:val="center"/>
          </w:tcPr>
          <w:p w14:paraId="69523CFB" w14:textId="640F4177" w:rsidR="00AA25A8" w:rsidRPr="00D21286" w:rsidRDefault="00D21286" w:rsidP="00BD7699">
            <w:pPr>
              <w:spacing w:after="0" w:line="240" w:lineRule="auto"/>
              <w:jc w:val="right"/>
              <w:rPr>
                <w:rFonts w:eastAsia="Times New Roman" w:cstheme="minorHAnsi"/>
                <w:bCs/>
                <w:color w:val="000000"/>
                <w:sz w:val="18"/>
                <w:szCs w:val="18"/>
                <w:lang w:eastAsia="en-ID"/>
              </w:rPr>
            </w:pPr>
            <w:r>
              <w:rPr>
                <w:rFonts w:eastAsia="Times New Roman" w:cstheme="minorHAnsi"/>
                <w:bCs/>
                <w:color w:val="000000"/>
                <w:sz w:val="18"/>
                <w:szCs w:val="18"/>
                <w:lang w:eastAsia="en-ID"/>
              </w:rPr>
              <w:t>19.500.000</w:t>
            </w:r>
          </w:p>
        </w:tc>
        <w:tc>
          <w:tcPr>
            <w:tcW w:w="424" w:type="pct"/>
            <w:noWrap/>
            <w:vAlign w:val="center"/>
          </w:tcPr>
          <w:p w14:paraId="12FA60EC" w14:textId="77777777" w:rsidR="00AA25A8" w:rsidRPr="005D30DC" w:rsidRDefault="00AA25A8" w:rsidP="00BD7699">
            <w:pPr>
              <w:spacing w:after="0" w:line="240" w:lineRule="auto"/>
              <w:jc w:val="right"/>
              <w:rPr>
                <w:rFonts w:eastAsia="Times New Roman" w:cstheme="minorHAnsi"/>
                <w:bCs/>
                <w:color w:val="000000"/>
                <w:sz w:val="18"/>
                <w:szCs w:val="18"/>
                <w:lang w:val="en-ID" w:eastAsia="en-ID"/>
              </w:rPr>
            </w:pPr>
          </w:p>
        </w:tc>
        <w:tc>
          <w:tcPr>
            <w:tcW w:w="442" w:type="pct"/>
            <w:gridSpan w:val="2"/>
            <w:noWrap/>
            <w:vAlign w:val="center"/>
          </w:tcPr>
          <w:p w14:paraId="2A64FB41" w14:textId="1E5AF7F0" w:rsidR="00AA25A8" w:rsidRPr="00EE263D" w:rsidRDefault="00AA25A8" w:rsidP="00BD7699">
            <w:pPr>
              <w:spacing w:after="0" w:line="240" w:lineRule="auto"/>
              <w:jc w:val="right"/>
              <w:rPr>
                <w:rFonts w:cstheme="minorHAnsi"/>
                <w:sz w:val="18"/>
                <w:szCs w:val="18"/>
              </w:rPr>
            </w:pPr>
            <w:r>
              <w:rPr>
                <w:rFonts w:eastAsia="Times New Roman" w:cstheme="minorHAnsi"/>
                <w:bCs/>
                <w:color w:val="000000"/>
                <w:sz w:val="18"/>
                <w:szCs w:val="18"/>
                <w:lang w:eastAsia="en-ID"/>
              </w:rPr>
              <w:t>9.000.000</w:t>
            </w:r>
          </w:p>
        </w:tc>
        <w:tc>
          <w:tcPr>
            <w:tcW w:w="423" w:type="pct"/>
            <w:noWrap/>
            <w:vAlign w:val="center"/>
          </w:tcPr>
          <w:p w14:paraId="7F07A4F5" w14:textId="77777777" w:rsidR="00AA25A8" w:rsidRPr="00EE263D" w:rsidRDefault="00AA25A8" w:rsidP="00BD7699">
            <w:pPr>
              <w:spacing w:after="0" w:line="240" w:lineRule="auto"/>
              <w:jc w:val="right"/>
              <w:rPr>
                <w:rFonts w:eastAsia="Times New Roman" w:cstheme="minorHAnsi"/>
                <w:b/>
                <w:bCs/>
                <w:color w:val="000000"/>
                <w:sz w:val="18"/>
                <w:szCs w:val="18"/>
                <w:lang w:val="en-ID" w:eastAsia="en-ID"/>
              </w:rPr>
            </w:pPr>
          </w:p>
        </w:tc>
        <w:tc>
          <w:tcPr>
            <w:tcW w:w="423" w:type="pct"/>
            <w:noWrap/>
            <w:vAlign w:val="center"/>
          </w:tcPr>
          <w:p w14:paraId="63503B9F" w14:textId="77777777" w:rsidR="00AA25A8" w:rsidRPr="00EE263D" w:rsidRDefault="00AA25A8" w:rsidP="00BD7699">
            <w:pPr>
              <w:spacing w:after="0" w:line="240" w:lineRule="auto"/>
              <w:jc w:val="right"/>
              <w:rPr>
                <w:rFonts w:eastAsia="Times New Roman" w:cstheme="minorHAnsi"/>
                <w:b/>
                <w:bCs/>
                <w:color w:val="000000"/>
                <w:sz w:val="18"/>
                <w:szCs w:val="18"/>
                <w:lang w:val="en-ID" w:eastAsia="en-ID"/>
              </w:rPr>
            </w:pPr>
          </w:p>
        </w:tc>
        <w:tc>
          <w:tcPr>
            <w:tcW w:w="442" w:type="pct"/>
            <w:noWrap/>
            <w:vAlign w:val="center"/>
          </w:tcPr>
          <w:p w14:paraId="180C1CE7" w14:textId="0A124A1C" w:rsidR="00AA25A8" w:rsidRPr="00A063E5" w:rsidRDefault="00A063E5" w:rsidP="00BD7699">
            <w:pPr>
              <w:spacing w:after="0" w:line="240" w:lineRule="auto"/>
              <w:jc w:val="right"/>
              <w:rPr>
                <w:rFonts w:eastAsia="Times New Roman" w:cstheme="minorHAnsi"/>
                <w:bCs/>
                <w:color w:val="000000"/>
                <w:sz w:val="18"/>
                <w:szCs w:val="18"/>
                <w:lang w:eastAsia="en-ID"/>
              </w:rPr>
            </w:pPr>
            <w:r w:rsidRPr="00A063E5">
              <w:rPr>
                <w:rFonts w:eastAsia="Times New Roman" w:cstheme="minorHAnsi"/>
                <w:bCs/>
                <w:color w:val="000000"/>
                <w:sz w:val="18"/>
                <w:szCs w:val="18"/>
                <w:lang w:eastAsia="en-ID"/>
              </w:rPr>
              <w:t>19.499.000</w:t>
            </w:r>
          </w:p>
        </w:tc>
        <w:tc>
          <w:tcPr>
            <w:tcW w:w="465" w:type="pct"/>
            <w:noWrap/>
            <w:vAlign w:val="center"/>
          </w:tcPr>
          <w:p w14:paraId="23BD911A" w14:textId="77777777" w:rsidR="00AA25A8" w:rsidRPr="00EE263D" w:rsidRDefault="00AA25A8" w:rsidP="00BD7699">
            <w:pPr>
              <w:spacing w:after="0" w:line="240" w:lineRule="auto"/>
              <w:jc w:val="right"/>
              <w:rPr>
                <w:rFonts w:eastAsia="Times New Roman" w:cstheme="minorHAnsi"/>
                <w:b/>
                <w:bCs/>
                <w:color w:val="000000"/>
                <w:sz w:val="18"/>
                <w:szCs w:val="18"/>
                <w:lang w:val="en-ID" w:eastAsia="en-ID"/>
              </w:rPr>
            </w:pPr>
          </w:p>
        </w:tc>
      </w:tr>
      <w:tr w:rsidR="00AA25A8" w:rsidRPr="00EE263D" w14:paraId="0574ECDC" w14:textId="77777777" w:rsidTr="00AA25A8">
        <w:trPr>
          <w:trHeight w:val="300"/>
        </w:trPr>
        <w:tc>
          <w:tcPr>
            <w:tcW w:w="212" w:type="pct"/>
            <w:noWrap/>
          </w:tcPr>
          <w:p w14:paraId="6DDBBCBD" w14:textId="77777777" w:rsidR="00AA25A8" w:rsidRPr="00EE263D" w:rsidRDefault="00AA25A8" w:rsidP="00BD7699">
            <w:pPr>
              <w:spacing w:after="0" w:line="240" w:lineRule="auto"/>
              <w:jc w:val="center"/>
              <w:rPr>
                <w:rFonts w:eastAsia="Times New Roman" w:cstheme="minorHAnsi"/>
                <w:b/>
                <w:color w:val="000000"/>
                <w:sz w:val="18"/>
                <w:szCs w:val="18"/>
                <w:lang w:val="en-ID" w:eastAsia="en-ID"/>
              </w:rPr>
            </w:pPr>
          </w:p>
        </w:tc>
        <w:tc>
          <w:tcPr>
            <w:tcW w:w="424" w:type="pct"/>
            <w:noWrap/>
          </w:tcPr>
          <w:p w14:paraId="21E499B2" w14:textId="336122BD" w:rsidR="00AA25A8" w:rsidRPr="009142E8" w:rsidRDefault="00AA25A8" w:rsidP="00BD7699">
            <w:pPr>
              <w:spacing w:after="0" w:line="240" w:lineRule="auto"/>
              <w:rPr>
                <w:rFonts w:eastAsia="Times New Roman" w:cstheme="minorHAnsi"/>
                <w:sz w:val="18"/>
                <w:szCs w:val="18"/>
                <w:lang w:eastAsia="en-ID"/>
              </w:rPr>
            </w:pPr>
            <w:r>
              <w:rPr>
                <w:rFonts w:eastAsia="Times New Roman" w:cstheme="minorHAnsi"/>
                <w:sz w:val="18"/>
                <w:szCs w:val="18"/>
                <w:lang w:eastAsia="en-ID"/>
              </w:rPr>
              <w:t>Pengisian Perangkat Desa</w:t>
            </w:r>
          </w:p>
        </w:tc>
        <w:tc>
          <w:tcPr>
            <w:tcW w:w="410" w:type="pct"/>
            <w:noWrap/>
            <w:vAlign w:val="center"/>
          </w:tcPr>
          <w:p w14:paraId="59E8FEE1" w14:textId="2699CF3D" w:rsidR="00AA25A8" w:rsidRPr="00637A0D" w:rsidRDefault="00AA25A8" w:rsidP="00BD7699">
            <w:pPr>
              <w:spacing w:after="0" w:line="240" w:lineRule="auto"/>
              <w:jc w:val="right"/>
              <w:rPr>
                <w:rFonts w:eastAsia="Times New Roman" w:cstheme="minorHAnsi"/>
                <w:bCs/>
                <w:color w:val="000000"/>
                <w:sz w:val="18"/>
                <w:szCs w:val="18"/>
                <w:lang w:eastAsia="en-ID"/>
              </w:rPr>
            </w:pPr>
            <w:r>
              <w:rPr>
                <w:rFonts w:eastAsia="Times New Roman" w:cstheme="minorHAnsi"/>
                <w:bCs/>
                <w:color w:val="000000"/>
                <w:sz w:val="18"/>
                <w:szCs w:val="18"/>
                <w:lang w:eastAsia="en-ID"/>
              </w:rPr>
              <w:t>5.000.000</w:t>
            </w:r>
          </w:p>
        </w:tc>
        <w:tc>
          <w:tcPr>
            <w:tcW w:w="410" w:type="pct"/>
            <w:noWrap/>
            <w:vAlign w:val="center"/>
          </w:tcPr>
          <w:p w14:paraId="5A86E6F0" w14:textId="1FBF3332" w:rsidR="00AA25A8" w:rsidRPr="00C41A68" w:rsidRDefault="00C41A68" w:rsidP="00BD7699">
            <w:pPr>
              <w:spacing w:after="0" w:line="240" w:lineRule="auto"/>
              <w:jc w:val="right"/>
              <w:rPr>
                <w:rFonts w:eastAsia="Times New Roman" w:cstheme="minorHAnsi"/>
                <w:bCs/>
                <w:color w:val="000000"/>
                <w:sz w:val="18"/>
                <w:szCs w:val="18"/>
                <w:lang w:eastAsia="en-ID"/>
              </w:rPr>
            </w:pPr>
            <w:r>
              <w:rPr>
                <w:rFonts w:eastAsia="Times New Roman" w:cstheme="minorHAnsi"/>
                <w:bCs/>
                <w:color w:val="000000"/>
                <w:sz w:val="18"/>
                <w:szCs w:val="18"/>
                <w:lang w:eastAsia="en-ID"/>
              </w:rPr>
              <w:t>5.000.000</w:t>
            </w:r>
          </w:p>
        </w:tc>
        <w:tc>
          <w:tcPr>
            <w:tcW w:w="483" w:type="pct"/>
            <w:noWrap/>
            <w:vAlign w:val="center"/>
          </w:tcPr>
          <w:p w14:paraId="04565FEE" w14:textId="77777777" w:rsidR="00AA25A8" w:rsidRPr="005D30DC" w:rsidRDefault="00AA25A8" w:rsidP="00BD7699">
            <w:pPr>
              <w:spacing w:after="0" w:line="240" w:lineRule="auto"/>
              <w:jc w:val="right"/>
              <w:rPr>
                <w:rFonts w:eastAsia="Times New Roman" w:cstheme="minorHAnsi"/>
                <w:bCs/>
                <w:color w:val="000000"/>
                <w:sz w:val="18"/>
                <w:szCs w:val="18"/>
                <w:lang w:val="en-ID" w:eastAsia="en-ID"/>
              </w:rPr>
            </w:pPr>
          </w:p>
        </w:tc>
        <w:tc>
          <w:tcPr>
            <w:tcW w:w="442" w:type="pct"/>
            <w:noWrap/>
            <w:vAlign w:val="center"/>
          </w:tcPr>
          <w:p w14:paraId="00AADFAB" w14:textId="77777777" w:rsidR="00AA25A8" w:rsidRPr="005D30DC" w:rsidRDefault="00AA25A8" w:rsidP="00BD7699">
            <w:pPr>
              <w:spacing w:after="0" w:line="240" w:lineRule="auto"/>
              <w:jc w:val="right"/>
              <w:rPr>
                <w:rFonts w:eastAsia="Times New Roman" w:cstheme="minorHAnsi"/>
                <w:bCs/>
                <w:color w:val="000000"/>
                <w:sz w:val="18"/>
                <w:szCs w:val="18"/>
                <w:lang w:val="en-ID" w:eastAsia="en-ID"/>
              </w:rPr>
            </w:pPr>
          </w:p>
        </w:tc>
        <w:tc>
          <w:tcPr>
            <w:tcW w:w="424" w:type="pct"/>
            <w:noWrap/>
            <w:vAlign w:val="center"/>
          </w:tcPr>
          <w:p w14:paraId="36534B0F" w14:textId="77777777" w:rsidR="00AA25A8" w:rsidRPr="005D30DC" w:rsidRDefault="00AA25A8" w:rsidP="00BD7699">
            <w:pPr>
              <w:spacing w:after="0" w:line="240" w:lineRule="auto"/>
              <w:jc w:val="right"/>
              <w:rPr>
                <w:rFonts w:eastAsia="Times New Roman" w:cstheme="minorHAnsi"/>
                <w:bCs/>
                <w:color w:val="000000"/>
                <w:sz w:val="18"/>
                <w:szCs w:val="18"/>
                <w:lang w:val="en-ID" w:eastAsia="en-ID"/>
              </w:rPr>
            </w:pPr>
          </w:p>
        </w:tc>
        <w:tc>
          <w:tcPr>
            <w:tcW w:w="442" w:type="pct"/>
            <w:gridSpan w:val="2"/>
            <w:noWrap/>
            <w:vAlign w:val="center"/>
          </w:tcPr>
          <w:p w14:paraId="3473512C" w14:textId="22E67A92" w:rsidR="00AA25A8" w:rsidRPr="00EE263D" w:rsidRDefault="00AA25A8" w:rsidP="00BD7699">
            <w:pPr>
              <w:spacing w:after="0" w:line="240" w:lineRule="auto"/>
              <w:jc w:val="right"/>
              <w:rPr>
                <w:rFonts w:cstheme="minorHAnsi"/>
                <w:sz w:val="18"/>
                <w:szCs w:val="18"/>
              </w:rPr>
            </w:pPr>
            <w:r>
              <w:rPr>
                <w:rFonts w:cstheme="minorHAnsi"/>
                <w:sz w:val="18"/>
                <w:szCs w:val="18"/>
              </w:rPr>
              <w:t>5.000.000</w:t>
            </w:r>
          </w:p>
        </w:tc>
        <w:tc>
          <w:tcPr>
            <w:tcW w:w="423" w:type="pct"/>
            <w:noWrap/>
            <w:vAlign w:val="center"/>
          </w:tcPr>
          <w:p w14:paraId="46FDD84E" w14:textId="61BE5A6F" w:rsidR="00AA25A8" w:rsidRPr="007871E2" w:rsidRDefault="007871E2" w:rsidP="00BD7699">
            <w:pPr>
              <w:spacing w:after="0" w:line="240" w:lineRule="auto"/>
              <w:jc w:val="right"/>
              <w:rPr>
                <w:rFonts w:eastAsia="Times New Roman" w:cstheme="minorHAnsi"/>
                <w:bCs/>
                <w:color w:val="000000"/>
                <w:sz w:val="18"/>
                <w:szCs w:val="18"/>
                <w:lang w:eastAsia="en-ID"/>
              </w:rPr>
            </w:pPr>
            <w:r w:rsidRPr="007871E2">
              <w:rPr>
                <w:rFonts w:eastAsia="Times New Roman" w:cstheme="minorHAnsi"/>
                <w:bCs/>
                <w:color w:val="000000"/>
                <w:sz w:val="18"/>
                <w:szCs w:val="18"/>
                <w:lang w:eastAsia="en-ID"/>
              </w:rPr>
              <w:t>5.000.000</w:t>
            </w:r>
          </w:p>
        </w:tc>
        <w:tc>
          <w:tcPr>
            <w:tcW w:w="423" w:type="pct"/>
            <w:noWrap/>
            <w:vAlign w:val="center"/>
          </w:tcPr>
          <w:p w14:paraId="13600194" w14:textId="77777777" w:rsidR="00AA25A8" w:rsidRPr="00EE263D" w:rsidRDefault="00AA25A8" w:rsidP="00BD7699">
            <w:pPr>
              <w:spacing w:after="0" w:line="240" w:lineRule="auto"/>
              <w:jc w:val="right"/>
              <w:rPr>
                <w:rFonts w:eastAsia="Times New Roman" w:cstheme="minorHAnsi"/>
                <w:b/>
                <w:bCs/>
                <w:color w:val="000000"/>
                <w:sz w:val="18"/>
                <w:szCs w:val="18"/>
                <w:lang w:val="en-ID" w:eastAsia="en-ID"/>
              </w:rPr>
            </w:pPr>
          </w:p>
        </w:tc>
        <w:tc>
          <w:tcPr>
            <w:tcW w:w="442" w:type="pct"/>
            <w:noWrap/>
            <w:vAlign w:val="center"/>
          </w:tcPr>
          <w:p w14:paraId="65294B0D" w14:textId="77777777" w:rsidR="00AA25A8" w:rsidRPr="00EE263D" w:rsidRDefault="00AA25A8" w:rsidP="00BD7699">
            <w:pPr>
              <w:spacing w:after="0" w:line="240" w:lineRule="auto"/>
              <w:jc w:val="right"/>
              <w:rPr>
                <w:rFonts w:eastAsia="Times New Roman" w:cstheme="minorHAnsi"/>
                <w:b/>
                <w:bCs/>
                <w:color w:val="000000"/>
                <w:sz w:val="18"/>
                <w:szCs w:val="18"/>
                <w:lang w:val="en-ID" w:eastAsia="en-ID"/>
              </w:rPr>
            </w:pPr>
          </w:p>
        </w:tc>
        <w:tc>
          <w:tcPr>
            <w:tcW w:w="465" w:type="pct"/>
            <w:noWrap/>
            <w:vAlign w:val="center"/>
          </w:tcPr>
          <w:p w14:paraId="7C312C14" w14:textId="77777777" w:rsidR="00AA25A8" w:rsidRPr="00EE263D" w:rsidRDefault="00AA25A8" w:rsidP="00BD7699">
            <w:pPr>
              <w:spacing w:after="0" w:line="240" w:lineRule="auto"/>
              <w:jc w:val="right"/>
              <w:rPr>
                <w:rFonts w:eastAsia="Times New Roman" w:cstheme="minorHAnsi"/>
                <w:b/>
                <w:bCs/>
                <w:color w:val="000000"/>
                <w:sz w:val="18"/>
                <w:szCs w:val="18"/>
                <w:lang w:val="en-ID" w:eastAsia="en-ID"/>
              </w:rPr>
            </w:pPr>
          </w:p>
        </w:tc>
      </w:tr>
      <w:tr w:rsidR="007871E2" w:rsidRPr="00EE263D" w14:paraId="6CE57286" w14:textId="77777777" w:rsidTr="00D21286">
        <w:trPr>
          <w:trHeight w:val="85"/>
        </w:trPr>
        <w:tc>
          <w:tcPr>
            <w:tcW w:w="636" w:type="pct"/>
            <w:gridSpan w:val="2"/>
            <w:noWrap/>
            <w:vAlign w:val="center"/>
          </w:tcPr>
          <w:p w14:paraId="147B6033" w14:textId="77777777" w:rsidR="007871E2" w:rsidRPr="00EE263D" w:rsidRDefault="007871E2" w:rsidP="00BD7699">
            <w:pPr>
              <w:spacing w:after="0" w:line="240" w:lineRule="auto"/>
              <w:jc w:val="center"/>
              <w:rPr>
                <w:rFonts w:eastAsia="Times New Roman" w:cstheme="minorHAnsi"/>
                <w:b/>
                <w:bCs/>
                <w:sz w:val="18"/>
                <w:szCs w:val="18"/>
                <w:lang w:val="en-ID" w:eastAsia="en-ID"/>
              </w:rPr>
            </w:pPr>
            <w:r w:rsidRPr="00EE263D">
              <w:rPr>
                <w:rFonts w:eastAsia="Times New Roman" w:cstheme="minorHAnsi"/>
                <w:b/>
                <w:bCs/>
                <w:sz w:val="18"/>
                <w:szCs w:val="18"/>
                <w:lang w:val="en-ID" w:eastAsia="en-ID"/>
              </w:rPr>
              <w:t>Jumlah</w:t>
            </w:r>
          </w:p>
        </w:tc>
        <w:tc>
          <w:tcPr>
            <w:tcW w:w="410" w:type="pct"/>
            <w:noWrap/>
            <w:vAlign w:val="center"/>
          </w:tcPr>
          <w:p w14:paraId="5C26317C" w14:textId="16A02F95" w:rsidR="007871E2" w:rsidRPr="00EE263D" w:rsidRDefault="007871E2" w:rsidP="00D21286">
            <w:pPr>
              <w:spacing w:after="0" w:line="240" w:lineRule="auto"/>
              <w:jc w:val="center"/>
              <w:rPr>
                <w:rFonts w:eastAsia="Times New Roman" w:cstheme="minorHAnsi"/>
                <w:b/>
                <w:bCs/>
                <w:sz w:val="18"/>
                <w:szCs w:val="18"/>
                <w:lang w:val="en-ID"/>
              </w:rPr>
            </w:pPr>
            <w:r>
              <w:rPr>
                <w:rFonts w:cstheme="minorHAnsi"/>
                <w:b/>
                <w:bCs/>
                <w:sz w:val="18"/>
                <w:szCs w:val="18"/>
              </w:rPr>
              <w:t>2.498.052.000</w:t>
            </w:r>
          </w:p>
          <w:p w14:paraId="40453B49" w14:textId="77777777" w:rsidR="007871E2" w:rsidRPr="00EE263D" w:rsidRDefault="007871E2" w:rsidP="00D21286">
            <w:pPr>
              <w:spacing w:after="0" w:line="240" w:lineRule="auto"/>
              <w:jc w:val="center"/>
              <w:rPr>
                <w:rFonts w:cstheme="minorHAnsi"/>
                <w:b/>
                <w:bCs/>
                <w:color w:val="000000"/>
                <w:sz w:val="18"/>
                <w:szCs w:val="18"/>
              </w:rPr>
            </w:pPr>
          </w:p>
        </w:tc>
        <w:tc>
          <w:tcPr>
            <w:tcW w:w="410" w:type="pct"/>
            <w:noWrap/>
            <w:vAlign w:val="center"/>
          </w:tcPr>
          <w:p w14:paraId="3B00462C" w14:textId="1A9B4BA2" w:rsidR="007871E2" w:rsidRPr="00EE263D" w:rsidRDefault="007871E2" w:rsidP="00D21286">
            <w:pPr>
              <w:spacing w:after="0" w:line="240" w:lineRule="auto"/>
              <w:jc w:val="center"/>
              <w:rPr>
                <w:rFonts w:eastAsia="Times New Roman" w:cstheme="minorHAnsi"/>
                <w:b/>
                <w:bCs/>
                <w:sz w:val="18"/>
                <w:szCs w:val="18"/>
                <w:lang w:val="en-ID"/>
              </w:rPr>
            </w:pPr>
            <w:r>
              <w:rPr>
                <w:rFonts w:cstheme="minorHAnsi"/>
                <w:b/>
                <w:bCs/>
                <w:sz w:val="18"/>
                <w:szCs w:val="18"/>
              </w:rPr>
              <w:t>2.226.016.000</w:t>
            </w:r>
          </w:p>
          <w:p w14:paraId="1490D9FB" w14:textId="77777777" w:rsidR="007871E2" w:rsidRPr="00EE263D" w:rsidRDefault="007871E2" w:rsidP="00D21286">
            <w:pPr>
              <w:spacing w:after="0" w:line="240" w:lineRule="auto"/>
              <w:jc w:val="center"/>
              <w:rPr>
                <w:rFonts w:eastAsia="Times New Roman" w:cstheme="minorHAnsi"/>
                <w:b/>
                <w:bCs/>
                <w:color w:val="000000"/>
                <w:sz w:val="18"/>
                <w:szCs w:val="18"/>
                <w:lang w:val="en-ID" w:eastAsia="en-ID"/>
              </w:rPr>
            </w:pPr>
          </w:p>
        </w:tc>
        <w:tc>
          <w:tcPr>
            <w:tcW w:w="483" w:type="pct"/>
            <w:noWrap/>
          </w:tcPr>
          <w:p w14:paraId="14073D6A" w14:textId="05DDF8B7" w:rsidR="007871E2" w:rsidRPr="00D21286" w:rsidRDefault="00D21286" w:rsidP="00D21286">
            <w:pPr>
              <w:spacing w:after="0" w:line="240" w:lineRule="auto"/>
              <w:jc w:val="center"/>
              <w:rPr>
                <w:rFonts w:eastAsia="Times New Roman" w:cstheme="minorHAnsi"/>
                <w:b/>
                <w:bCs/>
                <w:color w:val="000000"/>
                <w:sz w:val="18"/>
                <w:szCs w:val="18"/>
                <w:lang w:eastAsia="en-ID"/>
              </w:rPr>
            </w:pPr>
            <w:r>
              <w:rPr>
                <w:rFonts w:eastAsia="Times New Roman" w:cstheme="minorHAnsi"/>
                <w:b/>
                <w:bCs/>
                <w:color w:val="000000"/>
                <w:sz w:val="18"/>
                <w:szCs w:val="18"/>
                <w:lang w:eastAsia="en-ID"/>
              </w:rPr>
              <w:t>2.111.215.000</w:t>
            </w:r>
          </w:p>
        </w:tc>
        <w:tc>
          <w:tcPr>
            <w:tcW w:w="442" w:type="pct"/>
            <w:noWrap/>
          </w:tcPr>
          <w:p w14:paraId="74CBCD11" w14:textId="723152FD" w:rsidR="007871E2" w:rsidRPr="00EE263D" w:rsidRDefault="00D21286" w:rsidP="00D21286">
            <w:pPr>
              <w:spacing w:after="0" w:line="240" w:lineRule="auto"/>
              <w:jc w:val="center"/>
              <w:rPr>
                <w:rFonts w:eastAsia="Times New Roman" w:cstheme="minorHAnsi"/>
                <w:b/>
                <w:bCs/>
                <w:color w:val="000000"/>
                <w:sz w:val="18"/>
                <w:szCs w:val="18"/>
                <w:lang w:val="en-ID"/>
              </w:rPr>
            </w:pPr>
            <w:r>
              <w:rPr>
                <w:rFonts w:cstheme="minorHAnsi"/>
                <w:b/>
                <w:bCs/>
                <w:color w:val="000000"/>
                <w:sz w:val="18"/>
                <w:szCs w:val="18"/>
              </w:rPr>
              <w:t>2.307.238.054</w:t>
            </w:r>
          </w:p>
        </w:tc>
        <w:tc>
          <w:tcPr>
            <w:tcW w:w="424" w:type="pct"/>
            <w:noWrap/>
            <w:vAlign w:val="center"/>
          </w:tcPr>
          <w:p w14:paraId="498702E8" w14:textId="27161905" w:rsidR="007871E2" w:rsidRPr="00EE263D" w:rsidRDefault="00CA5399" w:rsidP="00D21286">
            <w:pPr>
              <w:spacing w:after="0" w:line="240" w:lineRule="auto"/>
              <w:jc w:val="center"/>
              <w:rPr>
                <w:rFonts w:eastAsia="Times New Roman" w:cstheme="minorHAnsi"/>
                <w:b/>
                <w:bCs/>
                <w:color w:val="000000"/>
                <w:sz w:val="18"/>
                <w:szCs w:val="18"/>
                <w:lang w:val="en-ID"/>
              </w:rPr>
            </w:pPr>
            <w:r>
              <w:rPr>
                <w:rFonts w:cstheme="minorHAnsi"/>
                <w:b/>
                <w:bCs/>
                <w:color w:val="000000"/>
                <w:sz w:val="18"/>
                <w:szCs w:val="18"/>
              </w:rPr>
              <w:t>1.103.688.600</w:t>
            </w:r>
          </w:p>
          <w:p w14:paraId="5B875054" w14:textId="77777777" w:rsidR="007871E2" w:rsidRPr="00EE263D" w:rsidRDefault="007871E2" w:rsidP="00D21286">
            <w:pPr>
              <w:spacing w:after="0" w:line="240" w:lineRule="auto"/>
              <w:jc w:val="center"/>
              <w:rPr>
                <w:rFonts w:eastAsia="Times New Roman" w:cstheme="minorHAnsi"/>
                <w:b/>
                <w:bCs/>
                <w:color w:val="000000"/>
                <w:sz w:val="18"/>
                <w:szCs w:val="18"/>
                <w:lang w:val="en-ID" w:eastAsia="en-ID"/>
              </w:rPr>
            </w:pPr>
          </w:p>
        </w:tc>
        <w:tc>
          <w:tcPr>
            <w:tcW w:w="442" w:type="pct"/>
            <w:gridSpan w:val="2"/>
            <w:noWrap/>
            <w:vAlign w:val="center"/>
          </w:tcPr>
          <w:p w14:paraId="71217C61" w14:textId="305C48D9" w:rsidR="007871E2" w:rsidRPr="00EE263D" w:rsidRDefault="007871E2" w:rsidP="00D21286">
            <w:pPr>
              <w:spacing w:after="0" w:line="240" w:lineRule="auto"/>
              <w:jc w:val="center"/>
              <w:rPr>
                <w:rFonts w:eastAsia="Times New Roman" w:cstheme="minorHAnsi"/>
                <w:b/>
                <w:bCs/>
                <w:sz w:val="18"/>
                <w:szCs w:val="18"/>
                <w:lang w:val="en-ID"/>
              </w:rPr>
            </w:pPr>
            <w:r>
              <w:rPr>
                <w:rFonts w:cstheme="minorHAnsi"/>
                <w:b/>
                <w:bCs/>
                <w:sz w:val="18"/>
                <w:szCs w:val="18"/>
              </w:rPr>
              <w:t>2.498.052.000</w:t>
            </w:r>
          </w:p>
          <w:p w14:paraId="2CAD9B96" w14:textId="77777777" w:rsidR="007871E2" w:rsidRPr="00EE263D" w:rsidRDefault="007871E2" w:rsidP="00D21286">
            <w:pPr>
              <w:spacing w:after="0" w:line="240" w:lineRule="auto"/>
              <w:jc w:val="center"/>
              <w:rPr>
                <w:rFonts w:eastAsia="Times New Roman" w:cstheme="minorHAnsi"/>
                <w:b/>
                <w:bCs/>
                <w:color w:val="000000"/>
                <w:sz w:val="18"/>
                <w:szCs w:val="18"/>
                <w:lang w:val="en-ID" w:eastAsia="en-ID"/>
              </w:rPr>
            </w:pPr>
          </w:p>
        </w:tc>
        <w:tc>
          <w:tcPr>
            <w:tcW w:w="423" w:type="pct"/>
            <w:noWrap/>
            <w:vAlign w:val="center"/>
          </w:tcPr>
          <w:p w14:paraId="7414CEB5" w14:textId="77777777" w:rsidR="007871E2" w:rsidRPr="00EE263D" w:rsidRDefault="007871E2" w:rsidP="00D21286">
            <w:pPr>
              <w:spacing w:after="0" w:line="240" w:lineRule="auto"/>
              <w:jc w:val="center"/>
              <w:rPr>
                <w:rFonts w:eastAsia="Times New Roman" w:cstheme="minorHAnsi"/>
                <w:b/>
                <w:bCs/>
                <w:sz w:val="18"/>
                <w:szCs w:val="18"/>
                <w:lang w:val="en-ID"/>
              </w:rPr>
            </w:pPr>
            <w:r>
              <w:rPr>
                <w:rFonts w:cstheme="minorHAnsi"/>
                <w:b/>
                <w:bCs/>
                <w:sz w:val="18"/>
                <w:szCs w:val="18"/>
              </w:rPr>
              <w:t>2.226.016.000</w:t>
            </w:r>
          </w:p>
          <w:p w14:paraId="18531A81" w14:textId="77777777" w:rsidR="007871E2" w:rsidRPr="00EE263D" w:rsidRDefault="007871E2" w:rsidP="00D21286">
            <w:pPr>
              <w:spacing w:after="0" w:line="240" w:lineRule="auto"/>
              <w:jc w:val="center"/>
              <w:rPr>
                <w:rFonts w:eastAsia="Times New Roman" w:cstheme="minorHAnsi"/>
                <w:b/>
                <w:bCs/>
                <w:color w:val="000000"/>
                <w:sz w:val="18"/>
                <w:szCs w:val="18"/>
                <w:lang w:val="en-ID" w:eastAsia="en-ID"/>
              </w:rPr>
            </w:pPr>
          </w:p>
        </w:tc>
        <w:tc>
          <w:tcPr>
            <w:tcW w:w="423" w:type="pct"/>
            <w:noWrap/>
          </w:tcPr>
          <w:p w14:paraId="472C8953" w14:textId="2471EAE7" w:rsidR="007871E2" w:rsidRPr="0063102B" w:rsidRDefault="0063102B" w:rsidP="00D21286">
            <w:pPr>
              <w:spacing w:after="0" w:line="240" w:lineRule="auto"/>
              <w:jc w:val="center"/>
              <w:rPr>
                <w:rFonts w:eastAsia="Times New Roman" w:cstheme="minorHAnsi"/>
                <w:b/>
                <w:bCs/>
                <w:color w:val="000000"/>
                <w:sz w:val="18"/>
                <w:szCs w:val="18"/>
                <w:lang w:eastAsia="en-ID"/>
              </w:rPr>
            </w:pPr>
            <w:r>
              <w:rPr>
                <w:rFonts w:eastAsia="Times New Roman" w:cstheme="minorHAnsi"/>
                <w:b/>
                <w:bCs/>
                <w:color w:val="000000"/>
                <w:sz w:val="18"/>
                <w:szCs w:val="18"/>
                <w:lang w:eastAsia="en-ID"/>
              </w:rPr>
              <w:t>2.020.551.432</w:t>
            </w:r>
          </w:p>
        </w:tc>
        <w:tc>
          <w:tcPr>
            <w:tcW w:w="442" w:type="pct"/>
            <w:noWrap/>
          </w:tcPr>
          <w:p w14:paraId="129D136A" w14:textId="0B84E340" w:rsidR="007871E2" w:rsidRPr="00EE263D" w:rsidRDefault="00385B4E" w:rsidP="00D21286">
            <w:pPr>
              <w:spacing w:after="0" w:line="240" w:lineRule="auto"/>
              <w:jc w:val="center"/>
              <w:rPr>
                <w:rFonts w:eastAsia="Times New Roman" w:cstheme="minorHAnsi"/>
                <w:b/>
                <w:bCs/>
                <w:color w:val="000000"/>
                <w:sz w:val="18"/>
                <w:szCs w:val="18"/>
                <w:lang w:val="en-ID"/>
              </w:rPr>
            </w:pPr>
            <w:r>
              <w:rPr>
                <w:rFonts w:cstheme="minorHAnsi"/>
                <w:b/>
                <w:bCs/>
                <w:color w:val="000000"/>
                <w:sz w:val="18"/>
                <w:szCs w:val="18"/>
              </w:rPr>
              <w:t>2.198.255.801</w:t>
            </w:r>
          </w:p>
        </w:tc>
        <w:tc>
          <w:tcPr>
            <w:tcW w:w="465" w:type="pct"/>
            <w:noWrap/>
            <w:vAlign w:val="center"/>
          </w:tcPr>
          <w:p w14:paraId="2EFE9051" w14:textId="0E245B5F" w:rsidR="007871E2" w:rsidRPr="00EE263D" w:rsidRDefault="00D515CF" w:rsidP="00D21286">
            <w:pPr>
              <w:spacing w:after="0" w:line="240" w:lineRule="auto"/>
              <w:jc w:val="center"/>
              <w:rPr>
                <w:rFonts w:eastAsia="Times New Roman" w:cstheme="minorHAnsi"/>
                <w:b/>
                <w:bCs/>
                <w:sz w:val="18"/>
                <w:szCs w:val="18"/>
                <w:lang w:val="en-ID"/>
              </w:rPr>
            </w:pPr>
            <w:r>
              <w:rPr>
                <w:rFonts w:cstheme="minorHAnsi"/>
                <w:b/>
                <w:bCs/>
                <w:sz w:val="18"/>
                <w:szCs w:val="18"/>
              </w:rPr>
              <w:t>2.352.252.068</w:t>
            </w:r>
          </w:p>
          <w:p w14:paraId="76F33FDA" w14:textId="77777777" w:rsidR="007871E2" w:rsidRPr="00EE263D" w:rsidRDefault="007871E2" w:rsidP="00D21286">
            <w:pPr>
              <w:spacing w:after="0" w:line="240" w:lineRule="auto"/>
              <w:jc w:val="center"/>
              <w:rPr>
                <w:rFonts w:eastAsia="Times New Roman" w:cstheme="minorHAnsi"/>
                <w:b/>
                <w:bCs/>
                <w:color w:val="000000"/>
                <w:sz w:val="18"/>
                <w:szCs w:val="18"/>
                <w:lang w:val="en-ID" w:eastAsia="en-ID"/>
              </w:rPr>
            </w:pPr>
          </w:p>
        </w:tc>
      </w:tr>
      <w:tr w:rsidR="007871E2" w:rsidRPr="00EE263D" w14:paraId="54111A1D" w14:textId="77777777" w:rsidTr="00AA25A8">
        <w:trPr>
          <w:trHeight w:val="300"/>
        </w:trPr>
        <w:tc>
          <w:tcPr>
            <w:tcW w:w="636" w:type="pct"/>
            <w:gridSpan w:val="2"/>
            <w:noWrap/>
            <w:vAlign w:val="center"/>
          </w:tcPr>
          <w:p w14:paraId="396760E9" w14:textId="77777777" w:rsidR="007871E2" w:rsidRPr="00EE263D" w:rsidRDefault="007871E2" w:rsidP="00BD7699">
            <w:pPr>
              <w:spacing w:after="0" w:line="240" w:lineRule="auto"/>
              <w:jc w:val="center"/>
              <w:rPr>
                <w:rFonts w:eastAsia="Times New Roman" w:cstheme="minorHAnsi"/>
                <w:b/>
                <w:bCs/>
                <w:sz w:val="18"/>
                <w:szCs w:val="18"/>
                <w:lang w:val="en-ID" w:eastAsia="en-ID"/>
              </w:rPr>
            </w:pPr>
            <w:r w:rsidRPr="00EE263D">
              <w:rPr>
                <w:rFonts w:eastAsia="Times New Roman" w:cstheme="minorHAnsi"/>
                <w:b/>
                <w:bCs/>
                <w:sz w:val="18"/>
                <w:szCs w:val="18"/>
                <w:lang w:val="en-ID" w:eastAsia="en-ID"/>
              </w:rPr>
              <w:t>Persentase</w:t>
            </w:r>
          </w:p>
        </w:tc>
        <w:tc>
          <w:tcPr>
            <w:tcW w:w="410" w:type="pct"/>
            <w:noWrap/>
            <w:vAlign w:val="center"/>
          </w:tcPr>
          <w:p w14:paraId="4DFDA994" w14:textId="77777777" w:rsidR="007871E2" w:rsidRPr="00EE263D" w:rsidRDefault="007871E2" w:rsidP="00BD7699">
            <w:pPr>
              <w:spacing w:after="0" w:line="240" w:lineRule="auto"/>
              <w:jc w:val="right"/>
              <w:rPr>
                <w:rFonts w:cstheme="minorHAnsi"/>
                <w:b/>
                <w:bCs/>
                <w:color w:val="000000"/>
                <w:sz w:val="18"/>
                <w:szCs w:val="18"/>
              </w:rPr>
            </w:pPr>
          </w:p>
        </w:tc>
        <w:tc>
          <w:tcPr>
            <w:tcW w:w="410" w:type="pct"/>
            <w:noWrap/>
            <w:vAlign w:val="center"/>
          </w:tcPr>
          <w:p w14:paraId="175F71ED" w14:textId="77777777" w:rsidR="007871E2" w:rsidRPr="00EE263D" w:rsidRDefault="007871E2" w:rsidP="00BD7699">
            <w:pPr>
              <w:spacing w:after="0" w:line="240" w:lineRule="auto"/>
              <w:jc w:val="right"/>
              <w:rPr>
                <w:rFonts w:eastAsia="Times New Roman" w:cstheme="minorHAnsi"/>
                <w:b/>
                <w:bCs/>
                <w:color w:val="000000"/>
                <w:sz w:val="18"/>
                <w:szCs w:val="18"/>
                <w:lang w:val="en-ID" w:eastAsia="en-ID"/>
              </w:rPr>
            </w:pPr>
          </w:p>
        </w:tc>
        <w:tc>
          <w:tcPr>
            <w:tcW w:w="483" w:type="pct"/>
            <w:noWrap/>
            <w:vAlign w:val="center"/>
          </w:tcPr>
          <w:p w14:paraId="43A25ECC" w14:textId="77777777" w:rsidR="007871E2" w:rsidRPr="00EE263D" w:rsidRDefault="007871E2" w:rsidP="00BD7699">
            <w:pPr>
              <w:spacing w:after="0" w:line="240" w:lineRule="auto"/>
              <w:jc w:val="right"/>
              <w:rPr>
                <w:rFonts w:eastAsia="Times New Roman" w:cstheme="minorHAnsi"/>
                <w:b/>
                <w:bCs/>
                <w:color w:val="000000"/>
                <w:sz w:val="18"/>
                <w:szCs w:val="18"/>
                <w:lang w:val="en-ID" w:eastAsia="en-ID"/>
              </w:rPr>
            </w:pPr>
          </w:p>
        </w:tc>
        <w:tc>
          <w:tcPr>
            <w:tcW w:w="442" w:type="pct"/>
            <w:noWrap/>
            <w:vAlign w:val="center"/>
          </w:tcPr>
          <w:p w14:paraId="471B9FCF" w14:textId="77777777" w:rsidR="007871E2" w:rsidRPr="00EE263D" w:rsidRDefault="007871E2" w:rsidP="00BD7699">
            <w:pPr>
              <w:spacing w:after="0" w:line="240" w:lineRule="auto"/>
              <w:jc w:val="right"/>
              <w:rPr>
                <w:rFonts w:eastAsia="Times New Roman" w:cstheme="minorHAnsi"/>
                <w:b/>
                <w:bCs/>
                <w:color w:val="000000"/>
                <w:sz w:val="18"/>
                <w:szCs w:val="18"/>
                <w:lang w:val="en-ID" w:eastAsia="en-ID"/>
              </w:rPr>
            </w:pPr>
          </w:p>
        </w:tc>
        <w:tc>
          <w:tcPr>
            <w:tcW w:w="424" w:type="pct"/>
            <w:noWrap/>
            <w:vAlign w:val="center"/>
          </w:tcPr>
          <w:p w14:paraId="09CEB107" w14:textId="77777777" w:rsidR="007871E2" w:rsidRPr="00EE263D" w:rsidRDefault="007871E2" w:rsidP="00BD7699">
            <w:pPr>
              <w:spacing w:after="0" w:line="240" w:lineRule="auto"/>
              <w:jc w:val="right"/>
              <w:rPr>
                <w:rFonts w:eastAsia="Times New Roman" w:cstheme="minorHAnsi"/>
                <w:b/>
                <w:bCs/>
                <w:color w:val="000000"/>
                <w:sz w:val="18"/>
                <w:szCs w:val="18"/>
                <w:lang w:val="en-ID" w:eastAsia="en-ID"/>
              </w:rPr>
            </w:pPr>
          </w:p>
        </w:tc>
        <w:tc>
          <w:tcPr>
            <w:tcW w:w="442" w:type="pct"/>
            <w:gridSpan w:val="2"/>
            <w:noWrap/>
            <w:vAlign w:val="center"/>
          </w:tcPr>
          <w:p w14:paraId="596A1170" w14:textId="0A4FD64A" w:rsidR="007871E2" w:rsidRPr="00EE263D" w:rsidRDefault="007871E2" w:rsidP="00BD7699">
            <w:pPr>
              <w:spacing w:after="0" w:line="240" w:lineRule="auto"/>
              <w:jc w:val="right"/>
              <w:rPr>
                <w:rFonts w:eastAsia="Times New Roman" w:cstheme="minorHAnsi"/>
                <w:b/>
                <w:bCs/>
                <w:sz w:val="18"/>
                <w:szCs w:val="18"/>
                <w:lang w:val="en-ID" w:eastAsia="en-ID"/>
              </w:rPr>
            </w:pPr>
            <w:r>
              <w:rPr>
                <w:rFonts w:eastAsia="Times New Roman" w:cstheme="minorHAnsi"/>
                <w:b/>
                <w:bCs/>
                <w:sz w:val="18"/>
                <w:szCs w:val="18"/>
                <w:lang w:eastAsia="en-ID"/>
              </w:rPr>
              <w:t>100</w:t>
            </w:r>
            <w:r w:rsidRPr="00EE263D">
              <w:rPr>
                <w:rFonts w:eastAsia="Times New Roman" w:cstheme="minorHAnsi"/>
                <w:b/>
                <w:bCs/>
                <w:sz w:val="18"/>
                <w:szCs w:val="18"/>
                <w:lang w:val="en-ID" w:eastAsia="en-ID"/>
              </w:rPr>
              <w:t>%</w:t>
            </w:r>
          </w:p>
        </w:tc>
        <w:tc>
          <w:tcPr>
            <w:tcW w:w="423" w:type="pct"/>
            <w:noWrap/>
            <w:vAlign w:val="center"/>
          </w:tcPr>
          <w:p w14:paraId="552BE2DB" w14:textId="5D22043E" w:rsidR="007871E2" w:rsidRPr="00EE263D" w:rsidRDefault="00756528" w:rsidP="00BD7699">
            <w:pPr>
              <w:spacing w:after="0" w:line="240" w:lineRule="auto"/>
              <w:jc w:val="right"/>
              <w:rPr>
                <w:rFonts w:eastAsia="Times New Roman" w:cstheme="minorHAnsi"/>
                <w:b/>
                <w:bCs/>
                <w:color w:val="000000"/>
                <w:sz w:val="18"/>
                <w:szCs w:val="18"/>
                <w:lang w:val="en-ID" w:eastAsia="en-ID"/>
              </w:rPr>
            </w:pPr>
            <w:r>
              <w:rPr>
                <w:rFonts w:eastAsia="Times New Roman" w:cstheme="minorHAnsi"/>
                <w:b/>
                <w:bCs/>
                <w:color w:val="000000"/>
                <w:sz w:val="18"/>
                <w:szCs w:val="18"/>
                <w:lang w:eastAsia="en-ID"/>
              </w:rPr>
              <w:t>100</w:t>
            </w:r>
            <w:r w:rsidR="007871E2" w:rsidRPr="00EE263D">
              <w:rPr>
                <w:rFonts w:eastAsia="Times New Roman" w:cstheme="minorHAnsi"/>
                <w:b/>
                <w:bCs/>
                <w:color w:val="000000"/>
                <w:sz w:val="18"/>
                <w:szCs w:val="18"/>
                <w:lang w:val="en-ID" w:eastAsia="en-ID"/>
              </w:rPr>
              <w:t>%</w:t>
            </w:r>
          </w:p>
        </w:tc>
        <w:tc>
          <w:tcPr>
            <w:tcW w:w="423" w:type="pct"/>
            <w:noWrap/>
            <w:vAlign w:val="center"/>
          </w:tcPr>
          <w:p w14:paraId="0FAADE5A" w14:textId="6E83993C" w:rsidR="007871E2" w:rsidRPr="00EE263D" w:rsidRDefault="0063102B" w:rsidP="00BD7699">
            <w:pPr>
              <w:spacing w:after="0" w:line="240" w:lineRule="auto"/>
              <w:jc w:val="right"/>
              <w:rPr>
                <w:rFonts w:eastAsia="Times New Roman" w:cstheme="minorHAnsi"/>
                <w:b/>
                <w:bCs/>
                <w:color w:val="000000"/>
                <w:sz w:val="18"/>
                <w:szCs w:val="18"/>
                <w:lang w:val="en-ID" w:eastAsia="en-ID"/>
              </w:rPr>
            </w:pPr>
            <w:r>
              <w:rPr>
                <w:rFonts w:eastAsia="Times New Roman" w:cstheme="minorHAnsi"/>
                <w:b/>
                <w:bCs/>
                <w:color w:val="000000"/>
                <w:sz w:val="18"/>
                <w:szCs w:val="18"/>
                <w:lang w:val="en-ID" w:eastAsia="en-ID"/>
              </w:rPr>
              <w:t>9</w:t>
            </w:r>
            <w:r>
              <w:rPr>
                <w:rFonts w:eastAsia="Times New Roman" w:cstheme="minorHAnsi"/>
                <w:b/>
                <w:bCs/>
                <w:color w:val="000000"/>
                <w:sz w:val="18"/>
                <w:szCs w:val="18"/>
                <w:lang w:eastAsia="en-ID"/>
              </w:rPr>
              <w:t>5,71</w:t>
            </w:r>
            <w:r w:rsidR="007871E2" w:rsidRPr="00EE263D">
              <w:rPr>
                <w:rFonts w:eastAsia="Times New Roman" w:cstheme="minorHAnsi"/>
                <w:b/>
                <w:bCs/>
                <w:color w:val="000000"/>
                <w:sz w:val="18"/>
                <w:szCs w:val="18"/>
                <w:lang w:val="en-ID" w:eastAsia="en-ID"/>
              </w:rPr>
              <w:t>%</w:t>
            </w:r>
          </w:p>
        </w:tc>
        <w:tc>
          <w:tcPr>
            <w:tcW w:w="442" w:type="pct"/>
            <w:noWrap/>
            <w:vAlign w:val="center"/>
          </w:tcPr>
          <w:p w14:paraId="2920E0AA" w14:textId="5D3C6F75" w:rsidR="007871E2" w:rsidRPr="00EE263D" w:rsidRDefault="00385B4E" w:rsidP="00BD7699">
            <w:pPr>
              <w:spacing w:after="0" w:line="240" w:lineRule="auto"/>
              <w:jc w:val="right"/>
              <w:rPr>
                <w:rFonts w:eastAsia="Times New Roman" w:cstheme="minorHAnsi"/>
                <w:b/>
                <w:bCs/>
                <w:color w:val="000000"/>
                <w:sz w:val="18"/>
                <w:szCs w:val="18"/>
                <w:lang w:val="en-ID" w:eastAsia="en-ID"/>
              </w:rPr>
            </w:pPr>
            <w:r>
              <w:rPr>
                <w:rFonts w:eastAsia="Times New Roman" w:cstheme="minorHAnsi"/>
                <w:b/>
                <w:bCs/>
                <w:color w:val="000000"/>
                <w:sz w:val="18"/>
                <w:szCs w:val="18"/>
                <w:lang w:val="en-ID" w:eastAsia="en-ID"/>
              </w:rPr>
              <w:t>9</w:t>
            </w:r>
            <w:r>
              <w:rPr>
                <w:rFonts w:eastAsia="Times New Roman" w:cstheme="minorHAnsi"/>
                <w:b/>
                <w:bCs/>
                <w:color w:val="000000"/>
                <w:sz w:val="18"/>
                <w:szCs w:val="18"/>
                <w:lang w:eastAsia="en-ID"/>
              </w:rPr>
              <w:t>5,28</w:t>
            </w:r>
            <w:r w:rsidR="007871E2" w:rsidRPr="00EE263D">
              <w:rPr>
                <w:rFonts w:eastAsia="Times New Roman" w:cstheme="minorHAnsi"/>
                <w:b/>
                <w:bCs/>
                <w:color w:val="000000"/>
                <w:sz w:val="18"/>
                <w:szCs w:val="18"/>
                <w:lang w:val="en-ID" w:eastAsia="en-ID"/>
              </w:rPr>
              <w:t>%</w:t>
            </w:r>
          </w:p>
        </w:tc>
        <w:tc>
          <w:tcPr>
            <w:tcW w:w="465" w:type="pct"/>
            <w:noWrap/>
            <w:vAlign w:val="center"/>
          </w:tcPr>
          <w:p w14:paraId="6D57958C" w14:textId="5F197ADF" w:rsidR="007871E2" w:rsidRPr="00EE263D" w:rsidRDefault="00D515CF" w:rsidP="00BD7699">
            <w:pPr>
              <w:spacing w:after="0" w:line="240" w:lineRule="auto"/>
              <w:jc w:val="right"/>
              <w:rPr>
                <w:rFonts w:eastAsia="Times New Roman" w:cstheme="minorHAnsi"/>
                <w:b/>
                <w:bCs/>
                <w:color w:val="000000"/>
                <w:sz w:val="18"/>
                <w:szCs w:val="18"/>
                <w:lang w:val="en-ID" w:eastAsia="en-ID"/>
              </w:rPr>
            </w:pPr>
            <w:r>
              <w:rPr>
                <w:rFonts w:eastAsia="Times New Roman" w:cstheme="minorHAnsi"/>
                <w:b/>
                <w:bCs/>
                <w:color w:val="000000"/>
                <w:sz w:val="18"/>
                <w:szCs w:val="18"/>
                <w:lang w:eastAsia="en-ID"/>
              </w:rPr>
              <w:t>96,42</w:t>
            </w:r>
            <w:r w:rsidR="007871E2" w:rsidRPr="00EE263D">
              <w:rPr>
                <w:rFonts w:eastAsia="Times New Roman" w:cstheme="minorHAnsi"/>
                <w:b/>
                <w:bCs/>
                <w:color w:val="000000"/>
                <w:sz w:val="18"/>
                <w:szCs w:val="18"/>
                <w:lang w:val="en-ID" w:eastAsia="en-ID"/>
              </w:rPr>
              <w:t>%</w:t>
            </w:r>
          </w:p>
        </w:tc>
      </w:tr>
    </w:tbl>
    <w:p w14:paraId="2F23A6EC" w14:textId="77777777" w:rsidR="003D74CD" w:rsidRDefault="003D74CD" w:rsidP="005633D7">
      <w:pPr>
        <w:tabs>
          <w:tab w:val="center" w:pos="8226"/>
        </w:tabs>
        <w:rPr>
          <w:rFonts w:eastAsia="Times New Roman" w:cstheme="minorHAnsi"/>
          <w:sz w:val="24"/>
          <w:szCs w:val="24"/>
          <w:lang w:val="en-US" w:eastAsia="id-ID"/>
        </w:rPr>
      </w:pPr>
    </w:p>
    <w:p w14:paraId="05C78427" w14:textId="77777777" w:rsidR="003D74CD" w:rsidRPr="00362E1D" w:rsidRDefault="003D74CD" w:rsidP="005633D7">
      <w:pPr>
        <w:tabs>
          <w:tab w:val="center" w:pos="8226"/>
        </w:tabs>
        <w:rPr>
          <w:rFonts w:eastAsia="Times New Roman" w:cstheme="minorHAnsi"/>
          <w:sz w:val="24"/>
          <w:szCs w:val="24"/>
          <w:lang w:val="en-US" w:eastAsia="id-ID"/>
        </w:rPr>
        <w:sectPr w:rsidR="003D74CD" w:rsidRPr="00362E1D" w:rsidSect="00EF55B2">
          <w:pgSz w:w="20160" w:h="12240" w:orient="landscape" w:code="5"/>
          <w:pgMar w:top="1440" w:right="2268" w:bottom="2835" w:left="1440" w:header="851" w:footer="851" w:gutter="0"/>
          <w:cols w:space="708"/>
          <w:docGrid w:linePitch="360"/>
        </w:sectPr>
      </w:pPr>
    </w:p>
    <w:p w14:paraId="52258C88" w14:textId="23AF1A7B" w:rsidR="003D74CD" w:rsidRDefault="003D74CD" w:rsidP="00BD7699">
      <w:pPr>
        <w:autoSpaceDE w:val="0"/>
        <w:autoSpaceDN w:val="0"/>
        <w:adjustRightInd w:val="0"/>
        <w:spacing w:after="0" w:line="360" w:lineRule="auto"/>
        <w:ind w:firstLine="426"/>
        <w:jc w:val="both"/>
        <w:rPr>
          <w:rFonts w:eastAsia="Times New Roman" w:cstheme="minorHAnsi"/>
          <w:sz w:val="24"/>
          <w:szCs w:val="24"/>
          <w:lang w:val="en-US"/>
        </w:rPr>
      </w:pPr>
      <w:r w:rsidRPr="00362E1D">
        <w:rPr>
          <w:rFonts w:eastAsia="Times New Roman" w:cstheme="minorHAnsi"/>
          <w:sz w:val="24"/>
          <w:szCs w:val="24"/>
          <w:lang w:val="en-US"/>
        </w:rPr>
        <w:lastRenderedPageBreak/>
        <w:t xml:space="preserve">Adapun secara garis besar, pelayanan administrasi di Kecamatan </w:t>
      </w:r>
      <w:r w:rsidR="00D9768D">
        <w:rPr>
          <w:rFonts w:eastAsia="Times New Roman" w:cstheme="minorHAnsi"/>
          <w:sz w:val="24"/>
          <w:szCs w:val="24"/>
          <w:lang w:val="en-US"/>
        </w:rPr>
        <w:t>Gunem</w:t>
      </w:r>
      <w:r w:rsidRPr="00362E1D">
        <w:rPr>
          <w:rFonts w:eastAsia="Times New Roman" w:cstheme="minorHAnsi"/>
          <w:sz w:val="24"/>
          <w:szCs w:val="24"/>
          <w:lang w:val="en-US"/>
        </w:rPr>
        <w:t xml:space="preserve"> termasuk dalam kelompok Non Perijinan, yang terdiri dari : </w:t>
      </w:r>
    </w:p>
    <w:p w14:paraId="058D1860" w14:textId="77777777" w:rsidR="003D74CD" w:rsidRDefault="003D74CD" w:rsidP="003D74CD">
      <w:pPr>
        <w:pStyle w:val="ListParagraph"/>
        <w:numPr>
          <w:ilvl w:val="0"/>
          <w:numId w:val="21"/>
        </w:numPr>
        <w:autoSpaceDE w:val="0"/>
        <w:autoSpaceDN w:val="0"/>
        <w:adjustRightInd w:val="0"/>
        <w:spacing w:after="0" w:line="360" w:lineRule="auto"/>
        <w:ind w:left="284" w:hanging="284"/>
        <w:jc w:val="both"/>
        <w:rPr>
          <w:rFonts w:eastAsia="Times New Roman" w:cstheme="minorHAnsi"/>
          <w:sz w:val="24"/>
          <w:szCs w:val="24"/>
          <w:lang w:val="en-US"/>
        </w:rPr>
      </w:pPr>
      <w:r w:rsidRPr="007E25BE">
        <w:rPr>
          <w:rFonts w:eastAsia="Times New Roman" w:cstheme="minorHAnsi"/>
          <w:sz w:val="24"/>
          <w:szCs w:val="24"/>
          <w:lang w:val="en-US"/>
        </w:rPr>
        <w:t>Pelayanan Rekomendasi</w:t>
      </w:r>
    </w:p>
    <w:p w14:paraId="10ECBB9F" w14:textId="77777777" w:rsidR="003D74CD" w:rsidRDefault="003D74CD" w:rsidP="00BD7699">
      <w:pPr>
        <w:pStyle w:val="ListParagraph"/>
        <w:autoSpaceDE w:val="0"/>
        <w:autoSpaceDN w:val="0"/>
        <w:adjustRightInd w:val="0"/>
        <w:spacing w:after="0" w:line="360" w:lineRule="auto"/>
        <w:ind w:left="284"/>
        <w:jc w:val="both"/>
        <w:rPr>
          <w:rFonts w:eastAsia="Times New Roman" w:cstheme="minorHAnsi"/>
          <w:sz w:val="24"/>
          <w:szCs w:val="24"/>
          <w:lang w:val="en-US"/>
        </w:rPr>
      </w:pPr>
      <w:r w:rsidRPr="007E25BE">
        <w:rPr>
          <w:rFonts w:eastAsia="Times New Roman" w:cstheme="minorHAnsi"/>
          <w:sz w:val="24"/>
          <w:szCs w:val="24"/>
          <w:lang w:val="en-US"/>
        </w:rPr>
        <w:t>Pelayan rekomendasi ini pada prinsipnya memberikan rekomendasi dan atau legalisasi surat menyurat yang dibutuhkan oleh masyarakat yang meliputi : Legalisasi pengajuan Surat Ijin Usaha Perusahaan (SIUP)</w:t>
      </w:r>
      <w:r w:rsidRPr="007E25BE">
        <w:rPr>
          <w:rFonts w:eastAsia="Times New Roman" w:cstheme="minorHAnsi"/>
          <w:sz w:val="24"/>
          <w:szCs w:val="24"/>
        </w:rPr>
        <w:t>,</w:t>
      </w:r>
      <w:r w:rsidRPr="007E25BE">
        <w:rPr>
          <w:rFonts w:eastAsia="Times New Roman" w:cstheme="minorHAnsi"/>
          <w:sz w:val="24"/>
          <w:szCs w:val="24"/>
          <w:lang w:val="en-US"/>
        </w:rPr>
        <w:t xml:space="preserve"> Ijin keramaian, </w:t>
      </w:r>
      <w:r w:rsidRPr="007E25BE">
        <w:rPr>
          <w:rFonts w:eastAsia="Times New Roman" w:cstheme="minorHAnsi"/>
          <w:sz w:val="24"/>
          <w:szCs w:val="24"/>
        </w:rPr>
        <w:t>SKCK,IMB,</w:t>
      </w:r>
      <w:r w:rsidRPr="007E25BE">
        <w:rPr>
          <w:rFonts w:eastAsia="Times New Roman" w:cstheme="minorHAnsi"/>
          <w:sz w:val="24"/>
          <w:szCs w:val="24"/>
          <w:lang w:val="en-US"/>
        </w:rPr>
        <w:t xml:space="preserve"> SKTM, Pindah penduduk keluar, Nikah, Domisili, Alih fungsi lahan pertanian Surat Keterangan Waris dll</w:t>
      </w:r>
      <w:r>
        <w:rPr>
          <w:rFonts w:eastAsia="Times New Roman" w:cstheme="minorHAnsi"/>
          <w:sz w:val="24"/>
          <w:szCs w:val="24"/>
          <w:lang w:val="en-US"/>
        </w:rPr>
        <w:t>.</w:t>
      </w:r>
    </w:p>
    <w:p w14:paraId="64E684B2" w14:textId="77777777" w:rsidR="003D74CD" w:rsidRDefault="003D74CD" w:rsidP="003D74CD">
      <w:pPr>
        <w:pStyle w:val="ListParagraph"/>
        <w:numPr>
          <w:ilvl w:val="0"/>
          <w:numId w:val="21"/>
        </w:numPr>
        <w:autoSpaceDE w:val="0"/>
        <w:autoSpaceDN w:val="0"/>
        <w:adjustRightInd w:val="0"/>
        <w:spacing w:after="0" w:line="360" w:lineRule="auto"/>
        <w:ind w:left="284" w:hanging="284"/>
        <w:jc w:val="both"/>
        <w:rPr>
          <w:rFonts w:eastAsia="Times New Roman" w:cstheme="minorHAnsi"/>
          <w:sz w:val="24"/>
          <w:szCs w:val="24"/>
          <w:lang w:val="en-US"/>
        </w:rPr>
      </w:pPr>
      <w:r w:rsidRPr="00362E1D">
        <w:rPr>
          <w:rFonts w:eastAsia="Times New Roman" w:cstheme="minorHAnsi"/>
          <w:sz w:val="24"/>
          <w:szCs w:val="24"/>
          <w:lang w:val="en-US"/>
        </w:rPr>
        <w:t>Pelayanan Administrasi Kependuduka</w:t>
      </w:r>
      <w:r>
        <w:rPr>
          <w:rFonts w:eastAsia="Times New Roman" w:cstheme="minorHAnsi"/>
          <w:sz w:val="24"/>
          <w:szCs w:val="24"/>
          <w:lang w:val="en-US"/>
        </w:rPr>
        <w:t>n</w:t>
      </w:r>
    </w:p>
    <w:p w14:paraId="7A7D9ADE" w14:textId="77777777" w:rsidR="003D74CD" w:rsidRPr="007E25BE" w:rsidRDefault="003D74CD" w:rsidP="00BD7699">
      <w:pPr>
        <w:pStyle w:val="ListParagraph"/>
        <w:autoSpaceDE w:val="0"/>
        <w:autoSpaceDN w:val="0"/>
        <w:adjustRightInd w:val="0"/>
        <w:spacing w:after="0" w:line="360" w:lineRule="auto"/>
        <w:ind w:left="284"/>
        <w:jc w:val="both"/>
        <w:rPr>
          <w:rFonts w:eastAsia="Times New Roman" w:cstheme="minorHAnsi"/>
          <w:sz w:val="24"/>
          <w:szCs w:val="24"/>
          <w:lang w:val="en-US"/>
        </w:rPr>
      </w:pPr>
      <w:r w:rsidRPr="007E25BE">
        <w:rPr>
          <w:rFonts w:eastAsia="Times New Roman" w:cstheme="minorHAnsi"/>
          <w:sz w:val="24"/>
          <w:szCs w:val="24"/>
          <w:lang w:val="en-US"/>
        </w:rPr>
        <w:t xml:space="preserve">Pelayanan administrasi kependudukan ini meliputi penerbitan surat pindah antar kecamatan, entri data dan perekaman E KTP, Pencetakan KK. </w:t>
      </w:r>
      <w:r w:rsidRPr="007E25BE">
        <w:rPr>
          <w:rFonts w:eastAsia="Times New Roman" w:cstheme="minorHAnsi"/>
          <w:sz w:val="24"/>
          <w:szCs w:val="24"/>
        </w:rPr>
        <w:t>( Kartu keluarga )</w:t>
      </w:r>
      <w:r w:rsidRPr="007E25BE">
        <w:rPr>
          <w:rFonts w:eastAsia="Times New Roman" w:cstheme="minorHAnsi"/>
          <w:sz w:val="24"/>
          <w:szCs w:val="24"/>
          <w:lang w:val="en-ID"/>
        </w:rPr>
        <w:t xml:space="preserve"> </w:t>
      </w:r>
      <w:r w:rsidRPr="007E25BE">
        <w:rPr>
          <w:rFonts w:eastAsia="Times New Roman" w:cstheme="minorHAnsi"/>
          <w:sz w:val="24"/>
          <w:szCs w:val="24"/>
          <w:lang w:val="en-US"/>
        </w:rPr>
        <w:t>Pelayanan Camat Selaku Pejabat Pembuat Akta Tanah Meliputi beberapa pelayanan akta – akta seperti Pembagian Harta Bersama (PHB) , Akta Jual Beli, Waris, Hibah.dll.</w:t>
      </w:r>
    </w:p>
    <w:p w14:paraId="3FAB40AB" w14:textId="49E1639A" w:rsidR="003D74CD" w:rsidRDefault="003D74CD" w:rsidP="00BD7699">
      <w:pPr>
        <w:autoSpaceDE w:val="0"/>
        <w:autoSpaceDN w:val="0"/>
        <w:adjustRightInd w:val="0"/>
        <w:spacing w:after="0" w:line="360" w:lineRule="auto"/>
        <w:ind w:firstLine="426"/>
        <w:jc w:val="both"/>
        <w:rPr>
          <w:rFonts w:eastAsia="Times New Roman" w:cstheme="minorHAnsi"/>
          <w:sz w:val="24"/>
          <w:szCs w:val="24"/>
        </w:rPr>
      </w:pPr>
      <w:r w:rsidRPr="00362E1D">
        <w:rPr>
          <w:rFonts w:eastAsia="Times New Roman" w:cstheme="minorHAnsi"/>
          <w:sz w:val="24"/>
          <w:szCs w:val="24"/>
          <w:lang w:val="en-US"/>
        </w:rPr>
        <w:t xml:space="preserve">Untuk lebih jelasnya daftar pelayanan administrasi terpadu di Kecamatan </w:t>
      </w:r>
      <w:r w:rsidR="00D9768D">
        <w:rPr>
          <w:rFonts w:eastAsia="Times New Roman" w:cstheme="minorHAnsi"/>
          <w:sz w:val="24"/>
          <w:szCs w:val="24"/>
          <w:lang w:val="en-US"/>
        </w:rPr>
        <w:t>Gunem</w:t>
      </w:r>
      <w:r w:rsidRPr="00362E1D">
        <w:rPr>
          <w:rFonts w:eastAsia="Times New Roman" w:cstheme="minorHAnsi"/>
          <w:sz w:val="24"/>
          <w:szCs w:val="24"/>
          <w:lang w:val="en-US"/>
        </w:rPr>
        <w:t xml:space="preserve"> dapat dilihat pada tabel 2</w:t>
      </w:r>
      <w:r w:rsidRPr="00362E1D">
        <w:rPr>
          <w:rFonts w:eastAsia="Times New Roman" w:cstheme="minorHAnsi"/>
          <w:sz w:val="24"/>
          <w:szCs w:val="24"/>
        </w:rPr>
        <w:t>.</w:t>
      </w:r>
      <w:r w:rsidRPr="00362E1D">
        <w:rPr>
          <w:rFonts w:eastAsia="Times New Roman" w:cstheme="minorHAnsi"/>
          <w:sz w:val="24"/>
          <w:szCs w:val="24"/>
          <w:lang w:val="en-GB"/>
        </w:rPr>
        <w:t>5</w:t>
      </w:r>
      <w:r w:rsidRPr="00362E1D">
        <w:rPr>
          <w:rFonts w:eastAsia="Times New Roman" w:cstheme="minorHAnsi"/>
          <w:sz w:val="24"/>
          <w:szCs w:val="24"/>
          <w:lang w:val="en-US"/>
        </w:rPr>
        <w:t xml:space="preserve"> – </w:t>
      </w:r>
      <w:r w:rsidRPr="00362E1D">
        <w:rPr>
          <w:rFonts w:eastAsia="Times New Roman" w:cstheme="minorHAnsi"/>
          <w:sz w:val="24"/>
          <w:szCs w:val="24"/>
        </w:rPr>
        <w:t>2.</w:t>
      </w:r>
      <w:r w:rsidRPr="00362E1D">
        <w:rPr>
          <w:rFonts w:eastAsia="Times New Roman" w:cstheme="minorHAnsi"/>
          <w:sz w:val="24"/>
          <w:szCs w:val="24"/>
          <w:lang w:val="en-GB"/>
        </w:rPr>
        <w:t>7</w:t>
      </w:r>
      <w:r w:rsidRPr="00362E1D">
        <w:rPr>
          <w:rFonts w:eastAsia="Times New Roman" w:cstheme="minorHAnsi"/>
          <w:sz w:val="24"/>
          <w:szCs w:val="24"/>
          <w:lang w:val="en-US"/>
        </w:rPr>
        <w:t xml:space="preserve"> kurun waktu 2</w:t>
      </w:r>
      <w:r>
        <w:rPr>
          <w:rFonts w:eastAsia="Times New Roman" w:cstheme="minorHAnsi"/>
          <w:sz w:val="24"/>
          <w:szCs w:val="24"/>
          <w:lang w:val="en-US"/>
        </w:rPr>
        <w:t>020</w:t>
      </w:r>
      <w:r w:rsidRPr="00362E1D">
        <w:rPr>
          <w:rFonts w:eastAsia="Times New Roman" w:cstheme="minorHAnsi"/>
          <w:sz w:val="24"/>
          <w:szCs w:val="24"/>
          <w:lang w:val="en-US"/>
        </w:rPr>
        <w:t xml:space="preserve"> – 2021</w:t>
      </w:r>
      <w:r w:rsidRPr="00362E1D">
        <w:rPr>
          <w:rFonts w:eastAsia="Times New Roman" w:cstheme="minorHAnsi"/>
          <w:sz w:val="24"/>
          <w:szCs w:val="24"/>
        </w:rPr>
        <w:t>.</w:t>
      </w:r>
    </w:p>
    <w:p w14:paraId="27DCAA14" w14:textId="5D202230" w:rsidR="003D74CD" w:rsidRDefault="00532B16" w:rsidP="00543BF1">
      <w:pPr>
        <w:tabs>
          <w:tab w:val="left" w:pos="2160"/>
        </w:tabs>
        <w:autoSpaceDE w:val="0"/>
        <w:autoSpaceDN w:val="0"/>
        <w:adjustRightInd w:val="0"/>
        <w:spacing w:after="0" w:line="240" w:lineRule="auto"/>
        <w:jc w:val="center"/>
        <w:rPr>
          <w:rFonts w:eastAsia="Times New Roman" w:cstheme="minorHAnsi"/>
          <w:b/>
          <w:sz w:val="24"/>
          <w:szCs w:val="24"/>
          <w:lang w:val="en-US"/>
        </w:rPr>
      </w:pPr>
      <w:r>
        <w:rPr>
          <w:rFonts w:eastAsia="Times New Roman" w:cstheme="minorHAnsi"/>
          <w:sz w:val="24"/>
          <w:szCs w:val="24"/>
          <w:lang w:val="en-US"/>
        </w:rPr>
        <w:t>Tabel 2.1</w:t>
      </w:r>
      <w:r>
        <w:rPr>
          <w:rFonts w:eastAsia="Times New Roman" w:cstheme="minorHAnsi"/>
          <w:sz w:val="24"/>
          <w:szCs w:val="24"/>
        </w:rPr>
        <w:t>4</w:t>
      </w:r>
      <w:r w:rsidR="003D74CD" w:rsidRPr="00362E1D">
        <w:rPr>
          <w:rFonts w:eastAsia="Times New Roman" w:cstheme="minorHAnsi"/>
          <w:b/>
          <w:sz w:val="24"/>
          <w:szCs w:val="24"/>
          <w:lang w:val="en-GB"/>
        </w:rPr>
        <w:br/>
      </w:r>
      <w:r w:rsidR="003D74CD" w:rsidRPr="00362E1D">
        <w:rPr>
          <w:rFonts w:eastAsia="Times New Roman" w:cstheme="minorHAnsi"/>
          <w:b/>
          <w:sz w:val="24"/>
          <w:szCs w:val="24"/>
          <w:lang w:val="en-US"/>
        </w:rPr>
        <w:t>Pelayanan Non Perijinan 2020 – 2021</w:t>
      </w:r>
    </w:p>
    <w:p w14:paraId="57757F74" w14:textId="77777777" w:rsidR="003D74CD" w:rsidRPr="00362E1D" w:rsidRDefault="003D74CD" w:rsidP="00543BF1">
      <w:pPr>
        <w:tabs>
          <w:tab w:val="left" w:pos="2160"/>
        </w:tabs>
        <w:autoSpaceDE w:val="0"/>
        <w:autoSpaceDN w:val="0"/>
        <w:adjustRightInd w:val="0"/>
        <w:spacing w:after="0" w:line="240" w:lineRule="auto"/>
        <w:jc w:val="center"/>
        <w:rPr>
          <w:rFonts w:eastAsia="Times New Roman" w:cstheme="minorHAnsi"/>
          <w:b/>
          <w:sz w:val="24"/>
          <w:szCs w:val="24"/>
          <w:lang w:val="en-GB"/>
        </w:rPr>
      </w:pPr>
    </w:p>
    <w:tbl>
      <w:tblPr>
        <w:tblStyle w:val="TableGrid"/>
        <w:tblW w:w="3687" w:type="pct"/>
        <w:jc w:val="center"/>
        <w:tblLook w:val="04A0" w:firstRow="1" w:lastRow="0" w:firstColumn="1" w:lastColumn="0" w:noHBand="0" w:noVBand="1"/>
      </w:tblPr>
      <w:tblGrid>
        <w:gridCol w:w="505"/>
        <w:gridCol w:w="2214"/>
        <w:gridCol w:w="2111"/>
        <w:gridCol w:w="2111"/>
      </w:tblGrid>
      <w:tr w:rsidR="003D74CD" w:rsidRPr="00362E1D" w14:paraId="43C95D95" w14:textId="77777777" w:rsidTr="00AC3D0F">
        <w:trPr>
          <w:trHeight w:val="315"/>
          <w:tblHeader/>
          <w:jc w:val="center"/>
        </w:trPr>
        <w:tc>
          <w:tcPr>
            <w:tcW w:w="493" w:type="pct"/>
            <w:vMerge w:val="restart"/>
            <w:shd w:val="clear" w:color="auto" w:fill="F2F2F2" w:themeFill="background1" w:themeFillShade="F2"/>
            <w:noWrap/>
            <w:vAlign w:val="center"/>
            <w:hideMark/>
          </w:tcPr>
          <w:p w14:paraId="51A77C33" w14:textId="77777777" w:rsidR="003D74CD" w:rsidRPr="00362E1D" w:rsidRDefault="003D74CD" w:rsidP="00424DDD">
            <w:pPr>
              <w:spacing w:after="0" w:line="240" w:lineRule="auto"/>
              <w:jc w:val="center"/>
              <w:rPr>
                <w:rFonts w:eastAsia="Times New Roman" w:cstheme="minorHAnsi"/>
                <w:b/>
                <w:color w:val="000000"/>
                <w:sz w:val="18"/>
                <w:szCs w:val="18"/>
                <w:lang w:val="en-US"/>
              </w:rPr>
            </w:pPr>
            <w:r w:rsidRPr="00362E1D">
              <w:rPr>
                <w:rFonts w:eastAsia="Times New Roman" w:cstheme="minorHAnsi"/>
                <w:b/>
                <w:color w:val="000000"/>
                <w:sz w:val="18"/>
                <w:szCs w:val="18"/>
                <w:lang w:val="en-US"/>
              </w:rPr>
              <w:t>NO.</w:t>
            </w:r>
          </w:p>
        </w:tc>
        <w:tc>
          <w:tcPr>
            <w:tcW w:w="2163" w:type="pct"/>
            <w:vMerge w:val="restart"/>
            <w:shd w:val="clear" w:color="auto" w:fill="F2F2F2" w:themeFill="background1" w:themeFillShade="F2"/>
            <w:noWrap/>
            <w:vAlign w:val="center"/>
            <w:hideMark/>
          </w:tcPr>
          <w:p w14:paraId="2154A26C" w14:textId="77777777" w:rsidR="003D74CD" w:rsidRPr="00362E1D" w:rsidRDefault="003D74CD" w:rsidP="00424DDD">
            <w:pPr>
              <w:spacing w:after="0" w:line="240" w:lineRule="auto"/>
              <w:jc w:val="center"/>
              <w:rPr>
                <w:rFonts w:eastAsia="Times New Roman" w:cstheme="minorHAnsi"/>
                <w:b/>
                <w:color w:val="000000"/>
                <w:sz w:val="18"/>
                <w:szCs w:val="18"/>
                <w:lang w:val="en-US"/>
              </w:rPr>
            </w:pPr>
            <w:r w:rsidRPr="00362E1D">
              <w:rPr>
                <w:rFonts w:eastAsia="Times New Roman" w:cstheme="minorHAnsi"/>
                <w:b/>
                <w:color w:val="000000"/>
                <w:sz w:val="18"/>
                <w:szCs w:val="18"/>
                <w:lang w:val="en-US"/>
              </w:rPr>
              <w:t>JENIS PERIJINAN</w:t>
            </w:r>
          </w:p>
        </w:tc>
        <w:tc>
          <w:tcPr>
            <w:tcW w:w="2344" w:type="pct"/>
            <w:gridSpan w:val="2"/>
            <w:shd w:val="clear" w:color="auto" w:fill="F2F2F2" w:themeFill="background1" w:themeFillShade="F2"/>
            <w:noWrap/>
            <w:vAlign w:val="center"/>
            <w:hideMark/>
          </w:tcPr>
          <w:p w14:paraId="46E7C04E" w14:textId="77777777" w:rsidR="003D74CD" w:rsidRPr="00362E1D" w:rsidRDefault="003D74CD" w:rsidP="00424DDD">
            <w:pPr>
              <w:spacing w:after="0" w:line="240" w:lineRule="auto"/>
              <w:jc w:val="center"/>
              <w:rPr>
                <w:rFonts w:eastAsia="Times New Roman" w:cstheme="minorHAnsi"/>
                <w:b/>
                <w:color w:val="000000"/>
                <w:sz w:val="18"/>
                <w:szCs w:val="18"/>
                <w:lang w:val="en-US"/>
              </w:rPr>
            </w:pPr>
            <w:r w:rsidRPr="00362E1D">
              <w:rPr>
                <w:rFonts w:eastAsia="Times New Roman" w:cstheme="minorHAnsi"/>
                <w:b/>
                <w:color w:val="000000"/>
                <w:sz w:val="18"/>
                <w:szCs w:val="18"/>
                <w:lang w:val="en-US"/>
              </w:rPr>
              <w:t>TAHUN</w:t>
            </w:r>
          </w:p>
        </w:tc>
      </w:tr>
      <w:tr w:rsidR="003D74CD" w:rsidRPr="00362E1D" w14:paraId="083D3D4F" w14:textId="77777777" w:rsidTr="00AC3D0F">
        <w:trPr>
          <w:trHeight w:val="315"/>
          <w:tblHeader/>
          <w:jc w:val="center"/>
        </w:trPr>
        <w:tc>
          <w:tcPr>
            <w:tcW w:w="493" w:type="pct"/>
            <w:vMerge/>
            <w:shd w:val="clear" w:color="auto" w:fill="F2F2F2" w:themeFill="background1" w:themeFillShade="F2"/>
            <w:vAlign w:val="center"/>
            <w:hideMark/>
          </w:tcPr>
          <w:p w14:paraId="1F17F087" w14:textId="77777777" w:rsidR="003D74CD" w:rsidRPr="00362E1D" w:rsidRDefault="003D74CD" w:rsidP="00424DDD">
            <w:pPr>
              <w:spacing w:after="0" w:line="240" w:lineRule="auto"/>
              <w:jc w:val="center"/>
              <w:rPr>
                <w:rFonts w:eastAsia="Times New Roman" w:cstheme="minorHAnsi"/>
                <w:color w:val="000000"/>
                <w:sz w:val="18"/>
                <w:szCs w:val="18"/>
                <w:lang w:val="en-US"/>
              </w:rPr>
            </w:pPr>
          </w:p>
        </w:tc>
        <w:tc>
          <w:tcPr>
            <w:tcW w:w="2163" w:type="pct"/>
            <w:vMerge/>
            <w:shd w:val="clear" w:color="auto" w:fill="F2F2F2" w:themeFill="background1" w:themeFillShade="F2"/>
            <w:vAlign w:val="center"/>
            <w:hideMark/>
          </w:tcPr>
          <w:p w14:paraId="747324E2" w14:textId="77777777" w:rsidR="003D74CD" w:rsidRPr="00362E1D" w:rsidRDefault="003D74CD" w:rsidP="00424DDD">
            <w:pPr>
              <w:spacing w:after="0" w:line="240" w:lineRule="auto"/>
              <w:jc w:val="center"/>
              <w:rPr>
                <w:rFonts w:eastAsia="Times New Roman" w:cstheme="minorHAnsi"/>
                <w:color w:val="000000"/>
                <w:sz w:val="18"/>
                <w:szCs w:val="18"/>
                <w:lang w:val="en-US"/>
              </w:rPr>
            </w:pPr>
          </w:p>
        </w:tc>
        <w:tc>
          <w:tcPr>
            <w:tcW w:w="1761" w:type="pct"/>
            <w:shd w:val="clear" w:color="auto" w:fill="F2F2F2" w:themeFill="background1" w:themeFillShade="F2"/>
            <w:vAlign w:val="center"/>
          </w:tcPr>
          <w:p w14:paraId="005AFB00" w14:textId="77777777" w:rsidR="003D74CD" w:rsidRPr="00362E1D" w:rsidRDefault="003D74CD" w:rsidP="00424DDD">
            <w:pPr>
              <w:spacing w:after="0" w:line="240" w:lineRule="auto"/>
              <w:jc w:val="center"/>
              <w:rPr>
                <w:rFonts w:eastAsia="Times New Roman" w:cstheme="minorHAnsi"/>
                <w:b/>
                <w:color w:val="000000"/>
                <w:sz w:val="18"/>
                <w:szCs w:val="18"/>
                <w:lang w:val="en-US"/>
              </w:rPr>
            </w:pPr>
            <w:r w:rsidRPr="00362E1D">
              <w:rPr>
                <w:rFonts w:eastAsia="Times New Roman" w:cstheme="minorHAnsi"/>
                <w:b/>
                <w:color w:val="000000"/>
                <w:sz w:val="18"/>
                <w:szCs w:val="18"/>
                <w:lang w:val="en-US"/>
              </w:rPr>
              <w:t>2020</w:t>
            </w:r>
          </w:p>
        </w:tc>
        <w:tc>
          <w:tcPr>
            <w:tcW w:w="583" w:type="pct"/>
            <w:shd w:val="clear" w:color="auto" w:fill="F2F2F2" w:themeFill="background1" w:themeFillShade="F2"/>
            <w:noWrap/>
            <w:vAlign w:val="center"/>
            <w:hideMark/>
          </w:tcPr>
          <w:p w14:paraId="3D5BDD15" w14:textId="77777777" w:rsidR="003D74CD" w:rsidRPr="00362E1D" w:rsidRDefault="003D74CD" w:rsidP="00424DDD">
            <w:pPr>
              <w:spacing w:after="0" w:line="240" w:lineRule="auto"/>
              <w:jc w:val="center"/>
              <w:rPr>
                <w:rFonts w:eastAsia="Times New Roman" w:cstheme="minorHAnsi"/>
                <w:b/>
                <w:color w:val="000000"/>
                <w:sz w:val="18"/>
                <w:szCs w:val="18"/>
                <w:lang w:val="en-US"/>
              </w:rPr>
            </w:pPr>
            <w:r w:rsidRPr="00362E1D">
              <w:rPr>
                <w:rFonts w:eastAsia="Times New Roman" w:cstheme="minorHAnsi"/>
                <w:b/>
                <w:color w:val="000000"/>
                <w:sz w:val="18"/>
                <w:szCs w:val="18"/>
                <w:lang w:val="en-US"/>
              </w:rPr>
              <w:t>2021</w:t>
            </w:r>
          </w:p>
        </w:tc>
      </w:tr>
      <w:tr w:rsidR="00AC3D0F" w:rsidRPr="00362E1D" w14:paraId="5E1F67A4" w14:textId="77777777" w:rsidTr="00AC3D0F">
        <w:trPr>
          <w:trHeight w:val="315"/>
          <w:tblHeader/>
          <w:jc w:val="center"/>
        </w:trPr>
        <w:tc>
          <w:tcPr>
            <w:tcW w:w="493" w:type="pct"/>
            <w:shd w:val="clear" w:color="auto" w:fill="F2F2F2" w:themeFill="background1" w:themeFillShade="F2"/>
            <w:vAlign w:val="center"/>
          </w:tcPr>
          <w:p w14:paraId="28435EAA" w14:textId="75D7F6FC" w:rsidR="00AC3D0F" w:rsidRPr="00362E1D" w:rsidRDefault="00AC3D0F" w:rsidP="00424DDD">
            <w:pPr>
              <w:spacing w:after="0" w:line="240" w:lineRule="auto"/>
              <w:jc w:val="center"/>
              <w:rPr>
                <w:rFonts w:eastAsia="Times New Roman" w:cstheme="minorHAnsi"/>
                <w:color w:val="000000"/>
                <w:sz w:val="18"/>
                <w:szCs w:val="18"/>
                <w:lang w:val="en-US"/>
              </w:rPr>
            </w:pPr>
            <w:r>
              <w:rPr>
                <w:rFonts w:eastAsia="Times New Roman" w:cstheme="minorHAnsi"/>
                <w:color w:val="000000"/>
                <w:sz w:val="18"/>
                <w:szCs w:val="18"/>
                <w:lang w:val="en-US"/>
              </w:rPr>
              <w:t>1</w:t>
            </w:r>
          </w:p>
        </w:tc>
        <w:tc>
          <w:tcPr>
            <w:tcW w:w="2163" w:type="pct"/>
            <w:shd w:val="clear" w:color="auto" w:fill="F2F2F2" w:themeFill="background1" w:themeFillShade="F2"/>
            <w:vAlign w:val="center"/>
          </w:tcPr>
          <w:p w14:paraId="3B937B19" w14:textId="792B1DC6" w:rsidR="00AC3D0F" w:rsidRPr="00362E1D" w:rsidRDefault="00AC3D0F" w:rsidP="00424DDD">
            <w:pPr>
              <w:spacing w:after="0" w:line="240" w:lineRule="auto"/>
              <w:jc w:val="center"/>
              <w:rPr>
                <w:rFonts w:eastAsia="Times New Roman" w:cstheme="minorHAnsi"/>
                <w:color w:val="000000"/>
                <w:sz w:val="18"/>
                <w:szCs w:val="18"/>
                <w:lang w:val="en-US"/>
              </w:rPr>
            </w:pPr>
            <w:r>
              <w:rPr>
                <w:rFonts w:eastAsia="Times New Roman" w:cstheme="minorHAnsi"/>
                <w:color w:val="000000"/>
                <w:sz w:val="18"/>
                <w:szCs w:val="18"/>
                <w:lang w:val="en-US"/>
              </w:rPr>
              <w:t>2</w:t>
            </w:r>
          </w:p>
        </w:tc>
        <w:tc>
          <w:tcPr>
            <w:tcW w:w="1761" w:type="pct"/>
            <w:shd w:val="clear" w:color="auto" w:fill="F2F2F2" w:themeFill="background1" w:themeFillShade="F2"/>
            <w:vAlign w:val="center"/>
          </w:tcPr>
          <w:p w14:paraId="23E631AB" w14:textId="06223B6E" w:rsidR="00AC3D0F" w:rsidRPr="00362E1D" w:rsidRDefault="00AC3D0F" w:rsidP="00424DDD">
            <w:pPr>
              <w:spacing w:after="0" w:line="240" w:lineRule="auto"/>
              <w:jc w:val="center"/>
              <w:rPr>
                <w:rFonts w:eastAsia="Times New Roman" w:cstheme="minorHAnsi"/>
                <w:b/>
                <w:color w:val="000000"/>
                <w:sz w:val="18"/>
                <w:szCs w:val="18"/>
                <w:lang w:val="en-US"/>
              </w:rPr>
            </w:pPr>
            <w:r>
              <w:rPr>
                <w:rFonts w:eastAsia="Times New Roman" w:cstheme="minorHAnsi"/>
                <w:b/>
                <w:color w:val="000000"/>
                <w:sz w:val="18"/>
                <w:szCs w:val="18"/>
                <w:lang w:val="en-US"/>
              </w:rPr>
              <w:t>3</w:t>
            </w:r>
          </w:p>
        </w:tc>
        <w:tc>
          <w:tcPr>
            <w:tcW w:w="583" w:type="pct"/>
            <w:shd w:val="clear" w:color="auto" w:fill="F2F2F2" w:themeFill="background1" w:themeFillShade="F2"/>
            <w:noWrap/>
            <w:vAlign w:val="center"/>
          </w:tcPr>
          <w:p w14:paraId="510C40D1" w14:textId="6A4EA03C" w:rsidR="00AC3D0F" w:rsidRPr="00362E1D" w:rsidRDefault="00AC3D0F" w:rsidP="00424DDD">
            <w:pPr>
              <w:spacing w:after="0" w:line="240" w:lineRule="auto"/>
              <w:jc w:val="center"/>
              <w:rPr>
                <w:rFonts w:eastAsia="Times New Roman" w:cstheme="minorHAnsi"/>
                <w:b/>
                <w:color w:val="000000"/>
                <w:sz w:val="18"/>
                <w:szCs w:val="18"/>
                <w:lang w:val="en-US"/>
              </w:rPr>
            </w:pPr>
            <w:r>
              <w:rPr>
                <w:rFonts w:eastAsia="Times New Roman" w:cstheme="minorHAnsi"/>
                <w:b/>
                <w:color w:val="000000"/>
                <w:sz w:val="18"/>
                <w:szCs w:val="18"/>
                <w:lang w:val="en-US"/>
              </w:rPr>
              <w:t>4</w:t>
            </w:r>
          </w:p>
        </w:tc>
      </w:tr>
      <w:tr w:rsidR="003D74CD" w:rsidRPr="00362E1D" w14:paraId="0DFCC1E4" w14:textId="77777777" w:rsidTr="00BD7699">
        <w:trPr>
          <w:trHeight w:val="315"/>
          <w:jc w:val="center"/>
        </w:trPr>
        <w:tc>
          <w:tcPr>
            <w:tcW w:w="493" w:type="pct"/>
            <w:noWrap/>
            <w:hideMark/>
          </w:tcPr>
          <w:p w14:paraId="3065B6EC" w14:textId="77777777" w:rsidR="003D74CD" w:rsidRPr="00362E1D" w:rsidRDefault="003D74CD" w:rsidP="00424DDD">
            <w:pPr>
              <w:spacing w:after="0" w:line="240" w:lineRule="auto"/>
              <w:jc w:val="center"/>
              <w:rPr>
                <w:rFonts w:eastAsia="Times New Roman" w:cstheme="minorHAnsi"/>
                <w:color w:val="000000"/>
                <w:sz w:val="18"/>
                <w:szCs w:val="18"/>
                <w:lang w:val="en-US"/>
              </w:rPr>
            </w:pPr>
            <w:r w:rsidRPr="00362E1D">
              <w:rPr>
                <w:rFonts w:eastAsia="Times New Roman" w:cstheme="minorHAnsi"/>
                <w:color w:val="000000"/>
                <w:sz w:val="18"/>
                <w:szCs w:val="18"/>
                <w:lang w:val="en-US"/>
              </w:rPr>
              <w:t>1</w:t>
            </w:r>
          </w:p>
        </w:tc>
        <w:tc>
          <w:tcPr>
            <w:tcW w:w="2163" w:type="pct"/>
            <w:noWrap/>
            <w:hideMark/>
          </w:tcPr>
          <w:p w14:paraId="4927508E" w14:textId="77777777" w:rsidR="003D74CD" w:rsidRPr="00362E1D" w:rsidRDefault="003D74CD" w:rsidP="009D3908">
            <w:pPr>
              <w:spacing w:after="0" w:line="240" w:lineRule="auto"/>
              <w:rPr>
                <w:rFonts w:eastAsia="Times New Roman" w:cstheme="minorHAnsi"/>
                <w:color w:val="000000"/>
                <w:sz w:val="18"/>
                <w:szCs w:val="18"/>
                <w:lang w:val="en-US"/>
              </w:rPr>
            </w:pPr>
            <w:r w:rsidRPr="00362E1D">
              <w:rPr>
                <w:rFonts w:eastAsia="Times New Roman" w:cstheme="minorHAnsi"/>
                <w:color w:val="000000"/>
                <w:sz w:val="18"/>
                <w:szCs w:val="18"/>
                <w:lang w:val="en-US"/>
              </w:rPr>
              <w:t>Pindah Penduduk</w:t>
            </w:r>
          </w:p>
        </w:tc>
        <w:tc>
          <w:tcPr>
            <w:tcW w:w="1761" w:type="pct"/>
          </w:tcPr>
          <w:p w14:paraId="044A22BE" w14:textId="485CCBE3" w:rsidR="003D74CD" w:rsidRPr="0063102B" w:rsidRDefault="0063102B" w:rsidP="00424DDD">
            <w:pPr>
              <w:pStyle w:val="TOC4"/>
              <w:spacing w:before="35"/>
              <w:ind w:left="0"/>
              <w:jc w:val="right"/>
              <w:rPr>
                <w:rFonts w:asciiTheme="minorHAnsi" w:hAnsiTheme="minorHAnsi" w:cstheme="minorHAnsi"/>
                <w:sz w:val="18"/>
                <w:szCs w:val="18"/>
                <w:lang w:val="id-ID"/>
              </w:rPr>
            </w:pPr>
            <w:r>
              <w:rPr>
                <w:rFonts w:asciiTheme="minorHAnsi" w:hAnsiTheme="minorHAnsi" w:cstheme="minorHAnsi"/>
                <w:sz w:val="18"/>
                <w:szCs w:val="18"/>
                <w:lang w:val="id-ID"/>
              </w:rPr>
              <w:t>121</w:t>
            </w:r>
          </w:p>
        </w:tc>
        <w:tc>
          <w:tcPr>
            <w:tcW w:w="583" w:type="pct"/>
            <w:noWrap/>
          </w:tcPr>
          <w:p w14:paraId="2B238D9E" w14:textId="3832267B" w:rsidR="003D74CD" w:rsidRPr="0063102B" w:rsidRDefault="0063102B" w:rsidP="00424DDD">
            <w:pPr>
              <w:pStyle w:val="TOC4"/>
              <w:spacing w:before="35"/>
              <w:jc w:val="right"/>
              <w:rPr>
                <w:rFonts w:asciiTheme="minorHAnsi" w:hAnsiTheme="minorHAnsi" w:cstheme="minorHAnsi"/>
                <w:sz w:val="18"/>
                <w:szCs w:val="18"/>
                <w:lang w:val="id-ID"/>
              </w:rPr>
            </w:pPr>
            <w:r>
              <w:rPr>
                <w:rFonts w:asciiTheme="minorHAnsi" w:hAnsiTheme="minorHAnsi" w:cstheme="minorHAnsi"/>
                <w:sz w:val="18"/>
                <w:szCs w:val="18"/>
                <w:lang w:val="id-ID"/>
              </w:rPr>
              <w:t>108</w:t>
            </w:r>
          </w:p>
        </w:tc>
      </w:tr>
      <w:tr w:rsidR="003D74CD" w:rsidRPr="00362E1D" w14:paraId="4CC6796B" w14:textId="77777777" w:rsidTr="00BD7699">
        <w:trPr>
          <w:trHeight w:val="321"/>
          <w:jc w:val="center"/>
        </w:trPr>
        <w:tc>
          <w:tcPr>
            <w:tcW w:w="493" w:type="pct"/>
            <w:noWrap/>
            <w:hideMark/>
          </w:tcPr>
          <w:p w14:paraId="34A6F2FD" w14:textId="77777777" w:rsidR="003D74CD" w:rsidRPr="00362E1D" w:rsidRDefault="003D74CD" w:rsidP="00424DDD">
            <w:pPr>
              <w:spacing w:after="0" w:line="240" w:lineRule="auto"/>
              <w:jc w:val="center"/>
              <w:rPr>
                <w:rFonts w:eastAsia="Times New Roman" w:cstheme="minorHAnsi"/>
                <w:color w:val="000000"/>
                <w:sz w:val="18"/>
                <w:szCs w:val="18"/>
                <w:lang w:val="en-US"/>
              </w:rPr>
            </w:pPr>
            <w:r w:rsidRPr="00362E1D">
              <w:rPr>
                <w:rFonts w:eastAsia="Times New Roman" w:cstheme="minorHAnsi"/>
                <w:color w:val="000000"/>
                <w:sz w:val="18"/>
                <w:szCs w:val="18"/>
                <w:lang w:val="en-US"/>
              </w:rPr>
              <w:t>2</w:t>
            </w:r>
          </w:p>
        </w:tc>
        <w:tc>
          <w:tcPr>
            <w:tcW w:w="2163" w:type="pct"/>
            <w:noWrap/>
            <w:hideMark/>
          </w:tcPr>
          <w:p w14:paraId="03C49F5E" w14:textId="77777777" w:rsidR="003D74CD" w:rsidRPr="00362E1D" w:rsidRDefault="003D74CD" w:rsidP="009D3908">
            <w:pPr>
              <w:spacing w:after="0" w:line="240" w:lineRule="auto"/>
              <w:rPr>
                <w:rFonts w:eastAsia="Times New Roman" w:cstheme="minorHAnsi"/>
                <w:color w:val="000000"/>
                <w:sz w:val="18"/>
                <w:szCs w:val="18"/>
                <w:lang w:val="en-US"/>
              </w:rPr>
            </w:pPr>
            <w:r w:rsidRPr="00362E1D">
              <w:rPr>
                <w:rFonts w:eastAsia="Times New Roman" w:cstheme="minorHAnsi"/>
                <w:color w:val="000000"/>
                <w:sz w:val="18"/>
                <w:szCs w:val="18"/>
                <w:lang w:val="en-US"/>
              </w:rPr>
              <w:t>SKCK</w:t>
            </w:r>
          </w:p>
        </w:tc>
        <w:tc>
          <w:tcPr>
            <w:tcW w:w="1761" w:type="pct"/>
          </w:tcPr>
          <w:p w14:paraId="29228941" w14:textId="1AEC3539" w:rsidR="003D74CD" w:rsidRPr="0063102B" w:rsidRDefault="0063102B" w:rsidP="00424DDD">
            <w:pPr>
              <w:pStyle w:val="TOC4"/>
              <w:spacing w:before="40"/>
              <w:jc w:val="right"/>
              <w:rPr>
                <w:rFonts w:asciiTheme="minorHAnsi" w:hAnsiTheme="minorHAnsi" w:cstheme="minorHAnsi"/>
                <w:sz w:val="18"/>
                <w:szCs w:val="18"/>
                <w:lang w:val="id-ID"/>
              </w:rPr>
            </w:pPr>
            <w:r>
              <w:rPr>
                <w:rFonts w:asciiTheme="minorHAnsi" w:hAnsiTheme="minorHAnsi" w:cstheme="minorHAnsi"/>
                <w:sz w:val="18"/>
                <w:szCs w:val="18"/>
                <w:lang w:val="id-ID"/>
              </w:rPr>
              <w:t>193</w:t>
            </w:r>
          </w:p>
        </w:tc>
        <w:tc>
          <w:tcPr>
            <w:tcW w:w="583" w:type="pct"/>
            <w:noWrap/>
          </w:tcPr>
          <w:p w14:paraId="2CF84D9E" w14:textId="2D02E3D0" w:rsidR="003D74CD" w:rsidRPr="0063102B" w:rsidRDefault="0063102B" w:rsidP="00424DDD">
            <w:pPr>
              <w:pStyle w:val="TOC4"/>
              <w:spacing w:before="40"/>
              <w:jc w:val="right"/>
              <w:rPr>
                <w:rFonts w:asciiTheme="minorHAnsi" w:hAnsiTheme="minorHAnsi" w:cstheme="minorHAnsi"/>
                <w:sz w:val="18"/>
                <w:szCs w:val="18"/>
                <w:lang w:val="id-ID"/>
              </w:rPr>
            </w:pPr>
            <w:r>
              <w:rPr>
                <w:rFonts w:asciiTheme="minorHAnsi" w:hAnsiTheme="minorHAnsi" w:cstheme="minorHAnsi"/>
                <w:sz w:val="18"/>
                <w:szCs w:val="18"/>
                <w:lang w:val="id-ID"/>
              </w:rPr>
              <w:t>222</w:t>
            </w:r>
          </w:p>
        </w:tc>
      </w:tr>
      <w:tr w:rsidR="003D74CD" w:rsidRPr="00362E1D" w14:paraId="7DF684C5" w14:textId="77777777" w:rsidTr="00BD7699">
        <w:trPr>
          <w:trHeight w:val="315"/>
          <w:jc w:val="center"/>
        </w:trPr>
        <w:tc>
          <w:tcPr>
            <w:tcW w:w="493" w:type="pct"/>
            <w:noWrap/>
            <w:hideMark/>
          </w:tcPr>
          <w:p w14:paraId="752CE199" w14:textId="77777777" w:rsidR="003D74CD" w:rsidRPr="00362E1D" w:rsidRDefault="003D74CD" w:rsidP="00424DDD">
            <w:pPr>
              <w:spacing w:after="0" w:line="240" w:lineRule="auto"/>
              <w:jc w:val="center"/>
              <w:rPr>
                <w:rFonts w:eastAsia="Times New Roman" w:cstheme="minorHAnsi"/>
                <w:color w:val="000000"/>
                <w:sz w:val="18"/>
                <w:szCs w:val="18"/>
                <w:lang w:val="en-US"/>
              </w:rPr>
            </w:pPr>
            <w:r w:rsidRPr="00362E1D">
              <w:rPr>
                <w:rFonts w:eastAsia="Times New Roman" w:cstheme="minorHAnsi"/>
                <w:color w:val="000000"/>
                <w:sz w:val="18"/>
                <w:szCs w:val="18"/>
                <w:lang w:val="en-US"/>
              </w:rPr>
              <w:t>3</w:t>
            </w:r>
          </w:p>
        </w:tc>
        <w:tc>
          <w:tcPr>
            <w:tcW w:w="2163" w:type="pct"/>
            <w:noWrap/>
            <w:hideMark/>
          </w:tcPr>
          <w:p w14:paraId="55D7A1B8" w14:textId="77777777" w:rsidR="003D74CD" w:rsidRPr="00362E1D" w:rsidRDefault="003D74CD" w:rsidP="009D3908">
            <w:pPr>
              <w:spacing w:after="0" w:line="240" w:lineRule="auto"/>
              <w:rPr>
                <w:rFonts w:eastAsia="Times New Roman" w:cstheme="minorHAnsi"/>
                <w:color w:val="000000"/>
                <w:sz w:val="18"/>
                <w:szCs w:val="18"/>
                <w:lang w:val="en-US"/>
              </w:rPr>
            </w:pPr>
            <w:r w:rsidRPr="00362E1D">
              <w:rPr>
                <w:rFonts w:eastAsia="Times New Roman" w:cstheme="minorHAnsi"/>
                <w:color w:val="000000"/>
                <w:sz w:val="18"/>
                <w:szCs w:val="18"/>
                <w:lang w:val="en-US"/>
              </w:rPr>
              <w:t>Perijinan HO</w:t>
            </w:r>
          </w:p>
        </w:tc>
        <w:tc>
          <w:tcPr>
            <w:tcW w:w="1761" w:type="pct"/>
          </w:tcPr>
          <w:p w14:paraId="4C63E27D" w14:textId="577CDB0E" w:rsidR="003D74CD" w:rsidRPr="0063102B" w:rsidRDefault="0063102B" w:rsidP="00424DDD">
            <w:pPr>
              <w:pStyle w:val="TOC4"/>
              <w:spacing w:before="33"/>
              <w:jc w:val="right"/>
              <w:rPr>
                <w:rFonts w:asciiTheme="minorHAnsi" w:hAnsiTheme="minorHAnsi" w:cstheme="minorHAnsi"/>
                <w:sz w:val="18"/>
                <w:szCs w:val="18"/>
                <w:lang w:val="id-ID"/>
              </w:rPr>
            </w:pPr>
            <w:r>
              <w:rPr>
                <w:rFonts w:asciiTheme="minorHAnsi" w:hAnsiTheme="minorHAnsi" w:cstheme="minorHAnsi"/>
                <w:sz w:val="18"/>
                <w:szCs w:val="18"/>
                <w:lang w:val="id-ID"/>
              </w:rPr>
              <w:t>5</w:t>
            </w:r>
          </w:p>
        </w:tc>
        <w:tc>
          <w:tcPr>
            <w:tcW w:w="583" w:type="pct"/>
            <w:noWrap/>
          </w:tcPr>
          <w:p w14:paraId="2EF4BCAA" w14:textId="77777777" w:rsidR="003D74CD" w:rsidRPr="00362E1D" w:rsidRDefault="003D74CD" w:rsidP="00424DDD">
            <w:pPr>
              <w:pStyle w:val="TOC4"/>
              <w:spacing w:before="33"/>
              <w:jc w:val="right"/>
              <w:rPr>
                <w:rFonts w:asciiTheme="minorHAnsi" w:hAnsiTheme="minorHAnsi" w:cstheme="minorHAnsi"/>
                <w:sz w:val="18"/>
                <w:szCs w:val="18"/>
                <w:lang w:val="en-ID"/>
              </w:rPr>
            </w:pPr>
            <w:r w:rsidRPr="00362E1D">
              <w:rPr>
                <w:rFonts w:asciiTheme="minorHAnsi" w:hAnsiTheme="minorHAnsi" w:cstheme="minorHAnsi"/>
                <w:sz w:val="18"/>
                <w:szCs w:val="18"/>
                <w:lang w:val="en-ID"/>
              </w:rPr>
              <w:t>-</w:t>
            </w:r>
          </w:p>
        </w:tc>
      </w:tr>
      <w:tr w:rsidR="003D74CD" w:rsidRPr="00362E1D" w14:paraId="1A24EB09" w14:textId="77777777" w:rsidTr="00BD7699">
        <w:trPr>
          <w:trHeight w:val="315"/>
          <w:jc w:val="center"/>
        </w:trPr>
        <w:tc>
          <w:tcPr>
            <w:tcW w:w="493" w:type="pct"/>
            <w:noWrap/>
            <w:hideMark/>
          </w:tcPr>
          <w:p w14:paraId="7550708D" w14:textId="77777777" w:rsidR="003D74CD" w:rsidRPr="00362E1D" w:rsidRDefault="003D74CD" w:rsidP="00424DDD">
            <w:pPr>
              <w:spacing w:after="0" w:line="240" w:lineRule="auto"/>
              <w:jc w:val="center"/>
              <w:rPr>
                <w:rFonts w:eastAsia="Times New Roman" w:cstheme="minorHAnsi"/>
                <w:color w:val="000000"/>
                <w:sz w:val="18"/>
                <w:szCs w:val="18"/>
                <w:lang w:val="en-US"/>
              </w:rPr>
            </w:pPr>
            <w:r w:rsidRPr="00362E1D">
              <w:rPr>
                <w:rFonts w:eastAsia="Times New Roman" w:cstheme="minorHAnsi"/>
                <w:color w:val="000000"/>
                <w:sz w:val="18"/>
                <w:szCs w:val="18"/>
                <w:lang w:val="en-US"/>
              </w:rPr>
              <w:t>4</w:t>
            </w:r>
          </w:p>
        </w:tc>
        <w:tc>
          <w:tcPr>
            <w:tcW w:w="2163" w:type="pct"/>
            <w:noWrap/>
            <w:hideMark/>
          </w:tcPr>
          <w:p w14:paraId="29FABC26" w14:textId="77777777" w:rsidR="003D74CD" w:rsidRPr="00362E1D" w:rsidRDefault="003D74CD" w:rsidP="009D3908">
            <w:pPr>
              <w:spacing w:after="0" w:line="240" w:lineRule="auto"/>
              <w:rPr>
                <w:rFonts w:eastAsia="Times New Roman" w:cstheme="minorHAnsi"/>
                <w:color w:val="000000"/>
                <w:sz w:val="18"/>
                <w:szCs w:val="18"/>
                <w:lang w:val="en-US"/>
              </w:rPr>
            </w:pPr>
            <w:r w:rsidRPr="00362E1D">
              <w:rPr>
                <w:rFonts w:eastAsia="Times New Roman" w:cstheme="minorHAnsi"/>
                <w:color w:val="000000"/>
                <w:sz w:val="18"/>
                <w:szCs w:val="18"/>
                <w:lang w:val="en-US"/>
              </w:rPr>
              <w:t>Perijinan IMB</w:t>
            </w:r>
          </w:p>
        </w:tc>
        <w:tc>
          <w:tcPr>
            <w:tcW w:w="1761" w:type="pct"/>
          </w:tcPr>
          <w:p w14:paraId="1310B913" w14:textId="6EA54BB6" w:rsidR="003D74CD" w:rsidRPr="0063102B" w:rsidRDefault="0063102B" w:rsidP="00424DDD">
            <w:pPr>
              <w:pStyle w:val="TOC4"/>
              <w:spacing w:before="33"/>
              <w:jc w:val="right"/>
              <w:rPr>
                <w:rFonts w:asciiTheme="minorHAnsi" w:hAnsiTheme="minorHAnsi" w:cstheme="minorHAnsi"/>
                <w:sz w:val="18"/>
                <w:szCs w:val="18"/>
                <w:lang w:val="id-ID"/>
              </w:rPr>
            </w:pPr>
            <w:r>
              <w:rPr>
                <w:rFonts w:asciiTheme="minorHAnsi" w:hAnsiTheme="minorHAnsi" w:cstheme="minorHAnsi"/>
                <w:sz w:val="18"/>
                <w:szCs w:val="18"/>
                <w:lang w:val="id-ID"/>
              </w:rPr>
              <w:t>-</w:t>
            </w:r>
          </w:p>
        </w:tc>
        <w:tc>
          <w:tcPr>
            <w:tcW w:w="583" w:type="pct"/>
            <w:noWrap/>
          </w:tcPr>
          <w:p w14:paraId="0398DB62" w14:textId="77777777" w:rsidR="003D74CD" w:rsidRPr="00362E1D" w:rsidRDefault="003D74CD" w:rsidP="00424DDD">
            <w:pPr>
              <w:pStyle w:val="TOC4"/>
              <w:tabs>
                <w:tab w:val="left" w:pos="1215"/>
                <w:tab w:val="right" w:pos="1425"/>
              </w:tabs>
              <w:spacing w:before="33"/>
              <w:jc w:val="right"/>
              <w:rPr>
                <w:rFonts w:asciiTheme="minorHAnsi" w:hAnsiTheme="minorHAnsi" w:cstheme="minorHAnsi"/>
                <w:sz w:val="18"/>
                <w:szCs w:val="18"/>
              </w:rPr>
            </w:pPr>
            <w:r w:rsidRPr="00362E1D">
              <w:rPr>
                <w:rFonts w:asciiTheme="minorHAnsi" w:hAnsiTheme="minorHAnsi" w:cstheme="minorHAnsi"/>
                <w:sz w:val="18"/>
                <w:szCs w:val="18"/>
              </w:rPr>
              <w:t>-</w:t>
            </w:r>
          </w:p>
        </w:tc>
      </w:tr>
      <w:tr w:rsidR="003D74CD" w:rsidRPr="00362E1D" w14:paraId="3B623064" w14:textId="77777777" w:rsidTr="00BD7699">
        <w:trPr>
          <w:trHeight w:val="315"/>
          <w:jc w:val="center"/>
        </w:trPr>
        <w:tc>
          <w:tcPr>
            <w:tcW w:w="493" w:type="pct"/>
            <w:noWrap/>
            <w:hideMark/>
          </w:tcPr>
          <w:p w14:paraId="15598719" w14:textId="77777777" w:rsidR="003D74CD" w:rsidRPr="00362E1D" w:rsidRDefault="003D74CD" w:rsidP="00424DDD">
            <w:pPr>
              <w:spacing w:after="0" w:line="240" w:lineRule="auto"/>
              <w:jc w:val="center"/>
              <w:rPr>
                <w:rFonts w:eastAsia="Times New Roman" w:cstheme="minorHAnsi"/>
                <w:color w:val="000000"/>
                <w:sz w:val="18"/>
                <w:szCs w:val="18"/>
                <w:lang w:val="en-US"/>
              </w:rPr>
            </w:pPr>
            <w:r w:rsidRPr="00362E1D">
              <w:rPr>
                <w:rFonts w:eastAsia="Times New Roman" w:cstheme="minorHAnsi"/>
                <w:color w:val="000000"/>
                <w:sz w:val="18"/>
                <w:szCs w:val="18"/>
                <w:lang w:val="en-US"/>
              </w:rPr>
              <w:t>5</w:t>
            </w:r>
          </w:p>
        </w:tc>
        <w:tc>
          <w:tcPr>
            <w:tcW w:w="2163" w:type="pct"/>
            <w:noWrap/>
            <w:hideMark/>
          </w:tcPr>
          <w:p w14:paraId="26A080DB" w14:textId="77777777" w:rsidR="003D74CD" w:rsidRPr="00362E1D" w:rsidRDefault="003D74CD" w:rsidP="009D3908">
            <w:pPr>
              <w:spacing w:after="0" w:line="240" w:lineRule="auto"/>
              <w:rPr>
                <w:rFonts w:eastAsia="Times New Roman" w:cstheme="minorHAnsi"/>
                <w:color w:val="000000"/>
                <w:sz w:val="18"/>
                <w:szCs w:val="18"/>
                <w:lang w:val="en-US"/>
              </w:rPr>
            </w:pPr>
            <w:r w:rsidRPr="00362E1D">
              <w:rPr>
                <w:rFonts w:eastAsia="Times New Roman" w:cstheme="minorHAnsi"/>
                <w:color w:val="000000"/>
                <w:sz w:val="18"/>
                <w:szCs w:val="18"/>
                <w:lang w:val="en-US"/>
              </w:rPr>
              <w:t>Perijinan Keramaian</w:t>
            </w:r>
          </w:p>
        </w:tc>
        <w:tc>
          <w:tcPr>
            <w:tcW w:w="1761" w:type="pct"/>
          </w:tcPr>
          <w:p w14:paraId="767C22ED" w14:textId="4DAA8A8A" w:rsidR="003D74CD" w:rsidRPr="0063102B" w:rsidRDefault="0063102B" w:rsidP="00424DDD">
            <w:pPr>
              <w:pStyle w:val="TOC4"/>
              <w:spacing w:before="35"/>
              <w:jc w:val="right"/>
              <w:rPr>
                <w:rFonts w:asciiTheme="minorHAnsi" w:hAnsiTheme="minorHAnsi" w:cstheme="minorHAnsi"/>
                <w:sz w:val="18"/>
                <w:szCs w:val="18"/>
                <w:lang w:val="id-ID"/>
              </w:rPr>
            </w:pPr>
            <w:r>
              <w:rPr>
                <w:rFonts w:asciiTheme="minorHAnsi" w:hAnsiTheme="minorHAnsi" w:cstheme="minorHAnsi"/>
                <w:sz w:val="18"/>
                <w:szCs w:val="18"/>
                <w:lang w:val="id-ID"/>
              </w:rPr>
              <w:t>-</w:t>
            </w:r>
          </w:p>
        </w:tc>
        <w:tc>
          <w:tcPr>
            <w:tcW w:w="583" w:type="pct"/>
            <w:noWrap/>
          </w:tcPr>
          <w:p w14:paraId="1354E858" w14:textId="77777777" w:rsidR="003D74CD" w:rsidRPr="00362E1D" w:rsidRDefault="003D74CD" w:rsidP="00424DDD">
            <w:pPr>
              <w:pStyle w:val="TOC4"/>
              <w:spacing w:before="35"/>
              <w:jc w:val="right"/>
              <w:rPr>
                <w:rFonts w:asciiTheme="minorHAnsi" w:hAnsiTheme="minorHAnsi" w:cstheme="minorHAnsi"/>
                <w:sz w:val="18"/>
                <w:szCs w:val="18"/>
              </w:rPr>
            </w:pPr>
            <w:r w:rsidRPr="00362E1D">
              <w:rPr>
                <w:rFonts w:asciiTheme="minorHAnsi" w:hAnsiTheme="minorHAnsi" w:cstheme="minorHAnsi"/>
                <w:sz w:val="18"/>
                <w:szCs w:val="18"/>
              </w:rPr>
              <w:t>-</w:t>
            </w:r>
          </w:p>
        </w:tc>
      </w:tr>
      <w:tr w:rsidR="003D74CD" w:rsidRPr="00362E1D" w14:paraId="12FF3C60" w14:textId="77777777" w:rsidTr="00BD7699">
        <w:trPr>
          <w:trHeight w:val="315"/>
          <w:jc w:val="center"/>
        </w:trPr>
        <w:tc>
          <w:tcPr>
            <w:tcW w:w="493" w:type="pct"/>
            <w:noWrap/>
            <w:hideMark/>
          </w:tcPr>
          <w:p w14:paraId="40E73D8D" w14:textId="77777777" w:rsidR="003D74CD" w:rsidRPr="00362E1D" w:rsidRDefault="003D74CD" w:rsidP="00424DDD">
            <w:pPr>
              <w:spacing w:after="0" w:line="240" w:lineRule="auto"/>
              <w:jc w:val="center"/>
              <w:rPr>
                <w:rFonts w:eastAsia="Times New Roman" w:cstheme="minorHAnsi"/>
                <w:color w:val="000000"/>
                <w:sz w:val="18"/>
                <w:szCs w:val="18"/>
                <w:lang w:val="en-US"/>
              </w:rPr>
            </w:pPr>
            <w:r w:rsidRPr="00362E1D">
              <w:rPr>
                <w:rFonts w:eastAsia="Times New Roman" w:cstheme="minorHAnsi"/>
                <w:color w:val="000000"/>
                <w:sz w:val="18"/>
                <w:szCs w:val="18"/>
                <w:lang w:val="en-US"/>
              </w:rPr>
              <w:t>6</w:t>
            </w:r>
          </w:p>
        </w:tc>
        <w:tc>
          <w:tcPr>
            <w:tcW w:w="2163" w:type="pct"/>
            <w:noWrap/>
            <w:hideMark/>
          </w:tcPr>
          <w:p w14:paraId="0231202B" w14:textId="77777777" w:rsidR="003D74CD" w:rsidRPr="00362E1D" w:rsidRDefault="003D74CD" w:rsidP="009D3908">
            <w:pPr>
              <w:spacing w:after="0" w:line="240" w:lineRule="auto"/>
              <w:rPr>
                <w:rFonts w:eastAsia="Times New Roman" w:cstheme="minorHAnsi"/>
                <w:color w:val="000000"/>
                <w:sz w:val="18"/>
                <w:szCs w:val="18"/>
                <w:lang w:val="en-US"/>
              </w:rPr>
            </w:pPr>
            <w:r w:rsidRPr="00362E1D">
              <w:rPr>
                <w:rFonts w:eastAsia="Times New Roman" w:cstheme="minorHAnsi"/>
                <w:color w:val="000000"/>
                <w:sz w:val="18"/>
                <w:szCs w:val="18"/>
                <w:lang w:val="en-US"/>
              </w:rPr>
              <w:t>Legalisasi Surat Keterangan</w:t>
            </w:r>
          </w:p>
        </w:tc>
        <w:tc>
          <w:tcPr>
            <w:tcW w:w="1761" w:type="pct"/>
          </w:tcPr>
          <w:p w14:paraId="31ABD236" w14:textId="49B9A10D" w:rsidR="003D74CD" w:rsidRPr="0063102B" w:rsidRDefault="0063102B" w:rsidP="00424DDD">
            <w:pPr>
              <w:pStyle w:val="TOC4"/>
              <w:ind w:left="814"/>
              <w:jc w:val="right"/>
              <w:rPr>
                <w:rFonts w:asciiTheme="minorHAnsi" w:hAnsiTheme="minorHAnsi" w:cstheme="minorHAnsi"/>
                <w:sz w:val="18"/>
                <w:szCs w:val="18"/>
                <w:lang w:val="id-ID"/>
              </w:rPr>
            </w:pPr>
            <w:r>
              <w:rPr>
                <w:rFonts w:asciiTheme="minorHAnsi" w:hAnsiTheme="minorHAnsi" w:cstheme="minorHAnsi"/>
                <w:sz w:val="18"/>
                <w:szCs w:val="18"/>
                <w:lang w:val="id-ID"/>
              </w:rPr>
              <w:t>143</w:t>
            </w:r>
          </w:p>
        </w:tc>
        <w:tc>
          <w:tcPr>
            <w:tcW w:w="583" w:type="pct"/>
            <w:noWrap/>
          </w:tcPr>
          <w:p w14:paraId="27AC2B20" w14:textId="2F0DCEFF" w:rsidR="003D74CD" w:rsidRPr="0063102B" w:rsidRDefault="0063102B" w:rsidP="00424DDD">
            <w:pPr>
              <w:pStyle w:val="TOC4"/>
              <w:ind w:left="814"/>
              <w:jc w:val="right"/>
              <w:rPr>
                <w:rFonts w:asciiTheme="minorHAnsi" w:hAnsiTheme="minorHAnsi" w:cstheme="minorHAnsi"/>
                <w:sz w:val="18"/>
                <w:szCs w:val="18"/>
                <w:lang w:val="id-ID"/>
              </w:rPr>
            </w:pPr>
            <w:r>
              <w:rPr>
                <w:rFonts w:asciiTheme="minorHAnsi" w:hAnsiTheme="minorHAnsi" w:cstheme="minorHAnsi"/>
                <w:sz w:val="18"/>
                <w:szCs w:val="18"/>
                <w:lang w:val="id-ID"/>
              </w:rPr>
              <w:t>222</w:t>
            </w:r>
          </w:p>
        </w:tc>
      </w:tr>
      <w:tr w:rsidR="003D74CD" w:rsidRPr="00362E1D" w14:paraId="1EB38148" w14:textId="77777777" w:rsidTr="00BD7699">
        <w:trPr>
          <w:trHeight w:val="315"/>
          <w:jc w:val="center"/>
        </w:trPr>
        <w:tc>
          <w:tcPr>
            <w:tcW w:w="493" w:type="pct"/>
            <w:noWrap/>
            <w:hideMark/>
          </w:tcPr>
          <w:p w14:paraId="64BBE8DE" w14:textId="77777777" w:rsidR="003D74CD" w:rsidRPr="00362E1D" w:rsidRDefault="003D74CD" w:rsidP="00424DDD">
            <w:pPr>
              <w:spacing w:after="0" w:line="240" w:lineRule="auto"/>
              <w:jc w:val="center"/>
              <w:rPr>
                <w:rFonts w:eastAsia="Times New Roman" w:cstheme="minorHAnsi"/>
                <w:color w:val="000000"/>
                <w:sz w:val="18"/>
                <w:szCs w:val="18"/>
                <w:lang w:val="en-US"/>
              </w:rPr>
            </w:pPr>
            <w:r w:rsidRPr="00362E1D">
              <w:rPr>
                <w:rFonts w:eastAsia="Times New Roman" w:cstheme="minorHAnsi"/>
                <w:color w:val="000000"/>
                <w:sz w:val="18"/>
                <w:szCs w:val="18"/>
                <w:lang w:val="en-US"/>
              </w:rPr>
              <w:t>7</w:t>
            </w:r>
          </w:p>
        </w:tc>
        <w:tc>
          <w:tcPr>
            <w:tcW w:w="2163" w:type="pct"/>
            <w:noWrap/>
            <w:hideMark/>
          </w:tcPr>
          <w:p w14:paraId="17E17D1E" w14:textId="77777777" w:rsidR="003D74CD" w:rsidRPr="00362E1D" w:rsidRDefault="003D74CD" w:rsidP="009D3908">
            <w:pPr>
              <w:spacing w:after="0" w:line="240" w:lineRule="auto"/>
              <w:rPr>
                <w:rFonts w:eastAsia="Times New Roman" w:cstheme="minorHAnsi"/>
                <w:color w:val="000000"/>
                <w:sz w:val="18"/>
                <w:szCs w:val="18"/>
                <w:lang w:val="en-US"/>
              </w:rPr>
            </w:pPr>
            <w:r w:rsidRPr="00362E1D">
              <w:rPr>
                <w:rFonts w:eastAsia="Times New Roman" w:cstheme="minorHAnsi"/>
                <w:color w:val="000000"/>
                <w:sz w:val="18"/>
                <w:szCs w:val="18"/>
                <w:lang w:val="en-US"/>
              </w:rPr>
              <w:t>Legalisasi Nikah</w:t>
            </w:r>
          </w:p>
        </w:tc>
        <w:tc>
          <w:tcPr>
            <w:tcW w:w="1761" w:type="pct"/>
          </w:tcPr>
          <w:p w14:paraId="4089B407" w14:textId="621054FF" w:rsidR="003D74CD" w:rsidRPr="0063102B" w:rsidRDefault="0063102B" w:rsidP="00424DDD">
            <w:pPr>
              <w:pStyle w:val="TOC4"/>
              <w:spacing w:before="33"/>
              <w:jc w:val="right"/>
              <w:rPr>
                <w:rFonts w:asciiTheme="minorHAnsi" w:hAnsiTheme="minorHAnsi" w:cstheme="minorHAnsi"/>
                <w:sz w:val="18"/>
                <w:szCs w:val="18"/>
                <w:lang w:val="id-ID"/>
              </w:rPr>
            </w:pPr>
            <w:r>
              <w:rPr>
                <w:rFonts w:asciiTheme="minorHAnsi" w:hAnsiTheme="minorHAnsi" w:cstheme="minorHAnsi"/>
                <w:sz w:val="18"/>
                <w:szCs w:val="18"/>
                <w:lang w:val="id-ID"/>
              </w:rPr>
              <w:t>235</w:t>
            </w:r>
          </w:p>
        </w:tc>
        <w:tc>
          <w:tcPr>
            <w:tcW w:w="583" w:type="pct"/>
            <w:noWrap/>
          </w:tcPr>
          <w:p w14:paraId="7DCC38FF" w14:textId="4C04056B" w:rsidR="003D74CD" w:rsidRPr="0063102B" w:rsidRDefault="0063102B" w:rsidP="00424DDD">
            <w:pPr>
              <w:pStyle w:val="TOC4"/>
              <w:spacing w:before="33"/>
              <w:jc w:val="right"/>
              <w:rPr>
                <w:rFonts w:asciiTheme="minorHAnsi" w:hAnsiTheme="minorHAnsi" w:cstheme="minorHAnsi"/>
                <w:sz w:val="18"/>
                <w:szCs w:val="18"/>
                <w:lang w:val="id-ID"/>
              </w:rPr>
            </w:pPr>
            <w:r>
              <w:rPr>
                <w:rFonts w:asciiTheme="minorHAnsi" w:hAnsiTheme="minorHAnsi" w:cstheme="minorHAnsi"/>
                <w:sz w:val="18"/>
                <w:szCs w:val="18"/>
                <w:lang w:val="id-ID"/>
              </w:rPr>
              <w:t>143</w:t>
            </w:r>
          </w:p>
        </w:tc>
      </w:tr>
      <w:tr w:rsidR="003D74CD" w:rsidRPr="00362E1D" w14:paraId="309376B9" w14:textId="77777777" w:rsidTr="00BD7699">
        <w:trPr>
          <w:trHeight w:val="315"/>
          <w:jc w:val="center"/>
        </w:trPr>
        <w:tc>
          <w:tcPr>
            <w:tcW w:w="493" w:type="pct"/>
            <w:noWrap/>
            <w:hideMark/>
          </w:tcPr>
          <w:p w14:paraId="67735755" w14:textId="77777777" w:rsidR="003D74CD" w:rsidRPr="00362E1D" w:rsidRDefault="003D74CD" w:rsidP="00424DDD">
            <w:pPr>
              <w:spacing w:after="0" w:line="240" w:lineRule="auto"/>
              <w:jc w:val="center"/>
              <w:rPr>
                <w:rFonts w:eastAsia="Times New Roman" w:cstheme="minorHAnsi"/>
                <w:color w:val="000000"/>
                <w:sz w:val="18"/>
                <w:szCs w:val="18"/>
                <w:lang w:val="en-US"/>
              </w:rPr>
            </w:pPr>
            <w:r w:rsidRPr="00362E1D">
              <w:rPr>
                <w:rFonts w:eastAsia="Times New Roman" w:cstheme="minorHAnsi"/>
                <w:color w:val="000000"/>
                <w:sz w:val="18"/>
                <w:szCs w:val="18"/>
                <w:lang w:val="en-US"/>
              </w:rPr>
              <w:t>8</w:t>
            </w:r>
          </w:p>
        </w:tc>
        <w:tc>
          <w:tcPr>
            <w:tcW w:w="2163" w:type="pct"/>
            <w:noWrap/>
            <w:hideMark/>
          </w:tcPr>
          <w:p w14:paraId="4EEA5037" w14:textId="77777777" w:rsidR="003D74CD" w:rsidRPr="00362E1D" w:rsidRDefault="003D74CD" w:rsidP="009D3908">
            <w:pPr>
              <w:spacing w:after="0" w:line="240" w:lineRule="auto"/>
              <w:rPr>
                <w:rFonts w:eastAsia="Times New Roman" w:cstheme="minorHAnsi"/>
                <w:color w:val="000000"/>
                <w:sz w:val="18"/>
                <w:szCs w:val="18"/>
                <w:lang w:val="en-US"/>
              </w:rPr>
            </w:pPr>
            <w:r w:rsidRPr="00362E1D">
              <w:rPr>
                <w:rFonts w:eastAsia="Times New Roman" w:cstheme="minorHAnsi"/>
                <w:color w:val="000000"/>
                <w:sz w:val="18"/>
                <w:szCs w:val="18"/>
                <w:lang w:val="en-US"/>
              </w:rPr>
              <w:t>KK</w:t>
            </w:r>
          </w:p>
        </w:tc>
        <w:tc>
          <w:tcPr>
            <w:tcW w:w="1761" w:type="pct"/>
          </w:tcPr>
          <w:p w14:paraId="0E141CE2" w14:textId="235DF883" w:rsidR="003D74CD" w:rsidRPr="0063102B" w:rsidRDefault="0063102B" w:rsidP="00424DDD">
            <w:pPr>
              <w:pStyle w:val="TOC4"/>
              <w:spacing w:before="36"/>
              <w:ind w:left="882"/>
              <w:jc w:val="right"/>
              <w:rPr>
                <w:rFonts w:asciiTheme="minorHAnsi" w:hAnsiTheme="minorHAnsi" w:cstheme="minorHAnsi"/>
                <w:sz w:val="18"/>
                <w:szCs w:val="18"/>
                <w:lang w:val="id-ID"/>
              </w:rPr>
            </w:pPr>
            <w:r>
              <w:rPr>
                <w:rFonts w:asciiTheme="minorHAnsi" w:hAnsiTheme="minorHAnsi" w:cstheme="minorHAnsi"/>
                <w:sz w:val="18"/>
                <w:szCs w:val="18"/>
                <w:lang w:val="id-ID"/>
              </w:rPr>
              <w:t>1239</w:t>
            </w:r>
          </w:p>
        </w:tc>
        <w:tc>
          <w:tcPr>
            <w:tcW w:w="583" w:type="pct"/>
            <w:noWrap/>
          </w:tcPr>
          <w:p w14:paraId="34A4C7D8" w14:textId="7065AA2C" w:rsidR="003D74CD" w:rsidRPr="0063102B" w:rsidRDefault="0063102B" w:rsidP="00424DDD">
            <w:pPr>
              <w:pStyle w:val="TOC4"/>
              <w:spacing w:before="36"/>
              <w:ind w:left="882"/>
              <w:jc w:val="right"/>
              <w:rPr>
                <w:rFonts w:asciiTheme="minorHAnsi" w:hAnsiTheme="minorHAnsi" w:cstheme="minorHAnsi"/>
                <w:sz w:val="18"/>
                <w:szCs w:val="18"/>
                <w:lang w:val="id-ID"/>
              </w:rPr>
            </w:pPr>
            <w:r>
              <w:rPr>
                <w:rFonts w:asciiTheme="minorHAnsi" w:hAnsiTheme="minorHAnsi" w:cstheme="minorHAnsi"/>
                <w:sz w:val="18"/>
                <w:szCs w:val="18"/>
                <w:lang w:val="id-ID"/>
              </w:rPr>
              <w:t>1660</w:t>
            </w:r>
          </w:p>
        </w:tc>
      </w:tr>
      <w:tr w:rsidR="003D74CD" w:rsidRPr="00362E1D" w14:paraId="4269F534" w14:textId="77777777" w:rsidTr="00BD7699">
        <w:trPr>
          <w:trHeight w:val="315"/>
          <w:jc w:val="center"/>
        </w:trPr>
        <w:tc>
          <w:tcPr>
            <w:tcW w:w="2656" w:type="pct"/>
            <w:gridSpan w:val="2"/>
            <w:noWrap/>
            <w:hideMark/>
          </w:tcPr>
          <w:p w14:paraId="243E551A" w14:textId="77777777" w:rsidR="003D74CD" w:rsidRPr="00362E1D" w:rsidRDefault="003D74CD" w:rsidP="009D3908">
            <w:pPr>
              <w:spacing w:after="0" w:line="240" w:lineRule="auto"/>
              <w:jc w:val="right"/>
              <w:rPr>
                <w:rFonts w:eastAsia="Times New Roman" w:cstheme="minorHAnsi"/>
                <w:b/>
                <w:color w:val="000000"/>
                <w:sz w:val="18"/>
                <w:szCs w:val="18"/>
                <w:lang w:val="en-US"/>
              </w:rPr>
            </w:pPr>
            <w:r w:rsidRPr="00362E1D">
              <w:rPr>
                <w:rFonts w:eastAsia="Times New Roman" w:cstheme="minorHAnsi"/>
                <w:b/>
                <w:color w:val="000000"/>
                <w:sz w:val="18"/>
                <w:szCs w:val="18"/>
                <w:lang w:val="en-US"/>
              </w:rPr>
              <w:t>TOTAL</w:t>
            </w:r>
          </w:p>
        </w:tc>
        <w:tc>
          <w:tcPr>
            <w:tcW w:w="1761" w:type="pct"/>
          </w:tcPr>
          <w:p w14:paraId="06537B46" w14:textId="7AFD58E0" w:rsidR="003D74CD" w:rsidRPr="0063102B" w:rsidRDefault="0063102B" w:rsidP="00424DDD">
            <w:pPr>
              <w:spacing w:after="0" w:line="240" w:lineRule="auto"/>
              <w:jc w:val="right"/>
              <w:rPr>
                <w:rFonts w:eastAsia="Times New Roman" w:cstheme="minorHAnsi"/>
                <w:b/>
                <w:color w:val="000000"/>
                <w:sz w:val="18"/>
                <w:szCs w:val="18"/>
              </w:rPr>
            </w:pPr>
            <w:r>
              <w:rPr>
                <w:rFonts w:eastAsia="Times New Roman" w:cstheme="minorHAnsi"/>
                <w:b/>
                <w:color w:val="000000"/>
                <w:sz w:val="18"/>
                <w:szCs w:val="18"/>
              </w:rPr>
              <w:t>1936</w:t>
            </w:r>
          </w:p>
        </w:tc>
        <w:tc>
          <w:tcPr>
            <w:tcW w:w="583" w:type="pct"/>
            <w:noWrap/>
          </w:tcPr>
          <w:p w14:paraId="4BACE214" w14:textId="266A709E" w:rsidR="003D74CD" w:rsidRPr="0063102B" w:rsidRDefault="0063102B" w:rsidP="00424DDD">
            <w:pPr>
              <w:spacing w:after="0" w:line="240" w:lineRule="auto"/>
              <w:jc w:val="right"/>
              <w:rPr>
                <w:rFonts w:eastAsia="Times New Roman" w:cstheme="minorHAnsi"/>
                <w:b/>
                <w:color w:val="000000"/>
                <w:sz w:val="18"/>
                <w:szCs w:val="18"/>
              </w:rPr>
            </w:pPr>
            <w:r>
              <w:rPr>
                <w:rFonts w:eastAsia="Times New Roman" w:cstheme="minorHAnsi"/>
                <w:b/>
                <w:color w:val="000000"/>
                <w:sz w:val="18"/>
                <w:szCs w:val="18"/>
              </w:rPr>
              <w:t>1660</w:t>
            </w:r>
          </w:p>
        </w:tc>
      </w:tr>
    </w:tbl>
    <w:p w14:paraId="75F0A0DB" w14:textId="77777777" w:rsidR="003D74CD" w:rsidRPr="00362E1D" w:rsidRDefault="003D74CD" w:rsidP="00265E05">
      <w:pPr>
        <w:tabs>
          <w:tab w:val="left" w:pos="2160"/>
        </w:tabs>
        <w:autoSpaceDE w:val="0"/>
        <w:autoSpaceDN w:val="0"/>
        <w:adjustRightInd w:val="0"/>
        <w:spacing w:after="0" w:line="240" w:lineRule="auto"/>
        <w:jc w:val="center"/>
        <w:rPr>
          <w:rFonts w:eastAsia="Times New Roman" w:cstheme="minorHAnsi"/>
          <w:b/>
          <w:sz w:val="24"/>
          <w:szCs w:val="24"/>
          <w:lang w:val="en-US"/>
        </w:rPr>
      </w:pPr>
    </w:p>
    <w:p w14:paraId="4531B38F" w14:textId="77777777" w:rsidR="003D74CD" w:rsidRDefault="003D74CD" w:rsidP="009D3908">
      <w:pPr>
        <w:tabs>
          <w:tab w:val="left" w:pos="2160"/>
        </w:tabs>
        <w:autoSpaceDE w:val="0"/>
        <w:autoSpaceDN w:val="0"/>
        <w:adjustRightInd w:val="0"/>
        <w:spacing w:after="0" w:line="240" w:lineRule="auto"/>
        <w:jc w:val="center"/>
        <w:rPr>
          <w:rFonts w:eastAsia="Times New Roman" w:cstheme="minorHAnsi"/>
          <w:b/>
          <w:sz w:val="24"/>
          <w:szCs w:val="24"/>
          <w:lang w:val="en-US"/>
        </w:rPr>
      </w:pPr>
    </w:p>
    <w:p w14:paraId="20F63A4E" w14:textId="77777777" w:rsidR="003D74CD" w:rsidRDefault="003D74CD" w:rsidP="009D3908">
      <w:pPr>
        <w:tabs>
          <w:tab w:val="left" w:pos="2160"/>
        </w:tabs>
        <w:autoSpaceDE w:val="0"/>
        <w:autoSpaceDN w:val="0"/>
        <w:adjustRightInd w:val="0"/>
        <w:spacing w:after="0" w:line="240" w:lineRule="auto"/>
        <w:jc w:val="center"/>
        <w:rPr>
          <w:rFonts w:eastAsia="Times New Roman" w:cstheme="minorHAnsi"/>
          <w:b/>
          <w:sz w:val="24"/>
          <w:szCs w:val="24"/>
          <w:lang w:val="en-US"/>
        </w:rPr>
      </w:pPr>
    </w:p>
    <w:p w14:paraId="043E02F3" w14:textId="77777777" w:rsidR="003D74CD" w:rsidRDefault="003D74CD" w:rsidP="009D3908">
      <w:pPr>
        <w:tabs>
          <w:tab w:val="left" w:pos="2160"/>
        </w:tabs>
        <w:autoSpaceDE w:val="0"/>
        <w:autoSpaceDN w:val="0"/>
        <w:adjustRightInd w:val="0"/>
        <w:spacing w:after="0" w:line="240" w:lineRule="auto"/>
        <w:jc w:val="center"/>
        <w:rPr>
          <w:rFonts w:eastAsia="Times New Roman" w:cstheme="minorHAnsi"/>
          <w:b/>
          <w:sz w:val="24"/>
          <w:szCs w:val="24"/>
          <w:lang w:val="en-US"/>
        </w:rPr>
      </w:pPr>
    </w:p>
    <w:p w14:paraId="62532372" w14:textId="77777777" w:rsidR="003D74CD" w:rsidRDefault="003D74CD" w:rsidP="009D3908">
      <w:pPr>
        <w:tabs>
          <w:tab w:val="left" w:pos="2160"/>
        </w:tabs>
        <w:autoSpaceDE w:val="0"/>
        <w:autoSpaceDN w:val="0"/>
        <w:adjustRightInd w:val="0"/>
        <w:spacing w:after="0" w:line="240" w:lineRule="auto"/>
        <w:jc w:val="center"/>
        <w:rPr>
          <w:rFonts w:eastAsia="Times New Roman" w:cstheme="minorHAnsi"/>
          <w:b/>
          <w:sz w:val="24"/>
          <w:szCs w:val="24"/>
          <w:lang w:val="en-US"/>
        </w:rPr>
      </w:pPr>
    </w:p>
    <w:p w14:paraId="1911EBD4" w14:textId="77777777" w:rsidR="003D74CD" w:rsidRDefault="003D74CD" w:rsidP="009D3908">
      <w:pPr>
        <w:tabs>
          <w:tab w:val="left" w:pos="2160"/>
        </w:tabs>
        <w:autoSpaceDE w:val="0"/>
        <w:autoSpaceDN w:val="0"/>
        <w:adjustRightInd w:val="0"/>
        <w:spacing w:after="0" w:line="240" w:lineRule="auto"/>
        <w:jc w:val="center"/>
        <w:rPr>
          <w:rFonts w:eastAsia="Times New Roman" w:cstheme="minorHAnsi"/>
          <w:b/>
          <w:sz w:val="24"/>
          <w:szCs w:val="24"/>
          <w:lang w:val="en-US"/>
        </w:rPr>
      </w:pPr>
    </w:p>
    <w:p w14:paraId="55738E3E" w14:textId="77777777" w:rsidR="003D74CD" w:rsidRDefault="003D74CD" w:rsidP="009D3908">
      <w:pPr>
        <w:tabs>
          <w:tab w:val="left" w:pos="2160"/>
        </w:tabs>
        <w:autoSpaceDE w:val="0"/>
        <w:autoSpaceDN w:val="0"/>
        <w:adjustRightInd w:val="0"/>
        <w:spacing w:after="0" w:line="240" w:lineRule="auto"/>
        <w:jc w:val="center"/>
        <w:rPr>
          <w:rFonts w:eastAsia="Times New Roman" w:cstheme="minorHAnsi"/>
          <w:b/>
          <w:sz w:val="24"/>
          <w:szCs w:val="24"/>
          <w:lang w:val="en-US"/>
        </w:rPr>
      </w:pPr>
    </w:p>
    <w:p w14:paraId="166FE38E" w14:textId="77777777" w:rsidR="003D74CD" w:rsidRDefault="003D74CD" w:rsidP="009D3908">
      <w:pPr>
        <w:tabs>
          <w:tab w:val="left" w:pos="2160"/>
        </w:tabs>
        <w:autoSpaceDE w:val="0"/>
        <w:autoSpaceDN w:val="0"/>
        <w:adjustRightInd w:val="0"/>
        <w:spacing w:after="0" w:line="240" w:lineRule="auto"/>
        <w:jc w:val="center"/>
        <w:rPr>
          <w:rFonts w:eastAsia="Times New Roman" w:cstheme="minorHAnsi"/>
          <w:b/>
          <w:sz w:val="24"/>
          <w:szCs w:val="24"/>
          <w:lang w:val="en-US"/>
        </w:rPr>
      </w:pPr>
    </w:p>
    <w:p w14:paraId="15CF105C" w14:textId="77777777" w:rsidR="003D74CD" w:rsidRDefault="003D74CD" w:rsidP="009D3908">
      <w:pPr>
        <w:tabs>
          <w:tab w:val="left" w:pos="2160"/>
        </w:tabs>
        <w:autoSpaceDE w:val="0"/>
        <w:autoSpaceDN w:val="0"/>
        <w:adjustRightInd w:val="0"/>
        <w:spacing w:after="0" w:line="240" w:lineRule="auto"/>
        <w:jc w:val="center"/>
        <w:rPr>
          <w:rFonts w:eastAsia="Times New Roman" w:cstheme="minorHAnsi"/>
          <w:b/>
          <w:sz w:val="24"/>
          <w:szCs w:val="24"/>
          <w:lang w:val="en-US"/>
        </w:rPr>
      </w:pPr>
    </w:p>
    <w:p w14:paraId="5290EE98" w14:textId="77777777" w:rsidR="003D74CD" w:rsidRDefault="003D74CD" w:rsidP="009D3908">
      <w:pPr>
        <w:tabs>
          <w:tab w:val="left" w:pos="2160"/>
        </w:tabs>
        <w:autoSpaceDE w:val="0"/>
        <w:autoSpaceDN w:val="0"/>
        <w:adjustRightInd w:val="0"/>
        <w:spacing w:after="0" w:line="240" w:lineRule="auto"/>
        <w:jc w:val="center"/>
        <w:rPr>
          <w:rFonts w:eastAsia="Times New Roman" w:cstheme="minorHAnsi"/>
          <w:b/>
          <w:sz w:val="24"/>
          <w:szCs w:val="24"/>
          <w:lang w:val="en-US"/>
        </w:rPr>
      </w:pPr>
    </w:p>
    <w:p w14:paraId="2B57F103" w14:textId="61342686" w:rsidR="003D74CD" w:rsidRPr="00362E1D" w:rsidRDefault="00532B16" w:rsidP="009D3908">
      <w:pPr>
        <w:tabs>
          <w:tab w:val="left" w:pos="2160"/>
        </w:tabs>
        <w:autoSpaceDE w:val="0"/>
        <w:autoSpaceDN w:val="0"/>
        <w:adjustRightInd w:val="0"/>
        <w:spacing w:after="0" w:line="240" w:lineRule="auto"/>
        <w:jc w:val="center"/>
        <w:rPr>
          <w:rFonts w:eastAsia="Times New Roman" w:cstheme="minorHAnsi"/>
          <w:b/>
          <w:sz w:val="24"/>
          <w:szCs w:val="24"/>
          <w:lang w:val="en-US"/>
        </w:rPr>
      </w:pPr>
      <w:r>
        <w:rPr>
          <w:rFonts w:eastAsia="Times New Roman" w:cstheme="minorHAnsi"/>
          <w:sz w:val="24"/>
          <w:szCs w:val="24"/>
          <w:lang w:val="en-US"/>
        </w:rPr>
        <w:t>Tabel 2.1</w:t>
      </w:r>
      <w:r>
        <w:rPr>
          <w:rFonts w:eastAsia="Times New Roman" w:cstheme="minorHAnsi"/>
          <w:sz w:val="24"/>
          <w:szCs w:val="24"/>
        </w:rPr>
        <w:t>5</w:t>
      </w:r>
      <w:r w:rsidR="003D74CD" w:rsidRPr="00362E1D">
        <w:rPr>
          <w:rFonts w:eastAsia="Times New Roman" w:cstheme="minorHAnsi"/>
          <w:b/>
          <w:sz w:val="24"/>
          <w:szCs w:val="24"/>
          <w:lang w:val="en-GB"/>
        </w:rPr>
        <w:br/>
      </w:r>
      <w:r w:rsidR="003D74CD" w:rsidRPr="00362E1D">
        <w:rPr>
          <w:rFonts w:eastAsia="Times New Roman" w:cstheme="minorHAnsi"/>
          <w:b/>
          <w:sz w:val="24"/>
          <w:szCs w:val="24"/>
          <w:lang w:val="en-US"/>
        </w:rPr>
        <w:t xml:space="preserve">Pelayanan Pejabat Pembuat Akta Tanah Kecamatan </w:t>
      </w:r>
      <w:r w:rsidR="00D9768D">
        <w:rPr>
          <w:rFonts w:eastAsia="Times New Roman" w:cstheme="minorHAnsi"/>
          <w:b/>
          <w:sz w:val="24"/>
          <w:szCs w:val="24"/>
          <w:lang w:val="en-US"/>
        </w:rPr>
        <w:t>Gunem</w:t>
      </w:r>
      <w:r w:rsidR="003D74CD" w:rsidRPr="00362E1D">
        <w:rPr>
          <w:rFonts w:eastAsia="Times New Roman" w:cstheme="minorHAnsi"/>
          <w:b/>
          <w:sz w:val="24"/>
          <w:szCs w:val="24"/>
          <w:lang w:val="en-US"/>
        </w:rPr>
        <w:t xml:space="preserve"> 20</w:t>
      </w:r>
      <w:r w:rsidR="003D74CD">
        <w:rPr>
          <w:rFonts w:eastAsia="Times New Roman" w:cstheme="minorHAnsi"/>
          <w:b/>
          <w:sz w:val="24"/>
          <w:szCs w:val="24"/>
          <w:lang w:val="en-US"/>
        </w:rPr>
        <w:t>20</w:t>
      </w:r>
      <w:r w:rsidR="003D74CD" w:rsidRPr="00362E1D">
        <w:rPr>
          <w:rFonts w:eastAsia="Times New Roman" w:cstheme="minorHAnsi"/>
          <w:b/>
          <w:sz w:val="24"/>
          <w:szCs w:val="24"/>
          <w:lang w:val="en-US"/>
        </w:rPr>
        <w:t xml:space="preserve"> – 2021</w:t>
      </w:r>
    </w:p>
    <w:p w14:paraId="67C5D8E1" w14:textId="77777777" w:rsidR="003D74CD" w:rsidRPr="00362E1D" w:rsidRDefault="003D74CD" w:rsidP="009D3908">
      <w:pPr>
        <w:tabs>
          <w:tab w:val="left" w:pos="2160"/>
        </w:tabs>
        <w:autoSpaceDE w:val="0"/>
        <w:autoSpaceDN w:val="0"/>
        <w:adjustRightInd w:val="0"/>
        <w:spacing w:after="0" w:line="240" w:lineRule="auto"/>
        <w:jc w:val="center"/>
        <w:rPr>
          <w:rFonts w:eastAsia="Times New Roman" w:cstheme="minorHAnsi"/>
          <w:b/>
          <w:sz w:val="24"/>
          <w:szCs w:val="24"/>
        </w:rPr>
      </w:pPr>
    </w:p>
    <w:tbl>
      <w:tblPr>
        <w:tblStyle w:val="TableGrid"/>
        <w:tblW w:w="3271" w:type="pct"/>
        <w:jc w:val="center"/>
        <w:tblLayout w:type="fixed"/>
        <w:tblLook w:val="04A0" w:firstRow="1" w:lastRow="0" w:firstColumn="1" w:lastColumn="0" w:noHBand="0" w:noVBand="1"/>
      </w:tblPr>
      <w:tblGrid>
        <w:gridCol w:w="563"/>
        <w:gridCol w:w="2615"/>
        <w:gridCol w:w="1215"/>
        <w:gridCol w:w="1147"/>
        <w:gridCol w:w="12"/>
      </w:tblGrid>
      <w:tr w:rsidR="003D74CD" w:rsidRPr="00362E1D" w14:paraId="1B7E34D7" w14:textId="77777777" w:rsidTr="007461F8">
        <w:trPr>
          <w:trHeight w:val="315"/>
          <w:tblHeader/>
          <w:jc w:val="center"/>
        </w:trPr>
        <w:tc>
          <w:tcPr>
            <w:tcW w:w="507" w:type="pct"/>
            <w:vMerge w:val="restart"/>
            <w:shd w:val="clear" w:color="auto" w:fill="F2F2F2" w:themeFill="background1" w:themeFillShade="F2"/>
            <w:noWrap/>
            <w:vAlign w:val="center"/>
            <w:hideMark/>
          </w:tcPr>
          <w:p w14:paraId="2C1E12F2" w14:textId="77777777" w:rsidR="003D74CD" w:rsidRPr="00362E1D" w:rsidRDefault="003D74CD" w:rsidP="00BD7699">
            <w:pPr>
              <w:spacing w:after="0" w:line="240" w:lineRule="auto"/>
              <w:jc w:val="center"/>
              <w:rPr>
                <w:rFonts w:eastAsia="Times New Roman" w:cstheme="minorHAnsi"/>
                <w:b/>
                <w:color w:val="000000"/>
                <w:sz w:val="18"/>
                <w:szCs w:val="18"/>
                <w:lang w:val="en-US"/>
              </w:rPr>
            </w:pPr>
            <w:r w:rsidRPr="00362E1D">
              <w:rPr>
                <w:rFonts w:eastAsia="Times New Roman" w:cstheme="minorHAnsi"/>
                <w:b/>
                <w:color w:val="000000"/>
                <w:sz w:val="18"/>
                <w:szCs w:val="18"/>
                <w:lang w:val="en-US"/>
              </w:rPr>
              <w:t>NO</w:t>
            </w:r>
          </w:p>
        </w:tc>
        <w:tc>
          <w:tcPr>
            <w:tcW w:w="2355" w:type="pct"/>
            <w:vMerge w:val="restart"/>
            <w:shd w:val="clear" w:color="auto" w:fill="F2F2F2" w:themeFill="background1" w:themeFillShade="F2"/>
            <w:noWrap/>
            <w:vAlign w:val="center"/>
            <w:hideMark/>
          </w:tcPr>
          <w:p w14:paraId="18C99446" w14:textId="77777777" w:rsidR="003D74CD" w:rsidRPr="00362E1D" w:rsidRDefault="003D74CD" w:rsidP="00BD7699">
            <w:pPr>
              <w:spacing w:after="0" w:line="240" w:lineRule="auto"/>
              <w:jc w:val="center"/>
              <w:rPr>
                <w:rFonts w:eastAsia="Times New Roman" w:cstheme="minorHAnsi"/>
                <w:b/>
                <w:color w:val="000000"/>
                <w:sz w:val="18"/>
                <w:szCs w:val="18"/>
                <w:lang w:val="en-US"/>
              </w:rPr>
            </w:pPr>
            <w:r w:rsidRPr="00362E1D">
              <w:rPr>
                <w:rFonts w:eastAsia="Times New Roman" w:cstheme="minorHAnsi"/>
                <w:b/>
                <w:color w:val="000000"/>
                <w:sz w:val="18"/>
                <w:szCs w:val="18"/>
                <w:lang w:val="en-US"/>
              </w:rPr>
              <w:t>JENIS PELAYANAN</w:t>
            </w:r>
          </w:p>
        </w:tc>
        <w:tc>
          <w:tcPr>
            <w:tcW w:w="2138" w:type="pct"/>
            <w:gridSpan w:val="3"/>
            <w:shd w:val="clear" w:color="auto" w:fill="F2F2F2" w:themeFill="background1" w:themeFillShade="F2"/>
            <w:noWrap/>
            <w:vAlign w:val="center"/>
            <w:hideMark/>
          </w:tcPr>
          <w:p w14:paraId="084A0A6A" w14:textId="77777777" w:rsidR="003D74CD" w:rsidRPr="00362E1D" w:rsidRDefault="003D74CD" w:rsidP="00BD7699">
            <w:pPr>
              <w:spacing w:after="0" w:line="240" w:lineRule="auto"/>
              <w:jc w:val="center"/>
              <w:rPr>
                <w:rFonts w:eastAsia="Times New Roman" w:cstheme="minorHAnsi"/>
                <w:b/>
                <w:color w:val="000000"/>
                <w:sz w:val="18"/>
                <w:szCs w:val="18"/>
                <w:lang w:val="en-US"/>
              </w:rPr>
            </w:pPr>
            <w:r w:rsidRPr="00362E1D">
              <w:rPr>
                <w:rFonts w:eastAsia="Times New Roman" w:cstheme="minorHAnsi"/>
                <w:b/>
                <w:color w:val="000000"/>
                <w:sz w:val="18"/>
                <w:szCs w:val="18"/>
                <w:lang w:val="en-US"/>
              </w:rPr>
              <w:t>TAHUN</w:t>
            </w:r>
          </w:p>
        </w:tc>
      </w:tr>
      <w:tr w:rsidR="003D74CD" w:rsidRPr="00362E1D" w14:paraId="2AD3DF3C" w14:textId="77777777" w:rsidTr="007461F8">
        <w:trPr>
          <w:gridAfter w:val="1"/>
          <w:wAfter w:w="11" w:type="pct"/>
          <w:trHeight w:val="315"/>
          <w:tblHeader/>
          <w:jc w:val="center"/>
        </w:trPr>
        <w:tc>
          <w:tcPr>
            <w:tcW w:w="507" w:type="pct"/>
            <w:vMerge/>
            <w:shd w:val="clear" w:color="auto" w:fill="F2F2F2" w:themeFill="background1" w:themeFillShade="F2"/>
            <w:vAlign w:val="center"/>
            <w:hideMark/>
          </w:tcPr>
          <w:p w14:paraId="53BDD5A6" w14:textId="77777777" w:rsidR="003D74CD" w:rsidRPr="00362E1D" w:rsidRDefault="003D74CD" w:rsidP="00BD7699">
            <w:pPr>
              <w:spacing w:after="0" w:line="240" w:lineRule="auto"/>
              <w:jc w:val="center"/>
              <w:rPr>
                <w:rFonts w:eastAsia="Times New Roman" w:cstheme="minorHAnsi"/>
                <w:color w:val="000000"/>
                <w:sz w:val="18"/>
                <w:szCs w:val="18"/>
                <w:lang w:val="en-US"/>
              </w:rPr>
            </w:pPr>
          </w:p>
        </w:tc>
        <w:tc>
          <w:tcPr>
            <w:tcW w:w="2355" w:type="pct"/>
            <w:vMerge/>
            <w:shd w:val="clear" w:color="auto" w:fill="F2F2F2" w:themeFill="background1" w:themeFillShade="F2"/>
            <w:vAlign w:val="center"/>
            <w:hideMark/>
          </w:tcPr>
          <w:p w14:paraId="34BA2E54" w14:textId="77777777" w:rsidR="003D74CD" w:rsidRPr="00362E1D" w:rsidRDefault="003D74CD" w:rsidP="00BD7699">
            <w:pPr>
              <w:spacing w:after="0" w:line="240" w:lineRule="auto"/>
              <w:jc w:val="center"/>
              <w:rPr>
                <w:rFonts w:eastAsia="Times New Roman" w:cstheme="minorHAnsi"/>
                <w:color w:val="000000"/>
                <w:sz w:val="18"/>
                <w:szCs w:val="18"/>
                <w:lang w:val="en-US"/>
              </w:rPr>
            </w:pPr>
          </w:p>
        </w:tc>
        <w:tc>
          <w:tcPr>
            <w:tcW w:w="1094" w:type="pct"/>
            <w:shd w:val="clear" w:color="auto" w:fill="F2F2F2" w:themeFill="background1" w:themeFillShade="F2"/>
            <w:vAlign w:val="center"/>
          </w:tcPr>
          <w:p w14:paraId="65900B01" w14:textId="77777777" w:rsidR="003D74CD" w:rsidRPr="00362E1D" w:rsidRDefault="003D74CD" w:rsidP="00BD7699">
            <w:pPr>
              <w:spacing w:after="0" w:line="240" w:lineRule="auto"/>
              <w:jc w:val="center"/>
              <w:rPr>
                <w:rFonts w:eastAsia="Times New Roman" w:cstheme="minorHAnsi"/>
                <w:b/>
                <w:color w:val="000000"/>
                <w:sz w:val="18"/>
                <w:szCs w:val="18"/>
                <w:lang w:val="en-US"/>
              </w:rPr>
            </w:pPr>
            <w:r w:rsidRPr="00362E1D">
              <w:rPr>
                <w:rFonts w:eastAsia="Times New Roman" w:cstheme="minorHAnsi"/>
                <w:b/>
                <w:color w:val="000000"/>
                <w:sz w:val="18"/>
                <w:szCs w:val="18"/>
                <w:lang w:val="en-US"/>
              </w:rPr>
              <w:t>2020</w:t>
            </w:r>
          </w:p>
        </w:tc>
        <w:tc>
          <w:tcPr>
            <w:tcW w:w="1033" w:type="pct"/>
            <w:shd w:val="clear" w:color="auto" w:fill="F2F2F2" w:themeFill="background1" w:themeFillShade="F2"/>
            <w:noWrap/>
            <w:vAlign w:val="center"/>
            <w:hideMark/>
          </w:tcPr>
          <w:p w14:paraId="620311EF" w14:textId="77777777" w:rsidR="003D74CD" w:rsidRPr="00362E1D" w:rsidRDefault="003D74CD" w:rsidP="00BD7699">
            <w:pPr>
              <w:spacing w:after="0" w:line="240" w:lineRule="auto"/>
              <w:jc w:val="center"/>
              <w:rPr>
                <w:rFonts w:eastAsia="Times New Roman" w:cstheme="minorHAnsi"/>
                <w:b/>
                <w:color w:val="000000"/>
                <w:sz w:val="18"/>
                <w:szCs w:val="18"/>
                <w:lang w:val="en-US"/>
              </w:rPr>
            </w:pPr>
            <w:r w:rsidRPr="00362E1D">
              <w:rPr>
                <w:rFonts w:eastAsia="Times New Roman" w:cstheme="minorHAnsi"/>
                <w:b/>
                <w:color w:val="000000"/>
                <w:sz w:val="18"/>
                <w:szCs w:val="18"/>
                <w:lang w:val="en-US"/>
              </w:rPr>
              <w:t>2021</w:t>
            </w:r>
          </w:p>
        </w:tc>
      </w:tr>
      <w:tr w:rsidR="007461F8" w:rsidRPr="00362E1D" w14:paraId="5698F373" w14:textId="77777777" w:rsidTr="007461F8">
        <w:trPr>
          <w:gridAfter w:val="1"/>
          <w:wAfter w:w="11" w:type="pct"/>
          <w:trHeight w:val="315"/>
          <w:tblHeader/>
          <w:jc w:val="center"/>
        </w:trPr>
        <w:tc>
          <w:tcPr>
            <w:tcW w:w="507" w:type="pct"/>
            <w:shd w:val="clear" w:color="auto" w:fill="F2F2F2" w:themeFill="background1" w:themeFillShade="F2"/>
            <w:vAlign w:val="center"/>
          </w:tcPr>
          <w:p w14:paraId="35074399" w14:textId="44C06CA7" w:rsidR="007461F8" w:rsidRPr="00362E1D" w:rsidRDefault="007461F8" w:rsidP="00BD7699">
            <w:pPr>
              <w:spacing w:after="0" w:line="240" w:lineRule="auto"/>
              <w:jc w:val="center"/>
              <w:rPr>
                <w:rFonts w:eastAsia="Times New Roman" w:cstheme="minorHAnsi"/>
                <w:color w:val="000000"/>
                <w:sz w:val="18"/>
                <w:szCs w:val="18"/>
                <w:lang w:val="en-US"/>
              </w:rPr>
            </w:pPr>
            <w:r>
              <w:rPr>
                <w:rFonts w:eastAsia="Times New Roman" w:cstheme="minorHAnsi"/>
                <w:color w:val="000000"/>
                <w:sz w:val="18"/>
                <w:szCs w:val="18"/>
                <w:lang w:val="en-US"/>
              </w:rPr>
              <w:t>1</w:t>
            </w:r>
          </w:p>
        </w:tc>
        <w:tc>
          <w:tcPr>
            <w:tcW w:w="2355" w:type="pct"/>
            <w:shd w:val="clear" w:color="auto" w:fill="F2F2F2" w:themeFill="background1" w:themeFillShade="F2"/>
            <w:vAlign w:val="center"/>
          </w:tcPr>
          <w:p w14:paraId="72B91E6B" w14:textId="25150F66" w:rsidR="007461F8" w:rsidRPr="00362E1D" w:rsidRDefault="007461F8" w:rsidP="00BD7699">
            <w:pPr>
              <w:spacing w:after="0" w:line="240" w:lineRule="auto"/>
              <w:jc w:val="center"/>
              <w:rPr>
                <w:rFonts w:eastAsia="Times New Roman" w:cstheme="minorHAnsi"/>
                <w:color w:val="000000"/>
                <w:sz w:val="18"/>
                <w:szCs w:val="18"/>
                <w:lang w:val="en-US"/>
              </w:rPr>
            </w:pPr>
            <w:r>
              <w:rPr>
                <w:rFonts w:eastAsia="Times New Roman" w:cstheme="minorHAnsi"/>
                <w:color w:val="000000"/>
                <w:sz w:val="18"/>
                <w:szCs w:val="18"/>
                <w:lang w:val="en-US"/>
              </w:rPr>
              <w:t>2</w:t>
            </w:r>
          </w:p>
        </w:tc>
        <w:tc>
          <w:tcPr>
            <w:tcW w:w="1094" w:type="pct"/>
            <w:shd w:val="clear" w:color="auto" w:fill="F2F2F2" w:themeFill="background1" w:themeFillShade="F2"/>
            <w:vAlign w:val="center"/>
          </w:tcPr>
          <w:p w14:paraId="42D0E6E8" w14:textId="33FC6F88" w:rsidR="007461F8" w:rsidRPr="00362E1D" w:rsidRDefault="007461F8" w:rsidP="00BD7699">
            <w:pPr>
              <w:spacing w:after="0" w:line="240" w:lineRule="auto"/>
              <w:jc w:val="center"/>
              <w:rPr>
                <w:rFonts w:eastAsia="Times New Roman" w:cstheme="minorHAnsi"/>
                <w:b/>
                <w:color w:val="000000"/>
                <w:sz w:val="18"/>
                <w:szCs w:val="18"/>
                <w:lang w:val="en-US"/>
              </w:rPr>
            </w:pPr>
            <w:r>
              <w:rPr>
                <w:rFonts w:eastAsia="Times New Roman" w:cstheme="minorHAnsi"/>
                <w:b/>
                <w:color w:val="000000"/>
                <w:sz w:val="18"/>
                <w:szCs w:val="18"/>
                <w:lang w:val="en-US"/>
              </w:rPr>
              <w:t>3</w:t>
            </w:r>
          </w:p>
        </w:tc>
        <w:tc>
          <w:tcPr>
            <w:tcW w:w="1033" w:type="pct"/>
            <w:shd w:val="clear" w:color="auto" w:fill="F2F2F2" w:themeFill="background1" w:themeFillShade="F2"/>
            <w:noWrap/>
            <w:vAlign w:val="center"/>
          </w:tcPr>
          <w:p w14:paraId="63372BD2" w14:textId="764F8613" w:rsidR="007461F8" w:rsidRPr="00362E1D" w:rsidRDefault="007461F8" w:rsidP="00BD7699">
            <w:pPr>
              <w:spacing w:after="0" w:line="240" w:lineRule="auto"/>
              <w:jc w:val="center"/>
              <w:rPr>
                <w:rFonts w:eastAsia="Times New Roman" w:cstheme="minorHAnsi"/>
                <w:b/>
                <w:color w:val="000000"/>
                <w:sz w:val="18"/>
                <w:szCs w:val="18"/>
                <w:lang w:val="en-US"/>
              </w:rPr>
            </w:pPr>
            <w:r>
              <w:rPr>
                <w:rFonts w:eastAsia="Times New Roman" w:cstheme="minorHAnsi"/>
                <w:b/>
                <w:color w:val="000000"/>
                <w:sz w:val="18"/>
                <w:szCs w:val="18"/>
                <w:lang w:val="en-US"/>
              </w:rPr>
              <w:t>4</w:t>
            </w:r>
          </w:p>
        </w:tc>
      </w:tr>
      <w:tr w:rsidR="003D74CD" w:rsidRPr="00362E1D" w14:paraId="65BFDAF0" w14:textId="77777777" w:rsidTr="00BD7699">
        <w:trPr>
          <w:gridAfter w:val="1"/>
          <w:wAfter w:w="11" w:type="pct"/>
          <w:trHeight w:val="126"/>
          <w:jc w:val="center"/>
        </w:trPr>
        <w:tc>
          <w:tcPr>
            <w:tcW w:w="507" w:type="pct"/>
            <w:noWrap/>
            <w:vAlign w:val="center"/>
            <w:hideMark/>
          </w:tcPr>
          <w:p w14:paraId="1D27B95F" w14:textId="77777777" w:rsidR="003D74CD" w:rsidRPr="00362E1D" w:rsidRDefault="003D74CD" w:rsidP="00BD7699">
            <w:pPr>
              <w:spacing w:after="0" w:line="240" w:lineRule="auto"/>
              <w:jc w:val="center"/>
              <w:rPr>
                <w:rFonts w:eastAsia="Times New Roman" w:cstheme="minorHAnsi"/>
                <w:color w:val="000000"/>
                <w:sz w:val="18"/>
                <w:szCs w:val="18"/>
                <w:lang w:val="en-US"/>
              </w:rPr>
            </w:pPr>
            <w:r w:rsidRPr="00362E1D">
              <w:rPr>
                <w:rFonts w:eastAsia="Times New Roman" w:cstheme="minorHAnsi"/>
                <w:color w:val="000000"/>
                <w:sz w:val="18"/>
                <w:szCs w:val="18"/>
                <w:lang w:val="en-US"/>
              </w:rPr>
              <w:t>1</w:t>
            </w:r>
          </w:p>
        </w:tc>
        <w:tc>
          <w:tcPr>
            <w:tcW w:w="2355" w:type="pct"/>
            <w:noWrap/>
            <w:hideMark/>
          </w:tcPr>
          <w:p w14:paraId="17FF2A4F" w14:textId="77777777" w:rsidR="003D74CD" w:rsidRPr="00362E1D" w:rsidRDefault="003D74CD" w:rsidP="009D3908">
            <w:pPr>
              <w:spacing w:after="0" w:line="240" w:lineRule="auto"/>
              <w:rPr>
                <w:rFonts w:eastAsia="Times New Roman" w:cstheme="minorHAnsi"/>
                <w:color w:val="000000"/>
                <w:sz w:val="18"/>
                <w:szCs w:val="18"/>
                <w:lang w:val="en-US"/>
              </w:rPr>
            </w:pPr>
            <w:r w:rsidRPr="00362E1D">
              <w:rPr>
                <w:rFonts w:eastAsia="Times New Roman" w:cstheme="minorHAnsi"/>
                <w:color w:val="000000"/>
                <w:sz w:val="18"/>
                <w:szCs w:val="18"/>
                <w:lang w:val="en-US"/>
              </w:rPr>
              <w:t>AKTA JUAL BELI</w:t>
            </w:r>
          </w:p>
        </w:tc>
        <w:tc>
          <w:tcPr>
            <w:tcW w:w="1094" w:type="pct"/>
          </w:tcPr>
          <w:p w14:paraId="3306E667" w14:textId="13526376" w:rsidR="003D74CD" w:rsidRPr="0063102B" w:rsidRDefault="0063102B" w:rsidP="00585F16">
            <w:pPr>
              <w:spacing w:after="0" w:line="240" w:lineRule="auto"/>
              <w:jc w:val="right"/>
              <w:rPr>
                <w:rFonts w:eastAsia="Times New Roman" w:cstheme="minorHAnsi"/>
                <w:color w:val="000000"/>
                <w:sz w:val="18"/>
                <w:szCs w:val="18"/>
              </w:rPr>
            </w:pPr>
            <w:r>
              <w:rPr>
                <w:rFonts w:eastAsia="Times New Roman" w:cstheme="minorHAnsi"/>
                <w:color w:val="000000"/>
                <w:sz w:val="18"/>
                <w:szCs w:val="18"/>
              </w:rPr>
              <w:t>5</w:t>
            </w:r>
          </w:p>
        </w:tc>
        <w:tc>
          <w:tcPr>
            <w:tcW w:w="1033" w:type="pct"/>
            <w:noWrap/>
          </w:tcPr>
          <w:p w14:paraId="2AC1BEC2" w14:textId="2DDE3C6B" w:rsidR="003D74CD" w:rsidRPr="0063102B" w:rsidRDefault="0063102B" w:rsidP="00585F16">
            <w:pPr>
              <w:spacing w:after="0" w:line="240" w:lineRule="auto"/>
              <w:jc w:val="right"/>
              <w:rPr>
                <w:rFonts w:eastAsia="Times New Roman" w:cstheme="minorHAnsi"/>
                <w:color w:val="000000"/>
                <w:sz w:val="18"/>
                <w:szCs w:val="18"/>
              </w:rPr>
            </w:pPr>
            <w:r>
              <w:rPr>
                <w:rFonts w:eastAsia="Times New Roman" w:cstheme="minorHAnsi"/>
                <w:color w:val="000000"/>
                <w:sz w:val="18"/>
                <w:szCs w:val="18"/>
              </w:rPr>
              <w:t>-</w:t>
            </w:r>
          </w:p>
        </w:tc>
      </w:tr>
      <w:tr w:rsidR="003D74CD" w:rsidRPr="00362E1D" w14:paraId="0D6F3B30" w14:textId="77777777" w:rsidTr="00BD7699">
        <w:trPr>
          <w:gridAfter w:val="1"/>
          <w:wAfter w:w="11" w:type="pct"/>
          <w:trHeight w:val="315"/>
          <w:jc w:val="center"/>
        </w:trPr>
        <w:tc>
          <w:tcPr>
            <w:tcW w:w="507" w:type="pct"/>
            <w:noWrap/>
            <w:vAlign w:val="center"/>
            <w:hideMark/>
          </w:tcPr>
          <w:p w14:paraId="0C3F0773" w14:textId="77777777" w:rsidR="003D74CD" w:rsidRPr="00362E1D" w:rsidRDefault="003D74CD" w:rsidP="00BD7699">
            <w:pPr>
              <w:spacing w:after="0" w:line="240" w:lineRule="auto"/>
              <w:jc w:val="center"/>
              <w:rPr>
                <w:rFonts w:eastAsia="Times New Roman" w:cstheme="minorHAnsi"/>
                <w:color w:val="000000"/>
                <w:sz w:val="18"/>
                <w:szCs w:val="18"/>
                <w:lang w:val="en-US"/>
              </w:rPr>
            </w:pPr>
            <w:r w:rsidRPr="00362E1D">
              <w:rPr>
                <w:rFonts w:eastAsia="Times New Roman" w:cstheme="minorHAnsi"/>
                <w:color w:val="000000"/>
                <w:sz w:val="18"/>
                <w:szCs w:val="18"/>
                <w:lang w:val="en-US"/>
              </w:rPr>
              <w:t>2</w:t>
            </w:r>
          </w:p>
        </w:tc>
        <w:tc>
          <w:tcPr>
            <w:tcW w:w="2355" w:type="pct"/>
            <w:noWrap/>
            <w:hideMark/>
          </w:tcPr>
          <w:p w14:paraId="690D8D95" w14:textId="77777777" w:rsidR="003D74CD" w:rsidRPr="00362E1D" w:rsidRDefault="003D74CD" w:rsidP="009D3908">
            <w:pPr>
              <w:spacing w:after="0" w:line="240" w:lineRule="auto"/>
              <w:rPr>
                <w:rFonts w:eastAsia="Times New Roman" w:cstheme="minorHAnsi"/>
                <w:color w:val="000000"/>
                <w:sz w:val="18"/>
                <w:szCs w:val="18"/>
                <w:lang w:val="en-US"/>
              </w:rPr>
            </w:pPr>
            <w:r w:rsidRPr="00362E1D">
              <w:rPr>
                <w:rFonts w:eastAsia="Times New Roman" w:cstheme="minorHAnsi"/>
                <w:color w:val="000000"/>
                <w:sz w:val="18"/>
                <w:szCs w:val="18"/>
                <w:lang w:val="en-US"/>
              </w:rPr>
              <w:t>AKTA PEMBAGIAN HARTA BERSAMA</w:t>
            </w:r>
          </w:p>
        </w:tc>
        <w:tc>
          <w:tcPr>
            <w:tcW w:w="1094" w:type="pct"/>
          </w:tcPr>
          <w:p w14:paraId="47FD7FEB" w14:textId="77777777" w:rsidR="003D74CD" w:rsidRPr="00362E1D" w:rsidRDefault="003D74CD" w:rsidP="00585F16">
            <w:pPr>
              <w:spacing w:after="0" w:line="240" w:lineRule="auto"/>
              <w:jc w:val="right"/>
              <w:rPr>
                <w:rFonts w:eastAsia="Times New Roman" w:cstheme="minorHAnsi"/>
                <w:color w:val="000000"/>
                <w:sz w:val="18"/>
                <w:szCs w:val="18"/>
                <w:lang w:val="en-US"/>
              </w:rPr>
            </w:pPr>
            <w:r w:rsidRPr="00362E1D">
              <w:rPr>
                <w:rFonts w:eastAsia="Times New Roman" w:cstheme="minorHAnsi"/>
                <w:color w:val="000000"/>
                <w:sz w:val="18"/>
                <w:szCs w:val="18"/>
                <w:lang w:val="en-US"/>
              </w:rPr>
              <w:t>-</w:t>
            </w:r>
          </w:p>
        </w:tc>
        <w:tc>
          <w:tcPr>
            <w:tcW w:w="1033" w:type="pct"/>
            <w:noWrap/>
          </w:tcPr>
          <w:p w14:paraId="63213EB3" w14:textId="77777777" w:rsidR="003D74CD" w:rsidRPr="00362E1D" w:rsidRDefault="003D74CD" w:rsidP="00585F16">
            <w:pPr>
              <w:spacing w:after="0" w:line="240" w:lineRule="auto"/>
              <w:jc w:val="right"/>
              <w:rPr>
                <w:rFonts w:eastAsia="Times New Roman" w:cstheme="minorHAnsi"/>
                <w:color w:val="000000"/>
                <w:sz w:val="18"/>
                <w:szCs w:val="18"/>
                <w:lang w:val="en-US"/>
              </w:rPr>
            </w:pPr>
            <w:r w:rsidRPr="00362E1D">
              <w:rPr>
                <w:rFonts w:eastAsia="Times New Roman" w:cstheme="minorHAnsi"/>
                <w:color w:val="000000"/>
                <w:sz w:val="18"/>
                <w:szCs w:val="18"/>
                <w:lang w:val="en-US"/>
              </w:rPr>
              <w:t>-</w:t>
            </w:r>
          </w:p>
        </w:tc>
      </w:tr>
      <w:tr w:rsidR="003D74CD" w:rsidRPr="00362E1D" w14:paraId="4BE41725" w14:textId="77777777" w:rsidTr="00BD7699">
        <w:trPr>
          <w:gridAfter w:val="1"/>
          <w:wAfter w:w="11" w:type="pct"/>
          <w:trHeight w:val="70"/>
          <w:jc w:val="center"/>
        </w:trPr>
        <w:tc>
          <w:tcPr>
            <w:tcW w:w="507" w:type="pct"/>
            <w:noWrap/>
            <w:vAlign w:val="center"/>
            <w:hideMark/>
          </w:tcPr>
          <w:p w14:paraId="7F3E51F6" w14:textId="77777777" w:rsidR="003D74CD" w:rsidRPr="00362E1D" w:rsidRDefault="003D74CD" w:rsidP="00BD7699">
            <w:pPr>
              <w:spacing w:after="0" w:line="240" w:lineRule="auto"/>
              <w:jc w:val="center"/>
              <w:rPr>
                <w:rFonts w:eastAsia="Times New Roman" w:cstheme="minorHAnsi"/>
                <w:color w:val="000000"/>
                <w:sz w:val="18"/>
                <w:szCs w:val="18"/>
                <w:lang w:val="en-US"/>
              </w:rPr>
            </w:pPr>
            <w:r w:rsidRPr="00362E1D">
              <w:rPr>
                <w:rFonts w:eastAsia="Times New Roman" w:cstheme="minorHAnsi"/>
                <w:color w:val="000000"/>
                <w:sz w:val="18"/>
                <w:szCs w:val="18"/>
                <w:lang w:val="en-US"/>
              </w:rPr>
              <w:t>3</w:t>
            </w:r>
          </w:p>
        </w:tc>
        <w:tc>
          <w:tcPr>
            <w:tcW w:w="2355" w:type="pct"/>
            <w:noWrap/>
            <w:hideMark/>
          </w:tcPr>
          <w:p w14:paraId="14DB4D0C" w14:textId="77777777" w:rsidR="003D74CD" w:rsidRPr="00362E1D" w:rsidRDefault="003D74CD" w:rsidP="009D3908">
            <w:pPr>
              <w:spacing w:after="0" w:line="240" w:lineRule="auto"/>
              <w:rPr>
                <w:rFonts w:eastAsia="Times New Roman" w:cstheme="minorHAnsi"/>
                <w:color w:val="000000"/>
                <w:sz w:val="18"/>
                <w:szCs w:val="18"/>
                <w:lang w:val="en-US"/>
              </w:rPr>
            </w:pPr>
            <w:r w:rsidRPr="00362E1D">
              <w:rPr>
                <w:rFonts w:eastAsia="Times New Roman" w:cstheme="minorHAnsi"/>
                <w:color w:val="000000"/>
                <w:sz w:val="18"/>
                <w:szCs w:val="18"/>
                <w:lang w:val="en-US"/>
              </w:rPr>
              <w:t>AKTA HIBAH</w:t>
            </w:r>
          </w:p>
        </w:tc>
        <w:tc>
          <w:tcPr>
            <w:tcW w:w="1094" w:type="pct"/>
          </w:tcPr>
          <w:p w14:paraId="3C277072" w14:textId="56BAD101" w:rsidR="003D74CD" w:rsidRPr="0063102B" w:rsidRDefault="0063102B" w:rsidP="00585F16">
            <w:pPr>
              <w:spacing w:after="0" w:line="240" w:lineRule="auto"/>
              <w:jc w:val="right"/>
              <w:rPr>
                <w:rFonts w:eastAsia="Times New Roman" w:cstheme="minorHAnsi"/>
                <w:color w:val="000000"/>
                <w:sz w:val="18"/>
                <w:szCs w:val="18"/>
              </w:rPr>
            </w:pPr>
            <w:r>
              <w:rPr>
                <w:rFonts w:eastAsia="Times New Roman" w:cstheme="minorHAnsi"/>
                <w:color w:val="000000"/>
                <w:sz w:val="18"/>
                <w:szCs w:val="18"/>
              </w:rPr>
              <w:t>-</w:t>
            </w:r>
          </w:p>
        </w:tc>
        <w:tc>
          <w:tcPr>
            <w:tcW w:w="1033" w:type="pct"/>
            <w:noWrap/>
          </w:tcPr>
          <w:p w14:paraId="501189E6" w14:textId="77777777" w:rsidR="003D74CD" w:rsidRPr="00362E1D" w:rsidRDefault="003D74CD" w:rsidP="00585F16">
            <w:pPr>
              <w:spacing w:after="0" w:line="240" w:lineRule="auto"/>
              <w:jc w:val="right"/>
              <w:rPr>
                <w:rFonts w:eastAsia="Times New Roman" w:cstheme="minorHAnsi"/>
                <w:color w:val="000000"/>
                <w:sz w:val="18"/>
                <w:szCs w:val="18"/>
                <w:lang w:val="en-US"/>
              </w:rPr>
            </w:pPr>
            <w:r w:rsidRPr="00362E1D">
              <w:rPr>
                <w:rFonts w:eastAsia="Times New Roman" w:cstheme="minorHAnsi"/>
                <w:color w:val="000000"/>
                <w:sz w:val="18"/>
                <w:szCs w:val="18"/>
                <w:lang w:val="en-US"/>
              </w:rPr>
              <w:t>-</w:t>
            </w:r>
          </w:p>
        </w:tc>
      </w:tr>
      <w:tr w:rsidR="003D74CD" w:rsidRPr="00362E1D" w14:paraId="519B7992" w14:textId="77777777" w:rsidTr="00BD7699">
        <w:trPr>
          <w:gridAfter w:val="1"/>
          <w:wAfter w:w="11" w:type="pct"/>
          <w:trHeight w:val="70"/>
          <w:jc w:val="center"/>
        </w:trPr>
        <w:tc>
          <w:tcPr>
            <w:tcW w:w="507" w:type="pct"/>
            <w:noWrap/>
            <w:vAlign w:val="center"/>
            <w:hideMark/>
          </w:tcPr>
          <w:p w14:paraId="0858B113" w14:textId="77777777" w:rsidR="003D74CD" w:rsidRPr="00362E1D" w:rsidRDefault="003D74CD" w:rsidP="00BD7699">
            <w:pPr>
              <w:spacing w:after="0" w:line="240" w:lineRule="auto"/>
              <w:jc w:val="center"/>
              <w:rPr>
                <w:rFonts w:eastAsia="Times New Roman" w:cstheme="minorHAnsi"/>
                <w:color w:val="000000"/>
                <w:sz w:val="18"/>
                <w:szCs w:val="18"/>
                <w:lang w:val="en-US"/>
              </w:rPr>
            </w:pPr>
            <w:r w:rsidRPr="00362E1D">
              <w:rPr>
                <w:rFonts w:eastAsia="Times New Roman" w:cstheme="minorHAnsi"/>
                <w:color w:val="000000"/>
                <w:sz w:val="18"/>
                <w:szCs w:val="18"/>
                <w:lang w:val="en-US"/>
              </w:rPr>
              <w:t>4</w:t>
            </w:r>
          </w:p>
        </w:tc>
        <w:tc>
          <w:tcPr>
            <w:tcW w:w="2355" w:type="pct"/>
            <w:noWrap/>
            <w:hideMark/>
          </w:tcPr>
          <w:p w14:paraId="4D8DD615" w14:textId="77777777" w:rsidR="003D74CD" w:rsidRPr="00362E1D" w:rsidRDefault="003D74CD" w:rsidP="009D3908">
            <w:pPr>
              <w:spacing w:after="0" w:line="240" w:lineRule="auto"/>
              <w:rPr>
                <w:rFonts w:eastAsia="Times New Roman" w:cstheme="minorHAnsi"/>
                <w:color w:val="000000"/>
                <w:sz w:val="18"/>
                <w:szCs w:val="18"/>
                <w:lang w:val="en-US"/>
              </w:rPr>
            </w:pPr>
            <w:r w:rsidRPr="00362E1D">
              <w:rPr>
                <w:rFonts w:eastAsia="Times New Roman" w:cstheme="minorHAnsi"/>
                <w:color w:val="000000"/>
                <w:sz w:val="18"/>
                <w:szCs w:val="18"/>
                <w:lang w:val="en-US"/>
              </w:rPr>
              <w:t>AKTA WARIS</w:t>
            </w:r>
          </w:p>
        </w:tc>
        <w:tc>
          <w:tcPr>
            <w:tcW w:w="1094" w:type="pct"/>
          </w:tcPr>
          <w:p w14:paraId="555AB599" w14:textId="77777777" w:rsidR="003D74CD" w:rsidRPr="00362E1D" w:rsidRDefault="003D74CD" w:rsidP="00585F16">
            <w:pPr>
              <w:spacing w:after="0" w:line="240" w:lineRule="auto"/>
              <w:jc w:val="right"/>
              <w:rPr>
                <w:rFonts w:eastAsia="Times New Roman" w:cstheme="minorHAnsi"/>
                <w:color w:val="000000"/>
                <w:sz w:val="18"/>
                <w:szCs w:val="18"/>
                <w:lang w:val="en-GB"/>
              </w:rPr>
            </w:pPr>
            <w:r w:rsidRPr="00362E1D">
              <w:rPr>
                <w:rFonts w:eastAsia="Times New Roman" w:cstheme="minorHAnsi"/>
                <w:color w:val="000000"/>
                <w:sz w:val="18"/>
                <w:szCs w:val="18"/>
                <w:lang w:val="en-GB"/>
              </w:rPr>
              <w:t>-</w:t>
            </w:r>
          </w:p>
        </w:tc>
        <w:tc>
          <w:tcPr>
            <w:tcW w:w="1033" w:type="pct"/>
            <w:noWrap/>
          </w:tcPr>
          <w:p w14:paraId="13F5A3D9" w14:textId="54F8E553" w:rsidR="003D74CD" w:rsidRPr="0063102B" w:rsidRDefault="0063102B" w:rsidP="00585F16">
            <w:pPr>
              <w:spacing w:after="0" w:line="240" w:lineRule="auto"/>
              <w:jc w:val="right"/>
              <w:rPr>
                <w:rFonts w:eastAsia="Times New Roman" w:cstheme="minorHAnsi"/>
                <w:color w:val="000000"/>
                <w:sz w:val="18"/>
                <w:szCs w:val="18"/>
              </w:rPr>
            </w:pPr>
            <w:r>
              <w:rPr>
                <w:rFonts w:eastAsia="Times New Roman" w:cstheme="minorHAnsi"/>
                <w:color w:val="000000"/>
                <w:sz w:val="18"/>
                <w:szCs w:val="18"/>
              </w:rPr>
              <w:t>-</w:t>
            </w:r>
          </w:p>
        </w:tc>
      </w:tr>
      <w:tr w:rsidR="003D74CD" w:rsidRPr="00362E1D" w14:paraId="4F7638BF" w14:textId="77777777" w:rsidTr="00BD7699">
        <w:trPr>
          <w:gridAfter w:val="1"/>
          <w:wAfter w:w="11" w:type="pct"/>
          <w:trHeight w:val="315"/>
          <w:jc w:val="center"/>
        </w:trPr>
        <w:tc>
          <w:tcPr>
            <w:tcW w:w="2862" w:type="pct"/>
            <w:gridSpan w:val="2"/>
            <w:noWrap/>
          </w:tcPr>
          <w:p w14:paraId="5493C9A7" w14:textId="77777777" w:rsidR="003D74CD" w:rsidRPr="00362E1D" w:rsidRDefault="003D74CD" w:rsidP="009D3908">
            <w:pPr>
              <w:spacing w:after="0" w:line="240" w:lineRule="auto"/>
              <w:rPr>
                <w:rFonts w:eastAsia="Times New Roman" w:cstheme="minorHAnsi"/>
                <w:color w:val="000000"/>
                <w:sz w:val="18"/>
                <w:szCs w:val="18"/>
                <w:lang w:val="en-US"/>
              </w:rPr>
            </w:pPr>
            <w:r w:rsidRPr="00362E1D">
              <w:rPr>
                <w:rFonts w:eastAsia="Times New Roman" w:cstheme="minorHAnsi"/>
                <w:b/>
                <w:color w:val="000000"/>
                <w:sz w:val="18"/>
                <w:szCs w:val="18"/>
                <w:lang w:val="en-US"/>
              </w:rPr>
              <w:t>TOTAL</w:t>
            </w:r>
          </w:p>
        </w:tc>
        <w:tc>
          <w:tcPr>
            <w:tcW w:w="1094" w:type="pct"/>
          </w:tcPr>
          <w:p w14:paraId="44ABEFEC" w14:textId="073F5940" w:rsidR="003D74CD" w:rsidRPr="0063102B" w:rsidRDefault="0063102B" w:rsidP="00585F16">
            <w:pPr>
              <w:spacing w:after="0" w:line="240" w:lineRule="auto"/>
              <w:jc w:val="right"/>
              <w:rPr>
                <w:rFonts w:eastAsia="Times New Roman" w:cstheme="minorHAnsi"/>
                <w:color w:val="000000"/>
                <w:sz w:val="18"/>
                <w:szCs w:val="18"/>
              </w:rPr>
            </w:pPr>
            <w:r>
              <w:rPr>
                <w:rFonts w:eastAsia="Times New Roman" w:cstheme="minorHAnsi"/>
                <w:color w:val="000000"/>
                <w:sz w:val="18"/>
                <w:szCs w:val="18"/>
              </w:rPr>
              <w:t>5</w:t>
            </w:r>
          </w:p>
        </w:tc>
        <w:tc>
          <w:tcPr>
            <w:tcW w:w="1033" w:type="pct"/>
            <w:noWrap/>
          </w:tcPr>
          <w:p w14:paraId="13200BED" w14:textId="1FF41A1F" w:rsidR="003D74CD" w:rsidRPr="0063102B" w:rsidRDefault="0063102B" w:rsidP="00585F16">
            <w:pPr>
              <w:spacing w:after="0" w:line="240" w:lineRule="auto"/>
              <w:jc w:val="right"/>
              <w:rPr>
                <w:rFonts w:eastAsia="Times New Roman" w:cstheme="minorHAnsi"/>
                <w:color w:val="000000"/>
                <w:sz w:val="18"/>
                <w:szCs w:val="18"/>
              </w:rPr>
            </w:pPr>
            <w:r>
              <w:rPr>
                <w:rFonts w:eastAsia="Times New Roman" w:cstheme="minorHAnsi"/>
                <w:color w:val="000000"/>
                <w:sz w:val="18"/>
                <w:szCs w:val="18"/>
              </w:rPr>
              <w:t>-</w:t>
            </w:r>
          </w:p>
        </w:tc>
      </w:tr>
    </w:tbl>
    <w:p w14:paraId="056BD354" w14:textId="6C214E32" w:rsidR="003D74CD" w:rsidRPr="003D2CBB" w:rsidRDefault="003D74CD" w:rsidP="003D74CD">
      <w:pPr>
        <w:pStyle w:val="ListParagraph"/>
        <w:numPr>
          <w:ilvl w:val="2"/>
          <w:numId w:val="22"/>
        </w:numPr>
        <w:autoSpaceDE w:val="0"/>
        <w:autoSpaceDN w:val="0"/>
        <w:adjustRightInd w:val="0"/>
        <w:spacing w:before="100" w:beforeAutospacing="1" w:after="0" w:line="360" w:lineRule="auto"/>
        <w:jc w:val="both"/>
        <w:rPr>
          <w:rFonts w:eastAsia="Times New Roman" w:cstheme="minorHAnsi"/>
          <w:b/>
          <w:bCs/>
          <w:sz w:val="24"/>
          <w:szCs w:val="24"/>
          <w:lang w:val="en-US" w:eastAsia="id-ID"/>
        </w:rPr>
      </w:pPr>
      <w:r w:rsidRPr="003D2CBB">
        <w:rPr>
          <w:rFonts w:eastAsia="Times New Roman" w:cstheme="minorHAnsi"/>
          <w:b/>
          <w:bCs/>
          <w:sz w:val="24"/>
          <w:szCs w:val="24"/>
          <w:lang w:val="en-GB" w:eastAsia="id-ID"/>
        </w:rPr>
        <w:t xml:space="preserve">Potensi Sumber Daya Alam di Wilayah </w:t>
      </w:r>
      <w:r w:rsidRPr="003D2CBB">
        <w:rPr>
          <w:rFonts w:eastAsia="Times New Roman" w:cstheme="minorHAnsi"/>
          <w:b/>
          <w:bCs/>
          <w:sz w:val="24"/>
          <w:szCs w:val="24"/>
          <w:lang w:val="en-US" w:eastAsia="id-ID"/>
        </w:rPr>
        <w:t xml:space="preserve">Kecamatan </w:t>
      </w:r>
      <w:r w:rsidR="00D9768D">
        <w:rPr>
          <w:rFonts w:eastAsia="Times New Roman" w:cstheme="minorHAnsi"/>
          <w:b/>
          <w:bCs/>
          <w:sz w:val="24"/>
          <w:szCs w:val="24"/>
          <w:lang w:val="en-US" w:eastAsia="id-ID"/>
        </w:rPr>
        <w:t>Gunem</w:t>
      </w:r>
      <w:r w:rsidRPr="003D2CBB">
        <w:rPr>
          <w:rFonts w:eastAsia="Times New Roman" w:cstheme="minorHAnsi"/>
          <w:b/>
          <w:bCs/>
          <w:sz w:val="24"/>
          <w:szCs w:val="24"/>
          <w:lang w:val="en-US" w:eastAsia="id-ID"/>
        </w:rPr>
        <w:t xml:space="preserve"> </w:t>
      </w:r>
    </w:p>
    <w:p w14:paraId="1496EC20" w14:textId="4D104E87" w:rsidR="003D74CD" w:rsidRDefault="003D74CD" w:rsidP="00BD7699">
      <w:pPr>
        <w:autoSpaceDE w:val="0"/>
        <w:autoSpaceDN w:val="0"/>
        <w:adjustRightInd w:val="0"/>
        <w:spacing w:after="0" w:line="360" w:lineRule="auto"/>
        <w:ind w:left="284"/>
        <w:jc w:val="both"/>
        <w:rPr>
          <w:rFonts w:eastAsia="Times New Roman" w:cstheme="minorHAnsi"/>
          <w:sz w:val="24"/>
          <w:szCs w:val="24"/>
          <w:lang w:val="en-US" w:eastAsia="id-ID"/>
        </w:rPr>
      </w:pPr>
      <w:r w:rsidRPr="00362E1D">
        <w:rPr>
          <w:rFonts w:eastAsia="Times New Roman" w:cstheme="minorHAnsi"/>
          <w:sz w:val="24"/>
          <w:szCs w:val="24"/>
          <w:lang w:val="en-US" w:eastAsia="id-ID"/>
        </w:rPr>
        <w:t xml:space="preserve">Sesuai dengan kondisi geografis di wilayah Kecamatan </w:t>
      </w:r>
      <w:r w:rsidR="00D9768D">
        <w:rPr>
          <w:rFonts w:eastAsia="Times New Roman" w:cstheme="minorHAnsi"/>
          <w:sz w:val="24"/>
          <w:szCs w:val="24"/>
          <w:lang w:val="en-US" w:eastAsia="id-ID"/>
        </w:rPr>
        <w:t>Gunem</w:t>
      </w:r>
      <w:r w:rsidRPr="00362E1D">
        <w:rPr>
          <w:rFonts w:eastAsia="Times New Roman" w:cstheme="minorHAnsi"/>
          <w:sz w:val="24"/>
          <w:szCs w:val="24"/>
          <w:lang w:val="en-US" w:eastAsia="id-ID"/>
        </w:rPr>
        <w:t xml:space="preserve"> secara umum, maka potensi Sumber Daya Alam di Kecamatan </w:t>
      </w:r>
      <w:r w:rsidR="00D9768D">
        <w:rPr>
          <w:rFonts w:eastAsia="Times New Roman" w:cstheme="minorHAnsi"/>
          <w:sz w:val="24"/>
          <w:szCs w:val="24"/>
          <w:lang w:val="en-US" w:eastAsia="id-ID"/>
        </w:rPr>
        <w:t>Gunem</w:t>
      </w:r>
      <w:r w:rsidRPr="00362E1D">
        <w:rPr>
          <w:rFonts w:eastAsia="Times New Roman" w:cstheme="minorHAnsi"/>
          <w:sz w:val="24"/>
          <w:szCs w:val="24"/>
          <w:lang w:val="en-US" w:eastAsia="id-ID"/>
        </w:rPr>
        <w:t xml:space="preserve"> antara lain : </w:t>
      </w:r>
    </w:p>
    <w:p w14:paraId="7CED3A59" w14:textId="77777777" w:rsidR="003D74CD" w:rsidRPr="003D2CBB" w:rsidRDefault="003D74CD" w:rsidP="003D74CD">
      <w:pPr>
        <w:pStyle w:val="ListParagraph"/>
        <w:numPr>
          <w:ilvl w:val="0"/>
          <w:numId w:val="23"/>
        </w:numPr>
        <w:autoSpaceDE w:val="0"/>
        <w:autoSpaceDN w:val="0"/>
        <w:adjustRightInd w:val="0"/>
        <w:spacing w:after="0" w:line="360" w:lineRule="auto"/>
        <w:ind w:left="709" w:hanging="283"/>
        <w:jc w:val="both"/>
        <w:rPr>
          <w:rFonts w:eastAsia="Times New Roman" w:cstheme="minorHAnsi"/>
          <w:b/>
          <w:bCs/>
          <w:sz w:val="24"/>
          <w:szCs w:val="24"/>
          <w:lang w:val="en-US" w:eastAsia="id-ID"/>
        </w:rPr>
      </w:pPr>
      <w:r w:rsidRPr="003D2CBB">
        <w:rPr>
          <w:rFonts w:eastAsia="Times New Roman" w:cstheme="minorHAnsi"/>
          <w:b/>
          <w:bCs/>
          <w:sz w:val="24"/>
          <w:szCs w:val="24"/>
          <w:lang w:val="en-US" w:eastAsia="id-ID"/>
        </w:rPr>
        <w:t>Potensi bidang pertanian</w:t>
      </w:r>
    </w:p>
    <w:p w14:paraId="33E46769" w14:textId="77777777" w:rsidR="003D74CD" w:rsidRPr="00362E1D" w:rsidRDefault="003D74CD" w:rsidP="003D74CD">
      <w:pPr>
        <w:numPr>
          <w:ilvl w:val="0"/>
          <w:numId w:val="8"/>
        </w:numPr>
        <w:autoSpaceDE w:val="0"/>
        <w:autoSpaceDN w:val="0"/>
        <w:adjustRightInd w:val="0"/>
        <w:spacing w:after="0" w:line="360" w:lineRule="auto"/>
        <w:ind w:left="993" w:hanging="283"/>
        <w:jc w:val="both"/>
        <w:rPr>
          <w:rFonts w:eastAsia="Times New Roman" w:cstheme="minorHAnsi"/>
          <w:sz w:val="24"/>
          <w:szCs w:val="24"/>
          <w:lang w:val="en-US" w:eastAsia="id-ID"/>
        </w:rPr>
      </w:pPr>
      <w:r w:rsidRPr="00362E1D">
        <w:rPr>
          <w:rFonts w:eastAsia="Times New Roman" w:cstheme="minorHAnsi"/>
          <w:sz w:val="24"/>
          <w:szCs w:val="24"/>
          <w:lang w:val="en-US" w:eastAsia="id-ID"/>
        </w:rPr>
        <w:t xml:space="preserve">Padi, jagung, kedelai, Ketela dll. </w:t>
      </w:r>
    </w:p>
    <w:p w14:paraId="5C600361" w14:textId="273DA8E1" w:rsidR="003D74CD" w:rsidRPr="00362E1D" w:rsidRDefault="003D74CD" w:rsidP="00BD7699">
      <w:pPr>
        <w:autoSpaceDE w:val="0"/>
        <w:autoSpaceDN w:val="0"/>
        <w:adjustRightInd w:val="0"/>
        <w:spacing w:after="0" w:line="360" w:lineRule="auto"/>
        <w:ind w:left="993"/>
        <w:jc w:val="both"/>
        <w:rPr>
          <w:rFonts w:eastAsia="Times New Roman" w:cstheme="minorHAnsi"/>
          <w:sz w:val="24"/>
          <w:szCs w:val="24"/>
          <w:lang w:val="en-US" w:eastAsia="id-ID"/>
        </w:rPr>
      </w:pPr>
      <w:r w:rsidRPr="00362E1D">
        <w:rPr>
          <w:rFonts w:eastAsia="Times New Roman" w:cstheme="minorHAnsi"/>
          <w:sz w:val="24"/>
          <w:szCs w:val="24"/>
          <w:lang w:val="en-US" w:eastAsia="id-ID"/>
        </w:rPr>
        <w:t xml:space="preserve">Semua komoditi diatas sangat dipengaruhi oleh iklim </w:t>
      </w:r>
      <w:r w:rsidR="00EF55B2">
        <w:rPr>
          <w:rFonts w:eastAsia="Times New Roman" w:cstheme="minorHAnsi"/>
          <w:sz w:val="24"/>
          <w:szCs w:val="24"/>
          <w:lang w:eastAsia="id-ID"/>
        </w:rPr>
        <w:t xml:space="preserve">dan ketersediaan pupuk </w:t>
      </w:r>
      <w:r w:rsidRPr="00362E1D">
        <w:rPr>
          <w:rFonts w:eastAsia="Times New Roman" w:cstheme="minorHAnsi"/>
          <w:sz w:val="24"/>
          <w:szCs w:val="24"/>
          <w:lang w:val="en-US" w:eastAsia="id-ID"/>
        </w:rPr>
        <w:t>di wilayah, sehingga produktifitas dari masing-masing komoditi masih rendah kualitasnya, yang akan berpengaruh terhadap nilai jualnya.</w:t>
      </w:r>
    </w:p>
    <w:p w14:paraId="6A6E9114" w14:textId="405E8164" w:rsidR="003D74CD" w:rsidRPr="00362E1D" w:rsidRDefault="00EF55B2" w:rsidP="003D74CD">
      <w:pPr>
        <w:numPr>
          <w:ilvl w:val="0"/>
          <w:numId w:val="8"/>
        </w:numPr>
        <w:autoSpaceDE w:val="0"/>
        <w:autoSpaceDN w:val="0"/>
        <w:adjustRightInd w:val="0"/>
        <w:spacing w:after="0" w:line="360" w:lineRule="auto"/>
        <w:ind w:left="993" w:hanging="283"/>
        <w:jc w:val="both"/>
        <w:rPr>
          <w:rFonts w:eastAsia="Times New Roman" w:cstheme="minorHAnsi"/>
          <w:sz w:val="24"/>
          <w:szCs w:val="24"/>
          <w:lang w:val="en-US" w:eastAsia="id-ID"/>
        </w:rPr>
      </w:pPr>
      <w:r>
        <w:rPr>
          <w:rFonts w:eastAsia="Times New Roman" w:cstheme="minorHAnsi"/>
          <w:sz w:val="24"/>
          <w:szCs w:val="24"/>
          <w:lang w:val="en-US" w:eastAsia="id-ID"/>
        </w:rPr>
        <w:t>Tembakau</w:t>
      </w:r>
    </w:p>
    <w:p w14:paraId="2EC09B3C" w14:textId="3C88B4C1" w:rsidR="003D74CD" w:rsidRDefault="003D74CD" w:rsidP="00BD7699">
      <w:pPr>
        <w:autoSpaceDE w:val="0"/>
        <w:autoSpaceDN w:val="0"/>
        <w:adjustRightInd w:val="0"/>
        <w:spacing w:after="0" w:line="360" w:lineRule="auto"/>
        <w:ind w:left="993"/>
        <w:jc w:val="both"/>
        <w:rPr>
          <w:rFonts w:eastAsia="Times New Roman" w:cstheme="minorHAnsi"/>
          <w:sz w:val="24"/>
          <w:szCs w:val="24"/>
          <w:lang w:eastAsia="id-ID"/>
        </w:rPr>
      </w:pPr>
      <w:r w:rsidRPr="00362E1D">
        <w:rPr>
          <w:rFonts w:eastAsia="Times New Roman" w:cstheme="minorHAnsi"/>
          <w:sz w:val="24"/>
          <w:szCs w:val="24"/>
          <w:lang w:val="en-US" w:eastAsia="id-ID"/>
        </w:rPr>
        <w:t>Tembakau dan tebu merupakan komiditi petani yang merupakan usaha bagi petani hingga saat ini, karena nilai jual produksi dri tembakau  ini bisa memenuhi harapan para petani dibandingkan dengan komoditi pert</w:t>
      </w:r>
      <w:r w:rsidR="00EF55B2">
        <w:rPr>
          <w:rFonts w:eastAsia="Times New Roman" w:cstheme="minorHAnsi"/>
          <w:sz w:val="24"/>
          <w:szCs w:val="24"/>
          <w:lang w:val="en-US" w:eastAsia="id-ID"/>
        </w:rPr>
        <w:t>anian lainnya, disamping itu</w:t>
      </w:r>
      <w:r w:rsidRPr="00362E1D">
        <w:rPr>
          <w:rFonts w:eastAsia="Times New Roman" w:cstheme="minorHAnsi"/>
          <w:sz w:val="24"/>
          <w:szCs w:val="24"/>
          <w:lang w:val="en-US" w:eastAsia="id-ID"/>
        </w:rPr>
        <w:t xml:space="preserve"> komoditas ini bisa dikembangkan kearah tanaman industri pertanian yang lebih luas.</w:t>
      </w:r>
    </w:p>
    <w:p w14:paraId="264B9C73" w14:textId="24EBB121" w:rsidR="00DF277F" w:rsidRPr="00DF277F" w:rsidRDefault="00DF277F" w:rsidP="00DF277F">
      <w:pPr>
        <w:autoSpaceDE w:val="0"/>
        <w:autoSpaceDN w:val="0"/>
        <w:adjustRightInd w:val="0"/>
        <w:spacing w:after="0" w:line="360" w:lineRule="auto"/>
        <w:jc w:val="both"/>
        <w:rPr>
          <w:rFonts w:eastAsia="Times New Roman" w:cstheme="minorHAnsi"/>
          <w:sz w:val="24"/>
          <w:szCs w:val="24"/>
          <w:lang w:eastAsia="id-ID"/>
        </w:rPr>
      </w:pPr>
    </w:p>
    <w:p w14:paraId="2E102703" w14:textId="77777777" w:rsidR="003D74CD" w:rsidRPr="003D2CBB" w:rsidRDefault="003D74CD" w:rsidP="003D74CD">
      <w:pPr>
        <w:pStyle w:val="ListParagraph"/>
        <w:numPr>
          <w:ilvl w:val="0"/>
          <w:numId w:val="24"/>
        </w:numPr>
        <w:autoSpaceDE w:val="0"/>
        <w:autoSpaceDN w:val="0"/>
        <w:adjustRightInd w:val="0"/>
        <w:spacing w:after="0" w:line="360" w:lineRule="auto"/>
        <w:ind w:left="709" w:hanging="283"/>
        <w:jc w:val="both"/>
        <w:rPr>
          <w:rFonts w:eastAsia="Times New Roman" w:cstheme="minorHAnsi"/>
          <w:b/>
          <w:bCs/>
          <w:sz w:val="24"/>
          <w:szCs w:val="24"/>
          <w:lang w:val="en-US" w:eastAsia="id-ID"/>
        </w:rPr>
      </w:pPr>
      <w:r w:rsidRPr="003D2CBB">
        <w:rPr>
          <w:rFonts w:eastAsia="Times New Roman" w:cstheme="minorHAnsi"/>
          <w:b/>
          <w:bCs/>
          <w:sz w:val="24"/>
          <w:szCs w:val="24"/>
          <w:lang w:val="en-US" w:eastAsia="id-ID"/>
        </w:rPr>
        <w:t>Potensi Hasil Kerajinan</w:t>
      </w:r>
    </w:p>
    <w:p w14:paraId="3CB56C3E" w14:textId="56CE438B" w:rsidR="003D74CD" w:rsidRPr="00362E1D" w:rsidRDefault="002028B4" w:rsidP="003D74CD">
      <w:pPr>
        <w:numPr>
          <w:ilvl w:val="0"/>
          <w:numId w:val="8"/>
        </w:numPr>
        <w:autoSpaceDE w:val="0"/>
        <w:autoSpaceDN w:val="0"/>
        <w:adjustRightInd w:val="0"/>
        <w:spacing w:after="0" w:line="360" w:lineRule="auto"/>
        <w:ind w:left="1134" w:hanging="425"/>
        <w:jc w:val="both"/>
        <w:rPr>
          <w:rFonts w:eastAsia="Times New Roman" w:cstheme="minorHAnsi"/>
          <w:sz w:val="24"/>
          <w:szCs w:val="24"/>
          <w:lang w:val="en-US" w:eastAsia="id-ID"/>
        </w:rPr>
      </w:pPr>
      <w:r>
        <w:rPr>
          <w:rFonts w:eastAsia="Times New Roman" w:cstheme="minorHAnsi"/>
          <w:sz w:val="24"/>
          <w:szCs w:val="24"/>
          <w:lang w:val="en-US" w:eastAsia="id-ID"/>
        </w:rPr>
        <w:t xml:space="preserve">Kerajinan </w:t>
      </w:r>
      <w:r>
        <w:rPr>
          <w:rFonts w:eastAsia="Times New Roman" w:cstheme="minorHAnsi"/>
          <w:sz w:val="24"/>
          <w:szCs w:val="24"/>
          <w:lang w:eastAsia="id-ID"/>
        </w:rPr>
        <w:t>Limbah Kayu</w:t>
      </w:r>
    </w:p>
    <w:p w14:paraId="17064B4F" w14:textId="3B7B6006" w:rsidR="003D74CD" w:rsidRPr="002028B4" w:rsidRDefault="002028B4" w:rsidP="00BD7699">
      <w:pPr>
        <w:autoSpaceDE w:val="0"/>
        <w:autoSpaceDN w:val="0"/>
        <w:adjustRightInd w:val="0"/>
        <w:spacing w:after="0" w:line="360" w:lineRule="auto"/>
        <w:ind w:left="1134"/>
        <w:jc w:val="both"/>
        <w:rPr>
          <w:rFonts w:eastAsia="Times New Roman" w:cstheme="minorHAnsi"/>
          <w:sz w:val="24"/>
          <w:szCs w:val="24"/>
          <w:lang w:eastAsia="id-ID"/>
        </w:rPr>
      </w:pPr>
      <w:r>
        <w:rPr>
          <w:rFonts w:eastAsia="Times New Roman" w:cstheme="minorHAnsi"/>
          <w:sz w:val="24"/>
          <w:szCs w:val="24"/>
          <w:lang w:val="en-US" w:eastAsia="id-ID"/>
        </w:rPr>
        <w:t>Terdapat di</w:t>
      </w:r>
      <w:r w:rsidR="003D74CD" w:rsidRPr="00362E1D">
        <w:rPr>
          <w:rFonts w:eastAsia="Times New Roman" w:cstheme="minorHAnsi"/>
          <w:sz w:val="24"/>
          <w:szCs w:val="24"/>
          <w:lang w:val="en-US" w:eastAsia="id-ID"/>
        </w:rPr>
        <w:t xml:space="preserve"> Desa di wilayah Kecamatan </w:t>
      </w:r>
      <w:r w:rsidR="00D9768D">
        <w:rPr>
          <w:rFonts w:eastAsia="Times New Roman" w:cstheme="minorHAnsi"/>
          <w:sz w:val="24"/>
          <w:szCs w:val="24"/>
          <w:lang w:val="en-US" w:eastAsia="id-ID"/>
        </w:rPr>
        <w:t>Gunem</w:t>
      </w:r>
      <w:r w:rsidR="003D74CD" w:rsidRPr="00362E1D">
        <w:rPr>
          <w:rFonts w:eastAsia="Times New Roman" w:cstheme="minorHAnsi"/>
          <w:sz w:val="24"/>
          <w:szCs w:val="24"/>
          <w:lang w:val="en-US" w:eastAsia="id-ID"/>
        </w:rPr>
        <w:t xml:space="preserve"> yaitu Desa </w:t>
      </w:r>
      <w:r>
        <w:rPr>
          <w:rFonts w:eastAsia="Times New Roman" w:cstheme="minorHAnsi"/>
          <w:sz w:val="24"/>
          <w:szCs w:val="24"/>
          <w:lang w:eastAsia="id-ID"/>
        </w:rPr>
        <w:t>Sendangmulyo</w:t>
      </w:r>
    </w:p>
    <w:p w14:paraId="6783E5CC" w14:textId="77777777" w:rsidR="003D74CD" w:rsidRPr="003D2CBB" w:rsidRDefault="003D74CD" w:rsidP="003D74CD">
      <w:pPr>
        <w:pStyle w:val="ListParagraph"/>
        <w:numPr>
          <w:ilvl w:val="0"/>
          <w:numId w:val="24"/>
        </w:numPr>
        <w:autoSpaceDE w:val="0"/>
        <w:autoSpaceDN w:val="0"/>
        <w:adjustRightInd w:val="0"/>
        <w:spacing w:after="0" w:line="360" w:lineRule="auto"/>
        <w:ind w:left="709" w:hanging="283"/>
        <w:jc w:val="both"/>
        <w:rPr>
          <w:rFonts w:eastAsia="Times New Roman" w:cstheme="minorHAnsi"/>
          <w:sz w:val="24"/>
          <w:szCs w:val="24"/>
          <w:lang w:val="en-US" w:eastAsia="id-ID"/>
        </w:rPr>
      </w:pPr>
      <w:r w:rsidRPr="003D2CBB">
        <w:rPr>
          <w:rFonts w:eastAsia="Times New Roman" w:cstheme="minorHAnsi"/>
          <w:b/>
          <w:bCs/>
          <w:sz w:val="24"/>
          <w:szCs w:val="24"/>
          <w:lang w:val="en-US" w:eastAsia="id-ID"/>
        </w:rPr>
        <w:t>Potensi Hasil Industri</w:t>
      </w:r>
    </w:p>
    <w:p w14:paraId="6902B1C1" w14:textId="783687CF" w:rsidR="003D74CD" w:rsidRPr="00E02C83" w:rsidRDefault="00637A0D" w:rsidP="003D74CD">
      <w:pPr>
        <w:numPr>
          <w:ilvl w:val="0"/>
          <w:numId w:val="8"/>
        </w:numPr>
        <w:autoSpaceDE w:val="0"/>
        <w:autoSpaceDN w:val="0"/>
        <w:adjustRightInd w:val="0"/>
        <w:spacing w:after="0" w:line="360" w:lineRule="auto"/>
        <w:ind w:left="1134" w:hanging="425"/>
        <w:jc w:val="both"/>
        <w:rPr>
          <w:rFonts w:eastAsia="Times New Roman" w:cstheme="minorHAnsi"/>
          <w:sz w:val="24"/>
          <w:szCs w:val="24"/>
          <w:lang w:val="en-US" w:eastAsia="id-ID"/>
        </w:rPr>
      </w:pPr>
      <w:r>
        <w:rPr>
          <w:rFonts w:eastAsia="Times New Roman" w:cstheme="minorHAnsi"/>
          <w:sz w:val="24"/>
          <w:szCs w:val="24"/>
          <w:lang w:eastAsia="id-ID"/>
        </w:rPr>
        <w:t>Bataco</w:t>
      </w:r>
      <w:r w:rsidR="003D74CD" w:rsidRPr="00362E1D">
        <w:rPr>
          <w:rFonts w:eastAsia="Times New Roman" w:cstheme="minorHAnsi"/>
          <w:sz w:val="24"/>
          <w:szCs w:val="24"/>
          <w:lang w:val="en-US" w:eastAsia="id-ID"/>
        </w:rPr>
        <w:t xml:space="preserve">, </w:t>
      </w:r>
      <w:r>
        <w:rPr>
          <w:rFonts w:eastAsia="Times New Roman" w:cstheme="minorHAnsi"/>
          <w:sz w:val="24"/>
          <w:szCs w:val="24"/>
          <w:lang w:eastAsia="id-ID"/>
        </w:rPr>
        <w:t>Tahu dan meubeler</w:t>
      </w:r>
      <w:r w:rsidR="003D74CD" w:rsidRPr="00362E1D">
        <w:rPr>
          <w:rFonts w:eastAsia="Times New Roman" w:cstheme="minorHAnsi"/>
          <w:sz w:val="24"/>
          <w:szCs w:val="24"/>
          <w:lang w:val="en-US" w:eastAsia="id-ID"/>
        </w:rPr>
        <w:t xml:space="preserve">. Terdapat di Desa </w:t>
      </w:r>
      <w:r>
        <w:rPr>
          <w:rFonts w:eastAsia="Times New Roman" w:cstheme="minorHAnsi"/>
          <w:sz w:val="24"/>
          <w:szCs w:val="24"/>
          <w:lang w:eastAsia="id-ID"/>
        </w:rPr>
        <w:t>Gunem</w:t>
      </w:r>
      <w:r w:rsidR="003D74CD" w:rsidRPr="00362E1D">
        <w:rPr>
          <w:rFonts w:eastAsia="Times New Roman" w:cstheme="minorHAnsi"/>
          <w:sz w:val="24"/>
          <w:szCs w:val="24"/>
          <w:lang w:val="en-US" w:eastAsia="id-ID"/>
        </w:rPr>
        <w:t xml:space="preserve">, </w:t>
      </w:r>
      <w:r>
        <w:rPr>
          <w:rFonts w:eastAsia="Times New Roman" w:cstheme="minorHAnsi"/>
          <w:sz w:val="24"/>
          <w:szCs w:val="24"/>
          <w:lang w:eastAsia="id-ID"/>
        </w:rPr>
        <w:t>Sendangmulyo</w:t>
      </w:r>
      <w:r w:rsidR="003D74CD" w:rsidRPr="00362E1D">
        <w:rPr>
          <w:rFonts w:eastAsia="Times New Roman" w:cstheme="minorHAnsi"/>
          <w:sz w:val="24"/>
          <w:szCs w:val="24"/>
          <w:lang w:val="en-US" w:eastAsia="id-ID"/>
        </w:rPr>
        <w:t xml:space="preserve">, </w:t>
      </w:r>
      <w:r>
        <w:rPr>
          <w:rFonts w:eastAsia="Times New Roman" w:cstheme="minorHAnsi"/>
          <w:sz w:val="24"/>
          <w:szCs w:val="24"/>
          <w:lang w:eastAsia="id-ID"/>
        </w:rPr>
        <w:t>Sidomulyo dan Sambongpayak.</w:t>
      </w:r>
    </w:p>
    <w:p w14:paraId="6E78BC70" w14:textId="77777777" w:rsidR="003D74CD" w:rsidRDefault="003D74CD" w:rsidP="003D74CD">
      <w:pPr>
        <w:pStyle w:val="ListParagraph"/>
        <w:numPr>
          <w:ilvl w:val="0"/>
          <w:numId w:val="24"/>
        </w:numPr>
        <w:autoSpaceDE w:val="0"/>
        <w:autoSpaceDN w:val="0"/>
        <w:adjustRightInd w:val="0"/>
        <w:spacing w:after="0" w:line="360" w:lineRule="auto"/>
        <w:ind w:left="709" w:hanging="283"/>
        <w:jc w:val="both"/>
        <w:rPr>
          <w:rFonts w:eastAsia="Times New Roman" w:cstheme="minorHAnsi"/>
          <w:b/>
          <w:sz w:val="24"/>
          <w:szCs w:val="24"/>
          <w:lang w:val="en-US" w:eastAsia="id-ID"/>
        </w:rPr>
      </w:pPr>
      <w:r w:rsidRPr="003D2CBB">
        <w:rPr>
          <w:rFonts w:eastAsia="Times New Roman" w:cstheme="minorHAnsi"/>
          <w:b/>
          <w:sz w:val="24"/>
          <w:szCs w:val="24"/>
          <w:lang w:val="en-US" w:eastAsia="id-ID"/>
        </w:rPr>
        <w:t>Potensi Desa Wisata</w:t>
      </w:r>
    </w:p>
    <w:p w14:paraId="28E1FEF0" w14:textId="2483D0F7" w:rsidR="003D74CD" w:rsidRPr="003D2CBB" w:rsidRDefault="003D74CD" w:rsidP="00BD7699">
      <w:pPr>
        <w:pStyle w:val="ListParagraph"/>
        <w:autoSpaceDE w:val="0"/>
        <w:autoSpaceDN w:val="0"/>
        <w:adjustRightInd w:val="0"/>
        <w:spacing w:after="0" w:line="360" w:lineRule="auto"/>
        <w:ind w:left="709"/>
        <w:jc w:val="both"/>
        <w:rPr>
          <w:rFonts w:eastAsia="Times New Roman" w:cstheme="minorHAnsi"/>
          <w:b/>
          <w:sz w:val="24"/>
          <w:szCs w:val="24"/>
          <w:lang w:val="en-US" w:eastAsia="id-ID"/>
        </w:rPr>
      </w:pPr>
      <w:r w:rsidRPr="003D2CBB">
        <w:rPr>
          <w:rFonts w:eastAsia="Times New Roman" w:cstheme="minorHAnsi"/>
          <w:sz w:val="24"/>
          <w:szCs w:val="24"/>
          <w:lang w:val="en-US" w:eastAsia="id-ID"/>
        </w:rPr>
        <w:t xml:space="preserve">Di wilayah Kecamatan </w:t>
      </w:r>
      <w:r w:rsidR="00D9768D">
        <w:rPr>
          <w:rFonts w:eastAsia="Times New Roman" w:cstheme="minorHAnsi"/>
          <w:sz w:val="24"/>
          <w:szCs w:val="24"/>
          <w:lang w:val="en-US" w:eastAsia="id-ID"/>
        </w:rPr>
        <w:t>Gunem</w:t>
      </w:r>
      <w:r w:rsidRPr="003D2CBB">
        <w:rPr>
          <w:rFonts w:eastAsia="Times New Roman" w:cstheme="minorHAnsi"/>
          <w:sz w:val="24"/>
          <w:szCs w:val="24"/>
          <w:lang w:val="en-US" w:eastAsia="id-ID"/>
        </w:rPr>
        <w:t xml:space="preserve"> terdapat beberapa desa yang memiliki sumber daya alam yang berpotensi dikembangkan menjadi desa Wisata diantaranya :</w:t>
      </w:r>
    </w:p>
    <w:p w14:paraId="00FE068C" w14:textId="020B9C4F" w:rsidR="003D74CD" w:rsidRPr="00362E1D" w:rsidRDefault="00EF55B2" w:rsidP="00BD7699">
      <w:pPr>
        <w:autoSpaceDE w:val="0"/>
        <w:autoSpaceDN w:val="0"/>
        <w:adjustRightInd w:val="0"/>
        <w:spacing w:after="0" w:line="360" w:lineRule="auto"/>
        <w:ind w:left="1134" w:hanging="425"/>
        <w:jc w:val="both"/>
        <w:rPr>
          <w:rFonts w:eastAsia="Times New Roman" w:cstheme="minorHAnsi"/>
          <w:sz w:val="24"/>
          <w:szCs w:val="24"/>
          <w:lang w:val="en-US" w:eastAsia="id-ID"/>
        </w:rPr>
      </w:pPr>
      <w:r>
        <w:rPr>
          <w:rFonts w:eastAsia="Times New Roman" w:cstheme="minorHAnsi"/>
          <w:sz w:val="24"/>
          <w:szCs w:val="24"/>
          <w:lang w:val="en-US" w:eastAsia="id-ID"/>
        </w:rPr>
        <w:lastRenderedPageBreak/>
        <w:t>-</w:t>
      </w:r>
      <w:r>
        <w:rPr>
          <w:rFonts w:eastAsia="Times New Roman" w:cstheme="minorHAnsi"/>
          <w:sz w:val="24"/>
          <w:szCs w:val="24"/>
          <w:lang w:val="en-US" w:eastAsia="id-ID"/>
        </w:rPr>
        <w:tab/>
        <w:t xml:space="preserve">Desa </w:t>
      </w:r>
      <w:r>
        <w:rPr>
          <w:rFonts w:eastAsia="Times New Roman" w:cstheme="minorHAnsi"/>
          <w:sz w:val="24"/>
          <w:szCs w:val="24"/>
          <w:lang w:eastAsia="id-ID"/>
        </w:rPr>
        <w:t>Panohan</w:t>
      </w:r>
      <w:r w:rsidR="003D74CD" w:rsidRPr="00362E1D">
        <w:rPr>
          <w:rFonts w:eastAsia="Times New Roman" w:cstheme="minorHAnsi"/>
          <w:sz w:val="24"/>
          <w:szCs w:val="24"/>
          <w:lang w:val="en-US" w:eastAsia="id-ID"/>
        </w:rPr>
        <w:t xml:space="preserve"> dengan wisata “ </w:t>
      </w:r>
      <w:r>
        <w:rPr>
          <w:rFonts w:eastAsia="Times New Roman" w:cstheme="minorHAnsi"/>
          <w:sz w:val="24"/>
          <w:szCs w:val="24"/>
          <w:lang w:eastAsia="id-ID"/>
        </w:rPr>
        <w:t>Embung Panohan</w:t>
      </w:r>
      <w:r w:rsidR="003D74CD" w:rsidRPr="00362E1D">
        <w:rPr>
          <w:rFonts w:eastAsia="Times New Roman" w:cstheme="minorHAnsi"/>
          <w:sz w:val="24"/>
          <w:szCs w:val="24"/>
          <w:lang w:val="en-US" w:eastAsia="id-ID"/>
        </w:rPr>
        <w:t xml:space="preserve"> “</w:t>
      </w:r>
    </w:p>
    <w:p w14:paraId="2C4DD5AB" w14:textId="226C13BB" w:rsidR="003D74CD" w:rsidRDefault="00EF55B2" w:rsidP="00BD7699">
      <w:pPr>
        <w:autoSpaceDE w:val="0"/>
        <w:autoSpaceDN w:val="0"/>
        <w:adjustRightInd w:val="0"/>
        <w:spacing w:after="0" w:line="360" w:lineRule="auto"/>
        <w:ind w:left="1134" w:hanging="425"/>
        <w:jc w:val="both"/>
        <w:rPr>
          <w:rFonts w:eastAsia="Times New Roman" w:cstheme="minorHAnsi"/>
          <w:sz w:val="24"/>
          <w:szCs w:val="24"/>
          <w:lang w:eastAsia="id-ID"/>
        </w:rPr>
      </w:pPr>
      <w:r>
        <w:rPr>
          <w:rFonts w:eastAsia="Times New Roman" w:cstheme="minorHAnsi"/>
          <w:sz w:val="24"/>
          <w:szCs w:val="24"/>
          <w:lang w:val="en-US" w:eastAsia="id-ID"/>
        </w:rPr>
        <w:t>-</w:t>
      </w:r>
      <w:r>
        <w:rPr>
          <w:rFonts w:eastAsia="Times New Roman" w:cstheme="minorHAnsi"/>
          <w:sz w:val="24"/>
          <w:szCs w:val="24"/>
          <w:lang w:val="en-US" w:eastAsia="id-ID"/>
        </w:rPr>
        <w:tab/>
        <w:t xml:space="preserve">Desa </w:t>
      </w:r>
      <w:r>
        <w:rPr>
          <w:rFonts w:eastAsia="Times New Roman" w:cstheme="minorHAnsi"/>
          <w:sz w:val="24"/>
          <w:szCs w:val="24"/>
          <w:lang w:eastAsia="id-ID"/>
        </w:rPr>
        <w:t>Pasucen</w:t>
      </w:r>
      <w:r w:rsidR="003D74CD" w:rsidRPr="00362E1D">
        <w:rPr>
          <w:rFonts w:eastAsia="Times New Roman" w:cstheme="minorHAnsi"/>
          <w:sz w:val="24"/>
          <w:szCs w:val="24"/>
          <w:lang w:val="en-US" w:eastAsia="id-ID"/>
        </w:rPr>
        <w:t xml:space="preserve"> d</w:t>
      </w:r>
      <w:r>
        <w:rPr>
          <w:rFonts w:eastAsia="Times New Roman" w:cstheme="minorHAnsi"/>
          <w:sz w:val="24"/>
          <w:szCs w:val="24"/>
          <w:lang w:val="en-US" w:eastAsia="id-ID"/>
        </w:rPr>
        <w:t xml:space="preserve">engan potensi alam “ Embung </w:t>
      </w:r>
      <w:r>
        <w:rPr>
          <w:rFonts w:eastAsia="Times New Roman" w:cstheme="minorHAnsi"/>
          <w:sz w:val="24"/>
          <w:szCs w:val="24"/>
          <w:lang w:eastAsia="id-ID"/>
        </w:rPr>
        <w:t>Pasucen, Goa Alam dan Air terjun</w:t>
      </w:r>
      <w:r w:rsidR="003D74CD" w:rsidRPr="00362E1D">
        <w:rPr>
          <w:rFonts w:eastAsia="Times New Roman" w:cstheme="minorHAnsi"/>
          <w:sz w:val="24"/>
          <w:szCs w:val="24"/>
          <w:lang w:val="en-US" w:eastAsia="id-ID"/>
        </w:rPr>
        <w:t xml:space="preserve"> “</w:t>
      </w:r>
    </w:p>
    <w:p w14:paraId="00F70580" w14:textId="0AC3BBE6" w:rsidR="00DF277F" w:rsidRDefault="00DF277F" w:rsidP="00DF277F">
      <w:pPr>
        <w:autoSpaceDE w:val="0"/>
        <w:autoSpaceDN w:val="0"/>
        <w:adjustRightInd w:val="0"/>
        <w:spacing w:after="0" w:line="360" w:lineRule="auto"/>
        <w:ind w:left="1134" w:hanging="708"/>
        <w:jc w:val="both"/>
        <w:rPr>
          <w:rFonts w:eastAsia="Times New Roman" w:cstheme="minorHAnsi"/>
          <w:b/>
          <w:sz w:val="24"/>
          <w:szCs w:val="24"/>
          <w:lang w:eastAsia="id-ID"/>
        </w:rPr>
      </w:pPr>
      <w:r w:rsidRPr="00DF277F">
        <w:rPr>
          <w:rFonts w:eastAsia="Times New Roman" w:cstheme="minorHAnsi"/>
          <w:b/>
          <w:sz w:val="24"/>
          <w:szCs w:val="24"/>
          <w:lang w:eastAsia="id-ID"/>
        </w:rPr>
        <w:t xml:space="preserve">5. </w:t>
      </w:r>
      <w:r>
        <w:rPr>
          <w:rFonts w:eastAsia="Times New Roman" w:cstheme="minorHAnsi"/>
          <w:b/>
          <w:sz w:val="24"/>
          <w:szCs w:val="24"/>
          <w:lang w:eastAsia="id-ID"/>
        </w:rPr>
        <w:t>Potensi Hasil Tambang</w:t>
      </w:r>
    </w:p>
    <w:p w14:paraId="56D72F4A" w14:textId="2E2838E1" w:rsidR="004919E7" w:rsidRPr="00DF277F" w:rsidRDefault="004919E7" w:rsidP="004919E7">
      <w:pPr>
        <w:autoSpaceDE w:val="0"/>
        <w:autoSpaceDN w:val="0"/>
        <w:adjustRightInd w:val="0"/>
        <w:spacing w:after="0" w:line="360" w:lineRule="auto"/>
        <w:ind w:left="709"/>
        <w:jc w:val="both"/>
        <w:rPr>
          <w:rFonts w:eastAsia="Times New Roman" w:cstheme="minorHAnsi"/>
          <w:b/>
          <w:sz w:val="24"/>
          <w:szCs w:val="24"/>
          <w:lang w:eastAsia="id-ID"/>
        </w:rPr>
      </w:pPr>
      <w:r w:rsidRPr="003D2CBB">
        <w:rPr>
          <w:rFonts w:eastAsia="Times New Roman" w:cstheme="minorHAnsi"/>
          <w:sz w:val="24"/>
          <w:szCs w:val="24"/>
          <w:lang w:val="en-US" w:eastAsia="id-ID"/>
        </w:rPr>
        <w:t xml:space="preserve">Di wilayah Kecamatan </w:t>
      </w:r>
      <w:r>
        <w:rPr>
          <w:rFonts w:eastAsia="Times New Roman" w:cstheme="minorHAnsi"/>
          <w:sz w:val="24"/>
          <w:szCs w:val="24"/>
          <w:lang w:val="en-US" w:eastAsia="id-ID"/>
        </w:rPr>
        <w:t>Gunem</w:t>
      </w:r>
      <w:r w:rsidRPr="003D2CBB">
        <w:rPr>
          <w:rFonts w:eastAsia="Times New Roman" w:cstheme="minorHAnsi"/>
          <w:sz w:val="24"/>
          <w:szCs w:val="24"/>
          <w:lang w:val="en-US" w:eastAsia="id-ID"/>
        </w:rPr>
        <w:t xml:space="preserve"> terdapat beberapa desa yang memiliki </w:t>
      </w:r>
      <w:r>
        <w:rPr>
          <w:rFonts w:eastAsia="Times New Roman" w:cstheme="minorHAnsi"/>
          <w:sz w:val="24"/>
          <w:szCs w:val="24"/>
          <w:lang w:eastAsia="id-ID"/>
        </w:rPr>
        <w:t>hasil tambang berupa fosfat dan batu kapur yang terletak di desa kajar, Pasucen, timbrangan, tegaldowo dan suntri.</w:t>
      </w:r>
    </w:p>
    <w:p w14:paraId="3145F8A2" w14:textId="0CC9467C" w:rsidR="003D74CD" w:rsidRDefault="003D74CD" w:rsidP="00BD7699">
      <w:pPr>
        <w:autoSpaceDE w:val="0"/>
        <w:autoSpaceDN w:val="0"/>
        <w:adjustRightInd w:val="0"/>
        <w:spacing w:before="100" w:beforeAutospacing="1" w:after="0" w:line="360" w:lineRule="auto"/>
        <w:jc w:val="both"/>
        <w:rPr>
          <w:rFonts w:eastAsia="Times New Roman" w:cstheme="minorHAnsi"/>
          <w:b/>
          <w:bCs/>
          <w:sz w:val="24"/>
          <w:szCs w:val="24"/>
          <w:lang w:val="en-GB" w:eastAsia="id-ID"/>
        </w:rPr>
      </w:pPr>
      <w:r w:rsidRPr="00362E1D">
        <w:rPr>
          <w:rFonts w:eastAsia="Times New Roman" w:cstheme="minorHAnsi"/>
          <w:b/>
          <w:bCs/>
          <w:sz w:val="24"/>
          <w:szCs w:val="24"/>
          <w:lang w:val="en-GB" w:eastAsia="id-ID"/>
        </w:rPr>
        <w:t>2.</w:t>
      </w:r>
      <w:r>
        <w:rPr>
          <w:rFonts w:eastAsia="Times New Roman" w:cstheme="minorHAnsi"/>
          <w:b/>
          <w:bCs/>
          <w:sz w:val="24"/>
          <w:szCs w:val="24"/>
          <w:lang w:val="en-GB" w:eastAsia="id-ID"/>
        </w:rPr>
        <w:t xml:space="preserve">5 </w:t>
      </w:r>
      <w:r w:rsidRPr="00362E1D">
        <w:rPr>
          <w:rFonts w:eastAsia="Times New Roman" w:cstheme="minorHAnsi"/>
          <w:b/>
          <w:bCs/>
          <w:sz w:val="24"/>
          <w:szCs w:val="24"/>
          <w:lang w:eastAsia="id-ID"/>
        </w:rPr>
        <w:t>Tantangan</w:t>
      </w:r>
      <w:r w:rsidRPr="00362E1D">
        <w:rPr>
          <w:rFonts w:eastAsia="Times New Roman" w:cstheme="minorHAnsi"/>
          <w:b/>
          <w:bCs/>
          <w:sz w:val="24"/>
          <w:szCs w:val="24"/>
          <w:lang w:val="en-US" w:eastAsia="id-ID"/>
        </w:rPr>
        <w:t xml:space="preserve"> </w:t>
      </w:r>
      <w:r w:rsidRPr="00362E1D">
        <w:rPr>
          <w:rFonts w:eastAsia="Times New Roman" w:cstheme="minorHAnsi"/>
          <w:b/>
          <w:bCs/>
          <w:sz w:val="24"/>
          <w:szCs w:val="24"/>
          <w:lang w:eastAsia="id-ID"/>
        </w:rPr>
        <w:t xml:space="preserve">dan Peluang Pengembangan Pelayanan </w:t>
      </w:r>
      <w:r w:rsidRPr="00362E1D">
        <w:rPr>
          <w:rFonts w:eastAsia="Times New Roman" w:cstheme="minorHAnsi"/>
          <w:b/>
          <w:bCs/>
          <w:sz w:val="24"/>
          <w:szCs w:val="24"/>
          <w:lang w:val="en-GB" w:eastAsia="id-ID"/>
        </w:rPr>
        <w:t xml:space="preserve">Kecamatan </w:t>
      </w:r>
      <w:r w:rsidR="00D9768D">
        <w:rPr>
          <w:rFonts w:eastAsia="Times New Roman" w:cstheme="minorHAnsi"/>
          <w:b/>
          <w:bCs/>
          <w:sz w:val="24"/>
          <w:szCs w:val="24"/>
          <w:lang w:val="en-GB" w:eastAsia="id-ID"/>
        </w:rPr>
        <w:t>Gunem</w:t>
      </w:r>
      <w:r w:rsidRPr="00362E1D">
        <w:rPr>
          <w:rFonts w:eastAsia="Times New Roman" w:cstheme="minorHAnsi"/>
          <w:b/>
          <w:bCs/>
          <w:sz w:val="24"/>
          <w:szCs w:val="24"/>
          <w:lang w:eastAsia="id-ID"/>
        </w:rPr>
        <w:t>.</w:t>
      </w:r>
    </w:p>
    <w:p w14:paraId="64601DDD" w14:textId="26CD1219" w:rsidR="003D74CD" w:rsidRPr="003D2CBB" w:rsidRDefault="003D74CD" w:rsidP="00BD7699">
      <w:pPr>
        <w:autoSpaceDE w:val="0"/>
        <w:autoSpaceDN w:val="0"/>
        <w:adjustRightInd w:val="0"/>
        <w:spacing w:after="0" w:line="360" w:lineRule="auto"/>
        <w:ind w:left="426" w:firstLine="425"/>
        <w:jc w:val="both"/>
        <w:rPr>
          <w:rFonts w:eastAsia="Times New Roman" w:cstheme="minorHAnsi"/>
          <w:b/>
          <w:bCs/>
          <w:sz w:val="24"/>
          <w:szCs w:val="24"/>
          <w:lang w:val="en-GB" w:eastAsia="id-ID"/>
        </w:rPr>
      </w:pPr>
      <w:r w:rsidRPr="00362E1D">
        <w:rPr>
          <w:rFonts w:eastAsia="Times New Roman" w:cstheme="minorHAnsi"/>
          <w:sz w:val="24"/>
          <w:szCs w:val="24"/>
          <w:lang w:val="en-US" w:eastAsia="id-ID"/>
        </w:rPr>
        <w:t xml:space="preserve">Berdasarkan evaluasi kinerja Kecamatan </w:t>
      </w:r>
      <w:r w:rsidR="00D9768D">
        <w:rPr>
          <w:rFonts w:eastAsia="Times New Roman" w:cstheme="minorHAnsi"/>
          <w:sz w:val="24"/>
          <w:szCs w:val="24"/>
          <w:lang w:val="en-US" w:eastAsia="id-ID"/>
        </w:rPr>
        <w:t>Gunem</w:t>
      </w:r>
      <w:r w:rsidRPr="00362E1D">
        <w:rPr>
          <w:rFonts w:eastAsia="Times New Roman" w:cstheme="minorHAnsi"/>
          <w:sz w:val="24"/>
          <w:szCs w:val="24"/>
          <w:lang w:val="en-US" w:eastAsia="id-ID"/>
        </w:rPr>
        <w:t xml:space="preserve"> serta upaya peningkatan kualitas </w:t>
      </w:r>
      <w:r w:rsidRPr="00362E1D">
        <w:rPr>
          <w:rFonts w:eastAsia="Times New Roman" w:cstheme="minorHAnsi"/>
          <w:sz w:val="24"/>
          <w:szCs w:val="24"/>
          <w:lang w:eastAsia="id-ID"/>
        </w:rPr>
        <w:t>pelayanan</w:t>
      </w:r>
      <w:r w:rsidRPr="00362E1D">
        <w:rPr>
          <w:rFonts w:eastAsia="Times New Roman" w:cstheme="minorHAnsi"/>
          <w:sz w:val="24"/>
          <w:szCs w:val="24"/>
          <w:lang w:val="en-US" w:eastAsia="id-ID"/>
        </w:rPr>
        <w:t xml:space="preserve"> kepada masyarakatguna mewujudkan pemerintahan yang baik (</w:t>
      </w:r>
      <w:r w:rsidRPr="00362E1D">
        <w:rPr>
          <w:rFonts w:eastAsia="Times New Roman" w:cstheme="minorHAnsi"/>
          <w:i/>
          <w:sz w:val="24"/>
          <w:szCs w:val="24"/>
          <w:lang w:val="en-US" w:eastAsia="id-ID"/>
        </w:rPr>
        <w:t xml:space="preserve">good governace) </w:t>
      </w:r>
      <w:r w:rsidRPr="00362E1D">
        <w:rPr>
          <w:rFonts w:eastAsia="Times New Roman" w:cstheme="minorHAnsi"/>
          <w:sz w:val="24"/>
          <w:szCs w:val="24"/>
          <w:lang w:val="en-US" w:eastAsia="id-ID"/>
        </w:rPr>
        <w:t>dan pemerintahan yang</w:t>
      </w:r>
      <w:r w:rsidRPr="00362E1D">
        <w:rPr>
          <w:rFonts w:eastAsia="Times New Roman" w:cstheme="minorHAnsi"/>
          <w:i/>
          <w:sz w:val="24"/>
          <w:szCs w:val="24"/>
          <w:lang w:val="en-US" w:eastAsia="id-ID"/>
        </w:rPr>
        <w:t xml:space="preserve"> bersih (clean governance)</w:t>
      </w:r>
      <w:r w:rsidRPr="00362E1D">
        <w:rPr>
          <w:rFonts w:eastAsia="Times New Roman" w:cstheme="minorHAnsi"/>
          <w:sz w:val="24"/>
          <w:szCs w:val="24"/>
          <w:lang w:eastAsia="id-ID"/>
        </w:rPr>
        <w:t>serta</w:t>
      </w:r>
      <w:r w:rsidRPr="00362E1D">
        <w:rPr>
          <w:rFonts w:eastAsia="Times New Roman" w:cstheme="minorHAnsi"/>
          <w:sz w:val="24"/>
          <w:szCs w:val="24"/>
          <w:lang w:val="en-US" w:eastAsia="id-ID"/>
        </w:rPr>
        <w:t xml:space="preserve"> berdasarkan hasil </w:t>
      </w:r>
      <w:r w:rsidRPr="00362E1D">
        <w:rPr>
          <w:rFonts w:eastAsia="Times New Roman" w:cstheme="minorHAnsi"/>
          <w:sz w:val="24"/>
          <w:szCs w:val="24"/>
          <w:lang w:eastAsia="id-ID"/>
        </w:rPr>
        <w:t xml:space="preserve">analisis terhadap </w:t>
      </w:r>
      <w:r w:rsidRPr="00362E1D">
        <w:rPr>
          <w:rFonts w:eastAsia="Times New Roman" w:cstheme="minorHAnsi"/>
          <w:sz w:val="24"/>
          <w:szCs w:val="24"/>
          <w:lang w:val="en-US" w:eastAsia="id-ID"/>
        </w:rPr>
        <w:t xml:space="preserve">laporan akuntabilitas kinerja pemerintah Kecamatan </w:t>
      </w:r>
      <w:r w:rsidR="00D9768D">
        <w:rPr>
          <w:rFonts w:eastAsia="Times New Roman" w:cstheme="minorHAnsi"/>
          <w:sz w:val="24"/>
          <w:szCs w:val="24"/>
          <w:lang w:val="en-US" w:eastAsia="id-ID"/>
        </w:rPr>
        <w:t>Gunem</w:t>
      </w:r>
      <w:r w:rsidRPr="00362E1D">
        <w:rPr>
          <w:rFonts w:eastAsia="Times New Roman" w:cstheme="minorHAnsi"/>
          <w:sz w:val="24"/>
          <w:szCs w:val="24"/>
          <w:lang w:eastAsia="id-ID"/>
        </w:rPr>
        <w:t xml:space="preserve"> </w:t>
      </w:r>
      <w:r w:rsidRPr="00362E1D">
        <w:rPr>
          <w:rFonts w:eastAsia="Times New Roman" w:cstheme="minorHAnsi"/>
          <w:sz w:val="24"/>
          <w:szCs w:val="24"/>
          <w:lang w:val="en-US" w:eastAsia="id-ID"/>
        </w:rPr>
        <w:t xml:space="preserve">Tahun </w:t>
      </w:r>
      <w:r w:rsidRPr="00362E1D">
        <w:rPr>
          <w:rFonts w:eastAsia="Times New Roman" w:cstheme="minorHAnsi"/>
          <w:sz w:val="24"/>
          <w:szCs w:val="24"/>
          <w:lang w:eastAsia="id-ID"/>
        </w:rPr>
        <w:t>20</w:t>
      </w:r>
      <w:r w:rsidRPr="00362E1D">
        <w:rPr>
          <w:rFonts w:eastAsia="Times New Roman" w:cstheme="minorHAnsi"/>
          <w:sz w:val="24"/>
          <w:szCs w:val="24"/>
          <w:lang w:val="en-US" w:eastAsia="id-ID"/>
        </w:rPr>
        <w:t>21</w:t>
      </w:r>
      <w:r w:rsidRPr="00362E1D">
        <w:rPr>
          <w:rFonts w:eastAsia="Times New Roman" w:cstheme="minorHAnsi"/>
          <w:sz w:val="24"/>
          <w:szCs w:val="24"/>
          <w:lang w:eastAsia="id-ID"/>
        </w:rPr>
        <w:t>,</w:t>
      </w:r>
      <w:r w:rsidRPr="00362E1D">
        <w:rPr>
          <w:rFonts w:eastAsia="Times New Roman" w:cstheme="minorHAnsi"/>
          <w:sz w:val="24"/>
          <w:szCs w:val="24"/>
          <w:lang w:val="en-US" w:eastAsia="id-ID"/>
        </w:rPr>
        <w:t xml:space="preserve"> maka</w:t>
      </w:r>
      <w:r w:rsidRPr="00362E1D">
        <w:rPr>
          <w:rFonts w:eastAsia="Times New Roman" w:cstheme="minorHAnsi"/>
          <w:sz w:val="24"/>
          <w:szCs w:val="24"/>
          <w:lang w:eastAsia="id-ID"/>
        </w:rPr>
        <w:t xml:space="preserve"> dapat dikemukakan beberapa </w:t>
      </w:r>
      <w:r w:rsidRPr="00362E1D">
        <w:rPr>
          <w:rFonts w:eastAsia="Times New Roman" w:cstheme="minorHAnsi"/>
          <w:sz w:val="24"/>
          <w:szCs w:val="24"/>
          <w:lang w:val="en-US" w:eastAsia="id-ID"/>
        </w:rPr>
        <w:t>tantangan dan peluang</w:t>
      </w:r>
      <w:r w:rsidRPr="00362E1D">
        <w:rPr>
          <w:rFonts w:eastAsia="Times New Roman" w:cstheme="minorHAnsi"/>
          <w:sz w:val="24"/>
          <w:szCs w:val="24"/>
          <w:lang w:eastAsia="id-ID"/>
        </w:rPr>
        <w:t xml:space="preserve"> </w:t>
      </w:r>
      <w:r w:rsidRPr="00362E1D">
        <w:rPr>
          <w:rFonts w:eastAsia="Times New Roman" w:cstheme="minorHAnsi"/>
          <w:sz w:val="24"/>
          <w:szCs w:val="24"/>
          <w:lang w:val="en-GB" w:eastAsia="id-ID"/>
        </w:rPr>
        <w:t xml:space="preserve">Kecamatan </w:t>
      </w:r>
      <w:r w:rsidR="00D9768D">
        <w:rPr>
          <w:rFonts w:eastAsia="Times New Roman" w:cstheme="minorHAnsi"/>
          <w:sz w:val="24"/>
          <w:szCs w:val="24"/>
          <w:lang w:val="en-GB" w:eastAsia="id-ID"/>
        </w:rPr>
        <w:t>Gunem</w:t>
      </w:r>
      <w:r w:rsidRPr="00362E1D">
        <w:rPr>
          <w:rFonts w:eastAsia="Times New Roman" w:cstheme="minorHAnsi"/>
          <w:sz w:val="24"/>
          <w:szCs w:val="24"/>
          <w:lang w:eastAsia="id-ID"/>
        </w:rPr>
        <w:t xml:space="preserve"> </w:t>
      </w:r>
      <w:r w:rsidRPr="00362E1D">
        <w:rPr>
          <w:rFonts w:eastAsia="Times New Roman" w:cstheme="minorHAnsi"/>
          <w:sz w:val="24"/>
          <w:szCs w:val="24"/>
          <w:lang w:val="en-US" w:eastAsia="id-ID"/>
        </w:rPr>
        <w:t>kurun lim</w:t>
      </w:r>
      <w:r w:rsidRPr="00362E1D">
        <w:rPr>
          <w:rFonts w:eastAsia="Times New Roman" w:cstheme="minorHAnsi"/>
          <w:sz w:val="24"/>
          <w:szCs w:val="24"/>
          <w:lang w:eastAsia="id-ID"/>
        </w:rPr>
        <w:t xml:space="preserve">a </w:t>
      </w:r>
      <w:r w:rsidRPr="00362E1D">
        <w:rPr>
          <w:rFonts w:eastAsia="Times New Roman" w:cstheme="minorHAnsi"/>
          <w:sz w:val="24"/>
          <w:szCs w:val="24"/>
          <w:lang w:val="en-US" w:eastAsia="id-ID"/>
        </w:rPr>
        <w:t xml:space="preserve">tahun mendatang </w:t>
      </w:r>
      <w:r w:rsidRPr="00362E1D">
        <w:rPr>
          <w:rFonts w:eastAsia="Times New Roman" w:cstheme="minorHAnsi"/>
          <w:sz w:val="24"/>
          <w:szCs w:val="24"/>
          <w:lang w:eastAsia="id-ID"/>
        </w:rPr>
        <w:t>sebagai berikut :</w:t>
      </w:r>
    </w:p>
    <w:p w14:paraId="56669E45" w14:textId="77777777" w:rsidR="003D74CD" w:rsidRPr="00362E1D" w:rsidRDefault="003D74CD" w:rsidP="007461F8">
      <w:pPr>
        <w:numPr>
          <w:ilvl w:val="0"/>
          <w:numId w:val="5"/>
        </w:numPr>
        <w:autoSpaceDE w:val="0"/>
        <w:autoSpaceDN w:val="0"/>
        <w:adjustRightInd w:val="0"/>
        <w:spacing w:before="100" w:beforeAutospacing="1" w:after="120" w:line="360" w:lineRule="auto"/>
        <w:ind w:left="709" w:hanging="283"/>
        <w:jc w:val="both"/>
        <w:rPr>
          <w:rFonts w:eastAsia="Times New Roman" w:cstheme="minorHAnsi"/>
          <w:sz w:val="24"/>
          <w:szCs w:val="24"/>
          <w:lang w:val="en-US" w:eastAsia="id-ID"/>
        </w:rPr>
      </w:pPr>
      <w:r w:rsidRPr="00362E1D">
        <w:rPr>
          <w:rFonts w:eastAsia="Times New Roman" w:cstheme="minorHAnsi"/>
          <w:b/>
          <w:sz w:val="24"/>
          <w:szCs w:val="24"/>
          <w:lang w:val="en-US" w:eastAsia="id-ID"/>
        </w:rPr>
        <w:t>Tantanga</w:t>
      </w:r>
      <w:r w:rsidRPr="00362E1D">
        <w:rPr>
          <w:rFonts w:eastAsia="Times New Roman" w:cstheme="minorHAnsi"/>
          <w:sz w:val="24"/>
          <w:szCs w:val="24"/>
          <w:lang w:val="en-US" w:eastAsia="id-ID"/>
        </w:rPr>
        <w:t xml:space="preserve">n </w:t>
      </w:r>
    </w:p>
    <w:p w14:paraId="39D2A7FD" w14:textId="77777777" w:rsidR="003D74CD" w:rsidRPr="00362E1D" w:rsidRDefault="003D74CD" w:rsidP="007461F8">
      <w:pPr>
        <w:numPr>
          <w:ilvl w:val="0"/>
          <w:numId w:val="6"/>
        </w:numPr>
        <w:autoSpaceDE w:val="0"/>
        <w:autoSpaceDN w:val="0"/>
        <w:adjustRightInd w:val="0"/>
        <w:spacing w:before="100" w:beforeAutospacing="1" w:after="0" w:line="360" w:lineRule="auto"/>
        <w:ind w:left="1134" w:hanging="425"/>
        <w:jc w:val="both"/>
        <w:rPr>
          <w:rFonts w:eastAsia="Times New Roman" w:cstheme="minorHAnsi"/>
          <w:sz w:val="24"/>
          <w:szCs w:val="24"/>
          <w:lang w:val="en-US" w:eastAsia="id-ID"/>
        </w:rPr>
      </w:pPr>
      <w:r w:rsidRPr="00362E1D">
        <w:rPr>
          <w:rFonts w:eastAsia="Times New Roman" w:cstheme="minorHAnsi"/>
          <w:sz w:val="24"/>
          <w:szCs w:val="24"/>
          <w:lang w:val="en-US" w:eastAsia="id-ID"/>
        </w:rPr>
        <w:t>Tingginya tuntutan masyarakat terhadap aparatur pemerintah dalam memberikan pelayanan kepada masyarakat</w:t>
      </w:r>
    </w:p>
    <w:p w14:paraId="61837677" w14:textId="77777777" w:rsidR="003D74CD" w:rsidRPr="00362E1D" w:rsidRDefault="003D74CD" w:rsidP="007461F8">
      <w:pPr>
        <w:numPr>
          <w:ilvl w:val="0"/>
          <w:numId w:val="6"/>
        </w:numPr>
        <w:autoSpaceDE w:val="0"/>
        <w:autoSpaceDN w:val="0"/>
        <w:adjustRightInd w:val="0"/>
        <w:spacing w:before="100" w:beforeAutospacing="1" w:after="0" w:line="360" w:lineRule="auto"/>
        <w:ind w:left="1134" w:hanging="425"/>
        <w:jc w:val="both"/>
        <w:rPr>
          <w:rFonts w:eastAsia="Times New Roman" w:cstheme="minorHAnsi"/>
          <w:sz w:val="24"/>
          <w:szCs w:val="24"/>
          <w:lang w:val="en-US" w:eastAsia="id-ID"/>
        </w:rPr>
      </w:pPr>
      <w:r w:rsidRPr="00362E1D">
        <w:rPr>
          <w:rFonts w:cstheme="minorHAnsi"/>
          <w:sz w:val="24"/>
          <w:szCs w:val="24"/>
        </w:rPr>
        <w:t>Dinamika perkembangan masyarakat dilain daerah secara tidak langsung berpengaruh terhadap pola pikir dan persepsi</w:t>
      </w:r>
      <w:r w:rsidRPr="00362E1D">
        <w:rPr>
          <w:rFonts w:cstheme="minorHAnsi"/>
          <w:spacing w:val="-10"/>
          <w:sz w:val="24"/>
          <w:szCs w:val="24"/>
        </w:rPr>
        <w:t xml:space="preserve"> </w:t>
      </w:r>
      <w:r w:rsidRPr="00362E1D">
        <w:rPr>
          <w:rFonts w:cstheme="minorHAnsi"/>
          <w:sz w:val="24"/>
          <w:szCs w:val="24"/>
        </w:rPr>
        <w:t>masyarakat.</w:t>
      </w:r>
    </w:p>
    <w:p w14:paraId="0B64A01B" w14:textId="77777777" w:rsidR="003D74CD" w:rsidRPr="00362E1D" w:rsidRDefault="003D74CD" w:rsidP="007461F8">
      <w:pPr>
        <w:numPr>
          <w:ilvl w:val="0"/>
          <w:numId w:val="6"/>
        </w:numPr>
        <w:autoSpaceDE w:val="0"/>
        <w:autoSpaceDN w:val="0"/>
        <w:adjustRightInd w:val="0"/>
        <w:spacing w:before="100" w:beforeAutospacing="1" w:after="0" w:line="360" w:lineRule="auto"/>
        <w:ind w:left="1134" w:hanging="425"/>
        <w:jc w:val="both"/>
        <w:rPr>
          <w:rFonts w:eastAsia="Times New Roman" w:cstheme="minorHAnsi"/>
          <w:sz w:val="24"/>
          <w:szCs w:val="24"/>
          <w:lang w:val="en-US" w:eastAsia="id-ID"/>
        </w:rPr>
      </w:pPr>
      <w:r w:rsidRPr="00362E1D">
        <w:rPr>
          <w:rFonts w:cstheme="minorHAnsi"/>
          <w:sz w:val="24"/>
          <w:szCs w:val="24"/>
        </w:rPr>
        <w:t>Perkembangan ilmu pengetahuan dan teknologi yang pesat, menuntut adanya pemahaman dan penyesuaian dalam penyelenggaraan pemerintahan, pembangunan dan pelayanan</w:t>
      </w:r>
      <w:r w:rsidRPr="00362E1D">
        <w:rPr>
          <w:rFonts w:cstheme="minorHAnsi"/>
          <w:spacing w:val="-6"/>
          <w:sz w:val="24"/>
          <w:szCs w:val="24"/>
        </w:rPr>
        <w:t xml:space="preserve"> </w:t>
      </w:r>
      <w:r w:rsidRPr="00362E1D">
        <w:rPr>
          <w:rFonts w:cstheme="minorHAnsi"/>
          <w:sz w:val="24"/>
          <w:szCs w:val="24"/>
        </w:rPr>
        <w:t>masyarakat</w:t>
      </w:r>
    </w:p>
    <w:p w14:paraId="2E5EDC5D" w14:textId="77777777" w:rsidR="003D74CD" w:rsidRPr="00362E1D" w:rsidRDefault="003D74CD" w:rsidP="007461F8">
      <w:pPr>
        <w:numPr>
          <w:ilvl w:val="0"/>
          <w:numId w:val="6"/>
        </w:numPr>
        <w:autoSpaceDE w:val="0"/>
        <w:autoSpaceDN w:val="0"/>
        <w:adjustRightInd w:val="0"/>
        <w:spacing w:before="100" w:beforeAutospacing="1" w:after="0" w:line="360" w:lineRule="auto"/>
        <w:ind w:left="1134" w:hanging="425"/>
        <w:jc w:val="both"/>
        <w:rPr>
          <w:rFonts w:eastAsia="Times New Roman" w:cstheme="minorHAnsi"/>
          <w:sz w:val="24"/>
          <w:szCs w:val="24"/>
          <w:lang w:val="en-US" w:eastAsia="id-ID"/>
        </w:rPr>
      </w:pPr>
      <w:r w:rsidRPr="00362E1D">
        <w:rPr>
          <w:rFonts w:cstheme="minorHAnsi"/>
          <w:sz w:val="24"/>
          <w:szCs w:val="24"/>
        </w:rPr>
        <w:t xml:space="preserve">Masih rendahnya penguasaan teknologi bagi Perangkat Desa </w:t>
      </w:r>
      <w:r w:rsidRPr="00362E1D">
        <w:rPr>
          <w:rFonts w:cstheme="minorHAnsi"/>
          <w:sz w:val="24"/>
          <w:szCs w:val="24"/>
          <w:lang w:val="en-US"/>
        </w:rPr>
        <w:t xml:space="preserve">dan </w:t>
      </w:r>
      <w:r w:rsidRPr="00362E1D">
        <w:rPr>
          <w:rFonts w:cstheme="minorHAnsi"/>
          <w:sz w:val="24"/>
          <w:szCs w:val="24"/>
        </w:rPr>
        <w:t xml:space="preserve">Koordinasi </w:t>
      </w:r>
      <w:r w:rsidRPr="00362E1D">
        <w:rPr>
          <w:rFonts w:cstheme="minorHAnsi"/>
          <w:sz w:val="24"/>
          <w:szCs w:val="24"/>
          <w:lang w:val="en-US"/>
        </w:rPr>
        <w:t xml:space="preserve">dengan </w:t>
      </w:r>
      <w:r w:rsidRPr="00362E1D">
        <w:rPr>
          <w:rFonts w:cstheme="minorHAnsi"/>
          <w:sz w:val="24"/>
          <w:szCs w:val="24"/>
        </w:rPr>
        <w:t>Perangkat Desa belum bisa</w:t>
      </w:r>
      <w:r w:rsidRPr="00362E1D">
        <w:rPr>
          <w:rFonts w:cstheme="minorHAnsi"/>
          <w:spacing w:val="-10"/>
          <w:sz w:val="24"/>
          <w:szCs w:val="24"/>
        </w:rPr>
        <w:t xml:space="preserve"> </w:t>
      </w:r>
      <w:r w:rsidRPr="00362E1D">
        <w:rPr>
          <w:rFonts w:cstheme="minorHAnsi"/>
          <w:sz w:val="24"/>
          <w:szCs w:val="24"/>
        </w:rPr>
        <w:t>optimal</w:t>
      </w:r>
    </w:p>
    <w:p w14:paraId="0838AA3D" w14:textId="77777777" w:rsidR="003D74CD" w:rsidRPr="00362E1D" w:rsidRDefault="003D74CD" w:rsidP="007461F8">
      <w:pPr>
        <w:numPr>
          <w:ilvl w:val="0"/>
          <w:numId w:val="6"/>
        </w:numPr>
        <w:autoSpaceDE w:val="0"/>
        <w:autoSpaceDN w:val="0"/>
        <w:adjustRightInd w:val="0"/>
        <w:spacing w:before="100" w:beforeAutospacing="1" w:after="0" w:line="360" w:lineRule="auto"/>
        <w:ind w:left="1134" w:hanging="425"/>
        <w:jc w:val="both"/>
        <w:rPr>
          <w:rFonts w:eastAsia="Times New Roman" w:cstheme="minorHAnsi"/>
          <w:sz w:val="24"/>
          <w:szCs w:val="24"/>
          <w:lang w:val="en-US" w:eastAsia="id-ID"/>
        </w:rPr>
      </w:pPr>
      <w:r w:rsidRPr="00362E1D">
        <w:rPr>
          <w:rFonts w:eastAsia="Times New Roman" w:cstheme="minorHAnsi"/>
          <w:sz w:val="24"/>
          <w:szCs w:val="24"/>
          <w:lang w:val="en-US" w:eastAsia="id-ID"/>
        </w:rPr>
        <w:t>Jumlah desa yang harus dilayani cukup banyak ( 21 desa)</w:t>
      </w:r>
    </w:p>
    <w:p w14:paraId="00E7A075" w14:textId="77777777" w:rsidR="003D74CD" w:rsidRPr="00362E1D" w:rsidRDefault="003D74CD" w:rsidP="007461F8">
      <w:pPr>
        <w:numPr>
          <w:ilvl w:val="0"/>
          <w:numId w:val="6"/>
        </w:numPr>
        <w:autoSpaceDE w:val="0"/>
        <w:autoSpaceDN w:val="0"/>
        <w:adjustRightInd w:val="0"/>
        <w:spacing w:before="100" w:beforeAutospacing="1" w:after="0" w:line="360" w:lineRule="auto"/>
        <w:ind w:left="1134" w:hanging="425"/>
        <w:jc w:val="both"/>
        <w:rPr>
          <w:rFonts w:eastAsia="Times New Roman" w:cstheme="minorHAnsi"/>
          <w:sz w:val="24"/>
          <w:szCs w:val="24"/>
          <w:lang w:val="en-US" w:eastAsia="id-ID"/>
        </w:rPr>
      </w:pPr>
      <w:r w:rsidRPr="00362E1D">
        <w:rPr>
          <w:rFonts w:eastAsia="Times New Roman" w:cstheme="minorHAnsi"/>
          <w:sz w:val="24"/>
          <w:szCs w:val="24"/>
          <w:lang w:val="en-US" w:eastAsia="id-ID"/>
        </w:rPr>
        <w:t>Peningkatan Kualitas aparatur kecamatan dan pemerintah desa dalam implementasi Undang-Undang No. 6 Tahun 2014 tentang Desa;</w:t>
      </w:r>
    </w:p>
    <w:p w14:paraId="5103681E" w14:textId="77777777" w:rsidR="003D74CD" w:rsidRPr="00362E1D" w:rsidRDefault="003D74CD" w:rsidP="007461F8">
      <w:pPr>
        <w:numPr>
          <w:ilvl w:val="0"/>
          <w:numId w:val="6"/>
        </w:numPr>
        <w:autoSpaceDE w:val="0"/>
        <w:autoSpaceDN w:val="0"/>
        <w:adjustRightInd w:val="0"/>
        <w:spacing w:before="100" w:beforeAutospacing="1" w:after="0" w:line="360" w:lineRule="auto"/>
        <w:ind w:left="1134" w:hanging="425"/>
        <w:jc w:val="both"/>
        <w:rPr>
          <w:rFonts w:eastAsia="Times New Roman" w:cstheme="minorHAnsi"/>
          <w:sz w:val="24"/>
          <w:szCs w:val="24"/>
          <w:lang w:val="en-US" w:eastAsia="id-ID"/>
        </w:rPr>
      </w:pPr>
      <w:r w:rsidRPr="00362E1D">
        <w:rPr>
          <w:rFonts w:eastAsia="Times New Roman" w:cstheme="minorHAnsi"/>
          <w:sz w:val="24"/>
          <w:szCs w:val="24"/>
          <w:lang w:val="en-US" w:eastAsia="id-ID"/>
        </w:rPr>
        <w:t>Perkembangan ekonomi global yang sangat cepat seperti Pelaksanaan Era perdagangan bebas Masyarakat Ekonomi Asean (MEA) yang perlu dipersiapkan dan diantisipasi sejak dini oleh masyarakat;</w:t>
      </w:r>
    </w:p>
    <w:p w14:paraId="0ABE28E9" w14:textId="77777777" w:rsidR="003D74CD" w:rsidRPr="00362E1D" w:rsidRDefault="003D74CD" w:rsidP="007461F8">
      <w:pPr>
        <w:numPr>
          <w:ilvl w:val="0"/>
          <w:numId w:val="6"/>
        </w:numPr>
        <w:autoSpaceDE w:val="0"/>
        <w:autoSpaceDN w:val="0"/>
        <w:adjustRightInd w:val="0"/>
        <w:spacing w:before="100" w:beforeAutospacing="1" w:after="0" w:line="360" w:lineRule="auto"/>
        <w:ind w:left="1134" w:hanging="425"/>
        <w:jc w:val="both"/>
        <w:rPr>
          <w:rFonts w:eastAsia="Times New Roman" w:cstheme="minorHAnsi"/>
          <w:sz w:val="24"/>
          <w:szCs w:val="24"/>
          <w:lang w:val="en-US" w:eastAsia="id-ID"/>
        </w:rPr>
      </w:pPr>
      <w:r w:rsidRPr="00362E1D">
        <w:rPr>
          <w:rFonts w:eastAsia="Times New Roman" w:cstheme="minorHAnsi"/>
          <w:sz w:val="24"/>
          <w:szCs w:val="24"/>
          <w:lang w:val="en-US" w:eastAsia="id-ID"/>
        </w:rPr>
        <w:t>Masih tingginya  angka kemiskinan dan pengangguran</w:t>
      </w:r>
    </w:p>
    <w:p w14:paraId="3C3421B3" w14:textId="77777777" w:rsidR="003D74CD" w:rsidRPr="00362E1D" w:rsidRDefault="003D74CD" w:rsidP="007461F8">
      <w:pPr>
        <w:numPr>
          <w:ilvl w:val="0"/>
          <w:numId w:val="6"/>
        </w:numPr>
        <w:autoSpaceDE w:val="0"/>
        <w:autoSpaceDN w:val="0"/>
        <w:adjustRightInd w:val="0"/>
        <w:spacing w:before="100" w:beforeAutospacing="1" w:after="0" w:line="360" w:lineRule="auto"/>
        <w:ind w:left="1134" w:hanging="425"/>
        <w:jc w:val="both"/>
        <w:rPr>
          <w:rFonts w:eastAsia="Times New Roman" w:cstheme="minorHAnsi"/>
          <w:sz w:val="24"/>
          <w:szCs w:val="24"/>
          <w:lang w:val="en-US" w:eastAsia="id-ID"/>
        </w:rPr>
      </w:pPr>
      <w:r w:rsidRPr="00362E1D">
        <w:rPr>
          <w:rFonts w:eastAsia="Times New Roman" w:cstheme="minorHAnsi"/>
          <w:sz w:val="24"/>
          <w:szCs w:val="24"/>
          <w:lang w:val="en-US" w:eastAsia="id-ID"/>
        </w:rPr>
        <w:lastRenderedPageBreak/>
        <w:t>Rendahnya parsitipasi dan peranserta masyarakat dalam pembangunan</w:t>
      </w:r>
    </w:p>
    <w:p w14:paraId="36FDAC91" w14:textId="77777777" w:rsidR="003D74CD" w:rsidRPr="00362E1D" w:rsidRDefault="003D74CD" w:rsidP="007461F8">
      <w:pPr>
        <w:numPr>
          <w:ilvl w:val="0"/>
          <w:numId w:val="6"/>
        </w:numPr>
        <w:autoSpaceDE w:val="0"/>
        <w:autoSpaceDN w:val="0"/>
        <w:adjustRightInd w:val="0"/>
        <w:spacing w:before="100" w:beforeAutospacing="1" w:after="0" w:line="360" w:lineRule="auto"/>
        <w:ind w:left="1134" w:hanging="425"/>
        <w:jc w:val="both"/>
        <w:rPr>
          <w:rFonts w:eastAsia="Times New Roman" w:cstheme="minorHAnsi"/>
          <w:sz w:val="24"/>
          <w:szCs w:val="24"/>
          <w:lang w:val="en-US" w:eastAsia="id-ID"/>
        </w:rPr>
      </w:pPr>
      <w:r w:rsidRPr="00362E1D">
        <w:rPr>
          <w:rFonts w:eastAsia="Times New Roman" w:cstheme="minorHAnsi"/>
          <w:sz w:val="24"/>
          <w:szCs w:val="24"/>
          <w:lang w:val="en-US" w:eastAsia="id-ID"/>
        </w:rPr>
        <w:t>Tuntutan transparansi dan akuntabilitas kinerja Perangjkatan daerah.</w:t>
      </w:r>
    </w:p>
    <w:p w14:paraId="3CD1F6AA" w14:textId="77777777" w:rsidR="003D74CD" w:rsidRPr="00362E1D" w:rsidRDefault="003D74CD" w:rsidP="007461F8">
      <w:pPr>
        <w:autoSpaceDE w:val="0"/>
        <w:autoSpaceDN w:val="0"/>
        <w:adjustRightInd w:val="0"/>
        <w:spacing w:before="100" w:beforeAutospacing="1" w:after="0" w:line="360" w:lineRule="auto"/>
        <w:ind w:left="1701"/>
        <w:jc w:val="both"/>
        <w:rPr>
          <w:rFonts w:eastAsia="Times New Roman" w:cstheme="minorHAnsi"/>
          <w:sz w:val="24"/>
          <w:szCs w:val="24"/>
          <w:lang w:val="en-US" w:eastAsia="id-ID"/>
        </w:rPr>
      </w:pPr>
    </w:p>
    <w:p w14:paraId="5DF0B63E" w14:textId="77777777" w:rsidR="003D74CD" w:rsidRPr="00362E1D" w:rsidRDefault="003D74CD" w:rsidP="007461F8">
      <w:pPr>
        <w:numPr>
          <w:ilvl w:val="0"/>
          <w:numId w:val="5"/>
        </w:numPr>
        <w:autoSpaceDE w:val="0"/>
        <w:autoSpaceDN w:val="0"/>
        <w:adjustRightInd w:val="0"/>
        <w:spacing w:before="100" w:beforeAutospacing="1" w:after="0" w:line="360" w:lineRule="auto"/>
        <w:ind w:left="709" w:hanging="283"/>
        <w:jc w:val="both"/>
        <w:rPr>
          <w:rFonts w:eastAsia="Times New Roman" w:cstheme="minorHAnsi"/>
          <w:sz w:val="24"/>
          <w:szCs w:val="24"/>
          <w:lang w:val="en-US" w:eastAsia="id-ID"/>
        </w:rPr>
      </w:pPr>
      <w:r w:rsidRPr="00362E1D">
        <w:rPr>
          <w:rFonts w:eastAsia="Times New Roman" w:cstheme="minorHAnsi"/>
          <w:b/>
          <w:sz w:val="24"/>
          <w:szCs w:val="24"/>
          <w:lang w:val="en-US" w:eastAsia="id-ID"/>
        </w:rPr>
        <w:t>Peluang</w:t>
      </w:r>
      <w:r w:rsidRPr="00362E1D">
        <w:rPr>
          <w:rFonts w:eastAsia="Times New Roman" w:cstheme="minorHAnsi"/>
          <w:sz w:val="24"/>
          <w:szCs w:val="24"/>
          <w:lang w:val="en-US" w:eastAsia="id-ID"/>
        </w:rPr>
        <w:t xml:space="preserve"> </w:t>
      </w:r>
    </w:p>
    <w:p w14:paraId="768C443C" w14:textId="77777777" w:rsidR="003D74CD" w:rsidRPr="00362E1D" w:rsidRDefault="003D74CD" w:rsidP="007461F8">
      <w:pPr>
        <w:numPr>
          <w:ilvl w:val="0"/>
          <w:numId w:val="7"/>
        </w:numPr>
        <w:autoSpaceDE w:val="0"/>
        <w:autoSpaceDN w:val="0"/>
        <w:adjustRightInd w:val="0"/>
        <w:spacing w:before="100" w:beforeAutospacing="1" w:after="0" w:line="360" w:lineRule="auto"/>
        <w:ind w:left="1134" w:hanging="425"/>
        <w:jc w:val="both"/>
        <w:rPr>
          <w:rFonts w:eastAsia="Times New Roman" w:cstheme="minorHAnsi"/>
          <w:sz w:val="24"/>
          <w:szCs w:val="24"/>
          <w:lang w:val="en-US" w:eastAsia="id-ID"/>
        </w:rPr>
      </w:pPr>
      <w:r w:rsidRPr="00362E1D">
        <w:rPr>
          <w:rFonts w:eastAsia="Times New Roman" w:cstheme="minorHAnsi"/>
          <w:sz w:val="24"/>
          <w:szCs w:val="24"/>
          <w:lang w:val="en-US" w:eastAsia="id-ID"/>
        </w:rPr>
        <w:t>Pelaksanaan Undang Undang Nomor 23 Tahun 2014 Tentang Pemerintahan Daerah, serta pelimpahan Kewenangan dari pemerintah dan pemerintah daerah/Bupati yang didelegasikan kepada Camat</w:t>
      </w:r>
    </w:p>
    <w:p w14:paraId="7E229838" w14:textId="77777777" w:rsidR="003D74CD" w:rsidRPr="00362E1D" w:rsidRDefault="003D74CD" w:rsidP="007461F8">
      <w:pPr>
        <w:numPr>
          <w:ilvl w:val="0"/>
          <w:numId w:val="7"/>
        </w:numPr>
        <w:autoSpaceDE w:val="0"/>
        <w:autoSpaceDN w:val="0"/>
        <w:adjustRightInd w:val="0"/>
        <w:spacing w:before="100" w:beforeAutospacing="1" w:after="0" w:line="360" w:lineRule="auto"/>
        <w:ind w:left="1134" w:hanging="425"/>
        <w:jc w:val="both"/>
        <w:rPr>
          <w:rFonts w:eastAsia="Times New Roman" w:cstheme="minorHAnsi"/>
          <w:sz w:val="24"/>
          <w:szCs w:val="24"/>
          <w:lang w:val="en-US" w:eastAsia="id-ID"/>
        </w:rPr>
      </w:pPr>
      <w:r w:rsidRPr="00362E1D">
        <w:rPr>
          <w:rFonts w:eastAsia="Times New Roman" w:cstheme="minorHAnsi"/>
          <w:sz w:val="24"/>
          <w:szCs w:val="24"/>
          <w:lang w:val="en-US" w:eastAsia="id-ID"/>
        </w:rPr>
        <w:t>Pelaksanaan Undang-Undang Nomor 6 Tahun 2014 tentang Desa;</w:t>
      </w:r>
    </w:p>
    <w:p w14:paraId="1036A83D" w14:textId="77777777" w:rsidR="003D74CD" w:rsidRPr="00362E1D" w:rsidRDefault="003D74CD" w:rsidP="007461F8">
      <w:pPr>
        <w:numPr>
          <w:ilvl w:val="0"/>
          <w:numId w:val="7"/>
        </w:numPr>
        <w:autoSpaceDE w:val="0"/>
        <w:autoSpaceDN w:val="0"/>
        <w:adjustRightInd w:val="0"/>
        <w:spacing w:before="100" w:beforeAutospacing="1" w:after="0" w:line="360" w:lineRule="auto"/>
        <w:ind w:left="1134" w:hanging="425"/>
        <w:jc w:val="both"/>
        <w:rPr>
          <w:rFonts w:eastAsia="Times New Roman" w:cstheme="minorHAnsi"/>
          <w:sz w:val="24"/>
          <w:szCs w:val="24"/>
          <w:lang w:val="en-US" w:eastAsia="id-ID"/>
        </w:rPr>
      </w:pPr>
      <w:r w:rsidRPr="00362E1D">
        <w:rPr>
          <w:rFonts w:eastAsia="Times New Roman" w:cstheme="minorHAnsi"/>
          <w:sz w:val="24"/>
          <w:szCs w:val="24"/>
          <w:lang w:val="en-US" w:eastAsia="id-ID"/>
        </w:rPr>
        <w:t xml:space="preserve"> Pemberian otonomi yang luas disertai dukungan pendanaan dari APBD melalui ADD kepada pemerintah desa untuk menyelenggarakan fungsi pemerintahan, pelayanan umum, pembangunan, pemberdayaan masyarakat,kesejahteraan masyarakat dan ketentraman dan ketertiban umum;</w:t>
      </w:r>
    </w:p>
    <w:p w14:paraId="1BE0E46F" w14:textId="77777777" w:rsidR="003D74CD" w:rsidRPr="00362E1D" w:rsidRDefault="003D74CD" w:rsidP="007461F8">
      <w:pPr>
        <w:numPr>
          <w:ilvl w:val="0"/>
          <w:numId w:val="7"/>
        </w:numPr>
        <w:autoSpaceDE w:val="0"/>
        <w:autoSpaceDN w:val="0"/>
        <w:adjustRightInd w:val="0"/>
        <w:spacing w:before="100" w:beforeAutospacing="1" w:after="0" w:line="360" w:lineRule="auto"/>
        <w:ind w:left="1134" w:hanging="425"/>
        <w:jc w:val="both"/>
        <w:rPr>
          <w:rFonts w:eastAsia="Times New Roman" w:cstheme="minorHAnsi"/>
          <w:sz w:val="24"/>
          <w:szCs w:val="24"/>
          <w:lang w:val="en-US" w:eastAsia="id-ID"/>
        </w:rPr>
      </w:pPr>
      <w:r w:rsidRPr="00362E1D">
        <w:rPr>
          <w:rFonts w:eastAsia="Times New Roman" w:cstheme="minorHAnsi"/>
          <w:sz w:val="24"/>
          <w:szCs w:val="24"/>
          <w:lang w:val="en-US" w:eastAsia="id-ID"/>
        </w:rPr>
        <w:t>Dukungan pendanaan dari pemerintah daerah untuk menunjang pelaksanaan tugas pokok dan fungsi kecamatan;</w:t>
      </w:r>
    </w:p>
    <w:p w14:paraId="1DA8399D" w14:textId="77777777" w:rsidR="003D74CD" w:rsidRPr="00553DB1" w:rsidRDefault="003D74CD" w:rsidP="007461F8">
      <w:pPr>
        <w:numPr>
          <w:ilvl w:val="0"/>
          <w:numId w:val="7"/>
        </w:numPr>
        <w:autoSpaceDE w:val="0"/>
        <w:autoSpaceDN w:val="0"/>
        <w:adjustRightInd w:val="0"/>
        <w:spacing w:before="100" w:beforeAutospacing="1" w:after="0" w:line="360" w:lineRule="auto"/>
        <w:ind w:left="1134" w:hanging="425"/>
        <w:jc w:val="both"/>
        <w:rPr>
          <w:rFonts w:cstheme="minorHAnsi"/>
          <w:sz w:val="24"/>
          <w:szCs w:val="24"/>
          <w:lang w:val="en-US"/>
        </w:rPr>
      </w:pPr>
      <w:r w:rsidRPr="00553DB1">
        <w:rPr>
          <w:rFonts w:cstheme="minorHAnsi"/>
          <w:sz w:val="24"/>
          <w:szCs w:val="24"/>
        </w:rPr>
        <w:t xml:space="preserve">Semakin meningkatnya </w:t>
      </w:r>
      <w:r w:rsidRPr="00553DB1">
        <w:rPr>
          <w:rFonts w:cstheme="minorHAnsi"/>
          <w:sz w:val="24"/>
          <w:szCs w:val="24"/>
          <w:lang w:val="en-US"/>
        </w:rPr>
        <w:t>anggaran Pemerintah</w:t>
      </w:r>
      <w:r w:rsidRPr="00553DB1">
        <w:rPr>
          <w:rFonts w:cstheme="minorHAnsi"/>
          <w:sz w:val="24"/>
          <w:szCs w:val="24"/>
        </w:rPr>
        <w:t xml:space="preserve"> yang </w:t>
      </w:r>
      <w:r w:rsidRPr="00553DB1">
        <w:rPr>
          <w:rFonts w:cstheme="minorHAnsi"/>
          <w:sz w:val="24"/>
          <w:szCs w:val="24"/>
          <w:lang w:val="en-US"/>
        </w:rPr>
        <w:t>dialokasikan</w:t>
      </w:r>
      <w:r w:rsidRPr="00553DB1">
        <w:rPr>
          <w:rFonts w:cstheme="minorHAnsi"/>
          <w:sz w:val="24"/>
          <w:szCs w:val="24"/>
        </w:rPr>
        <w:t xml:space="preserve"> </w:t>
      </w:r>
      <w:r w:rsidRPr="00553DB1">
        <w:rPr>
          <w:rFonts w:cstheme="minorHAnsi"/>
          <w:sz w:val="24"/>
          <w:szCs w:val="24"/>
          <w:lang w:val="en-US"/>
        </w:rPr>
        <w:t>kepada</w:t>
      </w:r>
      <w:r>
        <w:rPr>
          <w:rFonts w:cstheme="minorHAnsi"/>
          <w:sz w:val="24"/>
          <w:szCs w:val="24"/>
          <w:lang w:val="en-ID"/>
        </w:rPr>
        <w:t xml:space="preserve"> </w:t>
      </w:r>
      <w:r w:rsidRPr="00553DB1">
        <w:rPr>
          <w:rFonts w:cstheme="minorHAnsi"/>
          <w:sz w:val="24"/>
          <w:szCs w:val="24"/>
        </w:rPr>
        <w:t xml:space="preserve">Desa </w:t>
      </w:r>
      <w:r w:rsidRPr="00553DB1">
        <w:rPr>
          <w:rFonts w:cstheme="minorHAnsi"/>
          <w:sz w:val="24"/>
          <w:szCs w:val="24"/>
          <w:lang w:val="en-US"/>
        </w:rPr>
        <w:t>baik berupa</w:t>
      </w:r>
      <w:r w:rsidRPr="00553DB1">
        <w:rPr>
          <w:rFonts w:cstheme="minorHAnsi"/>
          <w:sz w:val="24"/>
          <w:szCs w:val="24"/>
        </w:rPr>
        <w:t xml:space="preserve"> Dana Desa </w:t>
      </w:r>
      <w:r w:rsidRPr="00553DB1">
        <w:rPr>
          <w:rFonts w:cstheme="minorHAnsi"/>
          <w:sz w:val="24"/>
          <w:szCs w:val="24"/>
          <w:lang w:val="en-US"/>
        </w:rPr>
        <w:t>maupun dana lainnya.</w:t>
      </w:r>
    </w:p>
    <w:p w14:paraId="2D4E9654" w14:textId="77777777" w:rsidR="003D74CD" w:rsidRDefault="003D74CD" w:rsidP="00BD7699">
      <w:pPr>
        <w:autoSpaceDE w:val="0"/>
        <w:autoSpaceDN w:val="0"/>
        <w:adjustRightInd w:val="0"/>
        <w:spacing w:before="100" w:beforeAutospacing="1" w:after="0" w:line="240" w:lineRule="auto"/>
        <w:ind w:hanging="11"/>
        <w:jc w:val="center"/>
        <w:rPr>
          <w:rFonts w:eastAsia="Times New Roman" w:cstheme="minorHAnsi"/>
          <w:b/>
          <w:bCs/>
          <w:sz w:val="24"/>
          <w:szCs w:val="24"/>
          <w:lang w:eastAsia="id-ID"/>
        </w:rPr>
      </w:pPr>
    </w:p>
    <w:p w14:paraId="39D77CD6" w14:textId="77777777" w:rsidR="003D74CD" w:rsidRDefault="003D74CD" w:rsidP="00BD7699">
      <w:pPr>
        <w:autoSpaceDE w:val="0"/>
        <w:autoSpaceDN w:val="0"/>
        <w:adjustRightInd w:val="0"/>
        <w:spacing w:before="100" w:beforeAutospacing="1" w:after="0" w:line="240" w:lineRule="auto"/>
        <w:ind w:hanging="11"/>
        <w:jc w:val="center"/>
        <w:rPr>
          <w:rFonts w:eastAsia="Times New Roman" w:cstheme="minorHAnsi"/>
          <w:b/>
          <w:bCs/>
          <w:sz w:val="24"/>
          <w:szCs w:val="24"/>
          <w:lang w:eastAsia="id-ID"/>
        </w:rPr>
      </w:pPr>
    </w:p>
    <w:p w14:paraId="2A3B1EFE" w14:textId="77777777" w:rsidR="003D74CD" w:rsidRDefault="003D74CD" w:rsidP="00BD7699">
      <w:pPr>
        <w:autoSpaceDE w:val="0"/>
        <w:autoSpaceDN w:val="0"/>
        <w:adjustRightInd w:val="0"/>
        <w:spacing w:before="100" w:beforeAutospacing="1" w:after="0" w:line="240" w:lineRule="auto"/>
        <w:ind w:hanging="11"/>
        <w:jc w:val="center"/>
        <w:rPr>
          <w:rFonts w:eastAsia="Times New Roman" w:cstheme="minorHAnsi"/>
          <w:b/>
          <w:bCs/>
          <w:sz w:val="24"/>
          <w:szCs w:val="24"/>
          <w:lang w:eastAsia="id-ID"/>
        </w:rPr>
      </w:pPr>
    </w:p>
    <w:p w14:paraId="37E5DC5A" w14:textId="77777777" w:rsidR="003D74CD" w:rsidRDefault="003D74CD" w:rsidP="00BD7699">
      <w:pPr>
        <w:autoSpaceDE w:val="0"/>
        <w:autoSpaceDN w:val="0"/>
        <w:adjustRightInd w:val="0"/>
        <w:spacing w:before="100" w:beforeAutospacing="1" w:after="0" w:line="240" w:lineRule="auto"/>
        <w:ind w:hanging="11"/>
        <w:jc w:val="center"/>
        <w:rPr>
          <w:rFonts w:eastAsia="Times New Roman" w:cstheme="minorHAnsi"/>
          <w:b/>
          <w:bCs/>
          <w:sz w:val="24"/>
          <w:szCs w:val="24"/>
          <w:lang w:eastAsia="id-ID"/>
        </w:rPr>
      </w:pPr>
    </w:p>
    <w:p w14:paraId="139C3EA4" w14:textId="77777777" w:rsidR="003D74CD" w:rsidRDefault="003D74CD" w:rsidP="00BD7699">
      <w:pPr>
        <w:autoSpaceDE w:val="0"/>
        <w:autoSpaceDN w:val="0"/>
        <w:adjustRightInd w:val="0"/>
        <w:spacing w:before="100" w:beforeAutospacing="1" w:after="0" w:line="240" w:lineRule="auto"/>
        <w:ind w:hanging="11"/>
        <w:jc w:val="center"/>
        <w:rPr>
          <w:rFonts w:eastAsia="Times New Roman" w:cstheme="minorHAnsi"/>
          <w:b/>
          <w:bCs/>
          <w:sz w:val="24"/>
          <w:szCs w:val="24"/>
          <w:lang w:eastAsia="id-ID"/>
        </w:rPr>
      </w:pPr>
    </w:p>
    <w:p w14:paraId="00D2EC8E" w14:textId="77777777" w:rsidR="003D74CD" w:rsidRDefault="003D74CD" w:rsidP="00BD7699">
      <w:pPr>
        <w:autoSpaceDE w:val="0"/>
        <w:autoSpaceDN w:val="0"/>
        <w:adjustRightInd w:val="0"/>
        <w:spacing w:before="100" w:beforeAutospacing="1" w:after="0" w:line="240" w:lineRule="auto"/>
        <w:ind w:hanging="11"/>
        <w:jc w:val="center"/>
        <w:rPr>
          <w:rFonts w:eastAsia="Times New Roman" w:cstheme="minorHAnsi"/>
          <w:b/>
          <w:bCs/>
          <w:sz w:val="24"/>
          <w:szCs w:val="24"/>
          <w:lang w:eastAsia="id-ID"/>
        </w:rPr>
      </w:pPr>
    </w:p>
    <w:p w14:paraId="75359ED3" w14:textId="77777777" w:rsidR="003D74CD" w:rsidRDefault="003D74CD" w:rsidP="00BD7699">
      <w:pPr>
        <w:autoSpaceDE w:val="0"/>
        <w:autoSpaceDN w:val="0"/>
        <w:adjustRightInd w:val="0"/>
        <w:spacing w:before="100" w:beforeAutospacing="1" w:after="0" w:line="240" w:lineRule="auto"/>
        <w:ind w:hanging="11"/>
        <w:jc w:val="center"/>
        <w:rPr>
          <w:rFonts w:eastAsia="Times New Roman" w:cstheme="minorHAnsi"/>
          <w:b/>
          <w:bCs/>
          <w:sz w:val="24"/>
          <w:szCs w:val="24"/>
          <w:lang w:eastAsia="id-ID"/>
        </w:rPr>
      </w:pPr>
    </w:p>
    <w:p w14:paraId="1859BA19" w14:textId="77777777" w:rsidR="003D74CD" w:rsidRDefault="003D74CD" w:rsidP="00BD7699">
      <w:pPr>
        <w:autoSpaceDE w:val="0"/>
        <w:autoSpaceDN w:val="0"/>
        <w:adjustRightInd w:val="0"/>
        <w:spacing w:before="100" w:beforeAutospacing="1" w:after="0" w:line="240" w:lineRule="auto"/>
        <w:ind w:hanging="11"/>
        <w:jc w:val="center"/>
        <w:rPr>
          <w:rFonts w:eastAsia="Times New Roman" w:cstheme="minorHAnsi"/>
          <w:b/>
          <w:bCs/>
          <w:sz w:val="24"/>
          <w:szCs w:val="24"/>
          <w:lang w:eastAsia="id-ID"/>
        </w:rPr>
      </w:pPr>
    </w:p>
    <w:p w14:paraId="074AAB68" w14:textId="77777777" w:rsidR="003D74CD" w:rsidRDefault="003D74CD" w:rsidP="00BD7699">
      <w:pPr>
        <w:autoSpaceDE w:val="0"/>
        <w:autoSpaceDN w:val="0"/>
        <w:adjustRightInd w:val="0"/>
        <w:spacing w:before="100" w:beforeAutospacing="1" w:after="0" w:line="240" w:lineRule="auto"/>
        <w:ind w:hanging="11"/>
        <w:jc w:val="center"/>
        <w:rPr>
          <w:rFonts w:eastAsia="Times New Roman" w:cstheme="minorHAnsi"/>
          <w:b/>
          <w:bCs/>
          <w:sz w:val="24"/>
          <w:szCs w:val="24"/>
          <w:lang w:eastAsia="id-ID"/>
        </w:rPr>
      </w:pPr>
    </w:p>
    <w:p w14:paraId="13A87975" w14:textId="77777777" w:rsidR="003D74CD" w:rsidRDefault="003D74CD" w:rsidP="00BD7699">
      <w:pPr>
        <w:autoSpaceDE w:val="0"/>
        <w:autoSpaceDN w:val="0"/>
        <w:adjustRightInd w:val="0"/>
        <w:spacing w:before="100" w:beforeAutospacing="1" w:after="0" w:line="240" w:lineRule="auto"/>
        <w:ind w:hanging="11"/>
        <w:jc w:val="center"/>
        <w:rPr>
          <w:rFonts w:eastAsia="Times New Roman" w:cstheme="minorHAnsi"/>
          <w:b/>
          <w:bCs/>
          <w:sz w:val="24"/>
          <w:szCs w:val="24"/>
          <w:lang w:eastAsia="id-ID"/>
        </w:rPr>
      </w:pPr>
    </w:p>
    <w:p w14:paraId="0A07794C" w14:textId="77777777" w:rsidR="003D74CD" w:rsidRDefault="003D74CD" w:rsidP="00BD7699">
      <w:pPr>
        <w:autoSpaceDE w:val="0"/>
        <w:autoSpaceDN w:val="0"/>
        <w:adjustRightInd w:val="0"/>
        <w:spacing w:before="100" w:beforeAutospacing="1" w:after="0" w:line="240" w:lineRule="auto"/>
        <w:ind w:hanging="11"/>
        <w:jc w:val="center"/>
        <w:rPr>
          <w:rFonts w:eastAsia="Times New Roman" w:cstheme="minorHAnsi"/>
          <w:b/>
          <w:bCs/>
          <w:sz w:val="24"/>
          <w:szCs w:val="24"/>
          <w:lang w:eastAsia="id-ID"/>
        </w:rPr>
      </w:pPr>
    </w:p>
    <w:p w14:paraId="5EE3DD48" w14:textId="4EBD7C5B" w:rsidR="003D74CD" w:rsidRPr="00FB52C1" w:rsidRDefault="003D74CD" w:rsidP="00BD7699">
      <w:pPr>
        <w:autoSpaceDE w:val="0"/>
        <w:autoSpaceDN w:val="0"/>
        <w:adjustRightInd w:val="0"/>
        <w:spacing w:before="100" w:beforeAutospacing="1" w:after="0" w:line="240" w:lineRule="auto"/>
        <w:ind w:hanging="11"/>
        <w:jc w:val="center"/>
        <w:rPr>
          <w:rFonts w:eastAsia="Times New Roman" w:cstheme="minorHAnsi"/>
          <w:b/>
          <w:bCs/>
          <w:sz w:val="24"/>
          <w:szCs w:val="24"/>
          <w:lang w:val="en-US" w:eastAsia="id-ID"/>
        </w:rPr>
      </w:pPr>
      <w:r w:rsidRPr="00FB52C1">
        <w:rPr>
          <w:rStyle w:val="Heading1Char"/>
          <w:b/>
        </w:rPr>
        <w:lastRenderedPageBreak/>
        <w:t>BAB III</w:t>
      </w:r>
      <w:r w:rsidRPr="00FB52C1">
        <w:rPr>
          <w:rFonts w:eastAsia="Times New Roman" w:cstheme="minorHAnsi"/>
          <w:b/>
          <w:sz w:val="24"/>
          <w:szCs w:val="24"/>
          <w:lang w:eastAsia="id-ID"/>
        </w:rPr>
        <w:br/>
      </w:r>
      <w:r w:rsidRPr="00FB52C1">
        <w:rPr>
          <w:rStyle w:val="Heading2Char"/>
          <w:b/>
        </w:rPr>
        <w:t>PERMASALAHAN DAN ISU-ISU STRATEGIS</w:t>
      </w:r>
      <w:r w:rsidRPr="00FB52C1">
        <w:rPr>
          <w:rFonts w:eastAsia="Times New Roman" w:cstheme="minorHAnsi"/>
          <w:b/>
          <w:bCs/>
          <w:sz w:val="24"/>
          <w:szCs w:val="24"/>
          <w:lang w:val="en-US" w:eastAsia="id-ID"/>
        </w:rPr>
        <w:t xml:space="preserve"> </w:t>
      </w:r>
    </w:p>
    <w:p w14:paraId="66ACEE45" w14:textId="314592B8" w:rsidR="003D74CD" w:rsidRPr="00F748C0" w:rsidRDefault="003D74CD" w:rsidP="003D74CD">
      <w:pPr>
        <w:pStyle w:val="ListParagraph"/>
        <w:numPr>
          <w:ilvl w:val="1"/>
          <w:numId w:val="40"/>
        </w:numPr>
        <w:autoSpaceDE w:val="0"/>
        <w:autoSpaceDN w:val="0"/>
        <w:adjustRightInd w:val="0"/>
        <w:spacing w:before="100" w:beforeAutospacing="1" w:after="0" w:line="360" w:lineRule="auto"/>
        <w:jc w:val="both"/>
        <w:rPr>
          <w:rFonts w:eastAsia="Times New Roman" w:cstheme="minorHAnsi"/>
          <w:b/>
          <w:bCs/>
          <w:sz w:val="24"/>
          <w:szCs w:val="24"/>
          <w:lang w:val="en-US" w:eastAsia="id-ID"/>
        </w:rPr>
      </w:pPr>
      <w:r w:rsidRPr="00F748C0">
        <w:rPr>
          <w:rFonts w:eastAsia="Times New Roman" w:cstheme="minorHAnsi"/>
          <w:b/>
          <w:bCs/>
          <w:sz w:val="24"/>
          <w:szCs w:val="24"/>
          <w:lang w:eastAsia="id-ID"/>
        </w:rPr>
        <w:t>Identifikasi Permasalahan Berdasarkan Tugas dan Fungsi Pelayanan</w:t>
      </w:r>
      <w:r w:rsidRPr="00F748C0">
        <w:rPr>
          <w:rFonts w:eastAsia="Times New Roman" w:cstheme="minorHAnsi"/>
          <w:b/>
          <w:bCs/>
          <w:sz w:val="24"/>
          <w:szCs w:val="24"/>
          <w:lang w:val="en-US" w:eastAsia="id-ID"/>
        </w:rPr>
        <w:t xml:space="preserve"> Kecamatan</w:t>
      </w:r>
      <w:r>
        <w:rPr>
          <w:rFonts w:eastAsia="Times New Roman" w:cstheme="minorHAnsi"/>
          <w:b/>
          <w:bCs/>
          <w:sz w:val="24"/>
          <w:szCs w:val="24"/>
          <w:lang w:val="en-US" w:eastAsia="id-ID"/>
        </w:rPr>
        <w:t xml:space="preserve"> </w:t>
      </w:r>
      <w:r w:rsidR="00D9768D">
        <w:rPr>
          <w:rFonts w:eastAsia="Times New Roman" w:cstheme="minorHAnsi"/>
          <w:b/>
          <w:bCs/>
          <w:sz w:val="24"/>
          <w:szCs w:val="24"/>
          <w:lang w:val="en-US" w:eastAsia="id-ID"/>
        </w:rPr>
        <w:t>Gunem</w:t>
      </w:r>
    </w:p>
    <w:p w14:paraId="133DB91E" w14:textId="7586860F" w:rsidR="003D74CD" w:rsidRPr="00362E1D" w:rsidRDefault="003D74CD" w:rsidP="007461F8">
      <w:pPr>
        <w:pStyle w:val="Default"/>
        <w:spacing w:line="360" w:lineRule="auto"/>
        <w:ind w:left="426" w:right="136" w:firstLine="425"/>
        <w:jc w:val="both"/>
        <w:rPr>
          <w:rFonts w:asciiTheme="minorHAnsi" w:hAnsiTheme="minorHAnsi" w:cstheme="minorHAnsi"/>
        </w:rPr>
      </w:pPr>
      <w:r w:rsidRPr="00362E1D">
        <w:rPr>
          <w:rFonts w:asciiTheme="minorHAnsi" w:hAnsiTheme="minorHAnsi" w:cstheme="minorHAnsi"/>
        </w:rPr>
        <w:t xml:space="preserve">Untuk mengidentifikasikan permasalahan yang dihadapi oleh Kecamatan </w:t>
      </w:r>
      <w:r w:rsidR="00D9768D">
        <w:rPr>
          <w:rFonts w:asciiTheme="minorHAnsi" w:hAnsiTheme="minorHAnsi" w:cstheme="minorHAnsi"/>
        </w:rPr>
        <w:t>Gunem</w:t>
      </w:r>
      <w:r w:rsidRPr="00362E1D">
        <w:rPr>
          <w:rFonts w:asciiTheme="minorHAnsi" w:hAnsiTheme="minorHAnsi" w:cstheme="minorHAnsi"/>
        </w:rPr>
        <w:t xml:space="preserve"> maka diperlukan tentang potret Kecamatan </w:t>
      </w:r>
      <w:r w:rsidR="00D9768D">
        <w:rPr>
          <w:rFonts w:asciiTheme="minorHAnsi" w:hAnsiTheme="minorHAnsi" w:cstheme="minorHAnsi"/>
        </w:rPr>
        <w:t>Gunem</w:t>
      </w:r>
      <w:r w:rsidRPr="00362E1D">
        <w:rPr>
          <w:rFonts w:asciiTheme="minorHAnsi" w:hAnsiTheme="minorHAnsi" w:cstheme="minorHAnsi"/>
        </w:rPr>
        <w:t xml:space="preserve"> saat ini. Adapun potret dan permasalahan yang dihadapi oleh Kecamatan </w:t>
      </w:r>
      <w:r w:rsidR="00D9768D">
        <w:rPr>
          <w:rFonts w:asciiTheme="minorHAnsi" w:hAnsiTheme="minorHAnsi" w:cstheme="minorHAnsi"/>
        </w:rPr>
        <w:t>Gunem</w:t>
      </w:r>
      <w:r w:rsidRPr="00362E1D">
        <w:rPr>
          <w:rFonts w:asciiTheme="minorHAnsi" w:hAnsiTheme="minorHAnsi" w:cstheme="minorHAnsi"/>
        </w:rPr>
        <w:t xml:space="preserve"> adalah sebagai berikut:</w:t>
      </w:r>
    </w:p>
    <w:p w14:paraId="41F36487" w14:textId="77777777" w:rsidR="003D74CD" w:rsidRDefault="003D74CD" w:rsidP="007461F8">
      <w:pPr>
        <w:autoSpaceDE w:val="0"/>
        <w:autoSpaceDN w:val="0"/>
        <w:adjustRightInd w:val="0"/>
        <w:spacing w:after="0" w:line="360" w:lineRule="auto"/>
        <w:ind w:hanging="11"/>
        <w:jc w:val="both"/>
        <w:rPr>
          <w:rFonts w:cstheme="minorHAnsi"/>
          <w:b/>
          <w:sz w:val="24"/>
          <w:szCs w:val="24"/>
        </w:rPr>
      </w:pPr>
      <w:r w:rsidRPr="00362E1D">
        <w:rPr>
          <w:rFonts w:cstheme="minorHAnsi"/>
          <w:b/>
          <w:sz w:val="24"/>
          <w:szCs w:val="24"/>
          <w:lang w:val="en-US"/>
        </w:rPr>
        <w:t>3.1.1.</w:t>
      </w:r>
      <w:r>
        <w:rPr>
          <w:rFonts w:cstheme="minorHAnsi"/>
          <w:b/>
          <w:sz w:val="24"/>
          <w:szCs w:val="24"/>
          <w:lang w:val="en-US"/>
        </w:rPr>
        <w:t xml:space="preserve"> </w:t>
      </w:r>
      <w:r w:rsidRPr="00362E1D">
        <w:rPr>
          <w:rFonts w:cstheme="minorHAnsi"/>
          <w:b/>
          <w:sz w:val="24"/>
          <w:szCs w:val="24"/>
          <w:lang w:val="en-US"/>
        </w:rPr>
        <w:t xml:space="preserve">Bidang </w:t>
      </w:r>
      <w:r w:rsidRPr="00362E1D">
        <w:rPr>
          <w:rFonts w:cstheme="minorHAnsi"/>
          <w:b/>
          <w:sz w:val="24"/>
          <w:szCs w:val="24"/>
        </w:rPr>
        <w:t>Pemerintahan</w:t>
      </w:r>
    </w:p>
    <w:p w14:paraId="31646476" w14:textId="77777777" w:rsidR="003D74CD" w:rsidRPr="00362E1D" w:rsidRDefault="003D74CD" w:rsidP="007461F8">
      <w:pPr>
        <w:autoSpaceDE w:val="0"/>
        <w:autoSpaceDN w:val="0"/>
        <w:adjustRightInd w:val="0"/>
        <w:spacing w:after="0" w:line="360" w:lineRule="auto"/>
        <w:ind w:hanging="11"/>
        <w:jc w:val="both"/>
        <w:rPr>
          <w:rFonts w:cstheme="minorHAnsi"/>
          <w:b/>
          <w:sz w:val="24"/>
          <w:szCs w:val="24"/>
        </w:rPr>
      </w:pPr>
      <w:r>
        <w:rPr>
          <w:rFonts w:cstheme="minorHAnsi"/>
          <w:b/>
          <w:sz w:val="24"/>
          <w:szCs w:val="24"/>
          <w:lang w:val="en-ID"/>
        </w:rPr>
        <w:t xml:space="preserve">a. </w:t>
      </w:r>
      <w:r w:rsidRPr="00362E1D">
        <w:rPr>
          <w:rFonts w:cstheme="minorHAnsi"/>
          <w:b/>
          <w:sz w:val="24"/>
          <w:szCs w:val="24"/>
        </w:rPr>
        <w:t>Kondisi</w:t>
      </w:r>
    </w:p>
    <w:p w14:paraId="736EDF67" w14:textId="77777777" w:rsidR="003D74CD" w:rsidRPr="00362E1D" w:rsidRDefault="003D74CD" w:rsidP="007461F8">
      <w:pPr>
        <w:widowControl w:val="0"/>
        <w:numPr>
          <w:ilvl w:val="1"/>
          <w:numId w:val="33"/>
        </w:numPr>
        <w:autoSpaceDE w:val="0"/>
        <w:autoSpaceDN w:val="0"/>
        <w:spacing w:after="0" w:line="360" w:lineRule="auto"/>
        <w:ind w:left="567" w:hanging="283"/>
        <w:jc w:val="both"/>
        <w:rPr>
          <w:rFonts w:cstheme="minorHAnsi"/>
          <w:sz w:val="24"/>
          <w:szCs w:val="24"/>
        </w:rPr>
      </w:pPr>
      <w:r w:rsidRPr="00362E1D">
        <w:rPr>
          <w:rFonts w:cstheme="minorHAnsi"/>
          <w:sz w:val="24"/>
          <w:szCs w:val="24"/>
        </w:rPr>
        <w:t>Belum optimalnya pelaksanaan Standar Pelayanan</w:t>
      </w:r>
      <w:r w:rsidRPr="00362E1D">
        <w:rPr>
          <w:rFonts w:cstheme="minorHAnsi"/>
          <w:spacing w:val="-10"/>
          <w:sz w:val="24"/>
          <w:szCs w:val="24"/>
        </w:rPr>
        <w:t xml:space="preserve"> </w:t>
      </w:r>
      <w:r w:rsidRPr="00362E1D">
        <w:rPr>
          <w:rFonts w:cstheme="minorHAnsi"/>
          <w:sz w:val="24"/>
          <w:szCs w:val="24"/>
        </w:rPr>
        <w:t>Kecamatan</w:t>
      </w:r>
    </w:p>
    <w:p w14:paraId="7F7D58C4" w14:textId="77777777" w:rsidR="003D74CD" w:rsidRPr="00362E1D" w:rsidRDefault="003D74CD" w:rsidP="007461F8">
      <w:pPr>
        <w:widowControl w:val="0"/>
        <w:numPr>
          <w:ilvl w:val="1"/>
          <w:numId w:val="33"/>
        </w:numPr>
        <w:autoSpaceDE w:val="0"/>
        <w:autoSpaceDN w:val="0"/>
        <w:spacing w:after="0" w:line="360" w:lineRule="auto"/>
        <w:ind w:left="567" w:hanging="283"/>
        <w:jc w:val="both"/>
        <w:rPr>
          <w:rFonts w:cstheme="minorHAnsi"/>
          <w:sz w:val="24"/>
          <w:szCs w:val="24"/>
        </w:rPr>
      </w:pPr>
      <w:r w:rsidRPr="00362E1D">
        <w:rPr>
          <w:rFonts w:cstheme="minorHAnsi"/>
          <w:sz w:val="24"/>
          <w:szCs w:val="24"/>
        </w:rPr>
        <w:t xml:space="preserve">Masih rendahnya </w:t>
      </w:r>
      <w:r w:rsidRPr="00362E1D">
        <w:rPr>
          <w:rFonts w:cstheme="minorHAnsi"/>
          <w:sz w:val="24"/>
          <w:szCs w:val="24"/>
          <w:lang w:val="en-US"/>
        </w:rPr>
        <w:t xml:space="preserve">kualitas </w:t>
      </w:r>
      <w:r w:rsidRPr="00362E1D">
        <w:rPr>
          <w:rFonts w:cstheme="minorHAnsi"/>
          <w:sz w:val="24"/>
          <w:szCs w:val="24"/>
        </w:rPr>
        <w:t>sumber daya manusia perangkat</w:t>
      </w:r>
      <w:r w:rsidRPr="00362E1D">
        <w:rPr>
          <w:rFonts w:cstheme="minorHAnsi"/>
          <w:spacing w:val="-13"/>
          <w:sz w:val="24"/>
          <w:szCs w:val="24"/>
        </w:rPr>
        <w:t xml:space="preserve"> </w:t>
      </w:r>
      <w:r w:rsidRPr="00362E1D">
        <w:rPr>
          <w:rFonts w:cstheme="minorHAnsi"/>
          <w:sz w:val="24"/>
          <w:szCs w:val="24"/>
        </w:rPr>
        <w:t>desa</w:t>
      </w:r>
    </w:p>
    <w:p w14:paraId="06C35C34" w14:textId="77777777" w:rsidR="003D74CD" w:rsidRPr="00362E1D" w:rsidRDefault="003D74CD" w:rsidP="007461F8">
      <w:pPr>
        <w:widowControl w:val="0"/>
        <w:numPr>
          <w:ilvl w:val="1"/>
          <w:numId w:val="33"/>
        </w:numPr>
        <w:autoSpaceDE w:val="0"/>
        <w:autoSpaceDN w:val="0"/>
        <w:spacing w:after="0" w:line="360" w:lineRule="auto"/>
        <w:ind w:left="567" w:hanging="283"/>
        <w:jc w:val="both"/>
        <w:rPr>
          <w:rFonts w:cstheme="minorHAnsi"/>
          <w:sz w:val="24"/>
          <w:szCs w:val="24"/>
        </w:rPr>
      </w:pPr>
      <w:r w:rsidRPr="00362E1D">
        <w:rPr>
          <w:rFonts w:cstheme="minorHAnsi"/>
          <w:sz w:val="24"/>
          <w:szCs w:val="24"/>
        </w:rPr>
        <w:t>Belum efektifnya pengawasan</w:t>
      </w:r>
      <w:r w:rsidRPr="00362E1D">
        <w:rPr>
          <w:rFonts w:cstheme="minorHAnsi"/>
          <w:spacing w:val="-9"/>
          <w:sz w:val="24"/>
          <w:szCs w:val="24"/>
        </w:rPr>
        <w:t xml:space="preserve"> </w:t>
      </w:r>
      <w:r w:rsidRPr="00362E1D">
        <w:rPr>
          <w:rFonts w:cstheme="minorHAnsi"/>
          <w:sz w:val="24"/>
          <w:szCs w:val="24"/>
        </w:rPr>
        <w:t xml:space="preserve">melekat </w:t>
      </w:r>
    </w:p>
    <w:p w14:paraId="0FB4FA41" w14:textId="77777777" w:rsidR="003D74CD" w:rsidRPr="00362E1D" w:rsidRDefault="003D74CD" w:rsidP="007461F8">
      <w:pPr>
        <w:widowControl w:val="0"/>
        <w:numPr>
          <w:ilvl w:val="1"/>
          <w:numId w:val="33"/>
        </w:numPr>
        <w:autoSpaceDE w:val="0"/>
        <w:autoSpaceDN w:val="0"/>
        <w:spacing w:after="0" w:line="360" w:lineRule="auto"/>
        <w:ind w:left="567" w:hanging="283"/>
        <w:jc w:val="both"/>
        <w:rPr>
          <w:rFonts w:cstheme="minorHAnsi"/>
          <w:sz w:val="24"/>
          <w:szCs w:val="24"/>
        </w:rPr>
      </w:pPr>
      <w:r w:rsidRPr="00362E1D">
        <w:rPr>
          <w:rFonts w:cstheme="minorHAnsi"/>
          <w:sz w:val="24"/>
          <w:szCs w:val="24"/>
          <w:lang w:val="en-US"/>
        </w:rPr>
        <w:t xml:space="preserve">Kurang validnya data </w:t>
      </w:r>
      <w:r w:rsidRPr="00362E1D">
        <w:rPr>
          <w:rFonts w:eastAsia="Times New Roman" w:cstheme="minorHAnsi"/>
          <w:sz w:val="24"/>
          <w:szCs w:val="24"/>
          <w:lang w:val="en-US" w:eastAsia="id-ID"/>
        </w:rPr>
        <w:t>yang mendukung perencanaan program pembangunan di wilayah kecamatan</w:t>
      </w:r>
    </w:p>
    <w:p w14:paraId="2CF14E68" w14:textId="77777777" w:rsidR="003D74CD" w:rsidRPr="00362E1D" w:rsidRDefault="003D74CD" w:rsidP="007461F8">
      <w:pPr>
        <w:widowControl w:val="0"/>
        <w:numPr>
          <w:ilvl w:val="1"/>
          <w:numId w:val="33"/>
        </w:numPr>
        <w:autoSpaceDE w:val="0"/>
        <w:autoSpaceDN w:val="0"/>
        <w:spacing w:after="0" w:line="360" w:lineRule="auto"/>
        <w:ind w:left="567" w:hanging="283"/>
        <w:jc w:val="both"/>
        <w:rPr>
          <w:rFonts w:cstheme="minorHAnsi"/>
          <w:sz w:val="24"/>
          <w:szCs w:val="24"/>
        </w:rPr>
      </w:pPr>
      <w:r w:rsidRPr="00362E1D">
        <w:rPr>
          <w:rFonts w:eastAsia="Times New Roman" w:cstheme="minorHAnsi"/>
          <w:sz w:val="24"/>
          <w:szCs w:val="24"/>
          <w:lang w:eastAsia="id-ID"/>
        </w:rPr>
        <w:t>R</w:t>
      </w:r>
      <w:r w:rsidRPr="00362E1D">
        <w:rPr>
          <w:rFonts w:eastAsia="Times New Roman" w:cstheme="minorHAnsi"/>
          <w:sz w:val="24"/>
          <w:szCs w:val="24"/>
          <w:lang w:val="en-US" w:eastAsia="id-ID"/>
        </w:rPr>
        <w:t>endahnya kualitas dan akurasi data yang ada di desa</w:t>
      </w:r>
    </w:p>
    <w:p w14:paraId="4059A780" w14:textId="77777777" w:rsidR="003D74CD" w:rsidRPr="00362E1D" w:rsidRDefault="003D74CD" w:rsidP="007461F8">
      <w:pPr>
        <w:widowControl w:val="0"/>
        <w:numPr>
          <w:ilvl w:val="1"/>
          <w:numId w:val="33"/>
        </w:numPr>
        <w:autoSpaceDE w:val="0"/>
        <w:autoSpaceDN w:val="0"/>
        <w:spacing w:after="0" w:line="360" w:lineRule="auto"/>
        <w:ind w:left="567" w:hanging="283"/>
        <w:jc w:val="both"/>
        <w:rPr>
          <w:rFonts w:cstheme="minorHAnsi"/>
          <w:sz w:val="24"/>
          <w:szCs w:val="24"/>
        </w:rPr>
      </w:pPr>
      <w:r w:rsidRPr="00362E1D">
        <w:rPr>
          <w:rFonts w:cstheme="minorHAnsi"/>
          <w:sz w:val="24"/>
          <w:szCs w:val="24"/>
        </w:rPr>
        <w:t>Masih kurangnya kesadaran masyarakat dalam masalah</w:t>
      </w:r>
      <w:r w:rsidRPr="00362E1D">
        <w:rPr>
          <w:rFonts w:cstheme="minorHAnsi"/>
          <w:spacing w:val="-10"/>
          <w:sz w:val="24"/>
          <w:szCs w:val="24"/>
        </w:rPr>
        <w:t xml:space="preserve"> </w:t>
      </w:r>
      <w:r w:rsidRPr="00362E1D">
        <w:rPr>
          <w:rFonts w:cstheme="minorHAnsi"/>
          <w:sz w:val="24"/>
          <w:szCs w:val="24"/>
        </w:rPr>
        <w:t>hukum</w:t>
      </w:r>
    </w:p>
    <w:p w14:paraId="4A7BAA6C" w14:textId="77777777" w:rsidR="003D74CD" w:rsidRPr="00362E1D" w:rsidRDefault="003D74CD" w:rsidP="007461F8">
      <w:pPr>
        <w:widowControl w:val="0"/>
        <w:autoSpaceDE w:val="0"/>
        <w:autoSpaceDN w:val="0"/>
        <w:spacing w:after="0" w:line="360" w:lineRule="auto"/>
        <w:ind w:hanging="11"/>
        <w:jc w:val="right"/>
        <w:rPr>
          <w:rFonts w:cstheme="minorHAnsi"/>
          <w:sz w:val="24"/>
          <w:szCs w:val="24"/>
        </w:rPr>
      </w:pPr>
    </w:p>
    <w:p w14:paraId="0545D1AC" w14:textId="77777777" w:rsidR="003D74CD" w:rsidRPr="00362E1D" w:rsidRDefault="003D74CD" w:rsidP="007461F8">
      <w:pPr>
        <w:widowControl w:val="0"/>
        <w:autoSpaceDE w:val="0"/>
        <w:autoSpaceDN w:val="0"/>
        <w:spacing w:after="0" w:line="360" w:lineRule="auto"/>
        <w:ind w:hanging="11"/>
        <w:jc w:val="both"/>
        <w:rPr>
          <w:rFonts w:cstheme="minorHAnsi"/>
          <w:b/>
          <w:sz w:val="24"/>
          <w:szCs w:val="24"/>
          <w:lang w:val="en-US"/>
        </w:rPr>
      </w:pPr>
      <w:r>
        <w:rPr>
          <w:rFonts w:cstheme="minorHAnsi"/>
          <w:b/>
          <w:sz w:val="24"/>
          <w:szCs w:val="24"/>
          <w:lang w:val="en-US"/>
        </w:rPr>
        <w:t xml:space="preserve">b. </w:t>
      </w:r>
      <w:r w:rsidRPr="00362E1D">
        <w:rPr>
          <w:rFonts w:cstheme="minorHAnsi"/>
          <w:b/>
          <w:sz w:val="24"/>
          <w:szCs w:val="24"/>
          <w:lang w:val="en-US"/>
        </w:rPr>
        <w:t>Permasalahan</w:t>
      </w:r>
    </w:p>
    <w:p w14:paraId="62895E31" w14:textId="77777777" w:rsidR="003D74CD" w:rsidRPr="00362E1D" w:rsidRDefault="003D74CD" w:rsidP="007461F8">
      <w:pPr>
        <w:widowControl w:val="0"/>
        <w:numPr>
          <w:ilvl w:val="0"/>
          <w:numId w:val="34"/>
        </w:numPr>
        <w:tabs>
          <w:tab w:val="left" w:pos="2019"/>
          <w:tab w:val="left" w:pos="3457"/>
          <w:tab w:val="left" w:pos="5065"/>
          <w:tab w:val="left" w:pos="6810"/>
          <w:tab w:val="left" w:pos="8269"/>
        </w:tabs>
        <w:autoSpaceDE w:val="0"/>
        <w:autoSpaceDN w:val="0"/>
        <w:spacing w:after="0" w:line="360" w:lineRule="auto"/>
        <w:ind w:left="567" w:hanging="283"/>
        <w:rPr>
          <w:rFonts w:cstheme="minorHAnsi"/>
          <w:sz w:val="24"/>
          <w:szCs w:val="24"/>
        </w:rPr>
      </w:pPr>
      <w:r w:rsidRPr="00362E1D">
        <w:rPr>
          <w:rFonts w:cstheme="minorHAnsi"/>
          <w:sz w:val="24"/>
          <w:szCs w:val="24"/>
        </w:rPr>
        <w:t>Belum optimalnya</w:t>
      </w:r>
      <w:r w:rsidRPr="00362E1D">
        <w:rPr>
          <w:rFonts w:cstheme="minorHAnsi"/>
          <w:sz w:val="24"/>
          <w:szCs w:val="24"/>
          <w:lang w:val="en-ID"/>
        </w:rPr>
        <w:t xml:space="preserve"> </w:t>
      </w:r>
      <w:r w:rsidRPr="00362E1D">
        <w:rPr>
          <w:rFonts w:cstheme="minorHAnsi"/>
          <w:sz w:val="24"/>
          <w:szCs w:val="24"/>
        </w:rPr>
        <w:t>pelaksanaa</w:t>
      </w:r>
      <w:r w:rsidRPr="00362E1D">
        <w:rPr>
          <w:rFonts w:cstheme="minorHAnsi"/>
          <w:sz w:val="24"/>
          <w:szCs w:val="24"/>
          <w:lang w:val="en-ID"/>
        </w:rPr>
        <w:t xml:space="preserve"> </w:t>
      </w:r>
      <w:r w:rsidRPr="00362E1D">
        <w:rPr>
          <w:rFonts w:cstheme="minorHAnsi"/>
          <w:sz w:val="24"/>
          <w:szCs w:val="24"/>
        </w:rPr>
        <w:t>pemerintahan</w:t>
      </w:r>
      <w:r w:rsidRPr="00362E1D">
        <w:rPr>
          <w:rFonts w:cstheme="minorHAnsi"/>
          <w:sz w:val="24"/>
          <w:szCs w:val="24"/>
          <w:lang w:val="en-ID"/>
        </w:rPr>
        <w:t xml:space="preserve"> </w:t>
      </w:r>
      <w:r w:rsidRPr="00362E1D">
        <w:rPr>
          <w:rFonts w:cstheme="minorHAnsi"/>
          <w:sz w:val="24"/>
          <w:szCs w:val="24"/>
        </w:rPr>
        <w:t xml:space="preserve">yang </w:t>
      </w:r>
      <w:r w:rsidRPr="00362E1D">
        <w:rPr>
          <w:rFonts w:cstheme="minorHAnsi"/>
          <w:spacing w:val="-3"/>
          <w:sz w:val="24"/>
          <w:szCs w:val="24"/>
        </w:rPr>
        <w:t xml:space="preserve">transparan, </w:t>
      </w:r>
      <w:r w:rsidRPr="00362E1D">
        <w:rPr>
          <w:rFonts w:cstheme="minorHAnsi"/>
          <w:sz w:val="24"/>
          <w:szCs w:val="24"/>
        </w:rPr>
        <w:t>akuntabel, dan</w:t>
      </w:r>
      <w:r w:rsidRPr="00362E1D">
        <w:rPr>
          <w:rFonts w:cstheme="minorHAnsi"/>
          <w:spacing w:val="-3"/>
          <w:sz w:val="24"/>
          <w:szCs w:val="24"/>
        </w:rPr>
        <w:t xml:space="preserve"> </w:t>
      </w:r>
      <w:r w:rsidRPr="00362E1D">
        <w:rPr>
          <w:rFonts w:cstheme="minorHAnsi"/>
          <w:sz w:val="24"/>
          <w:szCs w:val="24"/>
        </w:rPr>
        <w:t>partisipatif</w:t>
      </w:r>
      <w:r w:rsidRPr="00362E1D">
        <w:rPr>
          <w:rFonts w:cstheme="minorHAnsi"/>
          <w:sz w:val="24"/>
          <w:szCs w:val="24"/>
          <w:lang w:val="en-ID"/>
        </w:rPr>
        <w:t>.</w:t>
      </w:r>
    </w:p>
    <w:p w14:paraId="4AEF6C2B" w14:textId="77777777" w:rsidR="003D74CD" w:rsidRPr="00362E1D" w:rsidRDefault="003D74CD" w:rsidP="007461F8">
      <w:pPr>
        <w:widowControl w:val="0"/>
        <w:numPr>
          <w:ilvl w:val="0"/>
          <w:numId w:val="34"/>
        </w:numPr>
        <w:tabs>
          <w:tab w:val="left" w:pos="2019"/>
          <w:tab w:val="left" w:pos="3457"/>
          <w:tab w:val="left" w:pos="5065"/>
          <w:tab w:val="left" w:pos="6810"/>
          <w:tab w:val="left" w:pos="8269"/>
        </w:tabs>
        <w:autoSpaceDE w:val="0"/>
        <w:autoSpaceDN w:val="0"/>
        <w:spacing w:after="0" w:line="360" w:lineRule="auto"/>
        <w:ind w:left="567" w:hanging="283"/>
        <w:rPr>
          <w:rFonts w:cstheme="minorHAnsi"/>
          <w:sz w:val="24"/>
          <w:szCs w:val="24"/>
        </w:rPr>
      </w:pPr>
      <w:r w:rsidRPr="00362E1D">
        <w:rPr>
          <w:rFonts w:eastAsia="Times New Roman" w:cstheme="minorHAnsi"/>
          <w:sz w:val="24"/>
          <w:szCs w:val="24"/>
          <w:lang w:val="en-US" w:eastAsia="id-ID"/>
        </w:rPr>
        <w:t>Belum memadainya Sarana prasarana penyelenggaraan pelayanan PATEN .</w:t>
      </w:r>
    </w:p>
    <w:p w14:paraId="5E159CD0" w14:textId="77777777" w:rsidR="003D74CD" w:rsidRPr="00362E1D" w:rsidRDefault="003D74CD" w:rsidP="007461F8">
      <w:pPr>
        <w:widowControl w:val="0"/>
        <w:numPr>
          <w:ilvl w:val="0"/>
          <w:numId w:val="34"/>
        </w:numPr>
        <w:autoSpaceDE w:val="0"/>
        <w:autoSpaceDN w:val="0"/>
        <w:spacing w:after="0" w:line="360" w:lineRule="auto"/>
        <w:ind w:left="567" w:hanging="283"/>
        <w:jc w:val="both"/>
        <w:rPr>
          <w:rFonts w:cstheme="minorHAnsi"/>
          <w:sz w:val="24"/>
          <w:szCs w:val="24"/>
        </w:rPr>
      </w:pPr>
      <w:r w:rsidRPr="00362E1D">
        <w:rPr>
          <w:rFonts w:cstheme="minorHAnsi"/>
          <w:sz w:val="24"/>
          <w:szCs w:val="24"/>
        </w:rPr>
        <w:t>Kualitas sumber daya manusia pemerintah desa belum</w:t>
      </w:r>
      <w:r w:rsidRPr="00362E1D">
        <w:rPr>
          <w:rFonts w:cstheme="minorHAnsi"/>
          <w:spacing w:val="-16"/>
          <w:sz w:val="24"/>
          <w:szCs w:val="24"/>
        </w:rPr>
        <w:t xml:space="preserve"> </w:t>
      </w:r>
      <w:r w:rsidRPr="00362E1D">
        <w:rPr>
          <w:rFonts w:cstheme="minorHAnsi"/>
          <w:sz w:val="24"/>
          <w:szCs w:val="24"/>
        </w:rPr>
        <w:t>merata</w:t>
      </w:r>
      <w:r w:rsidRPr="00362E1D">
        <w:rPr>
          <w:rFonts w:cstheme="minorHAnsi"/>
          <w:sz w:val="24"/>
          <w:szCs w:val="24"/>
          <w:lang w:val="en-ID"/>
        </w:rPr>
        <w:t>.</w:t>
      </w:r>
    </w:p>
    <w:p w14:paraId="7E2DC6AD" w14:textId="77777777" w:rsidR="003D74CD" w:rsidRPr="00362E1D" w:rsidRDefault="003D74CD" w:rsidP="007461F8">
      <w:pPr>
        <w:widowControl w:val="0"/>
        <w:numPr>
          <w:ilvl w:val="0"/>
          <w:numId w:val="34"/>
        </w:numPr>
        <w:autoSpaceDE w:val="0"/>
        <w:autoSpaceDN w:val="0"/>
        <w:spacing w:after="0" w:line="360" w:lineRule="auto"/>
        <w:ind w:left="567" w:hanging="283"/>
        <w:jc w:val="both"/>
        <w:rPr>
          <w:rFonts w:cstheme="minorHAnsi"/>
          <w:sz w:val="24"/>
          <w:szCs w:val="24"/>
        </w:rPr>
      </w:pPr>
      <w:r w:rsidRPr="00362E1D">
        <w:rPr>
          <w:rFonts w:cstheme="minorHAnsi"/>
          <w:sz w:val="24"/>
          <w:szCs w:val="24"/>
          <w:lang w:val="en-US"/>
        </w:rPr>
        <w:t>Belum optimalnya pengelolaan dan pemanfaatan Sistem Informasi Desa secara berkala dan terintegrasi.</w:t>
      </w:r>
    </w:p>
    <w:p w14:paraId="3D2BE95D" w14:textId="77777777" w:rsidR="003D74CD" w:rsidRPr="00362E1D" w:rsidRDefault="003D74CD" w:rsidP="007461F8">
      <w:pPr>
        <w:widowControl w:val="0"/>
        <w:numPr>
          <w:ilvl w:val="0"/>
          <w:numId w:val="34"/>
        </w:numPr>
        <w:autoSpaceDE w:val="0"/>
        <w:autoSpaceDN w:val="0"/>
        <w:spacing w:after="0" w:line="360" w:lineRule="auto"/>
        <w:ind w:left="567" w:hanging="283"/>
        <w:jc w:val="both"/>
        <w:rPr>
          <w:rFonts w:cstheme="minorHAnsi"/>
          <w:sz w:val="24"/>
          <w:szCs w:val="24"/>
        </w:rPr>
      </w:pPr>
      <w:r w:rsidRPr="00362E1D">
        <w:rPr>
          <w:rFonts w:eastAsia="Times New Roman" w:cstheme="minorHAnsi"/>
          <w:sz w:val="24"/>
          <w:szCs w:val="24"/>
          <w:lang w:val="en-US" w:eastAsia="id-ID"/>
        </w:rPr>
        <w:t>Belum adanya sistem penyediaan basis data kependudukan yang terintregasi antara desa dan kecamata.</w:t>
      </w:r>
    </w:p>
    <w:p w14:paraId="58A45AD8" w14:textId="77777777" w:rsidR="003D74CD" w:rsidRPr="00362E1D" w:rsidRDefault="003D74CD" w:rsidP="007461F8">
      <w:pPr>
        <w:widowControl w:val="0"/>
        <w:numPr>
          <w:ilvl w:val="0"/>
          <w:numId w:val="34"/>
        </w:numPr>
        <w:autoSpaceDE w:val="0"/>
        <w:autoSpaceDN w:val="0"/>
        <w:spacing w:after="0" w:line="360" w:lineRule="auto"/>
        <w:ind w:left="567" w:hanging="283"/>
        <w:jc w:val="both"/>
        <w:rPr>
          <w:rFonts w:cstheme="minorHAnsi"/>
          <w:sz w:val="24"/>
          <w:szCs w:val="24"/>
        </w:rPr>
      </w:pPr>
      <w:r w:rsidRPr="00362E1D">
        <w:rPr>
          <w:rFonts w:cstheme="minorHAnsi"/>
          <w:sz w:val="24"/>
          <w:szCs w:val="24"/>
        </w:rPr>
        <w:t>Rendahnya kesadaran hukum</w:t>
      </w:r>
      <w:r w:rsidRPr="00362E1D">
        <w:rPr>
          <w:rFonts w:cstheme="minorHAnsi"/>
          <w:spacing w:val="-6"/>
          <w:sz w:val="24"/>
          <w:szCs w:val="24"/>
        </w:rPr>
        <w:t xml:space="preserve"> </w:t>
      </w:r>
      <w:r w:rsidRPr="00362E1D">
        <w:rPr>
          <w:rFonts w:cstheme="minorHAnsi"/>
          <w:sz w:val="24"/>
          <w:szCs w:val="24"/>
        </w:rPr>
        <w:t>masyara</w:t>
      </w:r>
      <w:r w:rsidRPr="00362E1D">
        <w:rPr>
          <w:rFonts w:cstheme="minorHAnsi"/>
          <w:sz w:val="24"/>
          <w:szCs w:val="24"/>
          <w:lang w:val="en-US"/>
        </w:rPr>
        <w:t>kat.</w:t>
      </w:r>
    </w:p>
    <w:p w14:paraId="343DE3F1" w14:textId="77777777" w:rsidR="003D74CD" w:rsidRPr="00362E1D" w:rsidRDefault="003D74CD" w:rsidP="007461F8">
      <w:pPr>
        <w:widowControl w:val="0"/>
        <w:autoSpaceDE w:val="0"/>
        <w:autoSpaceDN w:val="0"/>
        <w:spacing w:after="0" w:line="360" w:lineRule="auto"/>
        <w:ind w:hanging="11"/>
        <w:jc w:val="both"/>
        <w:rPr>
          <w:rFonts w:cstheme="minorHAnsi"/>
          <w:sz w:val="24"/>
          <w:szCs w:val="24"/>
        </w:rPr>
      </w:pPr>
    </w:p>
    <w:p w14:paraId="455E555D" w14:textId="77777777" w:rsidR="003D74CD" w:rsidRPr="00F748C0" w:rsidRDefault="003D74CD" w:rsidP="007461F8">
      <w:pPr>
        <w:widowControl w:val="0"/>
        <w:autoSpaceDE w:val="0"/>
        <w:autoSpaceDN w:val="0"/>
        <w:spacing w:after="0" w:line="360" w:lineRule="auto"/>
        <w:ind w:left="-11"/>
        <w:jc w:val="both"/>
        <w:rPr>
          <w:rFonts w:cstheme="minorHAnsi"/>
          <w:sz w:val="24"/>
          <w:szCs w:val="24"/>
        </w:rPr>
      </w:pPr>
      <w:r>
        <w:rPr>
          <w:rFonts w:cstheme="minorHAnsi"/>
          <w:b/>
          <w:sz w:val="24"/>
          <w:szCs w:val="24"/>
          <w:lang w:val="en-US"/>
        </w:rPr>
        <w:t xml:space="preserve">3.1.2 </w:t>
      </w:r>
      <w:r w:rsidRPr="00F748C0">
        <w:rPr>
          <w:rFonts w:cstheme="minorHAnsi"/>
          <w:b/>
          <w:sz w:val="24"/>
          <w:szCs w:val="24"/>
          <w:lang w:val="en-US"/>
        </w:rPr>
        <w:t>Bidang Ekonomi</w:t>
      </w:r>
    </w:p>
    <w:p w14:paraId="4EFDAF32" w14:textId="77777777" w:rsidR="003D74CD" w:rsidRPr="00F748C0" w:rsidRDefault="003D74CD" w:rsidP="007461F8">
      <w:pPr>
        <w:pStyle w:val="ListParagraph"/>
        <w:widowControl w:val="0"/>
        <w:numPr>
          <w:ilvl w:val="0"/>
          <w:numId w:val="35"/>
        </w:numPr>
        <w:autoSpaceDE w:val="0"/>
        <w:autoSpaceDN w:val="0"/>
        <w:spacing w:after="0" w:line="360" w:lineRule="auto"/>
        <w:ind w:left="284" w:right="182" w:hanging="284"/>
        <w:rPr>
          <w:rFonts w:cstheme="minorHAnsi"/>
          <w:b/>
          <w:sz w:val="24"/>
          <w:szCs w:val="24"/>
        </w:rPr>
      </w:pPr>
      <w:r w:rsidRPr="00F748C0">
        <w:rPr>
          <w:rFonts w:cstheme="minorHAnsi"/>
          <w:b/>
          <w:sz w:val="24"/>
          <w:szCs w:val="24"/>
        </w:rPr>
        <w:t>Kondisi</w:t>
      </w:r>
      <w:r w:rsidRPr="00F748C0">
        <w:rPr>
          <w:rFonts w:cstheme="minorHAnsi"/>
          <w:b/>
          <w:sz w:val="24"/>
          <w:szCs w:val="24"/>
          <w:lang w:val="en-US"/>
        </w:rPr>
        <w:t xml:space="preserve"> Ekonomi</w:t>
      </w:r>
    </w:p>
    <w:p w14:paraId="7536E5E8" w14:textId="77777777" w:rsidR="003D74CD" w:rsidRPr="00362E1D" w:rsidRDefault="003D74CD" w:rsidP="007461F8">
      <w:pPr>
        <w:widowControl w:val="0"/>
        <w:numPr>
          <w:ilvl w:val="0"/>
          <w:numId w:val="41"/>
        </w:numPr>
        <w:autoSpaceDE w:val="0"/>
        <w:autoSpaceDN w:val="0"/>
        <w:spacing w:after="0" w:line="360" w:lineRule="auto"/>
        <w:ind w:left="567" w:right="182" w:hanging="283"/>
        <w:rPr>
          <w:rFonts w:cstheme="minorHAnsi"/>
          <w:sz w:val="24"/>
          <w:szCs w:val="24"/>
        </w:rPr>
      </w:pPr>
      <w:r w:rsidRPr="00362E1D">
        <w:rPr>
          <w:rFonts w:cstheme="minorHAnsi"/>
          <w:sz w:val="24"/>
          <w:szCs w:val="24"/>
        </w:rPr>
        <w:t>Menurunnya daya dukung potensi sumber daya</w:t>
      </w:r>
      <w:r w:rsidRPr="00362E1D">
        <w:rPr>
          <w:rFonts w:cstheme="minorHAnsi"/>
          <w:spacing w:val="-21"/>
          <w:sz w:val="24"/>
          <w:szCs w:val="24"/>
        </w:rPr>
        <w:t xml:space="preserve"> </w:t>
      </w:r>
      <w:r w:rsidRPr="00362E1D">
        <w:rPr>
          <w:rFonts w:cstheme="minorHAnsi"/>
          <w:sz w:val="24"/>
          <w:szCs w:val="24"/>
        </w:rPr>
        <w:t>alam</w:t>
      </w:r>
      <w:r w:rsidRPr="00362E1D">
        <w:rPr>
          <w:rFonts w:cstheme="minorHAnsi"/>
          <w:sz w:val="24"/>
          <w:szCs w:val="24"/>
          <w:lang w:val="en-ID"/>
        </w:rPr>
        <w:t>.</w:t>
      </w:r>
    </w:p>
    <w:p w14:paraId="561EDFD4" w14:textId="77777777" w:rsidR="003D74CD" w:rsidRPr="00362E1D" w:rsidRDefault="003D74CD" w:rsidP="007461F8">
      <w:pPr>
        <w:widowControl w:val="0"/>
        <w:numPr>
          <w:ilvl w:val="0"/>
          <w:numId w:val="41"/>
        </w:numPr>
        <w:autoSpaceDE w:val="0"/>
        <w:autoSpaceDN w:val="0"/>
        <w:spacing w:after="0" w:line="360" w:lineRule="auto"/>
        <w:ind w:left="567" w:right="182" w:hanging="283"/>
        <w:rPr>
          <w:rFonts w:cstheme="minorHAnsi"/>
          <w:sz w:val="24"/>
          <w:szCs w:val="24"/>
        </w:rPr>
      </w:pPr>
      <w:r w:rsidRPr="00362E1D">
        <w:rPr>
          <w:rFonts w:cstheme="minorHAnsi"/>
          <w:sz w:val="24"/>
          <w:szCs w:val="24"/>
        </w:rPr>
        <w:t>Pemberdayaan kelompok pelaku usaha masih</w:t>
      </w:r>
      <w:r w:rsidRPr="00362E1D">
        <w:rPr>
          <w:rFonts w:cstheme="minorHAnsi"/>
          <w:spacing w:val="-16"/>
          <w:sz w:val="24"/>
          <w:szCs w:val="24"/>
        </w:rPr>
        <w:t xml:space="preserve"> </w:t>
      </w:r>
      <w:r w:rsidRPr="00362E1D">
        <w:rPr>
          <w:rFonts w:cstheme="minorHAnsi"/>
          <w:sz w:val="24"/>
          <w:szCs w:val="24"/>
        </w:rPr>
        <w:t>rendah</w:t>
      </w:r>
      <w:r w:rsidRPr="00362E1D">
        <w:rPr>
          <w:rFonts w:cstheme="minorHAnsi"/>
          <w:sz w:val="24"/>
          <w:szCs w:val="24"/>
          <w:lang w:val="en-ID"/>
        </w:rPr>
        <w:t>.</w:t>
      </w:r>
    </w:p>
    <w:p w14:paraId="797DAD3E" w14:textId="77777777" w:rsidR="003D74CD" w:rsidRPr="00362E1D" w:rsidRDefault="003D74CD" w:rsidP="007461F8">
      <w:pPr>
        <w:widowControl w:val="0"/>
        <w:numPr>
          <w:ilvl w:val="0"/>
          <w:numId w:val="41"/>
        </w:numPr>
        <w:autoSpaceDE w:val="0"/>
        <w:autoSpaceDN w:val="0"/>
        <w:spacing w:after="0" w:line="360" w:lineRule="auto"/>
        <w:ind w:left="567" w:right="182" w:hanging="283"/>
        <w:rPr>
          <w:rFonts w:cstheme="minorHAnsi"/>
          <w:sz w:val="24"/>
          <w:szCs w:val="24"/>
        </w:rPr>
      </w:pPr>
      <w:r w:rsidRPr="00362E1D">
        <w:rPr>
          <w:rFonts w:cstheme="minorHAnsi"/>
          <w:sz w:val="24"/>
          <w:szCs w:val="24"/>
        </w:rPr>
        <w:lastRenderedPageBreak/>
        <w:t>Banyaknya produk UKM yang belum mampu bersaing dengan produk luar</w:t>
      </w:r>
      <w:r w:rsidRPr="00362E1D">
        <w:rPr>
          <w:rFonts w:cstheme="minorHAnsi"/>
          <w:sz w:val="24"/>
          <w:szCs w:val="24"/>
          <w:lang w:val="en-US"/>
        </w:rPr>
        <w:t xml:space="preserve"> (</w:t>
      </w:r>
      <w:r w:rsidRPr="00362E1D">
        <w:rPr>
          <w:rFonts w:cstheme="minorHAnsi"/>
          <w:sz w:val="24"/>
          <w:szCs w:val="24"/>
        </w:rPr>
        <w:t xml:space="preserve"> kualitas </w:t>
      </w:r>
      <w:r w:rsidRPr="00362E1D">
        <w:rPr>
          <w:rFonts w:cstheme="minorHAnsi"/>
          <w:sz w:val="24"/>
          <w:szCs w:val="24"/>
          <w:lang w:val="en-US"/>
        </w:rPr>
        <w:t xml:space="preserve">dan </w:t>
      </w:r>
      <w:r w:rsidRPr="00362E1D">
        <w:rPr>
          <w:rFonts w:cstheme="minorHAnsi"/>
          <w:sz w:val="24"/>
          <w:szCs w:val="24"/>
        </w:rPr>
        <w:t>kuantitas)</w:t>
      </w:r>
      <w:r w:rsidRPr="00362E1D">
        <w:rPr>
          <w:rFonts w:cstheme="minorHAnsi"/>
          <w:sz w:val="24"/>
          <w:szCs w:val="24"/>
          <w:lang w:val="en-ID"/>
        </w:rPr>
        <w:t>.</w:t>
      </w:r>
    </w:p>
    <w:p w14:paraId="656C0C92" w14:textId="77777777" w:rsidR="003D74CD" w:rsidRPr="00362E1D" w:rsidRDefault="003D74CD" w:rsidP="007461F8">
      <w:pPr>
        <w:widowControl w:val="0"/>
        <w:numPr>
          <w:ilvl w:val="0"/>
          <w:numId w:val="41"/>
        </w:numPr>
        <w:autoSpaceDE w:val="0"/>
        <w:autoSpaceDN w:val="0"/>
        <w:spacing w:after="0" w:line="360" w:lineRule="auto"/>
        <w:ind w:left="567" w:right="182" w:hanging="283"/>
        <w:rPr>
          <w:rFonts w:cstheme="minorHAnsi"/>
          <w:sz w:val="24"/>
          <w:szCs w:val="24"/>
        </w:rPr>
      </w:pPr>
      <w:r w:rsidRPr="00362E1D">
        <w:rPr>
          <w:rFonts w:cstheme="minorHAnsi"/>
          <w:sz w:val="24"/>
          <w:szCs w:val="24"/>
        </w:rPr>
        <w:t xml:space="preserve">Penjualan hasil </w:t>
      </w:r>
      <w:r w:rsidRPr="00362E1D">
        <w:rPr>
          <w:rFonts w:cstheme="minorHAnsi"/>
          <w:sz w:val="24"/>
          <w:szCs w:val="24"/>
          <w:lang w:val="en-US"/>
        </w:rPr>
        <w:t>pertanian</w:t>
      </w:r>
      <w:r w:rsidRPr="00362E1D">
        <w:rPr>
          <w:rFonts w:cstheme="minorHAnsi"/>
          <w:sz w:val="24"/>
          <w:szCs w:val="24"/>
        </w:rPr>
        <w:t xml:space="preserve"> belum</w:t>
      </w:r>
      <w:r w:rsidRPr="00362E1D">
        <w:rPr>
          <w:rFonts w:cstheme="minorHAnsi"/>
          <w:spacing w:val="-6"/>
          <w:sz w:val="24"/>
          <w:szCs w:val="24"/>
        </w:rPr>
        <w:t xml:space="preserve"> </w:t>
      </w:r>
      <w:r w:rsidRPr="00362E1D">
        <w:rPr>
          <w:rFonts w:cstheme="minorHAnsi"/>
          <w:sz w:val="24"/>
          <w:szCs w:val="24"/>
        </w:rPr>
        <w:t>optimal</w:t>
      </w:r>
      <w:r w:rsidRPr="00362E1D">
        <w:rPr>
          <w:rFonts w:cstheme="minorHAnsi"/>
          <w:sz w:val="24"/>
          <w:szCs w:val="24"/>
          <w:lang w:val="en-ID"/>
        </w:rPr>
        <w:t>.</w:t>
      </w:r>
    </w:p>
    <w:p w14:paraId="7D2B305A" w14:textId="33933007" w:rsidR="003D74CD" w:rsidRPr="00362E1D" w:rsidRDefault="003D74CD" w:rsidP="007461F8">
      <w:pPr>
        <w:widowControl w:val="0"/>
        <w:numPr>
          <w:ilvl w:val="0"/>
          <w:numId w:val="41"/>
        </w:numPr>
        <w:autoSpaceDE w:val="0"/>
        <w:autoSpaceDN w:val="0"/>
        <w:spacing w:after="0" w:line="360" w:lineRule="auto"/>
        <w:ind w:left="567" w:right="182" w:hanging="283"/>
        <w:rPr>
          <w:rFonts w:cstheme="minorHAnsi"/>
          <w:sz w:val="24"/>
          <w:szCs w:val="24"/>
        </w:rPr>
      </w:pPr>
      <w:r w:rsidRPr="00362E1D">
        <w:rPr>
          <w:rFonts w:cstheme="minorHAnsi"/>
          <w:sz w:val="24"/>
          <w:szCs w:val="24"/>
        </w:rPr>
        <w:t>Potensi</w:t>
      </w:r>
      <w:r w:rsidRPr="00362E1D">
        <w:rPr>
          <w:rFonts w:cstheme="minorHAnsi"/>
          <w:sz w:val="24"/>
          <w:szCs w:val="24"/>
          <w:lang w:val="en-US"/>
        </w:rPr>
        <w:t xml:space="preserve"> indust</w:t>
      </w:r>
      <w:r w:rsidR="00EF55B2">
        <w:rPr>
          <w:rFonts w:cstheme="minorHAnsi"/>
          <w:sz w:val="24"/>
          <w:szCs w:val="24"/>
          <w:lang w:val="en-US"/>
        </w:rPr>
        <w:t xml:space="preserve">ri kecil terutama olahan </w:t>
      </w:r>
      <w:r w:rsidR="00EF55B2">
        <w:rPr>
          <w:rFonts w:cstheme="minorHAnsi"/>
          <w:sz w:val="24"/>
          <w:szCs w:val="24"/>
        </w:rPr>
        <w:t>kedelai</w:t>
      </w:r>
      <w:r w:rsidR="00EF55B2">
        <w:rPr>
          <w:rFonts w:cstheme="minorHAnsi"/>
          <w:sz w:val="24"/>
          <w:szCs w:val="24"/>
          <w:lang w:val="en-US"/>
        </w:rPr>
        <w:t>, ketela dan singkong</w:t>
      </w:r>
      <w:r w:rsidRPr="00362E1D">
        <w:rPr>
          <w:rFonts w:cstheme="minorHAnsi"/>
          <w:sz w:val="24"/>
          <w:szCs w:val="24"/>
          <w:lang w:val="en-US"/>
        </w:rPr>
        <w:t>.</w:t>
      </w:r>
    </w:p>
    <w:p w14:paraId="7CEADB70" w14:textId="77777777" w:rsidR="003D74CD" w:rsidRPr="00F748C0" w:rsidRDefault="003D74CD" w:rsidP="007461F8">
      <w:pPr>
        <w:widowControl w:val="0"/>
        <w:numPr>
          <w:ilvl w:val="0"/>
          <w:numId w:val="41"/>
        </w:numPr>
        <w:autoSpaceDE w:val="0"/>
        <w:autoSpaceDN w:val="0"/>
        <w:spacing w:after="0" w:line="360" w:lineRule="auto"/>
        <w:ind w:left="567" w:right="182" w:hanging="283"/>
        <w:rPr>
          <w:rFonts w:cstheme="minorHAnsi"/>
          <w:sz w:val="24"/>
          <w:szCs w:val="24"/>
        </w:rPr>
      </w:pPr>
      <w:r w:rsidRPr="00362E1D">
        <w:rPr>
          <w:rFonts w:cstheme="minorHAnsi"/>
          <w:sz w:val="24"/>
          <w:szCs w:val="24"/>
          <w:lang w:val="en-US"/>
        </w:rPr>
        <w:t>Potensi budidaya tembakau.</w:t>
      </w:r>
    </w:p>
    <w:p w14:paraId="58F14382" w14:textId="77777777" w:rsidR="003D74CD" w:rsidRDefault="003D74CD" w:rsidP="007461F8">
      <w:pPr>
        <w:widowControl w:val="0"/>
        <w:autoSpaceDE w:val="0"/>
        <w:autoSpaceDN w:val="0"/>
        <w:spacing w:after="0" w:line="360" w:lineRule="auto"/>
        <w:ind w:right="182"/>
        <w:rPr>
          <w:rFonts w:cstheme="minorHAnsi"/>
          <w:sz w:val="24"/>
          <w:szCs w:val="24"/>
          <w:lang w:val="en-US"/>
        </w:rPr>
      </w:pPr>
    </w:p>
    <w:p w14:paraId="2C4783E7" w14:textId="77777777" w:rsidR="003D74CD" w:rsidRPr="00F748C0" w:rsidRDefault="003D74CD" w:rsidP="007461F8">
      <w:pPr>
        <w:pStyle w:val="ListParagraph"/>
        <w:widowControl w:val="0"/>
        <w:numPr>
          <w:ilvl w:val="0"/>
          <w:numId w:val="35"/>
        </w:numPr>
        <w:autoSpaceDE w:val="0"/>
        <w:autoSpaceDN w:val="0"/>
        <w:spacing w:after="0" w:line="360" w:lineRule="auto"/>
        <w:ind w:left="284" w:right="182" w:hanging="283"/>
        <w:rPr>
          <w:rFonts w:cstheme="minorHAnsi"/>
          <w:b/>
          <w:sz w:val="24"/>
          <w:szCs w:val="24"/>
        </w:rPr>
      </w:pPr>
      <w:r w:rsidRPr="00F748C0">
        <w:rPr>
          <w:rFonts w:cstheme="minorHAnsi"/>
          <w:b/>
          <w:sz w:val="24"/>
          <w:szCs w:val="24"/>
        </w:rPr>
        <w:t>Permasalahan</w:t>
      </w:r>
    </w:p>
    <w:p w14:paraId="4E9BF668" w14:textId="77777777" w:rsidR="003D74CD" w:rsidRPr="00362E1D" w:rsidRDefault="003D74CD" w:rsidP="007461F8">
      <w:pPr>
        <w:widowControl w:val="0"/>
        <w:numPr>
          <w:ilvl w:val="0"/>
          <w:numId w:val="36"/>
        </w:numPr>
        <w:autoSpaceDE w:val="0"/>
        <w:autoSpaceDN w:val="0"/>
        <w:spacing w:after="0" w:line="360" w:lineRule="auto"/>
        <w:ind w:left="567" w:right="182" w:hanging="283"/>
        <w:rPr>
          <w:rFonts w:cstheme="minorHAnsi"/>
          <w:sz w:val="24"/>
          <w:szCs w:val="24"/>
        </w:rPr>
      </w:pPr>
      <w:r w:rsidRPr="00362E1D">
        <w:rPr>
          <w:rFonts w:cstheme="minorHAnsi"/>
          <w:sz w:val="24"/>
          <w:szCs w:val="24"/>
        </w:rPr>
        <w:t>Minat pemuda terhadap pertanian semakin</w:t>
      </w:r>
      <w:r w:rsidRPr="00362E1D">
        <w:rPr>
          <w:rFonts w:cstheme="minorHAnsi"/>
          <w:spacing w:val="-11"/>
          <w:sz w:val="24"/>
          <w:szCs w:val="24"/>
        </w:rPr>
        <w:t xml:space="preserve"> </w:t>
      </w:r>
      <w:r w:rsidRPr="00362E1D">
        <w:rPr>
          <w:rFonts w:cstheme="minorHAnsi"/>
          <w:sz w:val="24"/>
          <w:szCs w:val="24"/>
        </w:rPr>
        <w:t>menurun</w:t>
      </w:r>
    </w:p>
    <w:p w14:paraId="5048C42E" w14:textId="77777777" w:rsidR="003D74CD" w:rsidRPr="00362E1D" w:rsidRDefault="003D74CD" w:rsidP="007461F8">
      <w:pPr>
        <w:widowControl w:val="0"/>
        <w:numPr>
          <w:ilvl w:val="0"/>
          <w:numId w:val="36"/>
        </w:numPr>
        <w:autoSpaceDE w:val="0"/>
        <w:autoSpaceDN w:val="0"/>
        <w:spacing w:after="0" w:line="360" w:lineRule="auto"/>
        <w:ind w:left="567" w:right="182" w:hanging="283"/>
        <w:rPr>
          <w:rFonts w:cstheme="minorHAnsi"/>
          <w:sz w:val="24"/>
          <w:szCs w:val="24"/>
        </w:rPr>
      </w:pPr>
      <w:r w:rsidRPr="00362E1D">
        <w:rPr>
          <w:rFonts w:cstheme="minorHAnsi"/>
          <w:sz w:val="24"/>
          <w:szCs w:val="24"/>
        </w:rPr>
        <w:t>Belum optimalnya pendayagunaan sumber daya manusia dan kelembagaan pendukung pemberdayaan</w:t>
      </w:r>
      <w:r w:rsidRPr="00362E1D">
        <w:rPr>
          <w:rFonts w:cstheme="minorHAnsi"/>
          <w:spacing w:val="-4"/>
          <w:sz w:val="24"/>
          <w:szCs w:val="24"/>
        </w:rPr>
        <w:t xml:space="preserve"> </w:t>
      </w:r>
      <w:r w:rsidRPr="00362E1D">
        <w:rPr>
          <w:rFonts w:cstheme="minorHAnsi"/>
          <w:sz w:val="24"/>
          <w:szCs w:val="24"/>
          <w:lang w:val="en-US"/>
        </w:rPr>
        <w:t>masyarakat</w:t>
      </w:r>
    </w:p>
    <w:p w14:paraId="129AEEBB" w14:textId="77777777" w:rsidR="003D74CD" w:rsidRPr="00362E1D" w:rsidRDefault="003D74CD" w:rsidP="007461F8">
      <w:pPr>
        <w:widowControl w:val="0"/>
        <w:numPr>
          <w:ilvl w:val="0"/>
          <w:numId w:val="36"/>
        </w:numPr>
        <w:autoSpaceDE w:val="0"/>
        <w:autoSpaceDN w:val="0"/>
        <w:spacing w:after="0" w:line="360" w:lineRule="auto"/>
        <w:ind w:left="567" w:right="182" w:hanging="283"/>
        <w:rPr>
          <w:rFonts w:cstheme="minorHAnsi"/>
          <w:sz w:val="24"/>
          <w:szCs w:val="24"/>
        </w:rPr>
      </w:pPr>
      <w:r w:rsidRPr="00362E1D">
        <w:rPr>
          <w:rFonts w:cstheme="minorHAnsi"/>
          <w:sz w:val="24"/>
          <w:szCs w:val="24"/>
        </w:rPr>
        <w:t xml:space="preserve">Belum optimalnya koordinasi dan sinkronisasi </w:t>
      </w:r>
      <w:r w:rsidRPr="00362E1D">
        <w:rPr>
          <w:rFonts w:cstheme="minorHAnsi"/>
          <w:sz w:val="24"/>
          <w:szCs w:val="24"/>
          <w:lang w:val="en-US"/>
        </w:rPr>
        <w:t xml:space="preserve">dalam pengembangan ekonomi pedesaan antar pemerintah desa dengan perangkat daerah maupun stake holder/pelaku usaha </w:t>
      </w:r>
    </w:p>
    <w:p w14:paraId="5CC5437D" w14:textId="77777777" w:rsidR="003D74CD" w:rsidRDefault="003D74CD" w:rsidP="007461F8">
      <w:pPr>
        <w:widowControl w:val="0"/>
        <w:numPr>
          <w:ilvl w:val="0"/>
          <w:numId w:val="36"/>
        </w:numPr>
        <w:autoSpaceDE w:val="0"/>
        <w:autoSpaceDN w:val="0"/>
        <w:spacing w:after="0" w:line="360" w:lineRule="auto"/>
        <w:ind w:left="567" w:right="182" w:hanging="283"/>
        <w:rPr>
          <w:rFonts w:cstheme="minorHAnsi"/>
          <w:sz w:val="24"/>
          <w:szCs w:val="24"/>
        </w:rPr>
      </w:pPr>
      <w:r w:rsidRPr="00362E1D">
        <w:rPr>
          <w:rFonts w:eastAsia="Times New Roman" w:cstheme="minorHAnsi"/>
          <w:sz w:val="24"/>
          <w:szCs w:val="24"/>
          <w:lang w:val="en-US" w:eastAsia="id-ID"/>
        </w:rPr>
        <w:t>Belum adanya validasii data potensi pertanian maupun Industri rumahan secara berkala baik di desa maupun tingkat Kecamatan.</w:t>
      </w:r>
    </w:p>
    <w:p w14:paraId="16BAFE29" w14:textId="77777777" w:rsidR="003D74CD" w:rsidRPr="00F748C0" w:rsidRDefault="003D74CD" w:rsidP="007461F8">
      <w:pPr>
        <w:widowControl w:val="0"/>
        <w:autoSpaceDE w:val="0"/>
        <w:autoSpaceDN w:val="0"/>
        <w:spacing w:after="0" w:line="360" w:lineRule="auto"/>
        <w:ind w:right="182"/>
        <w:rPr>
          <w:rFonts w:cstheme="minorHAnsi"/>
          <w:sz w:val="24"/>
          <w:szCs w:val="24"/>
        </w:rPr>
      </w:pPr>
      <w:r w:rsidRPr="00F748C0">
        <w:rPr>
          <w:rFonts w:eastAsia="Times New Roman" w:cstheme="minorHAnsi"/>
          <w:b/>
          <w:bCs/>
          <w:sz w:val="24"/>
          <w:szCs w:val="24"/>
          <w:lang w:val="en-US" w:eastAsia="id-ID"/>
        </w:rPr>
        <w:t>3.1.3 Bidang</w:t>
      </w:r>
      <w:r w:rsidRPr="00F748C0">
        <w:rPr>
          <w:rFonts w:eastAsia="Times New Roman" w:cstheme="minorHAnsi"/>
          <w:b/>
          <w:sz w:val="24"/>
          <w:szCs w:val="24"/>
          <w:lang w:val="en-US" w:eastAsia="id-ID"/>
        </w:rPr>
        <w:t xml:space="preserve"> Fisik dan Sarana Prasarana</w:t>
      </w:r>
    </w:p>
    <w:p w14:paraId="1EB52604" w14:textId="77777777" w:rsidR="003D74CD" w:rsidRPr="00F748C0" w:rsidRDefault="003D74CD" w:rsidP="007461F8">
      <w:pPr>
        <w:widowControl w:val="0"/>
        <w:autoSpaceDE w:val="0"/>
        <w:autoSpaceDN w:val="0"/>
        <w:spacing w:after="0" w:line="360" w:lineRule="auto"/>
        <w:ind w:right="182"/>
        <w:rPr>
          <w:rFonts w:cstheme="minorHAnsi"/>
          <w:b/>
          <w:sz w:val="24"/>
          <w:szCs w:val="24"/>
        </w:rPr>
      </w:pPr>
      <w:r w:rsidRPr="00F748C0">
        <w:rPr>
          <w:rFonts w:cstheme="minorHAnsi"/>
          <w:b/>
          <w:sz w:val="24"/>
          <w:szCs w:val="24"/>
          <w:lang w:val="en-US"/>
        </w:rPr>
        <w:t>a.</w:t>
      </w:r>
      <w:r>
        <w:rPr>
          <w:rFonts w:cstheme="minorHAnsi"/>
          <w:b/>
          <w:sz w:val="24"/>
          <w:szCs w:val="24"/>
          <w:lang w:val="en-US"/>
        </w:rPr>
        <w:t xml:space="preserve"> </w:t>
      </w:r>
      <w:r w:rsidRPr="00F748C0">
        <w:rPr>
          <w:rFonts w:cstheme="minorHAnsi"/>
          <w:b/>
          <w:sz w:val="24"/>
          <w:szCs w:val="24"/>
          <w:lang w:val="en-US"/>
        </w:rPr>
        <w:t xml:space="preserve">Kondisi </w:t>
      </w:r>
      <w:r w:rsidRPr="00F748C0">
        <w:rPr>
          <w:rFonts w:cstheme="minorHAnsi"/>
          <w:b/>
          <w:sz w:val="24"/>
          <w:szCs w:val="24"/>
        </w:rPr>
        <w:t>Saat</w:t>
      </w:r>
      <w:r w:rsidRPr="00F748C0">
        <w:rPr>
          <w:rFonts w:cstheme="minorHAnsi"/>
          <w:b/>
          <w:spacing w:val="-3"/>
          <w:sz w:val="24"/>
          <w:szCs w:val="24"/>
        </w:rPr>
        <w:t xml:space="preserve"> </w:t>
      </w:r>
      <w:r w:rsidRPr="00F748C0">
        <w:rPr>
          <w:rFonts w:cstheme="minorHAnsi"/>
          <w:b/>
          <w:sz w:val="24"/>
          <w:szCs w:val="24"/>
        </w:rPr>
        <w:t>ini</w:t>
      </w:r>
    </w:p>
    <w:p w14:paraId="268026FF" w14:textId="77777777" w:rsidR="003D74CD" w:rsidRPr="00362E1D" w:rsidRDefault="003D74CD" w:rsidP="007461F8">
      <w:pPr>
        <w:widowControl w:val="0"/>
        <w:numPr>
          <w:ilvl w:val="0"/>
          <w:numId w:val="39"/>
        </w:numPr>
        <w:tabs>
          <w:tab w:val="left" w:pos="7914"/>
        </w:tabs>
        <w:autoSpaceDE w:val="0"/>
        <w:autoSpaceDN w:val="0"/>
        <w:spacing w:after="0" w:line="360" w:lineRule="auto"/>
        <w:ind w:left="567" w:right="182" w:hanging="284"/>
        <w:rPr>
          <w:rFonts w:cstheme="minorHAnsi"/>
          <w:sz w:val="24"/>
          <w:szCs w:val="24"/>
        </w:rPr>
      </w:pPr>
      <w:r w:rsidRPr="00362E1D">
        <w:rPr>
          <w:rFonts w:cstheme="minorHAnsi"/>
          <w:sz w:val="24"/>
          <w:szCs w:val="24"/>
          <w:lang w:val="en-US"/>
        </w:rPr>
        <w:t>Masih adanya b</w:t>
      </w:r>
      <w:r w:rsidRPr="00362E1D">
        <w:rPr>
          <w:rFonts w:cstheme="minorHAnsi"/>
          <w:sz w:val="24"/>
          <w:szCs w:val="24"/>
        </w:rPr>
        <w:t xml:space="preserve">eberapa ruas jalan </w:t>
      </w:r>
      <w:r w:rsidRPr="00362E1D">
        <w:rPr>
          <w:rFonts w:cstheme="minorHAnsi"/>
          <w:sz w:val="24"/>
          <w:szCs w:val="24"/>
          <w:lang w:val="en-US"/>
        </w:rPr>
        <w:t>yang belum</w:t>
      </w:r>
      <w:r w:rsidRPr="00362E1D">
        <w:rPr>
          <w:rFonts w:cstheme="minorHAnsi"/>
          <w:sz w:val="24"/>
          <w:szCs w:val="24"/>
        </w:rPr>
        <w:t xml:space="preserve"> </w:t>
      </w:r>
      <w:r w:rsidRPr="00362E1D">
        <w:rPr>
          <w:rFonts w:cstheme="minorHAnsi"/>
          <w:sz w:val="24"/>
          <w:szCs w:val="24"/>
          <w:lang w:val="en-US"/>
        </w:rPr>
        <w:t>memadai sebagai fasilitas penghubungan antar desa maupun kecamatan</w:t>
      </w:r>
    </w:p>
    <w:p w14:paraId="1D64B950" w14:textId="4475727E" w:rsidR="003D74CD" w:rsidRDefault="003D74CD" w:rsidP="007461F8">
      <w:pPr>
        <w:widowControl w:val="0"/>
        <w:numPr>
          <w:ilvl w:val="0"/>
          <w:numId w:val="39"/>
        </w:numPr>
        <w:autoSpaceDE w:val="0"/>
        <w:autoSpaceDN w:val="0"/>
        <w:spacing w:after="0" w:line="360" w:lineRule="auto"/>
        <w:ind w:left="567" w:right="182" w:hanging="284"/>
        <w:rPr>
          <w:rFonts w:cstheme="minorHAnsi"/>
          <w:sz w:val="24"/>
          <w:szCs w:val="24"/>
        </w:rPr>
      </w:pPr>
      <w:r w:rsidRPr="00362E1D">
        <w:rPr>
          <w:rFonts w:cstheme="minorHAnsi"/>
          <w:sz w:val="24"/>
          <w:szCs w:val="24"/>
        </w:rPr>
        <w:t xml:space="preserve">Sebagian Desa termasuk kategori daerah rawan </w:t>
      </w:r>
      <w:r w:rsidRPr="00362E1D">
        <w:rPr>
          <w:rFonts w:cstheme="minorHAnsi"/>
          <w:sz w:val="24"/>
          <w:szCs w:val="24"/>
          <w:lang w:val="en-US"/>
        </w:rPr>
        <w:t>kek</w:t>
      </w:r>
      <w:r w:rsidR="00EF55B2">
        <w:rPr>
          <w:rFonts w:cstheme="minorHAnsi"/>
          <w:sz w:val="24"/>
          <w:szCs w:val="24"/>
        </w:rPr>
        <w:t>e</w:t>
      </w:r>
      <w:r w:rsidRPr="00362E1D">
        <w:rPr>
          <w:rFonts w:cstheme="minorHAnsi"/>
          <w:sz w:val="24"/>
          <w:szCs w:val="24"/>
          <w:lang w:val="en-US"/>
        </w:rPr>
        <w:t>ringan</w:t>
      </w:r>
    </w:p>
    <w:p w14:paraId="3C260023" w14:textId="77777777" w:rsidR="003D74CD" w:rsidRPr="00F748C0" w:rsidRDefault="003D74CD" w:rsidP="007461F8">
      <w:pPr>
        <w:widowControl w:val="0"/>
        <w:autoSpaceDE w:val="0"/>
        <w:autoSpaceDN w:val="0"/>
        <w:spacing w:after="0" w:line="360" w:lineRule="auto"/>
        <w:ind w:right="182"/>
        <w:rPr>
          <w:rFonts w:cstheme="minorHAnsi"/>
          <w:sz w:val="24"/>
          <w:szCs w:val="24"/>
        </w:rPr>
      </w:pPr>
      <w:r w:rsidRPr="00F748C0">
        <w:rPr>
          <w:rFonts w:cstheme="minorHAnsi"/>
          <w:b/>
          <w:bCs/>
          <w:sz w:val="24"/>
          <w:szCs w:val="24"/>
          <w:lang w:val="en-ID"/>
        </w:rPr>
        <w:t>b</w:t>
      </w:r>
      <w:r>
        <w:rPr>
          <w:rFonts w:cstheme="minorHAnsi"/>
          <w:sz w:val="24"/>
          <w:szCs w:val="24"/>
          <w:lang w:val="en-ID"/>
        </w:rPr>
        <w:t xml:space="preserve">. </w:t>
      </w:r>
      <w:r w:rsidRPr="00F748C0">
        <w:rPr>
          <w:rFonts w:cstheme="minorHAnsi"/>
          <w:b/>
          <w:sz w:val="24"/>
          <w:szCs w:val="24"/>
        </w:rPr>
        <w:t>Permasalahan</w:t>
      </w:r>
    </w:p>
    <w:p w14:paraId="18E022E6" w14:textId="77777777" w:rsidR="003D74CD" w:rsidRPr="00362E1D" w:rsidRDefault="003D74CD" w:rsidP="007461F8">
      <w:pPr>
        <w:widowControl w:val="0"/>
        <w:numPr>
          <w:ilvl w:val="0"/>
          <w:numId w:val="38"/>
        </w:numPr>
        <w:tabs>
          <w:tab w:val="left" w:pos="7911"/>
        </w:tabs>
        <w:autoSpaceDE w:val="0"/>
        <w:autoSpaceDN w:val="0"/>
        <w:spacing w:after="0" w:line="360" w:lineRule="auto"/>
        <w:ind w:left="567" w:right="182" w:hanging="283"/>
        <w:rPr>
          <w:rFonts w:cstheme="minorHAnsi"/>
          <w:sz w:val="24"/>
          <w:szCs w:val="24"/>
        </w:rPr>
      </w:pPr>
      <w:r w:rsidRPr="00362E1D">
        <w:rPr>
          <w:rFonts w:cstheme="minorHAnsi"/>
          <w:sz w:val="24"/>
          <w:szCs w:val="24"/>
        </w:rPr>
        <w:t xml:space="preserve">Diperlukan pelebaran </w:t>
      </w:r>
      <w:r w:rsidRPr="00362E1D">
        <w:rPr>
          <w:rFonts w:cstheme="minorHAnsi"/>
          <w:spacing w:val="40"/>
          <w:sz w:val="24"/>
          <w:szCs w:val="24"/>
        </w:rPr>
        <w:t xml:space="preserve"> </w:t>
      </w:r>
      <w:r w:rsidRPr="00362E1D">
        <w:rPr>
          <w:rFonts w:cstheme="minorHAnsi"/>
          <w:sz w:val="24"/>
          <w:szCs w:val="24"/>
        </w:rPr>
        <w:t>jalan, normalisasi dan perbaikan</w:t>
      </w:r>
      <w:r w:rsidRPr="00362E1D">
        <w:rPr>
          <w:rFonts w:cstheme="minorHAnsi"/>
          <w:sz w:val="24"/>
          <w:szCs w:val="24"/>
          <w:lang w:val="en-US"/>
        </w:rPr>
        <w:t xml:space="preserve"> geometri </w:t>
      </w:r>
      <w:r w:rsidRPr="00362E1D">
        <w:rPr>
          <w:rFonts w:cstheme="minorHAnsi"/>
          <w:spacing w:val="-4"/>
          <w:sz w:val="24"/>
          <w:szCs w:val="24"/>
        </w:rPr>
        <w:t xml:space="preserve">jalan </w:t>
      </w:r>
      <w:r w:rsidRPr="00362E1D">
        <w:rPr>
          <w:rFonts w:cstheme="minorHAnsi"/>
          <w:sz w:val="24"/>
          <w:szCs w:val="24"/>
        </w:rPr>
        <w:t>terutama di daerah</w:t>
      </w:r>
      <w:r w:rsidRPr="00362E1D">
        <w:rPr>
          <w:rFonts w:cstheme="minorHAnsi"/>
          <w:spacing w:val="-4"/>
          <w:sz w:val="24"/>
          <w:szCs w:val="24"/>
        </w:rPr>
        <w:t xml:space="preserve"> </w:t>
      </w:r>
      <w:r w:rsidRPr="00362E1D">
        <w:rPr>
          <w:rFonts w:cstheme="minorHAnsi"/>
          <w:sz w:val="24"/>
          <w:szCs w:val="24"/>
        </w:rPr>
        <w:t>perbatasan</w:t>
      </w:r>
    </w:p>
    <w:p w14:paraId="69A77F69" w14:textId="77777777" w:rsidR="003D74CD" w:rsidRPr="00362E1D" w:rsidRDefault="003D74CD" w:rsidP="007461F8">
      <w:pPr>
        <w:widowControl w:val="0"/>
        <w:numPr>
          <w:ilvl w:val="0"/>
          <w:numId w:val="38"/>
        </w:numPr>
        <w:autoSpaceDE w:val="0"/>
        <w:autoSpaceDN w:val="0"/>
        <w:spacing w:after="0" w:line="360" w:lineRule="auto"/>
        <w:ind w:left="567" w:right="182" w:hanging="283"/>
        <w:rPr>
          <w:rFonts w:cstheme="minorHAnsi"/>
          <w:sz w:val="24"/>
          <w:szCs w:val="24"/>
        </w:rPr>
      </w:pPr>
      <w:r w:rsidRPr="00362E1D">
        <w:rPr>
          <w:rFonts w:cstheme="minorHAnsi"/>
          <w:sz w:val="24"/>
          <w:szCs w:val="24"/>
          <w:lang w:val="en-US"/>
        </w:rPr>
        <w:t>Masih terbatasnya sarana</w:t>
      </w:r>
      <w:r w:rsidRPr="00362E1D">
        <w:rPr>
          <w:rFonts w:cstheme="minorHAnsi"/>
          <w:sz w:val="24"/>
          <w:szCs w:val="24"/>
        </w:rPr>
        <w:t xml:space="preserve"> prasarana pengolahan </w:t>
      </w:r>
      <w:r w:rsidRPr="00362E1D">
        <w:rPr>
          <w:rFonts w:cstheme="minorHAnsi"/>
          <w:sz w:val="24"/>
          <w:szCs w:val="24"/>
          <w:lang w:val="en-US"/>
        </w:rPr>
        <w:t>air.</w:t>
      </w:r>
    </w:p>
    <w:p w14:paraId="59CFBF47" w14:textId="77777777" w:rsidR="003D74CD" w:rsidRPr="00362E1D" w:rsidRDefault="003D74CD" w:rsidP="007461F8">
      <w:pPr>
        <w:widowControl w:val="0"/>
        <w:numPr>
          <w:ilvl w:val="0"/>
          <w:numId w:val="38"/>
        </w:numPr>
        <w:autoSpaceDE w:val="0"/>
        <w:autoSpaceDN w:val="0"/>
        <w:spacing w:after="0" w:line="360" w:lineRule="auto"/>
        <w:ind w:left="567" w:right="182" w:hanging="283"/>
        <w:rPr>
          <w:rFonts w:cstheme="minorHAnsi"/>
          <w:sz w:val="24"/>
          <w:szCs w:val="24"/>
        </w:rPr>
      </w:pPr>
      <w:r w:rsidRPr="00362E1D">
        <w:rPr>
          <w:rFonts w:cstheme="minorHAnsi"/>
          <w:sz w:val="24"/>
          <w:szCs w:val="24"/>
        </w:rPr>
        <w:t xml:space="preserve">Masih banyak jalan lingkungan dan desa </w:t>
      </w:r>
      <w:r w:rsidRPr="00362E1D">
        <w:rPr>
          <w:rFonts w:cstheme="minorHAnsi"/>
          <w:sz w:val="24"/>
          <w:szCs w:val="24"/>
          <w:lang w:val="en-US"/>
        </w:rPr>
        <w:t xml:space="preserve">dengan </w:t>
      </w:r>
      <w:r w:rsidRPr="00362E1D">
        <w:rPr>
          <w:rFonts w:cstheme="minorHAnsi"/>
          <w:sz w:val="24"/>
          <w:szCs w:val="24"/>
        </w:rPr>
        <w:t>kondisinya belum</w:t>
      </w:r>
      <w:r w:rsidRPr="00362E1D">
        <w:rPr>
          <w:rFonts w:cstheme="minorHAnsi"/>
          <w:spacing w:val="-22"/>
          <w:sz w:val="24"/>
          <w:szCs w:val="24"/>
        </w:rPr>
        <w:t xml:space="preserve"> </w:t>
      </w:r>
      <w:r w:rsidRPr="00362E1D">
        <w:rPr>
          <w:rFonts w:cstheme="minorHAnsi"/>
          <w:sz w:val="24"/>
          <w:szCs w:val="24"/>
        </w:rPr>
        <w:t>memadai</w:t>
      </w:r>
    </w:p>
    <w:p w14:paraId="11E9E25C" w14:textId="77777777" w:rsidR="003D74CD" w:rsidRPr="00362E1D" w:rsidRDefault="003D74CD" w:rsidP="007461F8">
      <w:pPr>
        <w:pStyle w:val="ListParagraph"/>
        <w:widowControl w:val="0"/>
        <w:tabs>
          <w:tab w:val="left" w:pos="1082"/>
        </w:tabs>
        <w:autoSpaceDE w:val="0"/>
        <w:autoSpaceDN w:val="0"/>
        <w:spacing w:after="0" w:line="360" w:lineRule="auto"/>
        <w:ind w:left="0" w:right="182"/>
        <w:rPr>
          <w:rFonts w:cstheme="minorHAnsi"/>
          <w:b/>
          <w:sz w:val="24"/>
          <w:szCs w:val="24"/>
        </w:rPr>
      </w:pPr>
      <w:r>
        <w:rPr>
          <w:rFonts w:cstheme="minorHAnsi"/>
          <w:b/>
          <w:sz w:val="24"/>
          <w:szCs w:val="24"/>
          <w:lang w:val="en-ID"/>
        </w:rPr>
        <w:t xml:space="preserve">3.1.4 </w:t>
      </w:r>
      <w:r w:rsidRPr="00362E1D">
        <w:rPr>
          <w:rFonts w:cstheme="minorHAnsi"/>
          <w:b/>
          <w:sz w:val="24"/>
          <w:szCs w:val="24"/>
        </w:rPr>
        <w:t>Bidang Sosial</w:t>
      </w:r>
      <w:r w:rsidRPr="00362E1D">
        <w:rPr>
          <w:rFonts w:cstheme="minorHAnsi"/>
          <w:b/>
          <w:spacing w:val="-4"/>
          <w:sz w:val="24"/>
          <w:szCs w:val="24"/>
        </w:rPr>
        <w:t xml:space="preserve"> </w:t>
      </w:r>
      <w:r w:rsidRPr="00362E1D">
        <w:rPr>
          <w:rFonts w:cstheme="minorHAnsi"/>
          <w:b/>
          <w:sz w:val="24"/>
          <w:szCs w:val="24"/>
        </w:rPr>
        <w:t>Budaya</w:t>
      </w:r>
    </w:p>
    <w:p w14:paraId="549D958C" w14:textId="77777777" w:rsidR="003D74CD" w:rsidRPr="00362E1D" w:rsidRDefault="003D74CD" w:rsidP="007461F8">
      <w:pPr>
        <w:widowControl w:val="0"/>
        <w:autoSpaceDE w:val="0"/>
        <w:autoSpaceDN w:val="0"/>
        <w:spacing w:after="0" w:line="360" w:lineRule="auto"/>
        <w:ind w:right="182"/>
        <w:rPr>
          <w:rFonts w:cstheme="minorHAnsi"/>
          <w:b/>
          <w:sz w:val="24"/>
          <w:szCs w:val="24"/>
        </w:rPr>
      </w:pPr>
      <w:r>
        <w:rPr>
          <w:rFonts w:cstheme="minorHAnsi"/>
          <w:b/>
          <w:sz w:val="24"/>
          <w:szCs w:val="24"/>
          <w:lang w:val="en-ID"/>
        </w:rPr>
        <w:t xml:space="preserve">a. </w:t>
      </w:r>
      <w:r w:rsidRPr="00362E1D">
        <w:rPr>
          <w:rFonts w:cstheme="minorHAnsi"/>
          <w:b/>
          <w:sz w:val="24"/>
          <w:szCs w:val="24"/>
        </w:rPr>
        <w:t>Kondisi Saat</w:t>
      </w:r>
      <w:r w:rsidRPr="00362E1D">
        <w:rPr>
          <w:rFonts w:cstheme="minorHAnsi"/>
          <w:b/>
          <w:spacing w:val="-3"/>
          <w:sz w:val="24"/>
          <w:szCs w:val="24"/>
        </w:rPr>
        <w:t xml:space="preserve"> </w:t>
      </w:r>
      <w:r w:rsidRPr="00362E1D">
        <w:rPr>
          <w:rFonts w:cstheme="minorHAnsi"/>
          <w:b/>
          <w:sz w:val="24"/>
          <w:szCs w:val="24"/>
        </w:rPr>
        <w:t>Ini</w:t>
      </w:r>
    </w:p>
    <w:p w14:paraId="3C7F098E" w14:textId="77777777" w:rsidR="003D74CD" w:rsidRPr="00362E1D" w:rsidRDefault="003D74CD" w:rsidP="007461F8">
      <w:pPr>
        <w:widowControl w:val="0"/>
        <w:numPr>
          <w:ilvl w:val="1"/>
          <w:numId w:val="37"/>
        </w:numPr>
        <w:autoSpaceDE w:val="0"/>
        <w:autoSpaceDN w:val="0"/>
        <w:spacing w:after="0" w:line="360" w:lineRule="auto"/>
        <w:ind w:left="567" w:right="182" w:hanging="283"/>
        <w:rPr>
          <w:rFonts w:cstheme="minorHAnsi"/>
          <w:sz w:val="24"/>
          <w:szCs w:val="24"/>
        </w:rPr>
      </w:pPr>
      <w:r w:rsidRPr="00362E1D">
        <w:rPr>
          <w:rFonts w:cstheme="minorHAnsi"/>
          <w:sz w:val="24"/>
          <w:szCs w:val="24"/>
        </w:rPr>
        <w:t>Masih tingginya jumlah rumah tangga</w:t>
      </w:r>
      <w:r w:rsidRPr="00362E1D">
        <w:rPr>
          <w:rFonts w:cstheme="minorHAnsi"/>
          <w:spacing w:val="-7"/>
          <w:sz w:val="24"/>
          <w:szCs w:val="24"/>
        </w:rPr>
        <w:t xml:space="preserve"> </w:t>
      </w:r>
      <w:r w:rsidRPr="00362E1D">
        <w:rPr>
          <w:rFonts w:cstheme="minorHAnsi"/>
          <w:sz w:val="24"/>
          <w:szCs w:val="24"/>
        </w:rPr>
        <w:t>miskin</w:t>
      </w:r>
    </w:p>
    <w:p w14:paraId="709E636D" w14:textId="77777777" w:rsidR="003D74CD" w:rsidRPr="00362E1D" w:rsidRDefault="003D74CD" w:rsidP="007461F8">
      <w:pPr>
        <w:widowControl w:val="0"/>
        <w:numPr>
          <w:ilvl w:val="1"/>
          <w:numId w:val="37"/>
        </w:numPr>
        <w:autoSpaceDE w:val="0"/>
        <w:autoSpaceDN w:val="0"/>
        <w:spacing w:after="0" w:line="360" w:lineRule="auto"/>
        <w:ind w:left="567" w:right="182" w:hanging="283"/>
        <w:rPr>
          <w:rFonts w:cstheme="minorHAnsi"/>
          <w:sz w:val="24"/>
          <w:szCs w:val="24"/>
        </w:rPr>
      </w:pPr>
      <w:r w:rsidRPr="00362E1D">
        <w:rPr>
          <w:rFonts w:cstheme="minorHAnsi"/>
          <w:sz w:val="24"/>
          <w:szCs w:val="24"/>
        </w:rPr>
        <w:t>Masih banyaknya</w:t>
      </w:r>
      <w:r w:rsidRPr="00362E1D">
        <w:rPr>
          <w:rFonts w:cstheme="minorHAnsi"/>
          <w:spacing w:val="-3"/>
          <w:sz w:val="24"/>
          <w:szCs w:val="24"/>
        </w:rPr>
        <w:t xml:space="preserve"> </w:t>
      </w:r>
      <w:r w:rsidRPr="00362E1D">
        <w:rPr>
          <w:rFonts w:cstheme="minorHAnsi"/>
          <w:sz w:val="24"/>
          <w:szCs w:val="24"/>
        </w:rPr>
        <w:t>pengangguran</w:t>
      </w:r>
    </w:p>
    <w:p w14:paraId="07593A72" w14:textId="68B6327F" w:rsidR="003D74CD" w:rsidRPr="00362E1D" w:rsidRDefault="003D74CD" w:rsidP="007461F8">
      <w:pPr>
        <w:widowControl w:val="0"/>
        <w:numPr>
          <w:ilvl w:val="1"/>
          <w:numId w:val="37"/>
        </w:numPr>
        <w:autoSpaceDE w:val="0"/>
        <w:autoSpaceDN w:val="0"/>
        <w:spacing w:after="0" w:line="360" w:lineRule="auto"/>
        <w:ind w:left="567" w:right="182" w:hanging="283"/>
        <w:rPr>
          <w:rFonts w:cstheme="minorHAnsi"/>
          <w:sz w:val="24"/>
          <w:szCs w:val="24"/>
        </w:rPr>
      </w:pPr>
      <w:r w:rsidRPr="00362E1D">
        <w:rPr>
          <w:rFonts w:cstheme="minorHAnsi"/>
          <w:sz w:val="24"/>
          <w:szCs w:val="24"/>
          <w:lang w:val="en-US"/>
        </w:rPr>
        <w:t>Masih adanya sarana pr</w:t>
      </w:r>
      <w:r w:rsidR="00EF55B2">
        <w:rPr>
          <w:rFonts w:cstheme="minorHAnsi"/>
          <w:sz w:val="24"/>
          <w:szCs w:val="24"/>
        </w:rPr>
        <w:t>a</w:t>
      </w:r>
      <w:r w:rsidRPr="00362E1D">
        <w:rPr>
          <w:rFonts w:cstheme="minorHAnsi"/>
          <w:sz w:val="24"/>
          <w:szCs w:val="24"/>
          <w:lang w:val="en-US"/>
        </w:rPr>
        <w:t>sarana sekolah yang kurang memadai</w:t>
      </w:r>
    </w:p>
    <w:p w14:paraId="0523E5FC" w14:textId="77777777" w:rsidR="003D74CD" w:rsidRPr="00362E1D" w:rsidRDefault="003D74CD" w:rsidP="007461F8">
      <w:pPr>
        <w:widowControl w:val="0"/>
        <w:numPr>
          <w:ilvl w:val="1"/>
          <w:numId w:val="37"/>
        </w:numPr>
        <w:autoSpaceDE w:val="0"/>
        <w:autoSpaceDN w:val="0"/>
        <w:spacing w:after="0" w:line="360" w:lineRule="auto"/>
        <w:ind w:left="567" w:right="182" w:hanging="283"/>
        <w:rPr>
          <w:rFonts w:cstheme="minorHAnsi"/>
          <w:sz w:val="24"/>
          <w:szCs w:val="24"/>
        </w:rPr>
      </w:pPr>
      <w:r w:rsidRPr="00362E1D">
        <w:rPr>
          <w:rFonts w:cstheme="minorHAnsi"/>
          <w:sz w:val="24"/>
          <w:szCs w:val="24"/>
          <w:lang w:val="en-US"/>
        </w:rPr>
        <w:t>Masih banyaknya kasus penyakit menular;</w:t>
      </w:r>
    </w:p>
    <w:p w14:paraId="4D3A9B5C" w14:textId="77777777" w:rsidR="003D74CD" w:rsidRPr="00362E1D" w:rsidRDefault="003D74CD" w:rsidP="007461F8">
      <w:pPr>
        <w:widowControl w:val="0"/>
        <w:numPr>
          <w:ilvl w:val="1"/>
          <w:numId w:val="37"/>
        </w:numPr>
        <w:autoSpaceDE w:val="0"/>
        <w:autoSpaceDN w:val="0"/>
        <w:spacing w:after="0" w:line="360" w:lineRule="auto"/>
        <w:ind w:left="567" w:right="182" w:hanging="283"/>
        <w:rPr>
          <w:rFonts w:cstheme="minorHAnsi"/>
          <w:sz w:val="24"/>
          <w:szCs w:val="24"/>
        </w:rPr>
      </w:pPr>
      <w:r w:rsidRPr="00362E1D">
        <w:rPr>
          <w:rFonts w:cstheme="minorHAnsi"/>
          <w:sz w:val="24"/>
          <w:szCs w:val="24"/>
          <w:lang w:val="en-US"/>
        </w:rPr>
        <w:t>Masih adanya kasus gizi buruk</w:t>
      </w:r>
    </w:p>
    <w:p w14:paraId="5C66F5B5" w14:textId="6A44A7B2" w:rsidR="003D74CD" w:rsidRPr="00362E1D" w:rsidRDefault="003D74CD" w:rsidP="007461F8">
      <w:pPr>
        <w:widowControl w:val="0"/>
        <w:numPr>
          <w:ilvl w:val="1"/>
          <w:numId w:val="37"/>
        </w:numPr>
        <w:autoSpaceDE w:val="0"/>
        <w:autoSpaceDN w:val="0"/>
        <w:spacing w:after="0" w:line="360" w:lineRule="auto"/>
        <w:ind w:left="567" w:right="182" w:hanging="283"/>
        <w:rPr>
          <w:rFonts w:cstheme="minorHAnsi"/>
          <w:sz w:val="24"/>
          <w:szCs w:val="24"/>
        </w:rPr>
      </w:pPr>
      <w:r w:rsidRPr="00362E1D">
        <w:rPr>
          <w:rFonts w:cstheme="minorHAnsi"/>
          <w:sz w:val="24"/>
          <w:szCs w:val="24"/>
          <w:lang w:val="en-US"/>
        </w:rPr>
        <w:t>Adanya beberapa desa yang memiliki potensi seni ta</w:t>
      </w:r>
      <w:r w:rsidR="00EF55B2">
        <w:rPr>
          <w:rFonts w:cstheme="minorHAnsi"/>
          <w:sz w:val="24"/>
          <w:szCs w:val="24"/>
          <w:lang w:val="en-US"/>
        </w:rPr>
        <w:t>ri/</w:t>
      </w:r>
      <w:r w:rsidR="00EF55B2">
        <w:rPr>
          <w:rFonts w:cstheme="minorHAnsi"/>
          <w:sz w:val="24"/>
          <w:szCs w:val="24"/>
        </w:rPr>
        <w:t>barongan</w:t>
      </w:r>
    </w:p>
    <w:p w14:paraId="74ED000F" w14:textId="77777777" w:rsidR="003D74CD" w:rsidRPr="00F748C0" w:rsidRDefault="003D74CD" w:rsidP="007461F8">
      <w:pPr>
        <w:widowControl w:val="0"/>
        <w:autoSpaceDE w:val="0"/>
        <w:autoSpaceDN w:val="0"/>
        <w:spacing w:after="0" w:line="360" w:lineRule="auto"/>
        <w:ind w:right="182"/>
        <w:rPr>
          <w:rFonts w:cstheme="minorHAnsi"/>
          <w:b/>
          <w:bCs/>
          <w:sz w:val="24"/>
          <w:szCs w:val="24"/>
        </w:rPr>
      </w:pPr>
      <w:r w:rsidRPr="00F748C0">
        <w:rPr>
          <w:rFonts w:cstheme="minorHAnsi"/>
          <w:b/>
          <w:bCs/>
          <w:sz w:val="24"/>
          <w:szCs w:val="24"/>
          <w:lang w:val="en-ID"/>
        </w:rPr>
        <w:lastRenderedPageBreak/>
        <w:t xml:space="preserve">b. </w:t>
      </w:r>
      <w:r w:rsidRPr="00F748C0">
        <w:rPr>
          <w:rFonts w:cstheme="minorHAnsi"/>
          <w:b/>
          <w:bCs/>
          <w:sz w:val="24"/>
          <w:szCs w:val="24"/>
        </w:rPr>
        <w:t>Permasalahan</w:t>
      </w:r>
    </w:p>
    <w:p w14:paraId="43284173" w14:textId="77777777" w:rsidR="003D74CD" w:rsidRDefault="003D74CD" w:rsidP="007461F8">
      <w:pPr>
        <w:pStyle w:val="ListParagraph"/>
        <w:widowControl w:val="0"/>
        <w:numPr>
          <w:ilvl w:val="0"/>
          <w:numId w:val="42"/>
        </w:numPr>
        <w:autoSpaceDE w:val="0"/>
        <w:autoSpaceDN w:val="0"/>
        <w:spacing w:after="0" w:line="360" w:lineRule="auto"/>
        <w:ind w:left="567" w:right="182" w:hanging="283"/>
        <w:rPr>
          <w:rFonts w:cstheme="minorHAnsi"/>
          <w:sz w:val="24"/>
          <w:szCs w:val="24"/>
        </w:rPr>
      </w:pPr>
      <w:r w:rsidRPr="00F748C0">
        <w:rPr>
          <w:rFonts w:cstheme="minorHAnsi"/>
          <w:sz w:val="24"/>
          <w:szCs w:val="24"/>
        </w:rPr>
        <w:t>Masih tingginya jumlah rumah tangga miskin yang belum</w:t>
      </w:r>
      <w:r w:rsidRPr="00F748C0">
        <w:rPr>
          <w:rFonts w:cstheme="minorHAnsi"/>
          <w:spacing w:val="-16"/>
          <w:sz w:val="24"/>
          <w:szCs w:val="24"/>
        </w:rPr>
        <w:t xml:space="preserve"> </w:t>
      </w:r>
      <w:r w:rsidRPr="00F748C0">
        <w:rPr>
          <w:rFonts w:cstheme="minorHAnsi"/>
          <w:sz w:val="24"/>
          <w:szCs w:val="24"/>
        </w:rPr>
        <w:t>terfasilitasi.</w:t>
      </w:r>
    </w:p>
    <w:p w14:paraId="7A63B84F" w14:textId="77777777" w:rsidR="003D74CD" w:rsidRDefault="003D74CD" w:rsidP="007461F8">
      <w:pPr>
        <w:pStyle w:val="ListParagraph"/>
        <w:widowControl w:val="0"/>
        <w:numPr>
          <w:ilvl w:val="0"/>
          <w:numId w:val="42"/>
        </w:numPr>
        <w:autoSpaceDE w:val="0"/>
        <w:autoSpaceDN w:val="0"/>
        <w:spacing w:after="0" w:line="360" w:lineRule="auto"/>
        <w:ind w:left="567" w:right="182" w:hanging="283"/>
        <w:rPr>
          <w:rFonts w:cstheme="minorHAnsi"/>
          <w:sz w:val="24"/>
          <w:szCs w:val="24"/>
        </w:rPr>
      </w:pPr>
      <w:r w:rsidRPr="00F748C0">
        <w:rPr>
          <w:rFonts w:cstheme="minorHAnsi"/>
          <w:sz w:val="24"/>
          <w:szCs w:val="24"/>
        </w:rPr>
        <w:t>Kurangnya</w:t>
      </w:r>
      <w:r w:rsidRPr="00F748C0">
        <w:rPr>
          <w:rFonts w:cstheme="minorHAnsi"/>
          <w:spacing w:val="47"/>
          <w:sz w:val="24"/>
          <w:szCs w:val="24"/>
        </w:rPr>
        <w:t xml:space="preserve"> </w:t>
      </w:r>
      <w:r w:rsidRPr="00F748C0">
        <w:rPr>
          <w:rFonts w:cstheme="minorHAnsi"/>
          <w:sz w:val="24"/>
          <w:szCs w:val="24"/>
        </w:rPr>
        <w:t>minat</w:t>
      </w:r>
      <w:r w:rsidRPr="00F748C0">
        <w:rPr>
          <w:rFonts w:cstheme="minorHAnsi"/>
          <w:spacing w:val="46"/>
          <w:sz w:val="24"/>
          <w:szCs w:val="24"/>
        </w:rPr>
        <w:t xml:space="preserve"> </w:t>
      </w:r>
      <w:r w:rsidRPr="00F748C0">
        <w:rPr>
          <w:rFonts w:cstheme="minorHAnsi"/>
          <w:sz w:val="24"/>
          <w:szCs w:val="24"/>
        </w:rPr>
        <w:t>anak</w:t>
      </w:r>
      <w:r w:rsidRPr="00F748C0">
        <w:rPr>
          <w:rFonts w:cstheme="minorHAnsi"/>
          <w:spacing w:val="48"/>
          <w:sz w:val="24"/>
          <w:szCs w:val="24"/>
        </w:rPr>
        <w:t xml:space="preserve"> </w:t>
      </w:r>
      <w:r w:rsidRPr="00F748C0">
        <w:rPr>
          <w:rFonts w:cstheme="minorHAnsi"/>
          <w:sz w:val="24"/>
          <w:szCs w:val="24"/>
        </w:rPr>
        <w:t>untuk</w:t>
      </w:r>
      <w:r w:rsidRPr="00F748C0">
        <w:rPr>
          <w:rFonts w:cstheme="minorHAnsi"/>
          <w:spacing w:val="48"/>
          <w:sz w:val="24"/>
          <w:szCs w:val="24"/>
        </w:rPr>
        <w:t xml:space="preserve"> </w:t>
      </w:r>
      <w:r w:rsidRPr="00F748C0">
        <w:rPr>
          <w:rFonts w:cstheme="minorHAnsi"/>
          <w:sz w:val="24"/>
          <w:szCs w:val="24"/>
        </w:rPr>
        <w:t>melanjutkan</w:t>
      </w:r>
      <w:r w:rsidRPr="00F748C0">
        <w:rPr>
          <w:rFonts w:cstheme="minorHAnsi"/>
          <w:spacing w:val="48"/>
          <w:sz w:val="24"/>
          <w:szCs w:val="24"/>
        </w:rPr>
        <w:t xml:space="preserve"> </w:t>
      </w:r>
      <w:r w:rsidRPr="00F748C0">
        <w:rPr>
          <w:rFonts w:cstheme="minorHAnsi"/>
          <w:sz w:val="24"/>
          <w:szCs w:val="24"/>
        </w:rPr>
        <w:t>pendidikan</w:t>
      </w:r>
      <w:r w:rsidRPr="00F748C0">
        <w:rPr>
          <w:rFonts w:cstheme="minorHAnsi"/>
          <w:spacing w:val="48"/>
          <w:sz w:val="24"/>
          <w:szCs w:val="24"/>
        </w:rPr>
        <w:t xml:space="preserve"> </w:t>
      </w:r>
      <w:r w:rsidRPr="00F748C0">
        <w:rPr>
          <w:rFonts w:cstheme="minorHAnsi"/>
          <w:sz w:val="24"/>
          <w:szCs w:val="24"/>
        </w:rPr>
        <w:t>berbasis</w:t>
      </w:r>
      <w:r w:rsidRPr="00F748C0">
        <w:rPr>
          <w:rFonts w:cstheme="minorHAnsi"/>
          <w:sz w:val="24"/>
          <w:szCs w:val="24"/>
          <w:lang w:val="en-ID"/>
        </w:rPr>
        <w:t xml:space="preserve"> </w:t>
      </w:r>
      <w:r w:rsidRPr="00F748C0">
        <w:rPr>
          <w:rFonts w:cstheme="minorHAnsi"/>
          <w:spacing w:val="-3"/>
          <w:sz w:val="24"/>
          <w:szCs w:val="24"/>
        </w:rPr>
        <w:t xml:space="preserve">lapangan </w:t>
      </w:r>
      <w:r w:rsidRPr="00F748C0">
        <w:rPr>
          <w:rFonts w:cstheme="minorHAnsi"/>
          <w:sz w:val="24"/>
          <w:szCs w:val="24"/>
        </w:rPr>
        <w:t>kerja.</w:t>
      </w:r>
    </w:p>
    <w:p w14:paraId="5EA29F3D" w14:textId="77777777" w:rsidR="003D74CD" w:rsidRPr="0051123C" w:rsidRDefault="003D74CD" w:rsidP="007461F8">
      <w:pPr>
        <w:pStyle w:val="ListParagraph"/>
        <w:widowControl w:val="0"/>
        <w:numPr>
          <w:ilvl w:val="0"/>
          <w:numId w:val="42"/>
        </w:numPr>
        <w:autoSpaceDE w:val="0"/>
        <w:autoSpaceDN w:val="0"/>
        <w:spacing w:after="0" w:line="360" w:lineRule="auto"/>
        <w:ind w:left="567" w:right="182" w:hanging="283"/>
        <w:rPr>
          <w:rFonts w:cstheme="minorHAnsi"/>
          <w:sz w:val="24"/>
          <w:szCs w:val="24"/>
        </w:rPr>
      </w:pPr>
      <w:r w:rsidRPr="00F748C0">
        <w:rPr>
          <w:rFonts w:cstheme="minorHAnsi"/>
          <w:sz w:val="24"/>
          <w:szCs w:val="24"/>
          <w:lang w:val="en-US"/>
        </w:rPr>
        <w:t>Rendahny</w:t>
      </w:r>
      <w:r w:rsidRPr="00F748C0">
        <w:rPr>
          <w:rFonts w:eastAsia="Times New Roman" w:cstheme="minorHAnsi"/>
          <w:sz w:val="24"/>
          <w:szCs w:val="24"/>
          <w:lang w:val="en-US" w:eastAsia="id-ID"/>
        </w:rPr>
        <w:t>a partisipasi masyarakat dalam upaya penyehatan lingkungan dan masyarakat.</w:t>
      </w:r>
    </w:p>
    <w:p w14:paraId="3892B7D7" w14:textId="77777777" w:rsidR="003D74CD" w:rsidRPr="00362E1D" w:rsidRDefault="003D74CD" w:rsidP="007461F8">
      <w:pPr>
        <w:widowControl w:val="0"/>
        <w:autoSpaceDE w:val="0"/>
        <w:autoSpaceDN w:val="0"/>
        <w:spacing w:after="0" w:line="360" w:lineRule="auto"/>
        <w:ind w:right="182"/>
        <w:jc w:val="both"/>
        <w:rPr>
          <w:rFonts w:cstheme="minorHAnsi"/>
          <w:sz w:val="24"/>
          <w:szCs w:val="24"/>
        </w:rPr>
      </w:pPr>
    </w:p>
    <w:p w14:paraId="6FA37783" w14:textId="77777777" w:rsidR="003D74CD" w:rsidRPr="00362E1D" w:rsidRDefault="003D74CD" w:rsidP="00BD7699">
      <w:pPr>
        <w:snapToGrid w:val="0"/>
        <w:spacing w:after="0" w:line="240" w:lineRule="auto"/>
        <w:ind w:right="567" w:hanging="11"/>
        <w:jc w:val="center"/>
        <w:rPr>
          <w:rFonts w:cstheme="minorHAnsi"/>
          <w:b/>
          <w:sz w:val="24"/>
          <w:szCs w:val="24"/>
          <w:lang w:val="en-US"/>
        </w:rPr>
      </w:pPr>
      <w:r w:rsidRPr="00362E1D">
        <w:rPr>
          <w:rFonts w:cstheme="minorHAnsi"/>
          <w:b/>
          <w:sz w:val="24"/>
          <w:szCs w:val="24"/>
          <w:lang w:val="en-US"/>
        </w:rPr>
        <w:t>Tabel 3.</w:t>
      </w:r>
      <w:r w:rsidRPr="00362E1D">
        <w:rPr>
          <w:rFonts w:cstheme="minorHAnsi"/>
          <w:b/>
          <w:sz w:val="24"/>
          <w:szCs w:val="24"/>
          <w:lang w:val="en-US"/>
        </w:rPr>
        <w:fldChar w:fldCharType="begin"/>
      </w:r>
      <w:r w:rsidRPr="00362E1D">
        <w:rPr>
          <w:rFonts w:cstheme="minorHAnsi"/>
          <w:b/>
          <w:sz w:val="24"/>
          <w:szCs w:val="24"/>
          <w:lang w:val="en-US"/>
        </w:rPr>
        <w:instrText xml:space="preserve"> SEQ Tabel_3. \* ARABIC </w:instrText>
      </w:r>
      <w:r w:rsidRPr="00362E1D">
        <w:rPr>
          <w:rFonts w:cstheme="minorHAnsi"/>
          <w:b/>
          <w:sz w:val="24"/>
          <w:szCs w:val="24"/>
          <w:lang w:val="en-US"/>
        </w:rPr>
        <w:fldChar w:fldCharType="separate"/>
      </w:r>
      <w:r w:rsidR="00396E2B">
        <w:rPr>
          <w:rFonts w:cstheme="minorHAnsi"/>
          <w:b/>
          <w:noProof/>
          <w:sz w:val="24"/>
          <w:szCs w:val="24"/>
          <w:lang w:val="en-US"/>
        </w:rPr>
        <w:t>2</w:t>
      </w:r>
      <w:r w:rsidRPr="00362E1D">
        <w:rPr>
          <w:rFonts w:cstheme="minorHAnsi"/>
          <w:b/>
          <w:sz w:val="24"/>
          <w:szCs w:val="24"/>
          <w:lang w:val="en-US"/>
        </w:rPr>
        <w:fldChar w:fldCharType="end"/>
      </w:r>
      <w:r w:rsidRPr="00362E1D">
        <w:rPr>
          <w:rFonts w:cstheme="minorHAnsi"/>
          <w:b/>
          <w:sz w:val="24"/>
          <w:szCs w:val="24"/>
          <w:lang w:val="en-US"/>
        </w:rPr>
        <w:t xml:space="preserve">. </w:t>
      </w:r>
    </w:p>
    <w:p w14:paraId="6D2CD692" w14:textId="77777777" w:rsidR="003D74CD" w:rsidRPr="00362E1D" w:rsidRDefault="003D74CD" w:rsidP="00BD7699">
      <w:pPr>
        <w:snapToGrid w:val="0"/>
        <w:spacing w:after="0" w:line="240" w:lineRule="auto"/>
        <w:ind w:right="567" w:hanging="11"/>
        <w:jc w:val="center"/>
        <w:rPr>
          <w:rFonts w:cstheme="minorHAnsi"/>
          <w:b/>
          <w:sz w:val="24"/>
          <w:szCs w:val="24"/>
          <w:lang w:val="en-US"/>
        </w:rPr>
      </w:pPr>
      <w:r w:rsidRPr="00362E1D">
        <w:rPr>
          <w:rFonts w:cstheme="minorHAnsi"/>
          <w:b/>
          <w:sz w:val="24"/>
          <w:szCs w:val="24"/>
          <w:lang w:val="en-US"/>
        </w:rPr>
        <w:t>Data Identifikasi Permasalahan</w:t>
      </w:r>
    </w:p>
    <w:p w14:paraId="6C309426" w14:textId="77777777" w:rsidR="003D74CD" w:rsidRDefault="003D74CD" w:rsidP="00BD7699">
      <w:pPr>
        <w:snapToGrid w:val="0"/>
        <w:spacing w:after="0" w:line="240" w:lineRule="auto"/>
        <w:ind w:right="4" w:hanging="11"/>
        <w:jc w:val="center"/>
        <w:rPr>
          <w:rFonts w:cstheme="minorHAnsi"/>
          <w:b/>
          <w:sz w:val="24"/>
          <w:szCs w:val="24"/>
          <w:lang w:val="en-US"/>
        </w:rPr>
      </w:pPr>
      <w:r w:rsidRPr="00362E1D">
        <w:rPr>
          <w:rFonts w:cstheme="minorHAnsi"/>
          <w:b/>
          <w:sz w:val="24"/>
          <w:szCs w:val="24"/>
          <w:lang w:val="en-US"/>
        </w:rPr>
        <w:t xml:space="preserve">Pemetaan Permasalahan untuk Penentuan Prioritas </w:t>
      </w:r>
    </w:p>
    <w:p w14:paraId="1EB0726A" w14:textId="77777777" w:rsidR="003D74CD" w:rsidRPr="00362E1D" w:rsidRDefault="003D74CD" w:rsidP="00BD7699">
      <w:pPr>
        <w:snapToGrid w:val="0"/>
        <w:spacing w:after="0" w:line="240" w:lineRule="auto"/>
        <w:ind w:right="4" w:hanging="11"/>
        <w:jc w:val="center"/>
        <w:rPr>
          <w:rFonts w:cstheme="minorHAnsi"/>
          <w:b/>
          <w:sz w:val="24"/>
          <w:szCs w:val="24"/>
          <w:lang w:val="en-US"/>
        </w:rPr>
      </w:pPr>
      <w:r w:rsidRPr="00362E1D">
        <w:rPr>
          <w:rFonts w:cstheme="minorHAnsi"/>
          <w:b/>
          <w:sz w:val="24"/>
          <w:szCs w:val="24"/>
          <w:lang w:val="en-US"/>
        </w:rPr>
        <w:t>dan Sasaran Pembangunan Daerah</w:t>
      </w:r>
    </w:p>
    <w:tbl>
      <w:tblPr>
        <w:tblW w:w="9791" w:type="dxa"/>
        <w:jc w:val="center"/>
        <w:tblLook w:val="04A0" w:firstRow="1" w:lastRow="0" w:firstColumn="1" w:lastColumn="0" w:noHBand="0" w:noVBand="1"/>
      </w:tblPr>
      <w:tblGrid>
        <w:gridCol w:w="546"/>
        <w:gridCol w:w="1627"/>
        <w:gridCol w:w="2055"/>
        <w:gridCol w:w="301"/>
        <w:gridCol w:w="2501"/>
        <w:gridCol w:w="2557"/>
        <w:gridCol w:w="222"/>
      </w:tblGrid>
      <w:tr w:rsidR="003D74CD" w:rsidRPr="00362E1D" w14:paraId="77C74FEE" w14:textId="77777777" w:rsidTr="00BD7699">
        <w:trPr>
          <w:gridAfter w:val="1"/>
          <w:wAfter w:w="222" w:type="dxa"/>
          <w:trHeight w:val="195"/>
          <w:jc w:val="center"/>
        </w:trPr>
        <w:tc>
          <w:tcPr>
            <w:tcW w:w="546" w:type="dxa"/>
            <w:tcBorders>
              <w:top w:val="nil"/>
              <w:left w:val="nil"/>
              <w:bottom w:val="nil"/>
              <w:right w:val="nil"/>
            </w:tcBorders>
            <w:shd w:val="clear" w:color="auto" w:fill="auto"/>
            <w:noWrap/>
            <w:vAlign w:val="bottom"/>
            <w:hideMark/>
          </w:tcPr>
          <w:p w14:paraId="722202AE" w14:textId="77777777" w:rsidR="003D74CD" w:rsidRPr="00362E1D" w:rsidRDefault="003D74CD" w:rsidP="00BD7699">
            <w:pPr>
              <w:spacing w:after="0" w:line="240" w:lineRule="auto"/>
              <w:ind w:hanging="11"/>
              <w:rPr>
                <w:rFonts w:eastAsia="Times New Roman" w:cstheme="minorHAnsi"/>
                <w:b/>
                <w:bCs/>
                <w:color w:val="000000"/>
                <w:sz w:val="18"/>
                <w:szCs w:val="18"/>
                <w:lang w:val="en-ID" w:eastAsia="en-ID"/>
              </w:rPr>
            </w:pPr>
          </w:p>
        </w:tc>
        <w:tc>
          <w:tcPr>
            <w:tcW w:w="1627" w:type="dxa"/>
            <w:tcBorders>
              <w:top w:val="nil"/>
              <w:left w:val="nil"/>
              <w:bottom w:val="nil"/>
              <w:right w:val="nil"/>
            </w:tcBorders>
            <w:shd w:val="clear" w:color="auto" w:fill="auto"/>
            <w:noWrap/>
            <w:vAlign w:val="bottom"/>
            <w:hideMark/>
          </w:tcPr>
          <w:p w14:paraId="1DCDB391" w14:textId="77777777" w:rsidR="003D74CD" w:rsidRPr="00362E1D" w:rsidRDefault="003D74CD" w:rsidP="00BD7699">
            <w:pPr>
              <w:spacing w:after="0" w:line="240" w:lineRule="auto"/>
              <w:ind w:hanging="11"/>
              <w:rPr>
                <w:rFonts w:eastAsia="Times New Roman" w:cstheme="minorHAnsi"/>
                <w:sz w:val="18"/>
                <w:szCs w:val="18"/>
                <w:lang w:val="en-ID" w:eastAsia="en-ID"/>
              </w:rPr>
            </w:pPr>
          </w:p>
        </w:tc>
        <w:tc>
          <w:tcPr>
            <w:tcW w:w="2055" w:type="dxa"/>
            <w:tcBorders>
              <w:top w:val="nil"/>
              <w:left w:val="nil"/>
              <w:bottom w:val="nil"/>
              <w:right w:val="nil"/>
            </w:tcBorders>
            <w:shd w:val="clear" w:color="auto" w:fill="auto"/>
            <w:noWrap/>
            <w:vAlign w:val="bottom"/>
            <w:hideMark/>
          </w:tcPr>
          <w:p w14:paraId="776E79F2" w14:textId="77777777" w:rsidR="003D74CD" w:rsidRPr="00362E1D" w:rsidRDefault="003D74CD" w:rsidP="00BD7699">
            <w:pPr>
              <w:spacing w:after="0" w:line="240" w:lineRule="auto"/>
              <w:ind w:hanging="11"/>
              <w:rPr>
                <w:rFonts w:eastAsia="Times New Roman" w:cstheme="minorHAnsi"/>
                <w:sz w:val="18"/>
                <w:szCs w:val="18"/>
                <w:lang w:val="en-ID" w:eastAsia="en-ID"/>
              </w:rPr>
            </w:pPr>
          </w:p>
        </w:tc>
        <w:tc>
          <w:tcPr>
            <w:tcW w:w="283" w:type="dxa"/>
            <w:tcBorders>
              <w:top w:val="nil"/>
              <w:left w:val="nil"/>
              <w:bottom w:val="nil"/>
              <w:right w:val="nil"/>
            </w:tcBorders>
            <w:shd w:val="clear" w:color="auto" w:fill="auto"/>
            <w:noWrap/>
            <w:vAlign w:val="bottom"/>
            <w:hideMark/>
          </w:tcPr>
          <w:p w14:paraId="64492290" w14:textId="77777777" w:rsidR="003D74CD" w:rsidRPr="00362E1D" w:rsidRDefault="003D74CD" w:rsidP="00BD7699">
            <w:pPr>
              <w:spacing w:after="0" w:line="240" w:lineRule="auto"/>
              <w:ind w:hanging="11"/>
              <w:rPr>
                <w:rFonts w:eastAsia="Times New Roman" w:cstheme="minorHAnsi"/>
                <w:sz w:val="18"/>
                <w:szCs w:val="18"/>
                <w:lang w:val="en-ID" w:eastAsia="en-ID"/>
              </w:rPr>
            </w:pPr>
          </w:p>
        </w:tc>
        <w:tc>
          <w:tcPr>
            <w:tcW w:w="2501" w:type="dxa"/>
            <w:tcBorders>
              <w:top w:val="nil"/>
              <w:left w:val="nil"/>
              <w:bottom w:val="nil"/>
              <w:right w:val="nil"/>
            </w:tcBorders>
            <w:shd w:val="clear" w:color="auto" w:fill="auto"/>
            <w:noWrap/>
            <w:vAlign w:val="bottom"/>
            <w:hideMark/>
          </w:tcPr>
          <w:p w14:paraId="64BFCCA5" w14:textId="77777777" w:rsidR="003D74CD" w:rsidRPr="00362E1D" w:rsidRDefault="003D74CD" w:rsidP="00BD7699">
            <w:pPr>
              <w:spacing w:after="0" w:line="240" w:lineRule="auto"/>
              <w:ind w:hanging="11"/>
              <w:rPr>
                <w:rFonts w:eastAsia="Times New Roman" w:cstheme="minorHAnsi"/>
                <w:sz w:val="18"/>
                <w:szCs w:val="18"/>
                <w:lang w:val="en-ID" w:eastAsia="en-ID"/>
              </w:rPr>
            </w:pPr>
          </w:p>
        </w:tc>
        <w:tc>
          <w:tcPr>
            <w:tcW w:w="2557" w:type="dxa"/>
            <w:tcBorders>
              <w:top w:val="nil"/>
              <w:left w:val="nil"/>
              <w:bottom w:val="nil"/>
              <w:right w:val="nil"/>
            </w:tcBorders>
            <w:shd w:val="clear" w:color="auto" w:fill="auto"/>
            <w:noWrap/>
            <w:vAlign w:val="bottom"/>
            <w:hideMark/>
          </w:tcPr>
          <w:p w14:paraId="2D1ACA15" w14:textId="77777777" w:rsidR="003D74CD" w:rsidRPr="00362E1D" w:rsidRDefault="003D74CD" w:rsidP="00BD7699">
            <w:pPr>
              <w:spacing w:after="0" w:line="240" w:lineRule="auto"/>
              <w:ind w:hanging="11"/>
              <w:rPr>
                <w:rFonts w:eastAsia="Times New Roman" w:cstheme="minorHAnsi"/>
                <w:sz w:val="18"/>
                <w:szCs w:val="18"/>
                <w:lang w:val="en-ID" w:eastAsia="en-ID"/>
              </w:rPr>
            </w:pPr>
          </w:p>
        </w:tc>
      </w:tr>
      <w:tr w:rsidR="003D74CD" w:rsidRPr="00362E1D" w14:paraId="1FDD68D3" w14:textId="77777777" w:rsidTr="007461F8">
        <w:trPr>
          <w:gridAfter w:val="1"/>
          <w:wAfter w:w="222" w:type="dxa"/>
          <w:trHeight w:val="600"/>
          <w:jc w:val="center"/>
        </w:trPr>
        <w:tc>
          <w:tcPr>
            <w:tcW w:w="546"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34526887" w14:textId="77777777" w:rsidR="003D74CD" w:rsidRPr="00362E1D" w:rsidRDefault="003D74CD" w:rsidP="00BD7699">
            <w:pPr>
              <w:spacing w:after="0" w:line="240" w:lineRule="auto"/>
              <w:ind w:hanging="11"/>
              <w:jc w:val="center"/>
              <w:rPr>
                <w:rFonts w:eastAsia="Times New Roman" w:cstheme="minorHAnsi"/>
                <w:b/>
                <w:bCs/>
                <w:color w:val="000000"/>
                <w:sz w:val="18"/>
                <w:szCs w:val="18"/>
                <w:lang w:val="en-ID" w:eastAsia="en-ID"/>
              </w:rPr>
            </w:pPr>
            <w:r w:rsidRPr="00362E1D">
              <w:rPr>
                <w:rFonts w:eastAsia="Times New Roman" w:cstheme="minorHAnsi"/>
                <w:b/>
                <w:bCs/>
                <w:color w:val="000000"/>
                <w:sz w:val="18"/>
                <w:szCs w:val="18"/>
                <w:lang w:val="en-ID" w:eastAsia="en-ID"/>
              </w:rPr>
              <w:t>NO</w:t>
            </w:r>
          </w:p>
        </w:tc>
        <w:tc>
          <w:tcPr>
            <w:tcW w:w="1627" w:type="dxa"/>
            <w:vMerge w:val="restart"/>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14:paraId="5880E1AD" w14:textId="77777777" w:rsidR="003D74CD" w:rsidRPr="00362E1D" w:rsidRDefault="003D74CD" w:rsidP="00BD7699">
            <w:pPr>
              <w:spacing w:after="0" w:line="240" w:lineRule="auto"/>
              <w:ind w:hanging="11"/>
              <w:jc w:val="center"/>
              <w:rPr>
                <w:rFonts w:eastAsia="Times New Roman" w:cstheme="minorHAnsi"/>
                <w:b/>
                <w:bCs/>
                <w:color w:val="000000"/>
                <w:sz w:val="18"/>
                <w:szCs w:val="18"/>
                <w:lang w:val="en-ID" w:eastAsia="en-ID"/>
              </w:rPr>
            </w:pPr>
            <w:r w:rsidRPr="00362E1D">
              <w:rPr>
                <w:rFonts w:eastAsia="Times New Roman" w:cstheme="minorHAnsi"/>
                <w:b/>
                <w:bCs/>
                <w:color w:val="000000"/>
                <w:sz w:val="18"/>
                <w:szCs w:val="18"/>
                <w:lang w:val="en-ID" w:eastAsia="en-ID"/>
              </w:rPr>
              <w:t>MASALAH POKOK</w:t>
            </w:r>
          </w:p>
        </w:tc>
        <w:tc>
          <w:tcPr>
            <w:tcW w:w="2055"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635E937F" w14:textId="77777777" w:rsidR="003D74CD" w:rsidRPr="00362E1D" w:rsidRDefault="003D74CD" w:rsidP="00BD7699">
            <w:pPr>
              <w:spacing w:after="0" w:line="240" w:lineRule="auto"/>
              <w:ind w:hanging="11"/>
              <w:jc w:val="center"/>
              <w:rPr>
                <w:rFonts w:eastAsia="Times New Roman" w:cstheme="minorHAnsi"/>
                <w:b/>
                <w:bCs/>
                <w:color w:val="000000"/>
                <w:sz w:val="18"/>
                <w:szCs w:val="18"/>
                <w:lang w:val="en-ID" w:eastAsia="en-ID"/>
              </w:rPr>
            </w:pPr>
            <w:r w:rsidRPr="00362E1D">
              <w:rPr>
                <w:rFonts w:eastAsia="Times New Roman" w:cstheme="minorHAnsi"/>
                <w:b/>
                <w:bCs/>
                <w:color w:val="000000"/>
                <w:sz w:val="18"/>
                <w:szCs w:val="18"/>
                <w:lang w:val="en-ID" w:eastAsia="en-ID"/>
              </w:rPr>
              <w:t>MASALAH</w:t>
            </w:r>
          </w:p>
        </w:tc>
        <w:tc>
          <w:tcPr>
            <w:tcW w:w="2784" w:type="dxa"/>
            <w:gridSpan w:val="2"/>
            <w:vMerge w:val="restart"/>
            <w:tcBorders>
              <w:top w:val="single" w:sz="4" w:space="0" w:color="auto"/>
              <w:left w:val="single" w:sz="4" w:space="0" w:color="auto"/>
              <w:bottom w:val="single" w:sz="4" w:space="0" w:color="000000"/>
              <w:right w:val="single" w:sz="4" w:space="0" w:color="000000"/>
            </w:tcBorders>
            <w:shd w:val="clear" w:color="auto" w:fill="F2F2F2" w:themeFill="background1" w:themeFillShade="F2"/>
            <w:noWrap/>
            <w:vAlign w:val="center"/>
            <w:hideMark/>
          </w:tcPr>
          <w:p w14:paraId="3E4D4D52" w14:textId="77777777" w:rsidR="003D74CD" w:rsidRPr="00362E1D" w:rsidRDefault="003D74CD" w:rsidP="00BD7699">
            <w:pPr>
              <w:spacing w:after="0" w:line="240" w:lineRule="auto"/>
              <w:ind w:hanging="11"/>
              <w:jc w:val="center"/>
              <w:rPr>
                <w:rFonts w:eastAsia="Times New Roman" w:cstheme="minorHAnsi"/>
                <w:b/>
                <w:bCs/>
                <w:color w:val="000000"/>
                <w:sz w:val="18"/>
                <w:szCs w:val="18"/>
                <w:lang w:val="en-ID" w:eastAsia="en-ID"/>
              </w:rPr>
            </w:pPr>
            <w:r w:rsidRPr="00362E1D">
              <w:rPr>
                <w:rFonts w:eastAsia="Times New Roman" w:cstheme="minorHAnsi"/>
                <w:b/>
                <w:bCs/>
                <w:color w:val="000000"/>
                <w:sz w:val="18"/>
                <w:szCs w:val="18"/>
                <w:lang w:val="en-ID" w:eastAsia="en-ID"/>
              </w:rPr>
              <w:t>AKAR MASALAH</w:t>
            </w:r>
          </w:p>
        </w:tc>
        <w:tc>
          <w:tcPr>
            <w:tcW w:w="2557"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369C28FE" w14:textId="77777777" w:rsidR="003D74CD" w:rsidRPr="00362E1D" w:rsidRDefault="003D74CD" w:rsidP="00BD7699">
            <w:pPr>
              <w:spacing w:after="0" w:line="240" w:lineRule="auto"/>
              <w:ind w:hanging="11"/>
              <w:jc w:val="center"/>
              <w:rPr>
                <w:rFonts w:eastAsia="Times New Roman" w:cstheme="minorHAnsi"/>
                <w:b/>
                <w:bCs/>
                <w:color w:val="000000"/>
                <w:sz w:val="18"/>
                <w:szCs w:val="18"/>
                <w:lang w:val="en-ID" w:eastAsia="en-ID"/>
              </w:rPr>
            </w:pPr>
            <w:r w:rsidRPr="00362E1D">
              <w:rPr>
                <w:rFonts w:eastAsia="Times New Roman" w:cstheme="minorHAnsi"/>
                <w:b/>
                <w:bCs/>
                <w:color w:val="000000"/>
                <w:sz w:val="18"/>
                <w:szCs w:val="18"/>
                <w:lang w:val="en-ID" w:eastAsia="en-ID"/>
              </w:rPr>
              <w:t>DATA PENDUKUNG</w:t>
            </w:r>
          </w:p>
        </w:tc>
      </w:tr>
      <w:tr w:rsidR="003D74CD" w:rsidRPr="00362E1D" w14:paraId="2539BA52" w14:textId="77777777" w:rsidTr="007461F8">
        <w:trPr>
          <w:trHeight w:val="70"/>
          <w:jc w:val="center"/>
        </w:trPr>
        <w:tc>
          <w:tcPr>
            <w:tcW w:w="546"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C0B243F" w14:textId="77777777" w:rsidR="003D74CD" w:rsidRPr="00362E1D" w:rsidRDefault="003D74CD" w:rsidP="00BD7699">
            <w:pPr>
              <w:spacing w:after="0" w:line="240" w:lineRule="auto"/>
              <w:ind w:hanging="11"/>
              <w:rPr>
                <w:rFonts w:eastAsia="Times New Roman" w:cstheme="minorHAnsi"/>
                <w:b/>
                <w:bCs/>
                <w:color w:val="000000"/>
                <w:sz w:val="18"/>
                <w:szCs w:val="18"/>
                <w:lang w:val="en-ID" w:eastAsia="en-ID"/>
              </w:rPr>
            </w:pPr>
          </w:p>
        </w:tc>
        <w:tc>
          <w:tcPr>
            <w:tcW w:w="1627" w:type="dxa"/>
            <w:vMerge/>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14:paraId="227A4434" w14:textId="77777777" w:rsidR="003D74CD" w:rsidRPr="00362E1D" w:rsidRDefault="003D74CD" w:rsidP="00BD7699">
            <w:pPr>
              <w:spacing w:after="0" w:line="240" w:lineRule="auto"/>
              <w:ind w:hanging="11"/>
              <w:rPr>
                <w:rFonts w:eastAsia="Times New Roman" w:cstheme="minorHAnsi"/>
                <w:b/>
                <w:bCs/>
                <w:color w:val="000000"/>
                <w:sz w:val="18"/>
                <w:szCs w:val="18"/>
                <w:lang w:val="en-ID" w:eastAsia="en-ID"/>
              </w:rPr>
            </w:pPr>
          </w:p>
        </w:tc>
        <w:tc>
          <w:tcPr>
            <w:tcW w:w="2055"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7974506" w14:textId="77777777" w:rsidR="003D74CD" w:rsidRPr="00362E1D" w:rsidRDefault="003D74CD" w:rsidP="00BD7699">
            <w:pPr>
              <w:spacing w:after="0" w:line="240" w:lineRule="auto"/>
              <w:ind w:hanging="11"/>
              <w:rPr>
                <w:rFonts w:eastAsia="Times New Roman" w:cstheme="minorHAnsi"/>
                <w:b/>
                <w:bCs/>
                <w:color w:val="000000"/>
                <w:sz w:val="18"/>
                <w:szCs w:val="18"/>
                <w:lang w:val="en-ID" w:eastAsia="en-ID"/>
              </w:rPr>
            </w:pPr>
          </w:p>
        </w:tc>
        <w:tc>
          <w:tcPr>
            <w:tcW w:w="2784" w:type="dxa"/>
            <w:gridSpan w:val="2"/>
            <w:vMerge/>
            <w:tcBorders>
              <w:top w:val="single" w:sz="4" w:space="0" w:color="auto"/>
              <w:left w:val="single" w:sz="4" w:space="0" w:color="auto"/>
              <w:bottom w:val="single" w:sz="4" w:space="0" w:color="000000"/>
              <w:right w:val="single" w:sz="4" w:space="0" w:color="000000"/>
            </w:tcBorders>
            <w:shd w:val="clear" w:color="auto" w:fill="F2F2F2" w:themeFill="background1" w:themeFillShade="F2"/>
            <w:vAlign w:val="center"/>
            <w:hideMark/>
          </w:tcPr>
          <w:p w14:paraId="113FD19F" w14:textId="77777777" w:rsidR="003D74CD" w:rsidRPr="00362E1D" w:rsidRDefault="003D74CD" w:rsidP="00BD7699">
            <w:pPr>
              <w:spacing w:after="0" w:line="240" w:lineRule="auto"/>
              <w:ind w:hanging="11"/>
              <w:rPr>
                <w:rFonts w:eastAsia="Times New Roman" w:cstheme="minorHAnsi"/>
                <w:b/>
                <w:bCs/>
                <w:color w:val="000000"/>
                <w:sz w:val="18"/>
                <w:szCs w:val="18"/>
                <w:lang w:val="en-ID" w:eastAsia="en-ID"/>
              </w:rPr>
            </w:pPr>
          </w:p>
        </w:tc>
        <w:tc>
          <w:tcPr>
            <w:tcW w:w="2557"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8597D74" w14:textId="77777777" w:rsidR="003D74CD" w:rsidRPr="00362E1D" w:rsidRDefault="003D74CD" w:rsidP="00BD7699">
            <w:pPr>
              <w:spacing w:after="0" w:line="240" w:lineRule="auto"/>
              <w:ind w:hanging="11"/>
              <w:rPr>
                <w:rFonts w:eastAsia="Times New Roman" w:cstheme="minorHAnsi"/>
                <w:b/>
                <w:bCs/>
                <w:color w:val="000000"/>
                <w:sz w:val="18"/>
                <w:szCs w:val="18"/>
                <w:lang w:val="en-ID" w:eastAsia="en-ID"/>
              </w:rPr>
            </w:pPr>
          </w:p>
        </w:tc>
        <w:tc>
          <w:tcPr>
            <w:tcW w:w="222" w:type="dxa"/>
            <w:tcBorders>
              <w:top w:val="nil"/>
              <w:left w:val="nil"/>
              <w:bottom w:val="nil"/>
              <w:right w:val="nil"/>
            </w:tcBorders>
            <w:shd w:val="clear" w:color="auto" w:fill="auto"/>
            <w:noWrap/>
            <w:vAlign w:val="bottom"/>
            <w:hideMark/>
          </w:tcPr>
          <w:p w14:paraId="7C2EA9EC" w14:textId="77777777" w:rsidR="003D74CD" w:rsidRPr="00362E1D" w:rsidRDefault="003D74CD" w:rsidP="00BD7699">
            <w:pPr>
              <w:spacing w:after="0" w:line="240" w:lineRule="auto"/>
              <w:ind w:hanging="11"/>
              <w:jc w:val="center"/>
              <w:rPr>
                <w:rFonts w:eastAsia="Times New Roman" w:cstheme="minorHAnsi"/>
                <w:b/>
                <w:bCs/>
                <w:color w:val="000000"/>
                <w:sz w:val="18"/>
                <w:szCs w:val="18"/>
                <w:lang w:val="en-ID" w:eastAsia="en-ID"/>
              </w:rPr>
            </w:pPr>
          </w:p>
        </w:tc>
      </w:tr>
      <w:tr w:rsidR="003D74CD" w:rsidRPr="00362E1D" w14:paraId="778DA2AF" w14:textId="77777777" w:rsidTr="007461F8">
        <w:trPr>
          <w:trHeight w:val="70"/>
          <w:jc w:val="center"/>
        </w:trPr>
        <w:tc>
          <w:tcPr>
            <w:tcW w:w="546" w:type="dxa"/>
            <w:tcBorders>
              <w:top w:val="nil"/>
              <w:left w:val="single" w:sz="4" w:space="0" w:color="auto"/>
              <w:bottom w:val="nil"/>
              <w:right w:val="single" w:sz="4" w:space="0" w:color="auto"/>
            </w:tcBorders>
            <w:shd w:val="clear" w:color="auto" w:fill="F2F2F2" w:themeFill="background1" w:themeFillShade="F2"/>
            <w:noWrap/>
            <w:vAlign w:val="center"/>
            <w:hideMark/>
          </w:tcPr>
          <w:p w14:paraId="32ADB1BC" w14:textId="77777777" w:rsidR="003D74CD" w:rsidRPr="00362E1D" w:rsidRDefault="003D74CD" w:rsidP="00BD7699">
            <w:pPr>
              <w:spacing w:after="0" w:line="240" w:lineRule="auto"/>
              <w:ind w:hanging="11"/>
              <w:jc w:val="center"/>
              <w:rPr>
                <w:rFonts w:eastAsia="Times New Roman" w:cstheme="minorHAnsi"/>
                <w:b/>
                <w:bCs/>
                <w:color w:val="000000"/>
                <w:sz w:val="18"/>
                <w:szCs w:val="18"/>
                <w:lang w:val="en-ID" w:eastAsia="en-ID"/>
              </w:rPr>
            </w:pPr>
            <w:r w:rsidRPr="00362E1D">
              <w:rPr>
                <w:rFonts w:eastAsia="Times New Roman" w:cstheme="minorHAnsi"/>
                <w:b/>
                <w:bCs/>
                <w:color w:val="000000"/>
                <w:sz w:val="18"/>
                <w:szCs w:val="18"/>
                <w:lang w:val="en-ID" w:eastAsia="en-ID"/>
              </w:rPr>
              <w:t>1</w:t>
            </w:r>
          </w:p>
        </w:tc>
        <w:tc>
          <w:tcPr>
            <w:tcW w:w="1627" w:type="dxa"/>
            <w:tcBorders>
              <w:top w:val="nil"/>
              <w:left w:val="nil"/>
              <w:bottom w:val="nil"/>
              <w:right w:val="single" w:sz="4" w:space="0" w:color="auto"/>
            </w:tcBorders>
            <w:shd w:val="clear" w:color="auto" w:fill="F2F2F2" w:themeFill="background1" w:themeFillShade="F2"/>
            <w:noWrap/>
            <w:vAlign w:val="center"/>
            <w:hideMark/>
          </w:tcPr>
          <w:p w14:paraId="4C8839E2" w14:textId="77777777" w:rsidR="003D74CD" w:rsidRPr="00362E1D" w:rsidRDefault="003D74CD" w:rsidP="00BD7699">
            <w:pPr>
              <w:spacing w:after="0" w:line="240" w:lineRule="auto"/>
              <w:ind w:hanging="11"/>
              <w:jc w:val="center"/>
              <w:rPr>
                <w:rFonts w:eastAsia="Times New Roman" w:cstheme="minorHAnsi"/>
                <w:b/>
                <w:bCs/>
                <w:color w:val="000000"/>
                <w:sz w:val="18"/>
                <w:szCs w:val="18"/>
                <w:lang w:val="en-ID" w:eastAsia="en-ID"/>
              </w:rPr>
            </w:pPr>
            <w:r w:rsidRPr="00362E1D">
              <w:rPr>
                <w:rFonts w:eastAsia="Times New Roman" w:cstheme="minorHAnsi"/>
                <w:b/>
                <w:bCs/>
                <w:color w:val="000000"/>
                <w:sz w:val="18"/>
                <w:szCs w:val="18"/>
                <w:lang w:val="en-ID" w:eastAsia="en-ID"/>
              </w:rPr>
              <w:t>2</w:t>
            </w:r>
          </w:p>
        </w:tc>
        <w:tc>
          <w:tcPr>
            <w:tcW w:w="2055" w:type="dxa"/>
            <w:tcBorders>
              <w:top w:val="nil"/>
              <w:left w:val="nil"/>
              <w:bottom w:val="nil"/>
              <w:right w:val="single" w:sz="4" w:space="0" w:color="auto"/>
            </w:tcBorders>
            <w:shd w:val="clear" w:color="auto" w:fill="F2F2F2" w:themeFill="background1" w:themeFillShade="F2"/>
            <w:noWrap/>
            <w:vAlign w:val="center"/>
            <w:hideMark/>
          </w:tcPr>
          <w:p w14:paraId="212182F9" w14:textId="77777777" w:rsidR="003D74CD" w:rsidRPr="00362E1D" w:rsidRDefault="003D74CD" w:rsidP="00BD7699">
            <w:pPr>
              <w:spacing w:after="0" w:line="240" w:lineRule="auto"/>
              <w:ind w:hanging="11"/>
              <w:jc w:val="center"/>
              <w:rPr>
                <w:rFonts w:eastAsia="Times New Roman" w:cstheme="minorHAnsi"/>
                <w:b/>
                <w:bCs/>
                <w:color w:val="000000"/>
                <w:sz w:val="18"/>
                <w:szCs w:val="18"/>
                <w:lang w:val="en-ID" w:eastAsia="en-ID"/>
              </w:rPr>
            </w:pPr>
            <w:r w:rsidRPr="00362E1D">
              <w:rPr>
                <w:rFonts w:eastAsia="Times New Roman" w:cstheme="minorHAnsi"/>
                <w:b/>
                <w:bCs/>
                <w:color w:val="000000"/>
                <w:sz w:val="18"/>
                <w:szCs w:val="18"/>
                <w:lang w:val="en-ID" w:eastAsia="en-ID"/>
              </w:rPr>
              <w:t>3</w:t>
            </w:r>
          </w:p>
        </w:tc>
        <w:tc>
          <w:tcPr>
            <w:tcW w:w="283" w:type="dxa"/>
            <w:tcBorders>
              <w:top w:val="nil"/>
              <w:left w:val="nil"/>
              <w:bottom w:val="single" w:sz="4" w:space="0" w:color="auto"/>
              <w:right w:val="nil"/>
            </w:tcBorders>
            <w:shd w:val="clear" w:color="auto" w:fill="F2F2F2" w:themeFill="background1" w:themeFillShade="F2"/>
            <w:noWrap/>
            <w:vAlign w:val="center"/>
            <w:hideMark/>
          </w:tcPr>
          <w:p w14:paraId="1DAA4534" w14:textId="77777777" w:rsidR="003D74CD" w:rsidRPr="00362E1D" w:rsidRDefault="003D74CD" w:rsidP="00BD7699">
            <w:pPr>
              <w:spacing w:after="0" w:line="240" w:lineRule="auto"/>
              <w:ind w:hanging="11"/>
              <w:jc w:val="center"/>
              <w:rPr>
                <w:rFonts w:eastAsia="Times New Roman" w:cstheme="minorHAnsi"/>
                <w:b/>
                <w:bCs/>
                <w:color w:val="000000"/>
                <w:sz w:val="18"/>
                <w:szCs w:val="18"/>
                <w:lang w:val="en-ID" w:eastAsia="en-ID"/>
              </w:rPr>
            </w:pPr>
          </w:p>
        </w:tc>
        <w:tc>
          <w:tcPr>
            <w:tcW w:w="2501" w:type="dxa"/>
            <w:tcBorders>
              <w:top w:val="nil"/>
              <w:left w:val="nil"/>
              <w:bottom w:val="nil"/>
              <w:right w:val="single" w:sz="4" w:space="0" w:color="auto"/>
            </w:tcBorders>
            <w:shd w:val="clear" w:color="auto" w:fill="F2F2F2" w:themeFill="background1" w:themeFillShade="F2"/>
            <w:noWrap/>
            <w:vAlign w:val="center"/>
            <w:hideMark/>
          </w:tcPr>
          <w:p w14:paraId="282D9EF4" w14:textId="77777777" w:rsidR="003D74CD" w:rsidRPr="00362E1D" w:rsidRDefault="003D74CD" w:rsidP="00BD7699">
            <w:pPr>
              <w:spacing w:after="0" w:line="240" w:lineRule="auto"/>
              <w:ind w:hanging="11"/>
              <w:jc w:val="center"/>
              <w:rPr>
                <w:rFonts w:eastAsia="Times New Roman" w:cstheme="minorHAnsi"/>
                <w:b/>
                <w:bCs/>
                <w:color w:val="000000"/>
                <w:sz w:val="18"/>
                <w:szCs w:val="18"/>
                <w:lang w:val="en-ID" w:eastAsia="en-ID"/>
              </w:rPr>
            </w:pPr>
            <w:r w:rsidRPr="00362E1D">
              <w:rPr>
                <w:rFonts w:eastAsia="Times New Roman" w:cstheme="minorHAnsi"/>
                <w:b/>
                <w:bCs/>
                <w:color w:val="000000"/>
                <w:sz w:val="18"/>
                <w:szCs w:val="18"/>
                <w:lang w:val="en-ID" w:eastAsia="en-ID"/>
              </w:rPr>
              <w:t>4</w:t>
            </w:r>
          </w:p>
        </w:tc>
        <w:tc>
          <w:tcPr>
            <w:tcW w:w="2557" w:type="dxa"/>
            <w:tcBorders>
              <w:top w:val="nil"/>
              <w:left w:val="nil"/>
              <w:bottom w:val="nil"/>
              <w:right w:val="single" w:sz="4" w:space="0" w:color="auto"/>
            </w:tcBorders>
            <w:shd w:val="clear" w:color="auto" w:fill="F2F2F2" w:themeFill="background1" w:themeFillShade="F2"/>
            <w:noWrap/>
            <w:vAlign w:val="center"/>
            <w:hideMark/>
          </w:tcPr>
          <w:p w14:paraId="7937BFEB" w14:textId="77777777" w:rsidR="003D74CD" w:rsidRPr="00362E1D" w:rsidRDefault="003D74CD" w:rsidP="00BD7699">
            <w:pPr>
              <w:spacing w:after="0" w:line="240" w:lineRule="auto"/>
              <w:ind w:hanging="11"/>
              <w:jc w:val="center"/>
              <w:rPr>
                <w:rFonts w:eastAsia="Times New Roman" w:cstheme="minorHAnsi"/>
                <w:b/>
                <w:bCs/>
                <w:color w:val="000000"/>
                <w:sz w:val="18"/>
                <w:szCs w:val="18"/>
                <w:lang w:val="en-ID" w:eastAsia="en-ID"/>
              </w:rPr>
            </w:pPr>
            <w:r w:rsidRPr="00362E1D">
              <w:rPr>
                <w:rFonts w:eastAsia="Times New Roman" w:cstheme="minorHAnsi"/>
                <w:b/>
                <w:bCs/>
                <w:color w:val="000000"/>
                <w:sz w:val="18"/>
                <w:szCs w:val="18"/>
                <w:lang w:val="en-ID" w:eastAsia="en-ID"/>
              </w:rPr>
              <w:t>5</w:t>
            </w:r>
          </w:p>
        </w:tc>
        <w:tc>
          <w:tcPr>
            <w:tcW w:w="222" w:type="dxa"/>
            <w:vAlign w:val="center"/>
            <w:hideMark/>
          </w:tcPr>
          <w:p w14:paraId="6ACA8CEF" w14:textId="77777777" w:rsidR="003D74CD" w:rsidRPr="00362E1D" w:rsidRDefault="003D74CD" w:rsidP="00BD7699">
            <w:pPr>
              <w:spacing w:after="0" w:line="240" w:lineRule="auto"/>
              <w:ind w:hanging="11"/>
              <w:rPr>
                <w:rFonts w:eastAsia="Times New Roman" w:cstheme="minorHAnsi"/>
                <w:sz w:val="18"/>
                <w:szCs w:val="18"/>
                <w:lang w:val="en-ID" w:eastAsia="en-ID"/>
              </w:rPr>
            </w:pPr>
          </w:p>
        </w:tc>
      </w:tr>
      <w:tr w:rsidR="003D74CD" w:rsidRPr="00362E1D" w14:paraId="2DD5910F" w14:textId="77777777" w:rsidTr="00BD7699">
        <w:trPr>
          <w:trHeight w:val="300"/>
          <w:jc w:val="center"/>
        </w:trPr>
        <w:tc>
          <w:tcPr>
            <w:tcW w:w="546" w:type="dxa"/>
            <w:vMerge w:val="restart"/>
            <w:tcBorders>
              <w:top w:val="single" w:sz="4" w:space="0" w:color="auto"/>
              <w:left w:val="single" w:sz="4" w:space="0" w:color="auto"/>
              <w:bottom w:val="nil"/>
              <w:right w:val="single" w:sz="4" w:space="0" w:color="auto"/>
            </w:tcBorders>
            <w:shd w:val="clear" w:color="auto" w:fill="auto"/>
            <w:noWrap/>
            <w:vAlign w:val="center"/>
            <w:hideMark/>
          </w:tcPr>
          <w:p w14:paraId="0FA70924" w14:textId="77777777" w:rsidR="003D74CD" w:rsidRPr="00362E1D" w:rsidRDefault="003D74CD" w:rsidP="00BD7699">
            <w:pPr>
              <w:spacing w:after="0" w:line="240" w:lineRule="auto"/>
              <w:ind w:hanging="11"/>
              <w:jc w:val="center"/>
              <w:rPr>
                <w:rFonts w:eastAsia="Times New Roman" w:cstheme="minorHAnsi"/>
                <w:color w:val="000000"/>
                <w:sz w:val="18"/>
                <w:szCs w:val="18"/>
                <w:lang w:val="en-ID" w:eastAsia="en-ID"/>
              </w:rPr>
            </w:pPr>
            <w:r w:rsidRPr="00362E1D">
              <w:rPr>
                <w:rFonts w:eastAsia="Times New Roman" w:cstheme="minorHAnsi"/>
                <w:color w:val="000000"/>
                <w:sz w:val="18"/>
                <w:szCs w:val="18"/>
                <w:lang w:val="en-ID" w:eastAsia="en-ID"/>
              </w:rPr>
              <w:t>1</w:t>
            </w:r>
          </w:p>
        </w:tc>
        <w:tc>
          <w:tcPr>
            <w:tcW w:w="1627" w:type="dxa"/>
            <w:vMerge w:val="restart"/>
            <w:tcBorders>
              <w:top w:val="single" w:sz="4" w:space="0" w:color="auto"/>
              <w:left w:val="single" w:sz="4" w:space="0" w:color="auto"/>
              <w:bottom w:val="nil"/>
              <w:right w:val="single" w:sz="4" w:space="0" w:color="auto"/>
            </w:tcBorders>
            <w:shd w:val="clear" w:color="auto" w:fill="auto"/>
            <w:vAlign w:val="center"/>
            <w:hideMark/>
          </w:tcPr>
          <w:p w14:paraId="16165D68" w14:textId="77777777" w:rsidR="003D74CD" w:rsidRPr="00362E1D" w:rsidRDefault="003D74CD" w:rsidP="00BD7699">
            <w:pPr>
              <w:spacing w:after="0" w:line="240" w:lineRule="auto"/>
              <w:ind w:hanging="11"/>
              <w:rPr>
                <w:rFonts w:eastAsia="Times New Roman" w:cstheme="minorHAnsi"/>
                <w:color w:val="000000"/>
                <w:sz w:val="18"/>
                <w:szCs w:val="18"/>
                <w:lang w:val="en-ID" w:eastAsia="en-ID"/>
              </w:rPr>
            </w:pPr>
            <w:r w:rsidRPr="00362E1D">
              <w:rPr>
                <w:rFonts w:eastAsia="Times New Roman" w:cstheme="minorHAnsi"/>
                <w:color w:val="000000"/>
                <w:sz w:val="18"/>
                <w:szCs w:val="18"/>
                <w:lang w:val="en-ID" w:eastAsia="en-ID"/>
              </w:rPr>
              <w:t>Pelayanan Publik (Paten Kecamatan)</w:t>
            </w:r>
          </w:p>
        </w:tc>
        <w:tc>
          <w:tcPr>
            <w:tcW w:w="2055" w:type="dxa"/>
            <w:vMerge w:val="restart"/>
            <w:tcBorders>
              <w:top w:val="single" w:sz="4" w:space="0" w:color="auto"/>
              <w:left w:val="single" w:sz="4" w:space="0" w:color="auto"/>
              <w:bottom w:val="nil"/>
              <w:right w:val="single" w:sz="4" w:space="0" w:color="auto"/>
            </w:tcBorders>
            <w:shd w:val="clear" w:color="auto" w:fill="auto"/>
            <w:vAlign w:val="center"/>
            <w:hideMark/>
          </w:tcPr>
          <w:p w14:paraId="730A2283" w14:textId="45772754" w:rsidR="003D74CD" w:rsidRPr="00362E1D" w:rsidRDefault="003D74CD" w:rsidP="00BD7699">
            <w:pPr>
              <w:spacing w:after="0" w:line="240" w:lineRule="auto"/>
              <w:ind w:hanging="11"/>
              <w:rPr>
                <w:rFonts w:eastAsia="Times New Roman" w:cstheme="minorHAnsi"/>
                <w:color w:val="000000"/>
                <w:sz w:val="18"/>
                <w:szCs w:val="18"/>
                <w:lang w:val="en-ID" w:eastAsia="en-ID"/>
              </w:rPr>
            </w:pPr>
            <w:r w:rsidRPr="00362E1D">
              <w:rPr>
                <w:rFonts w:eastAsia="Times New Roman" w:cstheme="minorHAnsi"/>
                <w:color w:val="000000"/>
                <w:sz w:val="18"/>
                <w:szCs w:val="18"/>
                <w:lang w:val="en-ID" w:eastAsia="en-ID"/>
              </w:rPr>
              <w:t xml:space="preserve">Belum optimalnya penyelenggaraan Pelayanan Publik (Paten) di Kecamatan </w:t>
            </w:r>
            <w:r w:rsidR="00D9768D">
              <w:rPr>
                <w:rFonts w:eastAsia="Times New Roman" w:cstheme="minorHAnsi"/>
                <w:color w:val="000000"/>
                <w:sz w:val="18"/>
                <w:szCs w:val="18"/>
                <w:lang w:val="en-ID" w:eastAsia="en-ID"/>
              </w:rPr>
              <w:t>Gunem</w:t>
            </w:r>
          </w:p>
        </w:tc>
        <w:tc>
          <w:tcPr>
            <w:tcW w:w="283" w:type="dxa"/>
            <w:tcBorders>
              <w:top w:val="nil"/>
              <w:left w:val="nil"/>
              <w:bottom w:val="nil"/>
              <w:right w:val="nil"/>
            </w:tcBorders>
            <w:shd w:val="clear" w:color="auto" w:fill="auto"/>
            <w:vAlign w:val="center"/>
            <w:hideMark/>
          </w:tcPr>
          <w:p w14:paraId="66DB0395" w14:textId="77777777" w:rsidR="003D74CD" w:rsidRPr="00362E1D" w:rsidRDefault="003D74CD" w:rsidP="00BD7699">
            <w:pPr>
              <w:spacing w:after="0" w:line="240" w:lineRule="auto"/>
              <w:ind w:hanging="11"/>
              <w:rPr>
                <w:rFonts w:eastAsia="Times New Roman" w:cstheme="minorHAnsi"/>
                <w:color w:val="000000"/>
                <w:sz w:val="18"/>
                <w:szCs w:val="18"/>
                <w:lang w:val="en-ID" w:eastAsia="en-ID"/>
              </w:rPr>
            </w:pPr>
            <w:r w:rsidRPr="00362E1D">
              <w:rPr>
                <w:rFonts w:eastAsia="Times New Roman" w:cstheme="minorHAnsi"/>
                <w:color w:val="000000"/>
                <w:sz w:val="18"/>
                <w:szCs w:val="18"/>
                <w:lang w:val="en-ID" w:eastAsia="en-ID"/>
              </w:rPr>
              <w:t>-</w:t>
            </w:r>
          </w:p>
        </w:tc>
        <w:tc>
          <w:tcPr>
            <w:tcW w:w="2501" w:type="dxa"/>
            <w:vMerge w:val="restart"/>
            <w:tcBorders>
              <w:top w:val="single" w:sz="4" w:space="0" w:color="auto"/>
              <w:left w:val="nil"/>
              <w:bottom w:val="nil"/>
              <w:right w:val="single" w:sz="4" w:space="0" w:color="auto"/>
            </w:tcBorders>
            <w:shd w:val="clear" w:color="auto" w:fill="auto"/>
            <w:vAlign w:val="center"/>
            <w:hideMark/>
          </w:tcPr>
          <w:p w14:paraId="7B255F0A" w14:textId="6AD13093" w:rsidR="003D74CD" w:rsidRPr="00362E1D" w:rsidRDefault="004919E7" w:rsidP="00BD7699">
            <w:pPr>
              <w:spacing w:after="0" w:line="240" w:lineRule="auto"/>
              <w:ind w:hanging="11"/>
              <w:rPr>
                <w:rFonts w:eastAsia="Times New Roman" w:cstheme="minorHAnsi"/>
                <w:color w:val="000000"/>
                <w:sz w:val="18"/>
                <w:szCs w:val="18"/>
                <w:lang w:val="en-ID" w:eastAsia="en-ID"/>
              </w:rPr>
            </w:pPr>
            <w:r>
              <w:rPr>
                <w:rFonts w:eastAsia="Times New Roman" w:cstheme="minorHAnsi"/>
                <w:color w:val="000000"/>
                <w:sz w:val="18"/>
                <w:szCs w:val="18"/>
                <w:lang w:eastAsia="en-ID"/>
              </w:rPr>
              <w:t xml:space="preserve">Alat </w:t>
            </w:r>
            <w:r w:rsidR="003D74CD" w:rsidRPr="00362E1D">
              <w:rPr>
                <w:rFonts w:eastAsia="Times New Roman" w:cstheme="minorHAnsi"/>
                <w:color w:val="000000"/>
                <w:sz w:val="18"/>
                <w:szCs w:val="18"/>
                <w:lang w:val="en-ID" w:eastAsia="en-ID"/>
              </w:rPr>
              <w:t xml:space="preserve"> Pelayanan belum  Memadai</w:t>
            </w:r>
          </w:p>
        </w:tc>
        <w:tc>
          <w:tcPr>
            <w:tcW w:w="2557" w:type="dxa"/>
            <w:vMerge w:val="restart"/>
            <w:tcBorders>
              <w:top w:val="single" w:sz="4" w:space="0" w:color="auto"/>
              <w:left w:val="single" w:sz="4" w:space="0" w:color="auto"/>
              <w:bottom w:val="nil"/>
              <w:right w:val="single" w:sz="4" w:space="0" w:color="auto"/>
            </w:tcBorders>
            <w:shd w:val="clear" w:color="auto" w:fill="auto"/>
            <w:vAlign w:val="center"/>
            <w:hideMark/>
          </w:tcPr>
          <w:p w14:paraId="63BC02C2" w14:textId="541D3191" w:rsidR="003D74CD" w:rsidRPr="00362E1D" w:rsidRDefault="003D74CD" w:rsidP="00BD7699">
            <w:pPr>
              <w:spacing w:after="0" w:line="240" w:lineRule="auto"/>
              <w:ind w:hanging="11"/>
              <w:rPr>
                <w:rFonts w:eastAsia="Times New Roman" w:cstheme="minorHAnsi"/>
                <w:color w:val="000000"/>
                <w:sz w:val="18"/>
                <w:szCs w:val="18"/>
                <w:lang w:val="en-ID" w:eastAsia="en-ID"/>
              </w:rPr>
            </w:pPr>
            <w:r w:rsidRPr="00362E1D">
              <w:rPr>
                <w:rFonts w:eastAsia="Times New Roman" w:cstheme="minorHAnsi"/>
                <w:color w:val="000000"/>
                <w:sz w:val="18"/>
                <w:szCs w:val="18"/>
                <w:lang w:val="en-ID" w:eastAsia="en-ID"/>
              </w:rPr>
              <w:t xml:space="preserve">Nilai  IKM Kecamatan </w:t>
            </w:r>
            <w:r w:rsidR="00D9768D">
              <w:rPr>
                <w:rFonts w:eastAsia="Times New Roman" w:cstheme="minorHAnsi"/>
                <w:color w:val="000000"/>
                <w:sz w:val="18"/>
                <w:szCs w:val="18"/>
                <w:lang w:val="en-ID" w:eastAsia="en-ID"/>
              </w:rPr>
              <w:t>Gunem</w:t>
            </w:r>
            <w:r w:rsidRPr="00362E1D">
              <w:rPr>
                <w:rFonts w:eastAsia="Times New Roman" w:cstheme="minorHAnsi"/>
                <w:color w:val="000000"/>
                <w:sz w:val="18"/>
                <w:szCs w:val="18"/>
                <w:lang w:val="en-ID" w:eastAsia="en-ID"/>
              </w:rPr>
              <w:t xml:space="preserve"> :</w:t>
            </w:r>
          </w:p>
          <w:p w14:paraId="3EC2BDB2" w14:textId="77777777" w:rsidR="003D74CD" w:rsidRPr="00362E1D" w:rsidRDefault="003D74CD" w:rsidP="003D74CD">
            <w:pPr>
              <w:numPr>
                <w:ilvl w:val="0"/>
                <w:numId w:val="8"/>
              </w:numPr>
              <w:spacing w:after="0" w:line="240" w:lineRule="auto"/>
              <w:ind w:left="0" w:hanging="11"/>
              <w:rPr>
                <w:rFonts w:eastAsia="Times New Roman" w:cstheme="minorHAnsi"/>
                <w:color w:val="000000"/>
                <w:sz w:val="18"/>
                <w:szCs w:val="18"/>
                <w:lang w:val="en-ID" w:eastAsia="en-ID"/>
              </w:rPr>
            </w:pPr>
            <w:r w:rsidRPr="00362E1D">
              <w:rPr>
                <w:rFonts w:eastAsia="Times New Roman" w:cstheme="minorHAnsi"/>
                <w:color w:val="000000"/>
                <w:sz w:val="18"/>
                <w:szCs w:val="18"/>
                <w:lang w:val="en-ID" w:eastAsia="en-ID"/>
              </w:rPr>
              <w:t>Th. 2016 : na</w:t>
            </w:r>
          </w:p>
          <w:p w14:paraId="4FF41ABF" w14:textId="77777777" w:rsidR="003D74CD" w:rsidRPr="00362E1D" w:rsidRDefault="003D74CD" w:rsidP="003D74CD">
            <w:pPr>
              <w:numPr>
                <w:ilvl w:val="0"/>
                <w:numId w:val="8"/>
              </w:numPr>
              <w:spacing w:after="0" w:line="240" w:lineRule="auto"/>
              <w:ind w:left="0" w:hanging="11"/>
              <w:rPr>
                <w:rFonts w:eastAsia="Times New Roman" w:cstheme="minorHAnsi"/>
                <w:color w:val="000000"/>
                <w:sz w:val="18"/>
                <w:szCs w:val="18"/>
                <w:lang w:val="en-ID" w:eastAsia="en-ID"/>
              </w:rPr>
            </w:pPr>
            <w:r w:rsidRPr="00362E1D">
              <w:rPr>
                <w:rFonts w:eastAsia="Times New Roman" w:cstheme="minorHAnsi"/>
                <w:color w:val="000000"/>
                <w:sz w:val="18"/>
                <w:szCs w:val="18"/>
                <w:lang w:val="en-ID" w:eastAsia="en-ID"/>
              </w:rPr>
              <w:t>Th. 2017 : na</w:t>
            </w:r>
          </w:p>
          <w:p w14:paraId="62B2FD5B" w14:textId="77777777" w:rsidR="003D74CD" w:rsidRPr="00362E1D" w:rsidRDefault="003D74CD" w:rsidP="003D74CD">
            <w:pPr>
              <w:numPr>
                <w:ilvl w:val="0"/>
                <w:numId w:val="8"/>
              </w:numPr>
              <w:spacing w:after="0" w:line="240" w:lineRule="auto"/>
              <w:ind w:left="0" w:hanging="11"/>
              <w:rPr>
                <w:rFonts w:eastAsia="Times New Roman" w:cstheme="minorHAnsi"/>
                <w:color w:val="000000"/>
                <w:sz w:val="18"/>
                <w:szCs w:val="18"/>
                <w:lang w:val="en-ID" w:eastAsia="en-ID"/>
              </w:rPr>
            </w:pPr>
            <w:r w:rsidRPr="00362E1D">
              <w:rPr>
                <w:rFonts w:eastAsia="Times New Roman" w:cstheme="minorHAnsi"/>
                <w:color w:val="000000"/>
                <w:sz w:val="18"/>
                <w:szCs w:val="18"/>
                <w:lang w:val="en-ID" w:eastAsia="en-ID"/>
              </w:rPr>
              <w:t>Th. 2018 : na</w:t>
            </w:r>
          </w:p>
          <w:p w14:paraId="07AE8273" w14:textId="77777777" w:rsidR="003D74CD" w:rsidRPr="00362E1D" w:rsidRDefault="003D74CD" w:rsidP="003D74CD">
            <w:pPr>
              <w:numPr>
                <w:ilvl w:val="0"/>
                <w:numId w:val="8"/>
              </w:numPr>
              <w:spacing w:after="0" w:line="240" w:lineRule="auto"/>
              <w:ind w:left="0" w:hanging="11"/>
              <w:rPr>
                <w:rFonts w:eastAsia="Times New Roman" w:cstheme="minorHAnsi"/>
                <w:color w:val="000000"/>
                <w:sz w:val="18"/>
                <w:szCs w:val="18"/>
                <w:lang w:val="en-ID" w:eastAsia="en-ID"/>
              </w:rPr>
            </w:pPr>
            <w:r w:rsidRPr="00362E1D">
              <w:rPr>
                <w:rFonts w:eastAsia="Times New Roman" w:cstheme="minorHAnsi"/>
                <w:color w:val="000000"/>
                <w:sz w:val="18"/>
                <w:szCs w:val="18"/>
                <w:lang w:val="en-ID" w:eastAsia="en-ID"/>
              </w:rPr>
              <w:t>Th. 2019 : na</w:t>
            </w:r>
          </w:p>
          <w:p w14:paraId="4CCF28F4" w14:textId="47608508" w:rsidR="003D74CD" w:rsidRPr="00362E1D" w:rsidRDefault="00A04E8F" w:rsidP="003D74CD">
            <w:pPr>
              <w:numPr>
                <w:ilvl w:val="0"/>
                <w:numId w:val="8"/>
              </w:numPr>
              <w:spacing w:after="0" w:line="240" w:lineRule="auto"/>
              <w:ind w:left="0" w:hanging="11"/>
              <w:rPr>
                <w:rFonts w:eastAsia="Times New Roman" w:cstheme="minorHAnsi"/>
                <w:color w:val="000000"/>
                <w:sz w:val="18"/>
                <w:szCs w:val="18"/>
                <w:lang w:val="en-ID" w:eastAsia="en-ID"/>
              </w:rPr>
            </w:pPr>
            <w:r>
              <w:rPr>
                <w:rFonts w:eastAsia="Times New Roman" w:cstheme="minorHAnsi"/>
                <w:color w:val="000000"/>
                <w:sz w:val="18"/>
                <w:szCs w:val="18"/>
                <w:lang w:val="en-ID" w:eastAsia="en-ID"/>
              </w:rPr>
              <w:t xml:space="preserve">Th. 2020 : </w:t>
            </w:r>
            <w:r>
              <w:rPr>
                <w:rFonts w:eastAsia="Times New Roman" w:cstheme="minorHAnsi"/>
                <w:color w:val="000000"/>
                <w:sz w:val="18"/>
                <w:szCs w:val="18"/>
                <w:lang w:eastAsia="en-ID"/>
              </w:rPr>
              <w:t>80</w:t>
            </w:r>
            <w:r>
              <w:rPr>
                <w:rFonts w:eastAsia="Times New Roman" w:cstheme="minorHAnsi"/>
                <w:color w:val="000000"/>
                <w:sz w:val="18"/>
                <w:szCs w:val="18"/>
                <w:lang w:val="en-ID" w:eastAsia="en-ID"/>
              </w:rPr>
              <w:t>,</w:t>
            </w:r>
            <w:r>
              <w:rPr>
                <w:rFonts w:eastAsia="Times New Roman" w:cstheme="minorHAnsi"/>
                <w:color w:val="000000"/>
                <w:sz w:val="18"/>
                <w:szCs w:val="18"/>
                <w:lang w:eastAsia="en-ID"/>
              </w:rPr>
              <w:t>8</w:t>
            </w:r>
            <w:r w:rsidR="003D74CD">
              <w:rPr>
                <w:rFonts w:eastAsia="Times New Roman" w:cstheme="minorHAnsi"/>
                <w:color w:val="000000"/>
                <w:sz w:val="18"/>
                <w:szCs w:val="18"/>
                <w:lang w:val="en-ID" w:eastAsia="en-ID"/>
              </w:rPr>
              <w:t>5</w:t>
            </w:r>
          </w:p>
          <w:p w14:paraId="4262F4CD" w14:textId="77777777" w:rsidR="003D74CD" w:rsidRPr="00362E1D" w:rsidRDefault="003D74CD" w:rsidP="003D74CD">
            <w:pPr>
              <w:numPr>
                <w:ilvl w:val="0"/>
                <w:numId w:val="8"/>
              </w:numPr>
              <w:spacing w:after="0" w:line="240" w:lineRule="auto"/>
              <w:ind w:left="0" w:hanging="11"/>
              <w:rPr>
                <w:rFonts w:eastAsia="Times New Roman" w:cstheme="minorHAnsi"/>
                <w:color w:val="000000"/>
                <w:sz w:val="18"/>
                <w:szCs w:val="18"/>
                <w:lang w:val="en-ID" w:eastAsia="en-ID"/>
              </w:rPr>
            </w:pPr>
            <w:r w:rsidRPr="00362E1D">
              <w:rPr>
                <w:rFonts w:eastAsia="Times New Roman" w:cstheme="minorHAnsi"/>
                <w:color w:val="000000"/>
                <w:sz w:val="18"/>
                <w:szCs w:val="18"/>
                <w:lang w:val="en-ID" w:eastAsia="en-ID"/>
              </w:rPr>
              <w:t>Th. 2021 : na</w:t>
            </w:r>
          </w:p>
        </w:tc>
        <w:tc>
          <w:tcPr>
            <w:tcW w:w="222" w:type="dxa"/>
            <w:vAlign w:val="center"/>
            <w:hideMark/>
          </w:tcPr>
          <w:p w14:paraId="69564658" w14:textId="77777777" w:rsidR="003D74CD" w:rsidRPr="00362E1D" w:rsidRDefault="003D74CD" w:rsidP="00BD7699">
            <w:pPr>
              <w:spacing w:after="0" w:line="240" w:lineRule="auto"/>
              <w:ind w:hanging="11"/>
              <w:rPr>
                <w:rFonts w:eastAsia="Times New Roman" w:cstheme="minorHAnsi"/>
                <w:sz w:val="18"/>
                <w:szCs w:val="18"/>
                <w:lang w:val="en-ID" w:eastAsia="en-ID"/>
              </w:rPr>
            </w:pPr>
          </w:p>
        </w:tc>
      </w:tr>
      <w:tr w:rsidR="003D74CD" w:rsidRPr="00362E1D" w14:paraId="27B6372E" w14:textId="77777777" w:rsidTr="00BD7699">
        <w:trPr>
          <w:trHeight w:val="300"/>
          <w:jc w:val="center"/>
        </w:trPr>
        <w:tc>
          <w:tcPr>
            <w:tcW w:w="546" w:type="dxa"/>
            <w:vMerge/>
            <w:tcBorders>
              <w:top w:val="single" w:sz="4" w:space="0" w:color="auto"/>
              <w:left w:val="single" w:sz="4" w:space="0" w:color="auto"/>
              <w:bottom w:val="nil"/>
              <w:right w:val="single" w:sz="4" w:space="0" w:color="auto"/>
            </w:tcBorders>
            <w:vAlign w:val="center"/>
            <w:hideMark/>
          </w:tcPr>
          <w:p w14:paraId="752AC649" w14:textId="77777777" w:rsidR="003D74CD" w:rsidRPr="00362E1D" w:rsidRDefault="003D74CD" w:rsidP="00BD7699">
            <w:pPr>
              <w:spacing w:after="0" w:line="240" w:lineRule="auto"/>
              <w:ind w:hanging="11"/>
              <w:jc w:val="center"/>
              <w:rPr>
                <w:rFonts w:eastAsia="Times New Roman" w:cstheme="minorHAnsi"/>
                <w:color w:val="000000"/>
                <w:sz w:val="18"/>
                <w:szCs w:val="18"/>
                <w:lang w:val="en-ID" w:eastAsia="en-ID"/>
              </w:rPr>
            </w:pPr>
          </w:p>
        </w:tc>
        <w:tc>
          <w:tcPr>
            <w:tcW w:w="1627" w:type="dxa"/>
            <w:vMerge/>
            <w:tcBorders>
              <w:top w:val="single" w:sz="4" w:space="0" w:color="auto"/>
              <w:left w:val="single" w:sz="4" w:space="0" w:color="auto"/>
              <w:bottom w:val="nil"/>
              <w:right w:val="single" w:sz="4" w:space="0" w:color="auto"/>
            </w:tcBorders>
            <w:vAlign w:val="center"/>
            <w:hideMark/>
          </w:tcPr>
          <w:p w14:paraId="0505D68F" w14:textId="77777777" w:rsidR="003D74CD" w:rsidRPr="00362E1D" w:rsidRDefault="003D74CD" w:rsidP="00BD7699">
            <w:pPr>
              <w:spacing w:after="0" w:line="240" w:lineRule="auto"/>
              <w:ind w:hanging="11"/>
              <w:rPr>
                <w:rFonts w:eastAsia="Times New Roman" w:cstheme="minorHAnsi"/>
                <w:color w:val="000000"/>
                <w:sz w:val="18"/>
                <w:szCs w:val="18"/>
                <w:lang w:val="en-ID" w:eastAsia="en-ID"/>
              </w:rPr>
            </w:pPr>
          </w:p>
        </w:tc>
        <w:tc>
          <w:tcPr>
            <w:tcW w:w="2055" w:type="dxa"/>
            <w:vMerge/>
            <w:tcBorders>
              <w:top w:val="single" w:sz="4" w:space="0" w:color="auto"/>
              <w:left w:val="single" w:sz="4" w:space="0" w:color="auto"/>
              <w:bottom w:val="nil"/>
              <w:right w:val="single" w:sz="4" w:space="0" w:color="auto"/>
            </w:tcBorders>
            <w:vAlign w:val="center"/>
            <w:hideMark/>
          </w:tcPr>
          <w:p w14:paraId="4C04DF20" w14:textId="77777777" w:rsidR="003D74CD" w:rsidRPr="00362E1D" w:rsidRDefault="003D74CD" w:rsidP="00BD7699">
            <w:pPr>
              <w:spacing w:after="0" w:line="240" w:lineRule="auto"/>
              <w:ind w:hanging="11"/>
              <w:rPr>
                <w:rFonts w:eastAsia="Times New Roman" w:cstheme="minorHAnsi"/>
                <w:color w:val="000000"/>
                <w:sz w:val="18"/>
                <w:szCs w:val="18"/>
                <w:lang w:val="en-ID" w:eastAsia="en-ID"/>
              </w:rPr>
            </w:pPr>
          </w:p>
        </w:tc>
        <w:tc>
          <w:tcPr>
            <w:tcW w:w="283" w:type="dxa"/>
            <w:tcBorders>
              <w:top w:val="nil"/>
              <w:left w:val="nil"/>
              <w:bottom w:val="nil"/>
              <w:right w:val="nil"/>
            </w:tcBorders>
            <w:shd w:val="clear" w:color="auto" w:fill="auto"/>
            <w:vAlign w:val="center"/>
            <w:hideMark/>
          </w:tcPr>
          <w:p w14:paraId="71F0AAC9" w14:textId="77777777" w:rsidR="003D74CD" w:rsidRPr="00362E1D" w:rsidRDefault="003D74CD" w:rsidP="00BD7699">
            <w:pPr>
              <w:spacing w:after="0" w:line="240" w:lineRule="auto"/>
              <w:ind w:hanging="11"/>
              <w:rPr>
                <w:rFonts w:eastAsia="Times New Roman" w:cstheme="minorHAnsi"/>
                <w:color w:val="000000"/>
                <w:sz w:val="18"/>
                <w:szCs w:val="18"/>
                <w:lang w:val="en-ID" w:eastAsia="en-ID"/>
              </w:rPr>
            </w:pPr>
            <w:r w:rsidRPr="00362E1D">
              <w:rPr>
                <w:rFonts w:eastAsia="Times New Roman" w:cstheme="minorHAnsi"/>
                <w:color w:val="000000"/>
                <w:sz w:val="18"/>
                <w:szCs w:val="18"/>
                <w:lang w:val="en-ID" w:eastAsia="en-ID"/>
              </w:rPr>
              <w:t> </w:t>
            </w:r>
          </w:p>
        </w:tc>
        <w:tc>
          <w:tcPr>
            <w:tcW w:w="2501" w:type="dxa"/>
            <w:vMerge/>
            <w:tcBorders>
              <w:top w:val="single" w:sz="4" w:space="0" w:color="auto"/>
              <w:left w:val="nil"/>
              <w:bottom w:val="nil"/>
              <w:right w:val="single" w:sz="4" w:space="0" w:color="auto"/>
            </w:tcBorders>
            <w:vAlign w:val="center"/>
            <w:hideMark/>
          </w:tcPr>
          <w:p w14:paraId="38D4CAE5" w14:textId="77777777" w:rsidR="003D74CD" w:rsidRPr="00362E1D" w:rsidRDefault="003D74CD" w:rsidP="00BD7699">
            <w:pPr>
              <w:spacing w:after="0" w:line="240" w:lineRule="auto"/>
              <w:ind w:hanging="11"/>
              <w:rPr>
                <w:rFonts w:eastAsia="Times New Roman" w:cstheme="minorHAnsi"/>
                <w:color w:val="000000"/>
                <w:sz w:val="18"/>
                <w:szCs w:val="18"/>
                <w:lang w:val="en-ID" w:eastAsia="en-ID"/>
              </w:rPr>
            </w:pPr>
          </w:p>
        </w:tc>
        <w:tc>
          <w:tcPr>
            <w:tcW w:w="2557" w:type="dxa"/>
            <w:vMerge/>
            <w:tcBorders>
              <w:top w:val="single" w:sz="4" w:space="0" w:color="auto"/>
              <w:left w:val="single" w:sz="4" w:space="0" w:color="auto"/>
              <w:bottom w:val="nil"/>
              <w:right w:val="single" w:sz="4" w:space="0" w:color="auto"/>
            </w:tcBorders>
            <w:vAlign w:val="center"/>
            <w:hideMark/>
          </w:tcPr>
          <w:p w14:paraId="56787FFE" w14:textId="77777777" w:rsidR="003D74CD" w:rsidRPr="00362E1D" w:rsidRDefault="003D74CD" w:rsidP="00BD7699">
            <w:pPr>
              <w:spacing w:after="0" w:line="240" w:lineRule="auto"/>
              <w:ind w:hanging="11"/>
              <w:rPr>
                <w:rFonts w:eastAsia="Times New Roman" w:cstheme="minorHAnsi"/>
                <w:color w:val="000000"/>
                <w:sz w:val="18"/>
                <w:szCs w:val="18"/>
                <w:lang w:val="en-ID" w:eastAsia="en-ID"/>
              </w:rPr>
            </w:pPr>
          </w:p>
        </w:tc>
        <w:tc>
          <w:tcPr>
            <w:tcW w:w="222" w:type="dxa"/>
            <w:vAlign w:val="center"/>
            <w:hideMark/>
          </w:tcPr>
          <w:p w14:paraId="67D31414" w14:textId="77777777" w:rsidR="003D74CD" w:rsidRPr="00362E1D" w:rsidRDefault="003D74CD" w:rsidP="00BD7699">
            <w:pPr>
              <w:spacing w:after="0" w:line="240" w:lineRule="auto"/>
              <w:ind w:hanging="11"/>
              <w:rPr>
                <w:rFonts w:eastAsia="Times New Roman" w:cstheme="minorHAnsi"/>
                <w:sz w:val="18"/>
                <w:szCs w:val="18"/>
                <w:lang w:val="en-ID" w:eastAsia="en-ID"/>
              </w:rPr>
            </w:pPr>
          </w:p>
        </w:tc>
      </w:tr>
      <w:tr w:rsidR="003D74CD" w:rsidRPr="00362E1D" w14:paraId="11D01BFF" w14:textId="77777777" w:rsidTr="00BD7699">
        <w:trPr>
          <w:trHeight w:val="300"/>
          <w:jc w:val="center"/>
        </w:trPr>
        <w:tc>
          <w:tcPr>
            <w:tcW w:w="546" w:type="dxa"/>
            <w:vMerge/>
            <w:tcBorders>
              <w:top w:val="single" w:sz="4" w:space="0" w:color="auto"/>
              <w:left w:val="single" w:sz="4" w:space="0" w:color="auto"/>
              <w:bottom w:val="nil"/>
              <w:right w:val="single" w:sz="4" w:space="0" w:color="auto"/>
            </w:tcBorders>
            <w:vAlign w:val="center"/>
            <w:hideMark/>
          </w:tcPr>
          <w:p w14:paraId="146FB97A" w14:textId="77777777" w:rsidR="003D74CD" w:rsidRPr="00362E1D" w:rsidRDefault="003D74CD" w:rsidP="00BD7699">
            <w:pPr>
              <w:spacing w:after="0" w:line="240" w:lineRule="auto"/>
              <w:ind w:hanging="11"/>
              <w:jc w:val="center"/>
              <w:rPr>
                <w:rFonts w:eastAsia="Times New Roman" w:cstheme="minorHAnsi"/>
                <w:color w:val="000000"/>
                <w:sz w:val="18"/>
                <w:szCs w:val="18"/>
                <w:lang w:val="en-ID" w:eastAsia="en-ID"/>
              </w:rPr>
            </w:pPr>
          </w:p>
        </w:tc>
        <w:tc>
          <w:tcPr>
            <w:tcW w:w="1627" w:type="dxa"/>
            <w:vMerge/>
            <w:tcBorders>
              <w:top w:val="single" w:sz="4" w:space="0" w:color="auto"/>
              <w:left w:val="single" w:sz="4" w:space="0" w:color="auto"/>
              <w:bottom w:val="nil"/>
              <w:right w:val="single" w:sz="4" w:space="0" w:color="auto"/>
            </w:tcBorders>
            <w:vAlign w:val="center"/>
            <w:hideMark/>
          </w:tcPr>
          <w:p w14:paraId="1D2B4807" w14:textId="77777777" w:rsidR="003D74CD" w:rsidRPr="00362E1D" w:rsidRDefault="003D74CD" w:rsidP="00BD7699">
            <w:pPr>
              <w:spacing w:after="0" w:line="240" w:lineRule="auto"/>
              <w:ind w:hanging="11"/>
              <w:rPr>
                <w:rFonts w:eastAsia="Times New Roman" w:cstheme="minorHAnsi"/>
                <w:color w:val="000000"/>
                <w:sz w:val="18"/>
                <w:szCs w:val="18"/>
                <w:lang w:val="en-ID" w:eastAsia="en-ID"/>
              </w:rPr>
            </w:pPr>
          </w:p>
        </w:tc>
        <w:tc>
          <w:tcPr>
            <w:tcW w:w="2055" w:type="dxa"/>
            <w:vMerge/>
            <w:tcBorders>
              <w:top w:val="single" w:sz="4" w:space="0" w:color="auto"/>
              <w:left w:val="single" w:sz="4" w:space="0" w:color="auto"/>
              <w:bottom w:val="nil"/>
              <w:right w:val="single" w:sz="4" w:space="0" w:color="auto"/>
            </w:tcBorders>
            <w:vAlign w:val="center"/>
            <w:hideMark/>
          </w:tcPr>
          <w:p w14:paraId="2076EBB1" w14:textId="77777777" w:rsidR="003D74CD" w:rsidRPr="00362E1D" w:rsidRDefault="003D74CD" w:rsidP="00BD7699">
            <w:pPr>
              <w:spacing w:after="0" w:line="240" w:lineRule="auto"/>
              <w:ind w:hanging="11"/>
              <w:rPr>
                <w:rFonts w:eastAsia="Times New Roman" w:cstheme="minorHAnsi"/>
                <w:color w:val="000000"/>
                <w:sz w:val="18"/>
                <w:szCs w:val="18"/>
                <w:lang w:val="en-ID" w:eastAsia="en-ID"/>
              </w:rPr>
            </w:pPr>
          </w:p>
        </w:tc>
        <w:tc>
          <w:tcPr>
            <w:tcW w:w="283" w:type="dxa"/>
            <w:tcBorders>
              <w:top w:val="nil"/>
              <w:left w:val="nil"/>
              <w:bottom w:val="nil"/>
              <w:right w:val="nil"/>
            </w:tcBorders>
            <w:shd w:val="clear" w:color="auto" w:fill="auto"/>
            <w:vAlign w:val="center"/>
            <w:hideMark/>
          </w:tcPr>
          <w:p w14:paraId="0D3CB328" w14:textId="77777777" w:rsidR="003D74CD" w:rsidRPr="00362E1D" w:rsidRDefault="003D74CD" w:rsidP="00BD7699">
            <w:pPr>
              <w:spacing w:after="0" w:line="240" w:lineRule="auto"/>
              <w:ind w:hanging="11"/>
              <w:rPr>
                <w:rFonts w:eastAsia="Times New Roman" w:cstheme="minorHAnsi"/>
                <w:color w:val="000000"/>
                <w:sz w:val="18"/>
                <w:szCs w:val="18"/>
                <w:lang w:val="en-ID" w:eastAsia="en-ID"/>
              </w:rPr>
            </w:pPr>
            <w:r w:rsidRPr="00362E1D">
              <w:rPr>
                <w:rFonts w:eastAsia="Times New Roman" w:cstheme="minorHAnsi"/>
                <w:color w:val="000000"/>
                <w:sz w:val="18"/>
                <w:szCs w:val="18"/>
                <w:lang w:val="en-ID" w:eastAsia="en-ID"/>
              </w:rPr>
              <w:t>-</w:t>
            </w:r>
          </w:p>
        </w:tc>
        <w:tc>
          <w:tcPr>
            <w:tcW w:w="2501" w:type="dxa"/>
            <w:vMerge w:val="restart"/>
            <w:tcBorders>
              <w:top w:val="nil"/>
              <w:left w:val="nil"/>
              <w:bottom w:val="nil"/>
              <w:right w:val="single" w:sz="4" w:space="0" w:color="auto"/>
            </w:tcBorders>
            <w:shd w:val="clear" w:color="auto" w:fill="auto"/>
            <w:vAlign w:val="center"/>
            <w:hideMark/>
          </w:tcPr>
          <w:p w14:paraId="6CB1AE71" w14:textId="77777777" w:rsidR="003D74CD" w:rsidRPr="00362E1D" w:rsidRDefault="003D74CD" w:rsidP="00BD7699">
            <w:pPr>
              <w:spacing w:after="0" w:line="240" w:lineRule="auto"/>
              <w:ind w:hanging="11"/>
              <w:rPr>
                <w:rFonts w:eastAsia="Times New Roman" w:cstheme="minorHAnsi"/>
                <w:color w:val="000000"/>
                <w:sz w:val="18"/>
                <w:szCs w:val="18"/>
                <w:lang w:val="en-ID" w:eastAsia="en-ID"/>
              </w:rPr>
            </w:pPr>
            <w:r w:rsidRPr="00362E1D">
              <w:rPr>
                <w:rFonts w:eastAsia="Times New Roman" w:cstheme="minorHAnsi"/>
                <w:color w:val="000000"/>
                <w:sz w:val="18"/>
                <w:szCs w:val="18"/>
                <w:lang w:val="en-ID" w:eastAsia="en-ID"/>
              </w:rPr>
              <w:t>Jaringan Internet Terhalang ada kendala</w:t>
            </w:r>
          </w:p>
        </w:tc>
        <w:tc>
          <w:tcPr>
            <w:tcW w:w="2557" w:type="dxa"/>
            <w:vMerge/>
            <w:tcBorders>
              <w:top w:val="single" w:sz="4" w:space="0" w:color="auto"/>
              <w:left w:val="single" w:sz="4" w:space="0" w:color="auto"/>
              <w:bottom w:val="nil"/>
              <w:right w:val="single" w:sz="4" w:space="0" w:color="auto"/>
            </w:tcBorders>
            <w:vAlign w:val="center"/>
            <w:hideMark/>
          </w:tcPr>
          <w:p w14:paraId="777E05A1" w14:textId="77777777" w:rsidR="003D74CD" w:rsidRPr="00362E1D" w:rsidRDefault="003D74CD" w:rsidP="00BD7699">
            <w:pPr>
              <w:spacing w:after="0" w:line="240" w:lineRule="auto"/>
              <w:ind w:hanging="11"/>
              <w:rPr>
                <w:rFonts w:eastAsia="Times New Roman" w:cstheme="minorHAnsi"/>
                <w:color w:val="000000"/>
                <w:sz w:val="18"/>
                <w:szCs w:val="18"/>
                <w:lang w:val="en-ID" w:eastAsia="en-ID"/>
              </w:rPr>
            </w:pPr>
          </w:p>
        </w:tc>
        <w:tc>
          <w:tcPr>
            <w:tcW w:w="222" w:type="dxa"/>
            <w:vAlign w:val="center"/>
            <w:hideMark/>
          </w:tcPr>
          <w:p w14:paraId="38AAF6F0" w14:textId="77777777" w:rsidR="003D74CD" w:rsidRPr="00362E1D" w:rsidRDefault="003D74CD" w:rsidP="00BD7699">
            <w:pPr>
              <w:spacing w:after="0" w:line="240" w:lineRule="auto"/>
              <w:ind w:hanging="11"/>
              <w:rPr>
                <w:rFonts w:eastAsia="Times New Roman" w:cstheme="minorHAnsi"/>
                <w:sz w:val="18"/>
                <w:szCs w:val="18"/>
                <w:lang w:val="en-ID" w:eastAsia="en-ID"/>
              </w:rPr>
            </w:pPr>
          </w:p>
        </w:tc>
      </w:tr>
      <w:tr w:rsidR="003D74CD" w:rsidRPr="00362E1D" w14:paraId="184F822A" w14:textId="77777777" w:rsidTr="00BD7699">
        <w:trPr>
          <w:trHeight w:val="300"/>
          <w:jc w:val="center"/>
        </w:trPr>
        <w:tc>
          <w:tcPr>
            <w:tcW w:w="546" w:type="dxa"/>
            <w:vMerge/>
            <w:tcBorders>
              <w:top w:val="single" w:sz="4" w:space="0" w:color="auto"/>
              <w:left w:val="single" w:sz="4" w:space="0" w:color="auto"/>
              <w:bottom w:val="nil"/>
              <w:right w:val="single" w:sz="4" w:space="0" w:color="auto"/>
            </w:tcBorders>
            <w:vAlign w:val="center"/>
            <w:hideMark/>
          </w:tcPr>
          <w:p w14:paraId="77CED20F" w14:textId="77777777" w:rsidR="003D74CD" w:rsidRPr="00362E1D" w:rsidRDefault="003D74CD" w:rsidP="00BD7699">
            <w:pPr>
              <w:spacing w:after="0" w:line="240" w:lineRule="auto"/>
              <w:ind w:hanging="11"/>
              <w:jc w:val="center"/>
              <w:rPr>
                <w:rFonts w:eastAsia="Times New Roman" w:cstheme="minorHAnsi"/>
                <w:color w:val="000000"/>
                <w:sz w:val="18"/>
                <w:szCs w:val="18"/>
                <w:lang w:val="en-ID" w:eastAsia="en-ID"/>
              </w:rPr>
            </w:pPr>
          </w:p>
        </w:tc>
        <w:tc>
          <w:tcPr>
            <w:tcW w:w="1627" w:type="dxa"/>
            <w:vMerge/>
            <w:tcBorders>
              <w:top w:val="single" w:sz="4" w:space="0" w:color="auto"/>
              <w:left w:val="single" w:sz="4" w:space="0" w:color="auto"/>
              <w:bottom w:val="nil"/>
              <w:right w:val="single" w:sz="4" w:space="0" w:color="auto"/>
            </w:tcBorders>
            <w:vAlign w:val="center"/>
            <w:hideMark/>
          </w:tcPr>
          <w:p w14:paraId="545D9424" w14:textId="77777777" w:rsidR="003D74CD" w:rsidRPr="00362E1D" w:rsidRDefault="003D74CD" w:rsidP="00BD7699">
            <w:pPr>
              <w:spacing w:after="0" w:line="240" w:lineRule="auto"/>
              <w:ind w:hanging="11"/>
              <w:rPr>
                <w:rFonts w:eastAsia="Times New Roman" w:cstheme="minorHAnsi"/>
                <w:color w:val="000000"/>
                <w:sz w:val="18"/>
                <w:szCs w:val="18"/>
                <w:lang w:val="en-ID" w:eastAsia="en-ID"/>
              </w:rPr>
            </w:pPr>
          </w:p>
        </w:tc>
        <w:tc>
          <w:tcPr>
            <w:tcW w:w="2055" w:type="dxa"/>
            <w:vMerge/>
            <w:tcBorders>
              <w:top w:val="single" w:sz="4" w:space="0" w:color="auto"/>
              <w:left w:val="single" w:sz="4" w:space="0" w:color="auto"/>
              <w:bottom w:val="nil"/>
              <w:right w:val="single" w:sz="4" w:space="0" w:color="auto"/>
            </w:tcBorders>
            <w:vAlign w:val="center"/>
            <w:hideMark/>
          </w:tcPr>
          <w:p w14:paraId="25090B50" w14:textId="77777777" w:rsidR="003D74CD" w:rsidRPr="00362E1D" w:rsidRDefault="003D74CD" w:rsidP="00BD7699">
            <w:pPr>
              <w:spacing w:after="0" w:line="240" w:lineRule="auto"/>
              <w:ind w:hanging="11"/>
              <w:rPr>
                <w:rFonts w:eastAsia="Times New Roman" w:cstheme="minorHAnsi"/>
                <w:color w:val="000000"/>
                <w:sz w:val="18"/>
                <w:szCs w:val="18"/>
                <w:lang w:val="en-ID" w:eastAsia="en-ID"/>
              </w:rPr>
            </w:pPr>
          </w:p>
        </w:tc>
        <w:tc>
          <w:tcPr>
            <w:tcW w:w="283" w:type="dxa"/>
            <w:tcBorders>
              <w:top w:val="nil"/>
              <w:left w:val="nil"/>
              <w:bottom w:val="nil"/>
              <w:right w:val="nil"/>
            </w:tcBorders>
            <w:shd w:val="clear" w:color="auto" w:fill="auto"/>
            <w:vAlign w:val="center"/>
            <w:hideMark/>
          </w:tcPr>
          <w:p w14:paraId="6703B48E" w14:textId="77777777" w:rsidR="003D74CD" w:rsidRPr="00362E1D" w:rsidRDefault="003D74CD" w:rsidP="00BD7699">
            <w:pPr>
              <w:spacing w:after="0" w:line="240" w:lineRule="auto"/>
              <w:ind w:hanging="11"/>
              <w:rPr>
                <w:rFonts w:eastAsia="Times New Roman" w:cstheme="minorHAnsi"/>
                <w:color w:val="000000"/>
                <w:sz w:val="18"/>
                <w:szCs w:val="18"/>
                <w:lang w:val="en-ID" w:eastAsia="en-ID"/>
              </w:rPr>
            </w:pPr>
            <w:r w:rsidRPr="00362E1D">
              <w:rPr>
                <w:rFonts w:eastAsia="Times New Roman" w:cstheme="minorHAnsi"/>
                <w:color w:val="000000"/>
                <w:sz w:val="18"/>
                <w:szCs w:val="18"/>
                <w:lang w:val="en-ID" w:eastAsia="en-ID"/>
              </w:rPr>
              <w:t> </w:t>
            </w:r>
          </w:p>
        </w:tc>
        <w:tc>
          <w:tcPr>
            <w:tcW w:w="2501" w:type="dxa"/>
            <w:vMerge/>
            <w:tcBorders>
              <w:top w:val="nil"/>
              <w:left w:val="nil"/>
              <w:bottom w:val="nil"/>
              <w:right w:val="single" w:sz="4" w:space="0" w:color="auto"/>
            </w:tcBorders>
            <w:vAlign w:val="center"/>
            <w:hideMark/>
          </w:tcPr>
          <w:p w14:paraId="1432AA25" w14:textId="77777777" w:rsidR="003D74CD" w:rsidRPr="00362E1D" w:rsidRDefault="003D74CD" w:rsidP="00BD7699">
            <w:pPr>
              <w:spacing w:after="0" w:line="240" w:lineRule="auto"/>
              <w:ind w:hanging="11"/>
              <w:rPr>
                <w:rFonts w:eastAsia="Times New Roman" w:cstheme="minorHAnsi"/>
                <w:color w:val="000000"/>
                <w:sz w:val="18"/>
                <w:szCs w:val="18"/>
                <w:lang w:val="en-ID" w:eastAsia="en-ID"/>
              </w:rPr>
            </w:pPr>
          </w:p>
        </w:tc>
        <w:tc>
          <w:tcPr>
            <w:tcW w:w="2557" w:type="dxa"/>
            <w:vMerge/>
            <w:tcBorders>
              <w:top w:val="single" w:sz="4" w:space="0" w:color="auto"/>
              <w:left w:val="single" w:sz="4" w:space="0" w:color="auto"/>
              <w:bottom w:val="nil"/>
              <w:right w:val="single" w:sz="4" w:space="0" w:color="auto"/>
            </w:tcBorders>
            <w:vAlign w:val="center"/>
            <w:hideMark/>
          </w:tcPr>
          <w:p w14:paraId="76B5F8E6" w14:textId="77777777" w:rsidR="003D74CD" w:rsidRPr="00362E1D" w:rsidRDefault="003D74CD" w:rsidP="00BD7699">
            <w:pPr>
              <w:spacing w:after="0" w:line="240" w:lineRule="auto"/>
              <w:ind w:hanging="11"/>
              <w:rPr>
                <w:rFonts w:eastAsia="Times New Roman" w:cstheme="minorHAnsi"/>
                <w:color w:val="000000"/>
                <w:sz w:val="18"/>
                <w:szCs w:val="18"/>
                <w:lang w:val="en-ID" w:eastAsia="en-ID"/>
              </w:rPr>
            </w:pPr>
          </w:p>
        </w:tc>
        <w:tc>
          <w:tcPr>
            <w:tcW w:w="222" w:type="dxa"/>
            <w:vAlign w:val="center"/>
            <w:hideMark/>
          </w:tcPr>
          <w:p w14:paraId="3E1A76E2" w14:textId="77777777" w:rsidR="003D74CD" w:rsidRPr="00362E1D" w:rsidRDefault="003D74CD" w:rsidP="00BD7699">
            <w:pPr>
              <w:spacing w:after="0" w:line="240" w:lineRule="auto"/>
              <w:ind w:hanging="11"/>
              <w:rPr>
                <w:rFonts w:eastAsia="Times New Roman" w:cstheme="minorHAnsi"/>
                <w:sz w:val="18"/>
                <w:szCs w:val="18"/>
                <w:lang w:val="en-ID" w:eastAsia="en-ID"/>
              </w:rPr>
            </w:pPr>
          </w:p>
        </w:tc>
      </w:tr>
      <w:tr w:rsidR="003D74CD" w:rsidRPr="00362E1D" w14:paraId="002A2876" w14:textId="77777777" w:rsidTr="00BD7699">
        <w:trPr>
          <w:trHeight w:val="300"/>
          <w:jc w:val="center"/>
        </w:trPr>
        <w:tc>
          <w:tcPr>
            <w:tcW w:w="546" w:type="dxa"/>
            <w:vMerge/>
            <w:tcBorders>
              <w:top w:val="single" w:sz="4" w:space="0" w:color="auto"/>
              <w:left w:val="single" w:sz="4" w:space="0" w:color="auto"/>
              <w:bottom w:val="nil"/>
              <w:right w:val="single" w:sz="4" w:space="0" w:color="auto"/>
            </w:tcBorders>
            <w:vAlign w:val="center"/>
            <w:hideMark/>
          </w:tcPr>
          <w:p w14:paraId="3D41325D" w14:textId="77777777" w:rsidR="003D74CD" w:rsidRPr="00362E1D" w:rsidRDefault="003D74CD" w:rsidP="00BD7699">
            <w:pPr>
              <w:spacing w:after="0" w:line="240" w:lineRule="auto"/>
              <w:ind w:hanging="11"/>
              <w:jc w:val="center"/>
              <w:rPr>
                <w:rFonts w:eastAsia="Times New Roman" w:cstheme="minorHAnsi"/>
                <w:color w:val="000000"/>
                <w:sz w:val="18"/>
                <w:szCs w:val="18"/>
                <w:lang w:val="en-ID" w:eastAsia="en-ID"/>
              </w:rPr>
            </w:pPr>
          </w:p>
        </w:tc>
        <w:tc>
          <w:tcPr>
            <w:tcW w:w="1627" w:type="dxa"/>
            <w:vMerge/>
            <w:tcBorders>
              <w:top w:val="single" w:sz="4" w:space="0" w:color="auto"/>
              <w:left w:val="single" w:sz="4" w:space="0" w:color="auto"/>
              <w:bottom w:val="nil"/>
              <w:right w:val="single" w:sz="4" w:space="0" w:color="auto"/>
            </w:tcBorders>
            <w:vAlign w:val="center"/>
            <w:hideMark/>
          </w:tcPr>
          <w:p w14:paraId="093600F7" w14:textId="77777777" w:rsidR="003D74CD" w:rsidRPr="00362E1D" w:rsidRDefault="003D74CD" w:rsidP="00BD7699">
            <w:pPr>
              <w:spacing w:after="0" w:line="240" w:lineRule="auto"/>
              <w:ind w:hanging="11"/>
              <w:rPr>
                <w:rFonts w:eastAsia="Times New Roman" w:cstheme="minorHAnsi"/>
                <w:color w:val="000000"/>
                <w:sz w:val="18"/>
                <w:szCs w:val="18"/>
                <w:lang w:val="en-ID" w:eastAsia="en-ID"/>
              </w:rPr>
            </w:pPr>
          </w:p>
        </w:tc>
        <w:tc>
          <w:tcPr>
            <w:tcW w:w="2055" w:type="dxa"/>
            <w:vMerge/>
            <w:tcBorders>
              <w:top w:val="single" w:sz="4" w:space="0" w:color="auto"/>
              <w:left w:val="single" w:sz="4" w:space="0" w:color="auto"/>
              <w:bottom w:val="nil"/>
              <w:right w:val="single" w:sz="4" w:space="0" w:color="auto"/>
            </w:tcBorders>
            <w:vAlign w:val="center"/>
            <w:hideMark/>
          </w:tcPr>
          <w:p w14:paraId="77CFBBC6" w14:textId="77777777" w:rsidR="003D74CD" w:rsidRPr="00362E1D" w:rsidRDefault="003D74CD" w:rsidP="00BD7699">
            <w:pPr>
              <w:spacing w:after="0" w:line="240" w:lineRule="auto"/>
              <w:ind w:hanging="11"/>
              <w:rPr>
                <w:rFonts w:eastAsia="Times New Roman" w:cstheme="minorHAnsi"/>
                <w:color w:val="000000"/>
                <w:sz w:val="18"/>
                <w:szCs w:val="18"/>
                <w:lang w:val="en-ID" w:eastAsia="en-ID"/>
              </w:rPr>
            </w:pPr>
          </w:p>
        </w:tc>
        <w:tc>
          <w:tcPr>
            <w:tcW w:w="283" w:type="dxa"/>
            <w:tcBorders>
              <w:top w:val="nil"/>
              <w:left w:val="nil"/>
              <w:bottom w:val="nil"/>
              <w:right w:val="nil"/>
            </w:tcBorders>
            <w:shd w:val="clear" w:color="auto" w:fill="auto"/>
            <w:vAlign w:val="center"/>
            <w:hideMark/>
          </w:tcPr>
          <w:p w14:paraId="77639609" w14:textId="77777777" w:rsidR="003D74CD" w:rsidRPr="00362E1D" w:rsidRDefault="003D74CD" w:rsidP="00BD7699">
            <w:pPr>
              <w:spacing w:after="0" w:line="240" w:lineRule="auto"/>
              <w:ind w:hanging="11"/>
              <w:rPr>
                <w:rFonts w:eastAsia="Times New Roman" w:cstheme="minorHAnsi"/>
                <w:color w:val="000000"/>
                <w:sz w:val="18"/>
                <w:szCs w:val="18"/>
                <w:lang w:val="en-ID" w:eastAsia="en-ID"/>
              </w:rPr>
            </w:pPr>
            <w:r w:rsidRPr="00362E1D">
              <w:rPr>
                <w:rFonts w:eastAsia="Times New Roman" w:cstheme="minorHAnsi"/>
                <w:color w:val="000000"/>
                <w:sz w:val="18"/>
                <w:szCs w:val="18"/>
                <w:lang w:val="en-ID" w:eastAsia="en-ID"/>
              </w:rPr>
              <w:t>-</w:t>
            </w:r>
          </w:p>
        </w:tc>
        <w:tc>
          <w:tcPr>
            <w:tcW w:w="2501" w:type="dxa"/>
            <w:vMerge w:val="restart"/>
            <w:tcBorders>
              <w:top w:val="nil"/>
              <w:left w:val="nil"/>
              <w:bottom w:val="single" w:sz="4" w:space="0" w:color="000000"/>
              <w:right w:val="single" w:sz="4" w:space="0" w:color="auto"/>
            </w:tcBorders>
            <w:shd w:val="clear" w:color="auto" w:fill="auto"/>
            <w:vAlign w:val="center"/>
            <w:hideMark/>
          </w:tcPr>
          <w:p w14:paraId="427FC1E5" w14:textId="77777777" w:rsidR="003D74CD" w:rsidRPr="00362E1D" w:rsidRDefault="003D74CD" w:rsidP="00BD7699">
            <w:pPr>
              <w:spacing w:after="0" w:line="240" w:lineRule="auto"/>
              <w:ind w:hanging="11"/>
              <w:rPr>
                <w:rFonts w:eastAsia="Times New Roman" w:cstheme="minorHAnsi"/>
                <w:color w:val="000000"/>
                <w:sz w:val="18"/>
                <w:szCs w:val="18"/>
                <w:lang w:val="en-ID" w:eastAsia="en-ID"/>
              </w:rPr>
            </w:pPr>
            <w:r w:rsidRPr="00362E1D">
              <w:rPr>
                <w:rFonts w:eastAsia="Times New Roman" w:cstheme="minorHAnsi"/>
                <w:color w:val="000000"/>
                <w:sz w:val="18"/>
                <w:szCs w:val="18"/>
                <w:lang w:val="en-ID" w:eastAsia="en-ID"/>
              </w:rPr>
              <w:t>Personil Pemberi Pelayanan belum pernah mendapat pelatihan cara memberi pelayanan yang baik</w:t>
            </w:r>
          </w:p>
        </w:tc>
        <w:tc>
          <w:tcPr>
            <w:tcW w:w="2557" w:type="dxa"/>
            <w:vMerge/>
            <w:tcBorders>
              <w:top w:val="single" w:sz="4" w:space="0" w:color="auto"/>
              <w:left w:val="single" w:sz="4" w:space="0" w:color="auto"/>
              <w:bottom w:val="nil"/>
              <w:right w:val="single" w:sz="4" w:space="0" w:color="auto"/>
            </w:tcBorders>
            <w:vAlign w:val="center"/>
            <w:hideMark/>
          </w:tcPr>
          <w:p w14:paraId="3A3E33F3" w14:textId="77777777" w:rsidR="003D74CD" w:rsidRPr="00362E1D" w:rsidRDefault="003D74CD" w:rsidP="00BD7699">
            <w:pPr>
              <w:spacing w:after="0" w:line="240" w:lineRule="auto"/>
              <w:ind w:hanging="11"/>
              <w:rPr>
                <w:rFonts w:eastAsia="Times New Roman" w:cstheme="minorHAnsi"/>
                <w:color w:val="000000"/>
                <w:sz w:val="18"/>
                <w:szCs w:val="18"/>
                <w:lang w:val="en-ID" w:eastAsia="en-ID"/>
              </w:rPr>
            </w:pPr>
          </w:p>
        </w:tc>
        <w:tc>
          <w:tcPr>
            <w:tcW w:w="222" w:type="dxa"/>
            <w:vAlign w:val="center"/>
            <w:hideMark/>
          </w:tcPr>
          <w:p w14:paraId="7F5BCF3C" w14:textId="77777777" w:rsidR="003D74CD" w:rsidRPr="00362E1D" w:rsidRDefault="003D74CD" w:rsidP="00BD7699">
            <w:pPr>
              <w:spacing w:after="0" w:line="240" w:lineRule="auto"/>
              <w:ind w:hanging="11"/>
              <w:rPr>
                <w:rFonts w:eastAsia="Times New Roman" w:cstheme="minorHAnsi"/>
                <w:sz w:val="18"/>
                <w:szCs w:val="18"/>
                <w:lang w:val="en-ID" w:eastAsia="en-ID"/>
              </w:rPr>
            </w:pPr>
          </w:p>
        </w:tc>
      </w:tr>
      <w:tr w:rsidR="003D74CD" w:rsidRPr="00362E1D" w14:paraId="57958552" w14:textId="77777777" w:rsidTr="00BD7699">
        <w:trPr>
          <w:trHeight w:val="300"/>
          <w:jc w:val="center"/>
        </w:trPr>
        <w:tc>
          <w:tcPr>
            <w:tcW w:w="546" w:type="dxa"/>
            <w:vMerge/>
            <w:tcBorders>
              <w:top w:val="single" w:sz="4" w:space="0" w:color="auto"/>
              <w:left w:val="single" w:sz="4" w:space="0" w:color="auto"/>
              <w:bottom w:val="nil"/>
              <w:right w:val="single" w:sz="4" w:space="0" w:color="auto"/>
            </w:tcBorders>
            <w:vAlign w:val="center"/>
            <w:hideMark/>
          </w:tcPr>
          <w:p w14:paraId="6C5EED7D" w14:textId="77777777" w:rsidR="003D74CD" w:rsidRPr="00362E1D" w:rsidRDefault="003D74CD" w:rsidP="00BD7699">
            <w:pPr>
              <w:spacing w:after="0" w:line="240" w:lineRule="auto"/>
              <w:ind w:hanging="11"/>
              <w:jc w:val="center"/>
              <w:rPr>
                <w:rFonts w:eastAsia="Times New Roman" w:cstheme="minorHAnsi"/>
                <w:color w:val="000000"/>
                <w:sz w:val="18"/>
                <w:szCs w:val="18"/>
                <w:lang w:val="en-ID" w:eastAsia="en-ID"/>
              </w:rPr>
            </w:pPr>
          </w:p>
        </w:tc>
        <w:tc>
          <w:tcPr>
            <w:tcW w:w="1627" w:type="dxa"/>
            <w:vMerge/>
            <w:tcBorders>
              <w:top w:val="single" w:sz="4" w:space="0" w:color="auto"/>
              <w:left w:val="single" w:sz="4" w:space="0" w:color="auto"/>
              <w:bottom w:val="nil"/>
              <w:right w:val="single" w:sz="4" w:space="0" w:color="auto"/>
            </w:tcBorders>
            <w:vAlign w:val="center"/>
            <w:hideMark/>
          </w:tcPr>
          <w:p w14:paraId="10C9BE37" w14:textId="77777777" w:rsidR="003D74CD" w:rsidRPr="00362E1D" w:rsidRDefault="003D74CD" w:rsidP="00BD7699">
            <w:pPr>
              <w:spacing w:after="0" w:line="240" w:lineRule="auto"/>
              <w:ind w:hanging="11"/>
              <w:rPr>
                <w:rFonts w:eastAsia="Times New Roman" w:cstheme="minorHAnsi"/>
                <w:color w:val="000000"/>
                <w:sz w:val="18"/>
                <w:szCs w:val="18"/>
                <w:lang w:val="en-ID" w:eastAsia="en-ID"/>
              </w:rPr>
            </w:pPr>
          </w:p>
        </w:tc>
        <w:tc>
          <w:tcPr>
            <w:tcW w:w="2055" w:type="dxa"/>
            <w:vMerge/>
            <w:tcBorders>
              <w:top w:val="single" w:sz="4" w:space="0" w:color="auto"/>
              <w:left w:val="single" w:sz="4" w:space="0" w:color="auto"/>
              <w:bottom w:val="nil"/>
              <w:right w:val="single" w:sz="4" w:space="0" w:color="auto"/>
            </w:tcBorders>
            <w:vAlign w:val="center"/>
            <w:hideMark/>
          </w:tcPr>
          <w:p w14:paraId="2692F1C3" w14:textId="77777777" w:rsidR="003D74CD" w:rsidRPr="00362E1D" w:rsidRDefault="003D74CD" w:rsidP="00BD7699">
            <w:pPr>
              <w:spacing w:after="0" w:line="240" w:lineRule="auto"/>
              <w:ind w:hanging="11"/>
              <w:rPr>
                <w:rFonts w:eastAsia="Times New Roman" w:cstheme="minorHAnsi"/>
                <w:color w:val="000000"/>
                <w:sz w:val="18"/>
                <w:szCs w:val="18"/>
                <w:lang w:val="en-ID" w:eastAsia="en-ID"/>
              </w:rPr>
            </w:pPr>
          </w:p>
        </w:tc>
        <w:tc>
          <w:tcPr>
            <w:tcW w:w="283" w:type="dxa"/>
            <w:tcBorders>
              <w:top w:val="nil"/>
              <w:left w:val="nil"/>
              <w:bottom w:val="nil"/>
              <w:right w:val="nil"/>
            </w:tcBorders>
            <w:shd w:val="clear" w:color="auto" w:fill="auto"/>
            <w:vAlign w:val="center"/>
            <w:hideMark/>
          </w:tcPr>
          <w:p w14:paraId="6E519F01" w14:textId="77777777" w:rsidR="003D74CD" w:rsidRPr="00362E1D" w:rsidRDefault="003D74CD" w:rsidP="00BD7699">
            <w:pPr>
              <w:spacing w:after="0" w:line="240" w:lineRule="auto"/>
              <w:ind w:hanging="11"/>
              <w:rPr>
                <w:rFonts w:eastAsia="Times New Roman" w:cstheme="minorHAnsi"/>
                <w:color w:val="000000"/>
                <w:sz w:val="18"/>
                <w:szCs w:val="18"/>
                <w:lang w:val="en-ID" w:eastAsia="en-ID"/>
              </w:rPr>
            </w:pPr>
            <w:r w:rsidRPr="00362E1D">
              <w:rPr>
                <w:rFonts w:eastAsia="Times New Roman" w:cstheme="minorHAnsi"/>
                <w:color w:val="000000"/>
                <w:sz w:val="18"/>
                <w:szCs w:val="18"/>
                <w:lang w:val="en-ID" w:eastAsia="en-ID"/>
              </w:rPr>
              <w:t> </w:t>
            </w:r>
          </w:p>
        </w:tc>
        <w:tc>
          <w:tcPr>
            <w:tcW w:w="2501" w:type="dxa"/>
            <w:vMerge/>
            <w:tcBorders>
              <w:top w:val="nil"/>
              <w:left w:val="nil"/>
              <w:bottom w:val="single" w:sz="4" w:space="0" w:color="000000"/>
              <w:right w:val="single" w:sz="4" w:space="0" w:color="auto"/>
            </w:tcBorders>
            <w:vAlign w:val="center"/>
            <w:hideMark/>
          </w:tcPr>
          <w:p w14:paraId="4C4DC90C" w14:textId="77777777" w:rsidR="003D74CD" w:rsidRPr="00362E1D" w:rsidRDefault="003D74CD" w:rsidP="00BD7699">
            <w:pPr>
              <w:spacing w:after="0" w:line="240" w:lineRule="auto"/>
              <w:ind w:hanging="11"/>
              <w:rPr>
                <w:rFonts w:eastAsia="Times New Roman" w:cstheme="minorHAnsi"/>
                <w:color w:val="000000"/>
                <w:sz w:val="18"/>
                <w:szCs w:val="18"/>
                <w:lang w:val="en-ID" w:eastAsia="en-ID"/>
              </w:rPr>
            </w:pPr>
          </w:p>
        </w:tc>
        <w:tc>
          <w:tcPr>
            <w:tcW w:w="2557" w:type="dxa"/>
            <w:vMerge/>
            <w:tcBorders>
              <w:top w:val="single" w:sz="4" w:space="0" w:color="auto"/>
              <w:left w:val="single" w:sz="4" w:space="0" w:color="auto"/>
              <w:bottom w:val="nil"/>
              <w:right w:val="single" w:sz="4" w:space="0" w:color="auto"/>
            </w:tcBorders>
            <w:vAlign w:val="center"/>
            <w:hideMark/>
          </w:tcPr>
          <w:p w14:paraId="5F26A98C" w14:textId="77777777" w:rsidR="003D74CD" w:rsidRPr="00362E1D" w:rsidRDefault="003D74CD" w:rsidP="00BD7699">
            <w:pPr>
              <w:spacing w:after="0" w:line="240" w:lineRule="auto"/>
              <w:ind w:hanging="11"/>
              <w:rPr>
                <w:rFonts w:eastAsia="Times New Roman" w:cstheme="minorHAnsi"/>
                <w:color w:val="000000"/>
                <w:sz w:val="18"/>
                <w:szCs w:val="18"/>
                <w:lang w:val="en-ID" w:eastAsia="en-ID"/>
              </w:rPr>
            </w:pPr>
          </w:p>
        </w:tc>
        <w:tc>
          <w:tcPr>
            <w:tcW w:w="222" w:type="dxa"/>
            <w:vAlign w:val="center"/>
            <w:hideMark/>
          </w:tcPr>
          <w:p w14:paraId="6943580B" w14:textId="77777777" w:rsidR="003D74CD" w:rsidRPr="00362E1D" w:rsidRDefault="003D74CD" w:rsidP="00BD7699">
            <w:pPr>
              <w:spacing w:after="0" w:line="240" w:lineRule="auto"/>
              <w:ind w:hanging="11"/>
              <w:rPr>
                <w:rFonts w:eastAsia="Times New Roman" w:cstheme="minorHAnsi"/>
                <w:sz w:val="18"/>
                <w:szCs w:val="18"/>
                <w:lang w:val="en-ID" w:eastAsia="en-ID"/>
              </w:rPr>
            </w:pPr>
          </w:p>
        </w:tc>
      </w:tr>
      <w:tr w:rsidR="003D74CD" w:rsidRPr="00362E1D" w14:paraId="582B95E5" w14:textId="77777777" w:rsidTr="00BD7699">
        <w:trPr>
          <w:trHeight w:val="300"/>
          <w:jc w:val="center"/>
        </w:trPr>
        <w:tc>
          <w:tcPr>
            <w:tcW w:w="546" w:type="dxa"/>
            <w:vMerge/>
            <w:tcBorders>
              <w:top w:val="single" w:sz="4" w:space="0" w:color="auto"/>
              <w:left w:val="single" w:sz="4" w:space="0" w:color="auto"/>
              <w:bottom w:val="nil"/>
              <w:right w:val="single" w:sz="4" w:space="0" w:color="auto"/>
            </w:tcBorders>
            <w:vAlign w:val="center"/>
            <w:hideMark/>
          </w:tcPr>
          <w:p w14:paraId="1E288723" w14:textId="77777777" w:rsidR="003D74CD" w:rsidRPr="00362E1D" w:rsidRDefault="003D74CD" w:rsidP="00BD7699">
            <w:pPr>
              <w:spacing w:after="0" w:line="240" w:lineRule="auto"/>
              <w:ind w:hanging="11"/>
              <w:jc w:val="center"/>
              <w:rPr>
                <w:rFonts w:eastAsia="Times New Roman" w:cstheme="minorHAnsi"/>
                <w:color w:val="000000"/>
                <w:sz w:val="18"/>
                <w:szCs w:val="18"/>
                <w:lang w:val="en-ID" w:eastAsia="en-ID"/>
              </w:rPr>
            </w:pPr>
          </w:p>
        </w:tc>
        <w:tc>
          <w:tcPr>
            <w:tcW w:w="1627" w:type="dxa"/>
            <w:vMerge/>
            <w:tcBorders>
              <w:top w:val="single" w:sz="4" w:space="0" w:color="auto"/>
              <w:left w:val="single" w:sz="4" w:space="0" w:color="auto"/>
              <w:bottom w:val="nil"/>
              <w:right w:val="single" w:sz="4" w:space="0" w:color="auto"/>
            </w:tcBorders>
            <w:vAlign w:val="center"/>
            <w:hideMark/>
          </w:tcPr>
          <w:p w14:paraId="13D51638" w14:textId="77777777" w:rsidR="003D74CD" w:rsidRPr="00362E1D" w:rsidRDefault="003D74CD" w:rsidP="00BD7699">
            <w:pPr>
              <w:spacing w:after="0" w:line="240" w:lineRule="auto"/>
              <w:ind w:hanging="11"/>
              <w:rPr>
                <w:rFonts w:eastAsia="Times New Roman" w:cstheme="minorHAnsi"/>
                <w:color w:val="000000"/>
                <w:sz w:val="18"/>
                <w:szCs w:val="18"/>
                <w:lang w:val="en-ID" w:eastAsia="en-ID"/>
              </w:rPr>
            </w:pPr>
          </w:p>
        </w:tc>
        <w:tc>
          <w:tcPr>
            <w:tcW w:w="2055" w:type="dxa"/>
            <w:vMerge/>
            <w:tcBorders>
              <w:top w:val="single" w:sz="4" w:space="0" w:color="auto"/>
              <w:left w:val="single" w:sz="4" w:space="0" w:color="auto"/>
              <w:bottom w:val="nil"/>
              <w:right w:val="single" w:sz="4" w:space="0" w:color="auto"/>
            </w:tcBorders>
            <w:vAlign w:val="center"/>
            <w:hideMark/>
          </w:tcPr>
          <w:p w14:paraId="70C22746" w14:textId="77777777" w:rsidR="003D74CD" w:rsidRPr="00362E1D" w:rsidRDefault="003D74CD" w:rsidP="00BD7699">
            <w:pPr>
              <w:spacing w:after="0" w:line="240" w:lineRule="auto"/>
              <w:ind w:hanging="11"/>
              <w:rPr>
                <w:rFonts w:eastAsia="Times New Roman" w:cstheme="minorHAnsi"/>
                <w:color w:val="000000"/>
                <w:sz w:val="18"/>
                <w:szCs w:val="18"/>
                <w:lang w:val="en-ID" w:eastAsia="en-ID"/>
              </w:rPr>
            </w:pPr>
          </w:p>
        </w:tc>
        <w:tc>
          <w:tcPr>
            <w:tcW w:w="283" w:type="dxa"/>
            <w:tcBorders>
              <w:top w:val="nil"/>
              <w:left w:val="nil"/>
              <w:bottom w:val="nil"/>
              <w:right w:val="nil"/>
            </w:tcBorders>
            <w:shd w:val="clear" w:color="auto" w:fill="auto"/>
            <w:vAlign w:val="center"/>
            <w:hideMark/>
          </w:tcPr>
          <w:p w14:paraId="6369ACD3" w14:textId="77777777" w:rsidR="003D74CD" w:rsidRPr="00362E1D" w:rsidRDefault="003D74CD" w:rsidP="00BD7699">
            <w:pPr>
              <w:spacing w:after="0" w:line="240" w:lineRule="auto"/>
              <w:ind w:hanging="11"/>
              <w:rPr>
                <w:rFonts w:eastAsia="Times New Roman" w:cstheme="minorHAnsi"/>
                <w:color w:val="000000"/>
                <w:sz w:val="18"/>
                <w:szCs w:val="18"/>
                <w:lang w:val="en-ID" w:eastAsia="en-ID"/>
              </w:rPr>
            </w:pPr>
            <w:r w:rsidRPr="00362E1D">
              <w:rPr>
                <w:rFonts w:eastAsia="Times New Roman" w:cstheme="minorHAnsi"/>
                <w:color w:val="000000"/>
                <w:sz w:val="18"/>
                <w:szCs w:val="18"/>
                <w:lang w:val="en-ID" w:eastAsia="en-ID"/>
              </w:rPr>
              <w:t> </w:t>
            </w:r>
          </w:p>
        </w:tc>
        <w:tc>
          <w:tcPr>
            <w:tcW w:w="2501" w:type="dxa"/>
            <w:vMerge/>
            <w:tcBorders>
              <w:top w:val="nil"/>
              <w:left w:val="nil"/>
              <w:bottom w:val="single" w:sz="4" w:space="0" w:color="000000"/>
              <w:right w:val="single" w:sz="4" w:space="0" w:color="auto"/>
            </w:tcBorders>
            <w:vAlign w:val="center"/>
            <w:hideMark/>
          </w:tcPr>
          <w:p w14:paraId="6818195B" w14:textId="77777777" w:rsidR="003D74CD" w:rsidRPr="00362E1D" w:rsidRDefault="003D74CD" w:rsidP="00BD7699">
            <w:pPr>
              <w:spacing w:after="0" w:line="240" w:lineRule="auto"/>
              <w:ind w:hanging="11"/>
              <w:rPr>
                <w:rFonts w:eastAsia="Times New Roman" w:cstheme="minorHAnsi"/>
                <w:color w:val="000000"/>
                <w:sz w:val="18"/>
                <w:szCs w:val="18"/>
                <w:lang w:val="en-ID" w:eastAsia="en-ID"/>
              </w:rPr>
            </w:pPr>
          </w:p>
        </w:tc>
        <w:tc>
          <w:tcPr>
            <w:tcW w:w="2557" w:type="dxa"/>
            <w:vMerge/>
            <w:tcBorders>
              <w:top w:val="single" w:sz="4" w:space="0" w:color="auto"/>
              <w:left w:val="single" w:sz="4" w:space="0" w:color="auto"/>
              <w:bottom w:val="nil"/>
              <w:right w:val="single" w:sz="4" w:space="0" w:color="auto"/>
            </w:tcBorders>
            <w:vAlign w:val="center"/>
            <w:hideMark/>
          </w:tcPr>
          <w:p w14:paraId="7F9197D0" w14:textId="77777777" w:rsidR="003D74CD" w:rsidRPr="00362E1D" w:rsidRDefault="003D74CD" w:rsidP="00BD7699">
            <w:pPr>
              <w:spacing w:after="0" w:line="240" w:lineRule="auto"/>
              <w:ind w:hanging="11"/>
              <w:rPr>
                <w:rFonts w:eastAsia="Times New Roman" w:cstheme="minorHAnsi"/>
                <w:color w:val="000000"/>
                <w:sz w:val="18"/>
                <w:szCs w:val="18"/>
                <w:lang w:val="en-ID" w:eastAsia="en-ID"/>
              </w:rPr>
            </w:pPr>
          </w:p>
        </w:tc>
        <w:tc>
          <w:tcPr>
            <w:tcW w:w="222" w:type="dxa"/>
            <w:vAlign w:val="center"/>
            <w:hideMark/>
          </w:tcPr>
          <w:p w14:paraId="0F7A0C03" w14:textId="77777777" w:rsidR="003D74CD" w:rsidRPr="00362E1D" w:rsidRDefault="003D74CD" w:rsidP="00BD7699">
            <w:pPr>
              <w:spacing w:after="0" w:line="240" w:lineRule="auto"/>
              <w:ind w:hanging="11"/>
              <w:rPr>
                <w:rFonts w:eastAsia="Times New Roman" w:cstheme="minorHAnsi"/>
                <w:sz w:val="18"/>
                <w:szCs w:val="18"/>
                <w:lang w:val="en-ID" w:eastAsia="en-ID"/>
              </w:rPr>
            </w:pPr>
          </w:p>
        </w:tc>
      </w:tr>
      <w:tr w:rsidR="003D74CD" w:rsidRPr="00362E1D" w14:paraId="189DB154" w14:textId="77777777" w:rsidTr="00BD7699">
        <w:trPr>
          <w:trHeight w:val="70"/>
          <w:jc w:val="center"/>
        </w:trPr>
        <w:tc>
          <w:tcPr>
            <w:tcW w:w="546" w:type="dxa"/>
            <w:vMerge/>
            <w:tcBorders>
              <w:top w:val="single" w:sz="4" w:space="0" w:color="auto"/>
              <w:left w:val="single" w:sz="4" w:space="0" w:color="auto"/>
              <w:bottom w:val="nil"/>
              <w:right w:val="single" w:sz="4" w:space="0" w:color="auto"/>
            </w:tcBorders>
            <w:vAlign w:val="center"/>
            <w:hideMark/>
          </w:tcPr>
          <w:p w14:paraId="1B2264FC" w14:textId="77777777" w:rsidR="003D74CD" w:rsidRPr="00362E1D" w:rsidRDefault="003D74CD" w:rsidP="00BD7699">
            <w:pPr>
              <w:spacing w:after="0" w:line="240" w:lineRule="auto"/>
              <w:ind w:hanging="11"/>
              <w:jc w:val="center"/>
              <w:rPr>
                <w:rFonts w:eastAsia="Times New Roman" w:cstheme="minorHAnsi"/>
                <w:color w:val="000000"/>
                <w:sz w:val="18"/>
                <w:szCs w:val="18"/>
                <w:lang w:val="en-ID" w:eastAsia="en-ID"/>
              </w:rPr>
            </w:pPr>
          </w:p>
        </w:tc>
        <w:tc>
          <w:tcPr>
            <w:tcW w:w="1627" w:type="dxa"/>
            <w:vMerge/>
            <w:tcBorders>
              <w:top w:val="single" w:sz="4" w:space="0" w:color="auto"/>
              <w:left w:val="single" w:sz="4" w:space="0" w:color="auto"/>
              <w:bottom w:val="nil"/>
              <w:right w:val="single" w:sz="4" w:space="0" w:color="auto"/>
            </w:tcBorders>
            <w:vAlign w:val="center"/>
            <w:hideMark/>
          </w:tcPr>
          <w:p w14:paraId="1188D584" w14:textId="77777777" w:rsidR="003D74CD" w:rsidRPr="00362E1D" w:rsidRDefault="003D74CD" w:rsidP="00BD7699">
            <w:pPr>
              <w:spacing w:after="0" w:line="240" w:lineRule="auto"/>
              <w:ind w:hanging="11"/>
              <w:rPr>
                <w:rFonts w:eastAsia="Times New Roman" w:cstheme="minorHAnsi"/>
                <w:color w:val="000000"/>
                <w:sz w:val="18"/>
                <w:szCs w:val="18"/>
                <w:lang w:val="en-ID" w:eastAsia="en-ID"/>
              </w:rPr>
            </w:pPr>
          </w:p>
        </w:tc>
        <w:tc>
          <w:tcPr>
            <w:tcW w:w="2055" w:type="dxa"/>
            <w:vMerge/>
            <w:tcBorders>
              <w:top w:val="single" w:sz="4" w:space="0" w:color="auto"/>
              <w:left w:val="single" w:sz="4" w:space="0" w:color="auto"/>
              <w:bottom w:val="nil"/>
              <w:right w:val="single" w:sz="4" w:space="0" w:color="auto"/>
            </w:tcBorders>
            <w:vAlign w:val="center"/>
            <w:hideMark/>
          </w:tcPr>
          <w:p w14:paraId="4973E4BF" w14:textId="77777777" w:rsidR="003D74CD" w:rsidRPr="00362E1D" w:rsidRDefault="003D74CD" w:rsidP="00BD7699">
            <w:pPr>
              <w:spacing w:after="0" w:line="240" w:lineRule="auto"/>
              <w:ind w:hanging="11"/>
              <w:rPr>
                <w:rFonts w:eastAsia="Times New Roman" w:cstheme="minorHAnsi"/>
                <w:color w:val="000000"/>
                <w:sz w:val="18"/>
                <w:szCs w:val="18"/>
                <w:lang w:val="en-ID" w:eastAsia="en-ID"/>
              </w:rPr>
            </w:pPr>
          </w:p>
        </w:tc>
        <w:tc>
          <w:tcPr>
            <w:tcW w:w="283" w:type="dxa"/>
            <w:tcBorders>
              <w:top w:val="nil"/>
              <w:left w:val="nil"/>
              <w:bottom w:val="single" w:sz="4" w:space="0" w:color="auto"/>
              <w:right w:val="nil"/>
            </w:tcBorders>
            <w:shd w:val="clear" w:color="auto" w:fill="auto"/>
            <w:vAlign w:val="center"/>
            <w:hideMark/>
          </w:tcPr>
          <w:p w14:paraId="7E1B4B46" w14:textId="77777777" w:rsidR="003D74CD" w:rsidRPr="00362E1D" w:rsidRDefault="003D74CD" w:rsidP="00BD7699">
            <w:pPr>
              <w:spacing w:after="0" w:line="240" w:lineRule="auto"/>
              <w:ind w:hanging="11"/>
              <w:rPr>
                <w:rFonts w:eastAsia="Times New Roman" w:cstheme="minorHAnsi"/>
                <w:color w:val="000000"/>
                <w:sz w:val="18"/>
                <w:szCs w:val="18"/>
                <w:lang w:val="en-ID" w:eastAsia="en-ID"/>
              </w:rPr>
            </w:pPr>
            <w:r w:rsidRPr="00362E1D">
              <w:rPr>
                <w:rFonts w:eastAsia="Times New Roman" w:cstheme="minorHAnsi"/>
                <w:color w:val="000000"/>
                <w:sz w:val="18"/>
                <w:szCs w:val="18"/>
                <w:lang w:val="en-ID" w:eastAsia="en-ID"/>
              </w:rPr>
              <w:t> </w:t>
            </w:r>
          </w:p>
        </w:tc>
        <w:tc>
          <w:tcPr>
            <w:tcW w:w="2501" w:type="dxa"/>
            <w:vMerge/>
            <w:tcBorders>
              <w:top w:val="nil"/>
              <w:left w:val="nil"/>
              <w:bottom w:val="single" w:sz="4" w:space="0" w:color="000000"/>
              <w:right w:val="single" w:sz="4" w:space="0" w:color="auto"/>
            </w:tcBorders>
            <w:vAlign w:val="center"/>
            <w:hideMark/>
          </w:tcPr>
          <w:p w14:paraId="7823BF1A" w14:textId="77777777" w:rsidR="003D74CD" w:rsidRPr="00362E1D" w:rsidRDefault="003D74CD" w:rsidP="00BD7699">
            <w:pPr>
              <w:spacing w:after="0" w:line="240" w:lineRule="auto"/>
              <w:ind w:hanging="11"/>
              <w:rPr>
                <w:rFonts w:eastAsia="Times New Roman" w:cstheme="minorHAnsi"/>
                <w:color w:val="000000"/>
                <w:sz w:val="18"/>
                <w:szCs w:val="18"/>
                <w:lang w:val="en-ID" w:eastAsia="en-ID"/>
              </w:rPr>
            </w:pPr>
          </w:p>
        </w:tc>
        <w:tc>
          <w:tcPr>
            <w:tcW w:w="2557" w:type="dxa"/>
            <w:vMerge/>
            <w:tcBorders>
              <w:top w:val="single" w:sz="4" w:space="0" w:color="auto"/>
              <w:left w:val="single" w:sz="4" w:space="0" w:color="auto"/>
              <w:bottom w:val="nil"/>
              <w:right w:val="single" w:sz="4" w:space="0" w:color="auto"/>
            </w:tcBorders>
            <w:vAlign w:val="center"/>
            <w:hideMark/>
          </w:tcPr>
          <w:p w14:paraId="0E674042" w14:textId="77777777" w:rsidR="003D74CD" w:rsidRPr="00362E1D" w:rsidRDefault="003D74CD" w:rsidP="00BD7699">
            <w:pPr>
              <w:spacing w:after="0" w:line="240" w:lineRule="auto"/>
              <w:ind w:hanging="11"/>
              <w:rPr>
                <w:rFonts w:eastAsia="Times New Roman" w:cstheme="minorHAnsi"/>
                <w:color w:val="000000"/>
                <w:sz w:val="18"/>
                <w:szCs w:val="18"/>
                <w:lang w:val="en-ID" w:eastAsia="en-ID"/>
              </w:rPr>
            </w:pPr>
          </w:p>
        </w:tc>
        <w:tc>
          <w:tcPr>
            <w:tcW w:w="222" w:type="dxa"/>
            <w:vAlign w:val="center"/>
            <w:hideMark/>
          </w:tcPr>
          <w:p w14:paraId="2A18E88A" w14:textId="77777777" w:rsidR="003D74CD" w:rsidRPr="00362E1D" w:rsidRDefault="003D74CD" w:rsidP="00BD7699">
            <w:pPr>
              <w:spacing w:after="0" w:line="240" w:lineRule="auto"/>
              <w:ind w:hanging="11"/>
              <w:rPr>
                <w:rFonts w:eastAsia="Times New Roman" w:cstheme="minorHAnsi"/>
                <w:sz w:val="18"/>
                <w:szCs w:val="18"/>
                <w:lang w:val="en-ID" w:eastAsia="en-ID"/>
              </w:rPr>
            </w:pPr>
          </w:p>
        </w:tc>
      </w:tr>
      <w:tr w:rsidR="003D74CD" w:rsidRPr="00362E1D" w14:paraId="1F0EA3E9" w14:textId="77777777" w:rsidTr="00BD7699">
        <w:trPr>
          <w:trHeight w:val="300"/>
          <w:jc w:val="center"/>
        </w:trPr>
        <w:tc>
          <w:tcPr>
            <w:tcW w:w="54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4A8AA05" w14:textId="77777777" w:rsidR="003D74CD" w:rsidRPr="00362E1D" w:rsidRDefault="003D74CD" w:rsidP="00BD7699">
            <w:pPr>
              <w:spacing w:after="0" w:line="240" w:lineRule="auto"/>
              <w:ind w:hanging="11"/>
              <w:jc w:val="center"/>
              <w:rPr>
                <w:rFonts w:eastAsia="Times New Roman" w:cstheme="minorHAnsi"/>
                <w:color w:val="000000"/>
                <w:sz w:val="18"/>
                <w:szCs w:val="18"/>
                <w:lang w:val="en-ID" w:eastAsia="en-ID"/>
              </w:rPr>
            </w:pPr>
            <w:r w:rsidRPr="00362E1D">
              <w:rPr>
                <w:rFonts w:eastAsia="Times New Roman" w:cstheme="minorHAnsi"/>
                <w:color w:val="000000"/>
                <w:sz w:val="18"/>
                <w:szCs w:val="18"/>
                <w:lang w:val="en-ID" w:eastAsia="en-ID"/>
              </w:rPr>
              <w:t>2</w:t>
            </w:r>
          </w:p>
        </w:tc>
        <w:tc>
          <w:tcPr>
            <w:tcW w:w="162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58F7F1A" w14:textId="77777777" w:rsidR="003D74CD" w:rsidRPr="00362E1D" w:rsidRDefault="003D74CD" w:rsidP="00BD7699">
            <w:pPr>
              <w:spacing w:after="0" w:line="240" w:lineRule="auto"/>
              <w:ind w:hanging="11"/>
              <w:rPr>
                <w:rFonts w:eastAsia="Times New Roman" w:cstheme="minorHAnsi"/>
                <w:color w:val="000000"/>
                <w:sz w:val="18"/>
                <w:szCs w:val="18"/>
                <w:lang w:val="en-ID" w:eastAsia="en-ID"/>
              </w:rPr>
            </w:pPr>
            <w:r w:rsidRPr="00362E1D">
              <w:rPr>
                <w:rFonts w:eastAsia="Times New Roman" w:cstheme="minorHAnsi"/>
                <w:color w:val="000000"/>
                <w:sz w:val="18"/>
                <w:szCs w:val="18"/>
                <w:lang w:val="en-ID" w:eastAsia="en-ID"/>
              </w:rPr>
              <w:t>Tingkat Kemiskinan</w:t>
            </w:r>
          </w:p>
        </w:tc>
        <w:tc>
          <w:tcPr>
            <w:tcW w:w="205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D0BB088" w14:textId="77777777" w:rsidR="003D74CD" w:rsidRPr="00362E1D" w:rsidRDefault="003D74CD" w:rsidP="00BD7699">
            <w:pPr>
              <w:spacing w:after="0" w:line="240" w:lineRule="auto"/>
              <w:ind w:hanging="11"/>
              <w:rPr>
                <w:rFonts w:eastAsia="Times New Roman" w:cstheme="minorHAnsi"/>
                <w:color w:val="000000"/>
                <w:sz w:val="18"/>
                <w:szCs w:val="18"/>
                <w:lang w:val="en-ID" w:eastAsia="en-ID"/>
              </w:rPr>
            </w:pPr>
            <w:r w:rsidRPr="00362E1D">
              <w:rPr>
                <w:rFonts w:eastAsia="Times New Roman" w:cstheme="minorHAnsi"/>
                <w:color w:val="000000"/>
                <w:sz w:val="18"/>
                <w:szCs w:val="18"/>
                <w:lang w:val="en-ID" w:eastAsia="en-ID"/>
              </w:rPr>
              <w:t>Masih Tingginya angka kemiskinan</w:t>
            </w:r>
          </w:p>
        </w:tc>
        <w:tc>
          <w:tcPr>
            <w:tcW w:w="283" w:type="dxa"/>
            <w:tcBorders>
              <w:top w:val="nil"/>
              <w:left w:val="nil"/>
              <w:bottom w:val="nil"/>
              <w:right w:val="nil"/>
            </w:tcBorders>
            <w:shd w:val="clear" w:color="auto" w:fill="auto"/>
            <w:vAlign w:val="center"/>
            <w:hideMark/>
          </w:tcPr>
          <w:p w14:paraId="74803210" w14:textId="77777777" w:rsidR="003D74CD" w:rsidRPr="00362E1D" w:rsidRDefault="003D74CD" w:rsidP="00BD7699">
            <w:pPr>
              <w:spacing w:after="0" w:line="240" w:lineRule="auto"/>
              <w:ind w:hanging="11"/>
              <w:rPr>
                <w:rFonts w:eastAsia="Times New Roman" w:cstheme="minorHAnsi"/>
                <w:color w:val="000000"/>
                <w:sz w:val="18"/>
                <w:szCs w:val="18"/>
                <w:lang w:val="en-ID" w:eastAsia="en-ID"/>
              </w:rPr>
            </w:pPr>
            <w:r w:rsidRPr="00362E1D">
              <w:rPr>
                <w:rFonts w:eastAsia="Times New Roman" w:cstheme="minorHAnsi"/>
                <w:color w:val="000000"/>
                <w:sz w:val="18"/>
                <w:szCs w:val="18"/>
                <w:lang w:val="en-ID" w:eastAsia="en-ID"/>
              </w:rPr>
              <w:t>-</w:t>
            </w:r>
          </w:p>
        </w:tc>
        <w:tc>
          <w:tcPr>
            <w:tcW w:w="2501" w:type="dxa"/>
            <w:vMerge w:val="restart"/>
            <w:tcBorders>
              <w:top w:val="nil"/>
              <w:left w:val="nil"/>
              <w:bottom w:val="nil"/>
              <w:right w:val="single" w:sz="4" w:space="0" w:color="auto"/>
            </w:tcBorders>
            <w:shd w:val="clear" w:color="auto" w:fill="auto"/>
            <w:vAlign w:val="center"/>
            <w:hideMark/>
          </w:tcPr>
          <w:p w14:paraId="750D75F0" w14:textId="77777777" w:rsidR="003D74CD" w:rsidRPr="00362E1D" w:rsidRDefault="003D74CD" w:rsidP="00BD7699">
            <w:pPr>
              <w:spacing w:after="0" w:line="240" w:lineRule="auto"/>
              <w:ind w:hanging="11"/>
              <w:rPr>
                <w:rFonts w:eastAsia="Times New Roman" w:cstheme="minorHAnsi"/>
                <w:color w:val="000000"/>
                <w:sz w:val="18"/>
                <w:szCs w:val="18"/>
                <w:lang w:val="en-ID" w:eastAsia="en-ID"/>
              </w:rPr>
            </w:pPr>
            <w:r w:rsidRPr="00362E1D">
              <w:rPr>
                <w:rFonts w:eastAsia="Times New Roman" w:cstheme="minorHAnsi"/>
                <w:color w:val="000000"/>
                <w:sz w:val="18"/>
                <w:szCs w:val="18"/>
                <w:lang w:val="en-ID" w:eastAsia="en-ID"/>
              </w:rPr>
              <w:t>Data Kemiskinan yang belum Valid dan Reliabel</w:t>
            </w:r>
          </w:p>
        </w:tc>
        <w:tc>
          <w:tcPr>
            <w:tcW w:w="255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0726835" w14:textId="77777777" w:rsidR="003D74CD" w:rsidRPr="00362E1D" w:rsidRDefault="003D74CD" w:rsidP="00BD7699">
            <w:pPr>
              <w:spacing w:after="0" w:line="240" w:lineRule="auto"/>
              <w:ind w:hanging="11"/>
              <w:rPr>
                <w:rFonts w:eastAsia="Times New Roman" w:cstheme="minorHAnsi"/>
                <w:color w:val="000000"/>
                <w:sz w:val="18"/>
                <w:szCs w:val="18"/>
                <w:lang w:val="en-ID" w:eastAsia="en-ID"/>
              </w:rPr>
            </w:pPr>
            <w:r w:rsidRPr="00362E1D">
              <w:rPr>
                <w:rFonts w:eastAsia="Times New Roman" w:cstheme="minorHAnsi"/>
                <w:color w:val="000000"/>
                <w:sz w:val="18"/>
                <w:szCs w:val="18"/>
                <w:lang w:val="en-ID" w:eastAsia="en-ID"/>
              </w:rPr>
              <w:t xml:space="preserve">Jumlah </w:t>
            </w:r>
            <w:r>
              <w:rPr>
                <w:rFonts w:eastAsia="Times New Roman" w:cstheme="minorHAnsi"/>
                <w:color w:val="000000"/>
                <w:sz w:val="18"/>
                <w:szCs w:val="18"/>
                <w:lang w:val="en-ID" w:eastAsia="en-ID"/>
              </w:rPr>
              <w:t>KK</w:t>
            </w:r>
            <w:r w:rsidRPr="00362E1D">
              <w:rPr>
                <w:rFonts w:eastAsia="Times New Roman" w:cstheme="minorHAnsi"/>
                <w:color w:val="000000"/>
                <w:sz w:val="18"/>
                <w:szCs w:val="18"/>
                <w:lang w:val="en-ID" w:eastAsia="en-ID"/>
              </w:rPr>
              <w:t xml:space="preserve"> Miskin</w:t>
            </w:r>
            <w:r>
              <w:rPr>
                <w:rFonts w:eastAsia="Times New Roman" w:cstheme="minorHAnsi"/>
                <w:color w:val="000000"/>
                <w:sz w:val="18"/>
                <w:szCs w:val="18"/>
                <w:lang w:val="en-ID" w:eastAsia="en-ID"/>
              </w:rPr>
              <w:t xml:space="preserve"> (data DTKS Kemensos 2021)</w:t>
            </w:r>
            <w:r w:rsidRPr="00362E1D">
              <w:rPr>
                <w:rFonts w:eastAsia="Times New Roman" w:cstheme="minorHAnsi"/>
                <w:color w:val="000000"/>
                <w:sz w:val="18"/>
                <w:szCs w:val="18"/>
                <w:lang w:val="en-ID" w:eastAsia="en-ID"/>
              </w:rPr>
              <w:t xml:space="preserve"> :</w:t>
            </w:r>
          </w:p>
          <w:p w14:paraId="60148202" w14:textId="34908DE7" w:rsidR="003D74CD" w:rsidRPr="00362E1D" w:rsidRDefault="003D74CD" w:rsidP="003D74CD">
            <w:pPr>
              <w:numPr>
                <w:ilvl w:val="0"/>
                <w:numId w:val="8"/>
              </w:numPr>
              <w:spacing w:after="0" w:line="240" w:lineRule="auto"/>
              <w:ind w:left="0" w:hanging="11"/>
              <w:rPr>
                <w:rFonts w:eastAsia="Times New Roman" w:cstheme="minorHAnsi"/>
                <w:color w:val="000000"/>
                <w:sz w:val="18"/>
                <w:szCs w:val="18"/>
                <w:lang w:val="en-ID" w:eastAsia="en-ID"/>
              </w:rPr>
            </w:pPr>
            <w:r w:rsidRPr="00362E1D">
              <w:rPr>
                <w:rFonts w:eastAsia="Times New Roman" w:cstheme="minorHAnsi"/>
                <w:color w:val="000000"/>
                <w:sz w:val="18"/>
                <w:szCs w:val="18"/>
                <w:lang w:val="en-ID" w:eastAsia="en-ID"/>
              </w:rPr>
              <w:t xml:space="preserve">Th. 2016 : </w:t>
            </w:r>
            <w:r w:rsidR="00CD5430">
              <w:rPr>
                <w:rFonts w:eastAsia="Times New Roman" w:cstheme="minorHAnsi"/>
                <w:color w:val="000000"/>
                <w:sz w:val="18"/>
                <w:szCs w:val="18"/>
                <w:lang w:eastAsia="en-ID"/>
              </w:rPr>
              <w:t>736KK</w:t>
            </w:r>
          </w:p>
          <w:p w14:paraId="0DCC6EE1" w14:textId="28A0AF69" w:rsidR="003D74CD" w:rsidRPr="00362E1D" w:rsidRDefault="003D74CD" w:rsidP="003D74CD">
            <w:pPr>
              <w:numPr>
                <w:ilvl w:val="0"/>
                <w:numId w:val="8"/>
              </w:numPr>
              <w:spacing w:after="0" w:line="240" w:lineRule="auto"/>
              <w:ind w:left="0" w:hanging="11"/>
              <w:rPr>
                <w:rFonts w:eastAsia="Times New Roman" w:cstheme="minorHAnsi"/>
                <w:color w:val="000000"/>
                <w:sz w:val="18"/>
                <w:szCs w:val="18"/>
                <w:lang w:val="en-ID" w:eastAsia="en-ID"/>
              </w:rPr>
            </w:pPr>
            <w:r w:rsidRPr="00362E1D">
              <w:rPr>
                <w:rFonts w:eastAsia="Times New Roman" w:cstheme="minorHAnsi"/>
                <w:color w:val="000000"/>
                <w:sz w:val="18"/>
                <w:szCs w:val="18"/>
                <w:lang w:val="en-ID" w:eastAsia="en-ID"/>
              </w:rPr>
              <w:t xml:space="preserve">Th. 2017 : </w:t>
            </w:r>
            <w:r w:rsidR="00CD5430">
              <w:rPr>
                <w:rFonts w:eastAsia="Times New Roman" w:cstheme="minorHAnsi"/>
                <w:color w:val="000000"/>
                <w:sz w:val="18"/>
                <w:szCs w:val="18"/>
                <w:lang w:eastAsia="en-ID"/>
              </w:rPr>
              <w:t>1.085KK</w:t>
            </w:r>
          </w:p>
          <w:p w14:paraId="76C673A5" w14:textId="43EF32A9" w:rsidR="003D74CD" w:rsidRPr="00DF277F" w:rsidRDefault="003D74CD" w:rsidP="003D74CD">
            <w:pPr>
              <w:numPr>
                <w:ilvl w:val="0"/>
                <w:numId w:val="8"/>
              </w:numPr>
              <w:spacing w:after="0" w:line="240" w:lineRule="auto"/>
              <w:ind w:left="0" w:hanging="11"/>
              <w:rPr>
                <w:rFonts w:eastAsia="Times New Roman" w:cstheme="minorHAnsi"/>
                <w:color w:val="000000"/>
                <w:sz w:val="18"/>
                <w:szCs w:val="18"/>
                <w:lang w:val="en-ID" w:eastAsia="en-ID"/>
              </w:rPr>
            </w:pPr>
            <w:r w:rsidRPr="00DF277F">
              <w:rPr>
                <w:rFonts w:eastAsia="Times New Roman" w:cstheme="minorHAnsi"/>
                <w:color w:val="000000"/>
                <w:sz w:val="18"/>
                <w:szCs w:val="18"/>
                <w:lang w:val="en-ID" w:eastAsia="en-ID"/>
              </w:rPr>
              <w:t xml:space="preserve">Th. 2018 : </w:t>
            </w:r>
            <w:r w:rsidR="00CD5430">
              <w:rPr>
                <w:rFonts w:eastAsia="Times New Roman" w:cstheme="minorHAnsi"/>
                <w:color w:val="000000"/>
                <w:sz w:val="18"/>
                <w:szCs w:val="18"/>
                <w:lang w:eastAsia="en-ID"/>
              </w:rPr>
              <w:t>1.652</w:t>
            </w:r>
            <w:r w:rsidRPr="00DF277F">
              <w:rPr>
                <w:rFonts w:eastAsia="Times New Roman" w:cstheme="minorHAnsi"/>
                <w:color w:val="000000"/>
                <w:sz w:val="18"/>
                <w:szCs w:val="18"/>
                <w:lang w:val="en-ID" w:eastAsia="en-ID"/>
              </w:rPr>
              <w:t>KK</w:t>
            </w:r>
          </w:p>
          <w:p w14:paraId="364F6CD7" w14:textId="71677154" w:rsidR="003D74CD" w:rsidRPr="00DF277F" w:rsidRDefault="00DF277F" w:rsidP="003D74CD">
            <w:pPr>
              <w:numPr>
                <w:ilvl w:val="0"/>
                <w:numId w:val="8"/>
              </w:numPr>
              <w:spacing w:after="0" w:line="240" w:lineRule="auto"/>
              <w:ind w:left="0" w:hanging="11"/>
              <w:rPr>
                <w:rFonts w:eastAsia="Times New Roman" w:cstheme="minorHAnsi"/>
                <w:color w:val="000000"/>
                <w:sz w:val="18"/>
                <w:szCs w:val="18"/>
                <w:lang w:val="en-ID" w:eastAsia="en-ID"/>
              </w:rPr>
            </w:pPr>
            <w:r w:rsidRPr="00DF277F">
              <w:rPr>
                <w:rFonts w:eastAsia="Times New Roman" w:cstheme="minorHAnsi"/>
                <w:color w:val="000000"/>
                <w:sz w:val="18"/>
                <w:szCs w:val="18"/>
                <w:lang w:val="en-ID" w:eastAsia="en-ID"/>
              </w:rPr>
              <w:t xml:space="preserve">Th. 2019 : </w:t>
            </w:r>
            <w:r w:rsidR="00CD5430">
              <w:rPr>
                <w:rFonts w:eastAsia="Times New Roman" w:cstheme="minorHAnsi"/>
                <w:color w:val="000000"/>
                <w:sz w:val="18"/>
                <w:szCs w:val="18"/>
                <w:lang w:eastAsia="en-ID"/>
              </w:rPr>
              <w:t>1.421</w:t>
            </w:r>
            <w:r w:rsidR="003D74CD" w:rsidRPr="00DF277F">
              <w:rPr>
                <w:rFonts w:eastAsia="Times New Roman" w:cstheme="minorHAnsi"/>
                <w:color w:val="000000"/>
                <w:sz w:val="18"/>
                <w:szCs w:val="18"/>
                <w:lang w:val="en-ID" w:eastAsia="en-ID"/>
              </w:rPr>
              <w:t xml:space="preserve"> KK</w:t>
            </w:r>
          </w:p>
          <w:p w14:paraId="200F3D2A" w14:textId="5F5218A0" w:rsidR="003D74CD" w:rsidRPr="00DF277F" w:rsidRDefault="00DF277F" w:rsidP="003D74CD">
            <w:pPr>
              <w:numPr>
                <w:ilvl w:val="0"/>
                <w:numId w:val="8"/>
              </w:numPr>
              <w:spacing w:after="0" w:line="240" w:lineRule="auto"/>
              <w:ind w:left="0" w:hanging="11"/>
              <w:rPr>
                <w:rFonts w:eastAsia="Times New Roman" w:cstheme="minorHAnsi"/>
                <w:color w:val="000000"/>
                <w:sz w:val="18"/>
                <w:szCs w:val="18"/>
                <w:lang w:val="en-ID" w:eastAsia="en-ID"/>
              </w:rPr>
            </w:pPr>
            <w:r w:rsidRPr="00DF277F">
              <w:rPr>
                <w:rFonts w:eastAsia="Times New Roman" w:cstheme="minorHAnsi"/>
                <w:color w:val="000000"/>
                <w:sz w:val="18"/>
                <w:szCs w:val="18"/>
                <w:lang w:val="en-ID" w:eastAsia="en-ID"/>
              </w:rPr>
              <w:t xml:space="preserve">Th. 2020 : </w:t>
            </w:r>
            <w:r w:rsidR="00CD5430">
              <w:rPr>
                <w:rFonts w:eastAsia="Times New Roman" w:cstheme="minorHAnsi"/>
                <w:color w:val="000000"/>
                <w:sz w:val="18"/>
                <w:szCs w:val="18"/>
                <w:lang w:eastAsia="en-ID"/>
              </w:rPr>
              <w:t>1.419</w:t>
            </w:r>
            <w:r w:rsidR="003D74CD" w:rsidRPr="00DF277F">
              <w:rPr>
                <w:rFonts w:eastAsia="Times New Roman" w:cstheme="minorHAnsi"/>
                <w:color w:val="000000"/>
                <w:sz w:val="18"/>
                <w:szCs w:val="18"/>
                <w:lang w:val="en-ID" w:eastAsia="en-ID"/>
              </w:rPr>
              <w:t>KK</w:t>
            </w:r>
          </w:p>
          <w:p w14:paraId="03AA2B8F" w14:textId="7078A944" w:rsidR="003D74CD" w:rsidRPr="00362E1D" w:rsidRDefault="00CD5430" w:rsidP="00CD5430">
            <w:pPr>
              <w:numPr>
                <w:ilvl w:val="0"/>
                <w:numId w:val="8"/>
              </w:numPr>
              <w:spacing w:after="0" w:line="240" w:lineRule="auto"/>
              <w:ind w:left="0" w:hanging="11"/>
              <w:rPr>
                <w:rFonts w:eastAsia="Times New Roman" w:cstheme="minorHAnsi"/>
                <w:color w:val="000000"/>
                <w:sz w:val="18"/>
                <w:szCs w:val="18"/>
                <w:lang w:val="en-ID" w:eastAsia="en-ID"/>
              </w:rPr>
            </w:pPr>
            <w:r>
              <w:rPr>
                <w:rFonts w:eastAsia="Times New Roman" w:cstheme="minorHAnsi"/>
                <w:color w:val="000000"/>
                <w:sz w:val="18"/>
                <w:szCs w:val="18"/>
                <w:lang w:val="en-ID" w:eastAsia="en-ID"/>
              </w:rPr>
              <w:t xml:space="preserve">Th. 2021 : </w:t>
            </w:r>
            <w:r>
              <w:rPr>
                <w:rFonts w:eastAsia="Times New Roman" w:cstheme="minorHAnsi"/>
                <w:color w:val="000000"/>
                <w:sz w:val="18"/>
                <w:szCs w:val="18"/>
                <w:lang w:eastAsia="en-ID"/>
              </w:rPr>
              <w:t>1.617KK</w:t>
            </w:r>
          </w:p>
        </w:tc>
        <w:tc>
          <w:tcPr>
            <w:tcW w:w="222" w:type="dxa"/>
            <w:vAlign w:val="center"/>
            <w:hideMark/>
          </w:tcPr>
          <w:p w14:paraId="3255C260" w14:textId="77777777" w:rsidR="003D74CD" w:rsidRPr="00362E1D" w:rsidRDefault="003D74CD" w:rsidP="00BD7699">
            <w:pPr>
              <w:spacing w:after="0" w:line="240" w:lineRule="auto"/>
              <w:ind w:hanging="11"/>
              <w:rPr>
                <w:rFonts w:eastAsia="Times New Roman" w:cstheme="minorHAnsi"/>
                <w:sz w:val="18"/>
                <w:szCs w:val="18"/>
                <w:lang w:val="en-ID" w:eastAsia="en-ID"/>
              </w:rPr>
            </w:pPr>
          </w:p>
        </w:tc>
      </w:tr>
      <w:tr w:rsidR="003D74CD" w:rsidRPr="00362E1D" w14:paraId="2BFFC643" w14:textId="77777777" w:rsidTr="00BD7699">
        <w:trPr>
          <w:trHeight w:val="195"/>
          <w:jc w:val="center"/>
        </w:trPr>
        <w:tc>
          <w:tcPr>
            <w:tcW w:w="546" w:type="dxa"/>
            <w:vMerge/>
            <w:tcBorders>
              <w:top w:val="single" w:sz="4" w:space="0" w:color="auto"/>
              <w:left w:val="single" w:sz="4" w:space="0" w:color="auto"/>
              <w:bottom w:val="single" w:sz="4" w:space="0" w:color="000000"/>
              <w:right w:val="single" w:sz="4" w:space="0" w:color="auto"/>
            </w:tcBorders>
            <w:vAlign w:val="center"/>
            <w:hideMark/>
          </w:tcPr>
          <w:p w14:paraId="0FB2DC9E" w14:textId="77777777" w:rsidR="003D74CD" w:rsidRPr="00362E1D" w:rsidRDefault="003D74CD" w:rsidP="00BD7699">
            <w:pPr>
              <w:spacing w:after="0" w:line="240" w:lineRule="auto"/>
              <w:ind w:hanging="11"/>
              <w:jc w:val="center"/>
              <w:rPr>
                <w:rFonts w:eastAsia="Times New Roman" w:cstheme="minorHAnsi"/>
                <w:color w:val="000000"/>
                <w:sz w:val="18"/>
                <w:szCs w:val="18"/>
                <w:lang w:val="en-ID" w:eastAsia="en-ID"/>
              </w:rPr>
            </w:pPr>
          </w:p>
        </w:tc>
        <w:tc>
          <w:tcPr>
            <w:tcW w:w="1627" w:type="dxa"/>
            <w:vMerge/>
            <w:tcBorders>
              <w:top w:val="single" w:sz="4" w:space="0" w:color="auto"/>
              <w:left w:val="single" w:sz="4" w:space="0" w:color="auto"/>
              <w:bottom w:val="single" w:sz="4" w:space="0" w:color="000000"/>
              <w:right w:val="single" w:sz="4" w:space="0" w:color="auto"/>
            </w:tcBorders>
            <w:vAlign w:val="center"/>
            <w:hideMark/>
          </w:tcPr>
          <w:p w14:paraId="5BC64B00" w14:textId="77777777" w:rsidR="003D74CD" w:rsidRPr="00362E1D" w:rsidRDefault="003D74CD" w:rsidP="00BD7699">
            <w:pPr>
              <w:spacing w:after="0" w:line="240" w:lineRule="auto"/>
              <w:ind w:hanging="11"/>
              <w:rPr>
                <w:rFonts w:eastAsia="Times New Roman" w:cstheme="minorHAnsi"/>
                <w:color w:val="000000"/>
                <w:sz w:val="18"/>
                <w:szCs w:val="18"/>
                <w:lang w:val="en-ID" w:eastAsia="en-ID"/>
              </w:rPr>
            </w:pPr>
          </w:p>
        </w:tc>
        <w:tc>
          <w:tcPr>
            <w:tcW w:w="2055" w:type="dxa"/>
            <w:vMerge/>
            <w:tcBorders>
              <w:top w:val="single" w:sz="4" w:space="0" w:color="auto"/>
              <w:left w:val="single" w:sz="4" w:space="0" w:color="auto"/>
              <w:bottom w:val="single" w:sz="4" w:space="0" w:color="000000"/>
              <w:right w:val="single" w:sz="4" w:space="0" w:color="auto"/>
            </w:tcBorders>
            <w:vAlign w:val="center"/>
            <w:hideMark/>
          </w:tcPr>
          <w:p w14:paraId="61382247" w14:textId="77777777" w:rsidR="003D74CD" w:rsidRPr="00362E1D" w:rsidRDefault="003D74CD" w:rsidP="00BD7699">
            <w:pPr>
              <w:spacing w:after="0" w:line="240" w:lineRule="auto"/>
              <w:ind w:hanging="11"/>
              <w:rPr>
                <w:rFonts w:eastAsia="Times New Roman" w:cstheme="minorHAnsi"/>
                <w:color w:val="000000"/>
                <w:sz w:val="18"/>
                <w:szCs w:val="18"/>
                <w:lang w:val="en-ID" w:eastAsia="en-ID"/>
              </w:rPr>
            </w:pPr>
          </w:p>
        </w:tc>
        <w:tc>
          <w:tcPr>
            <w:tcW w:w="283" w:type="dxa"/>
            <w:tcBorders>
              <w:top w:val="nil"/>
              <w:left w:val="nil"/>
              <w:bottom w:val="nil"/>
              <w:right w:val="nil"/>
            </w:tcBorders>
            <w:shd w:val="clear" w:color="auto" w:fill="auto"/>
            <w:vAlign w:val="center"/>
            <w:hideMark/>
          </w:tcPr>
          <w:p w14:paraId="4187F17C" w14:textId="77777777" w:rsidR="003D74CD" w:rsidRPr="00362E1D" w:rsidRDefault="003D74CD" w:rsidP="00BD7699">
            <w:pPr>
              <w:spacing w:after="0" w:line="240" w:lineRule="auto"/>
              <w:ind w:hanging="11"/>
              <w:rPr>
                <w:rFonts w:eastAsia="Times New Roman" w:cstheme="minorHAnsi"/>
                <w:color w:val="000000"/>
                <w:sz w:val="18"/>
                <w:szCs w:val="18"/>
                <w:lang w:val="en-ID" w:eastAsia="en-ID"/>
              </w:rPr>
            </w:pPr>
            <w:r w:rsidRPr="00362E1D">
              <w:rPr>
                <w:rFonts w:eastAsia="Times New Roman" w:cstheme="minorHAnsi"/>
                <w:color w:val="000000"/>
                <w:sz w:val="18"/>
                <w:szCs w:val="18"/>
                <w:lang w:val="en-ID" w:eastAsia="en-ID"/>
              </w:rPr>
              <w:t> </w:t>
            </w:r>
          </w:p>
        </w:tc>
        <w:tc>
          <w:tcPr>
            <w:tcW w:w="2501" w:type="dxa"/>
            <w:vMerge/>
            <w:tcBorders>
              <w:top w:val="nil"/>
              <w:left w:val="nil"/>
              <w:bottom w:val="nil"/>
              <w:right w:val="single" w:sz="4" w:space="0" w:color="auto"/>
            </w:tcBorders>
            <w:vAlign w:val="center"/>
            <w:hideMark/>
          </w:tcPr>
          <w:p w14:paraId="1747E6E9" w14:textId="77777777" w:rsidR="003D74CD" w:rsidRPr="00362E1D" w:rsidRDefault="003D74CD" w:rsidP="00BD7699">
            <w:pPr>
              <w:spacing w:after="0" w:line="240" w:lineRule="auto"/>
              <w:ind w:hanging="11"/>
              <w:rPr>
                <w:rFonts w:eastAsia="Times New Roman" w:cstheme="minorHAnsi"/>
                <w:color w:val="000000"/>
                <w:sz w:val="18"/>
                <w:szCs w:val="18"/>
                <w:lang w:val="en-ID" w:eastAsia="en-ID"/>
              </w:rPr>
            </w:pPr>
          </w:p>
        </w:tc>
        <w:tc>
          <w:tcPr>
            <w:tcW w:w="2557" w:type="dxa"/>
            <w:vMerge/>
            <w:tcBorders>
              <w:top w:val="single" w:sz="4" w:space="0" w:color="auto"/>
              <w:left w:val="single" w:sz="4" w:space="0" w:color="auto"/>
              <w:bottom w:val="single" w:sz="4" w:space="0" w:color="000000"/>
              <w:right w:val="single" w:sz="4" w:space="0" w:color="auto"/>
            </w:tcBorders>
            <w:vAlign w:val="center"/>
            <w:hideMark/>
          </w:tcPr>
          <w:p w14:paraId="3C722959" w14:textId="77777777" w:rsidR="003D74CD" w:rsidRPr="00362E1D" w:rsidRDefault="003D74CD" w:rsidP="00BD7699">
            <w:pPr>
              <w:spacing w:after="0" w:line="240" w:lineRule="auto"/>
              <w:ind w:hanging="11"/>
              <w:rPr>
                <w:rFonts w:eastAsia="Times New Roman" w:cstheme="minorHAnsi"/>
                <w:color w:val="000000"/>
                <w:sz w:val="18"/>
                <w:szCs w:val="18"/>
                <w:lang w:val="en-ID" w:eastAsia="en-ID"/>
              </w:rPr>
            </w:pPr>
          </w:p>
        </w:tc>
        <w:tc>
          <w:tcPr>
            <w:tcW w:w="222" w:type="dxa"/>
            <w:vAlign w:val="center"/>
            <w:hideMark/>
          </w:tcPr>
          <w:p w14:paraId="02A917B9" w14:textId="77777777" w:rsidR="003D74CD" w:rsidRPr="00362E1D" w:rsidRDefault="003D74CD" w:rsidP="00BD7699">
            <w:pPr>
              <w:spacing w:after="0" w:line="240" w:lineRule="auto"/>
              <w:ind w:hanging="11"/>
              <w:rPr>
                <w:rFonts w:eastAsia="Times New Roman" w:cstheme="minorHAnsi"/>
                <w:sz w:val="18"/>
                <w:szCs w:val="18"/>
                <w:lang w:val="en-ID" w:eastAsia="en-ID"/>
              </w:rPr>
            </w:pPr>
          </w:p>
        </w:tc>
      </w:tr>
      <w:tr w:rsidR="003D74CD" w:rsidRPr="00362E1D" w14:paraId="2EC43686" w14:textId="77777777" w:rsidTr="00BD7699">
        <w:trPr>
          <w:trHeight w:val="70"/>
          <w:jc w:val="center"/>
        </w:trPr>
        <w:tc>
          <w:tcPr>
            <w:tcW w:w="546" w:type="dxa"/>
            <w:vMerge/>
            <w:tcBorders>
              <w:top w:val="single" w:sz="4" w:space="0" w:color="auto"/>
              <w:left w:val="single" w:sz="4" w:space="0" w:color="auto"/>
              <w:bottom w:val="single" w:sz="4" w:space="0" w:color="000000"/>
              <w:right w:val="single" w:sz="4" w:space="0" w:color="auto"/>
            </w:tcBorders>
            <w:vAlign w:val="center"/>
            <w:hideMark/>
          </w:tcPr>
          <w:p w14:paraId="0E65B8B5" w14:textId="77777777" w:rsidR="003D74CD" w:rsidRPr="00362E1D" w:rsidRDefault="003D74CD" w:rsidP="00BD7699">
            <w:pPr>
              <w:spacing w:after="0" w:line="240" w:lineRule="auto"/>
              <w:ind w:hanging="11"/>
              <w:jc w:val="center"/>
              <w:rPr>
                <w:rFonts w:eastAsia="Times New Roman" w:cstheme="minorHAnsi"/>
                <w:color w:val="000000"/>
                <w:sz w:val="18"/>
                <w:szCs w:val="18"/>
                <w:lang w:val="en-ID" w:eastAsia="en-ID"/>
              </w:rPr>
            </w:pPr>
          </w:p>
        </w:tc>
        <w:tc>
          <w:tcPr>
            <w:tcW w:w="1627" w:type="dxa"/>
            <w:vMerge/>
            <w:tcBorders>
              <w:top w:val="single" w:sz="4" w:space="0" w:color="auto"/>
              <w:left w:val="single" w:sz="4" w:space="0" w:color="auto"/>
              <w:bottom w:val="single" w:sz="4" w:space="0" w:color="000000"/>
              <w:right w:val="single" w:sz="4" w:space="0" w:color="auto"/>
            </w:tcBorders>
            <w:vAlign w:val="center"/>
            <w:hideMark/>
          </w:tcPr>
          <w:p w14:paraId="6F6BC35B" w14:textId="77777777" w:rsidR="003D74CD" w:rsidRPr="00362E1D" w:rsidRDefault="003D74CD" w:rsidP="00BD7699">
            <w:pPr>
              <w:spacing w:after="0" w:line="240" w:lineRule="auto"/>
              <w:ind w:hanging="11"/>
              <w:rPr>
                <w:rFonts w:eastAsia="Times New Roman" w:cstheme="minorHAnsi"/>
                <w:color w:val="000000"/>
                <w:sz w:val="18"/>
                <w:szCs w:val="18"/>
                <w:lang w:val="en-ID" w:eastAsia="en-ID"/>
              </w:rPr>
            </w:pPr>
          </w:p>
        </w:tc>
        <w:tc>
          <w:tcPr>
            <w:tcW w:w="2055" w:type="dxa"/>
            <w:vMerge/>
            <w:tcBorders>
              <w:top w:val="single" w:sz="4" w:space="0" w:color="auto"/>
              <w:left w:val="single" w:sz="4" w:space="0" w:color="auto"/>
              <w:bottom w:val="single" w:sz="4" w:space="0" w:color="000000"/>
              <w:right w:val="single" w:sz="4" w:space="0" w:color="auto"/>
            </w:tcBorders>
            <w:vAlign w:val="center"/>
            <w:hideMark/>
          </w:tcPr>
          <w:p w14:paraId="14325E77" w14:textId="77777777" w:rsidR="003D74CD" w:rsidRPr="00362E1D" w:rsidRDefault="003D74CD" w:rsidP="00BD7699">
            <w:pPr>
              <w:spacing w:after="0" w:line="240" w:lineRule="auto"/>
              <w:ind w:hanging="11"/>
              <w:rPr>
                <w:rFonts w:eastAsia="Times New Roman" w:cstheme="minorHAnsi"/>
                <w:color w:val="000000"/>
                <w:sz w:val="18"/>
                <w:szCs w:val="18"/>
                <w:lang w:val="en-ID" w:eastAsia="en-ID"/>
              </w:rPr>
            </w:pPr>
          </w:p>
        </w:tc>
        <w:tc>
          <w:tcPr>
            <w:tcW w:w="283" w:type="dxa"/>
            <w:tcBorders>
              <w:top w:val="nil"/>
              <w:left w:val="nil"/>
              <w:bottom w:val="nil"/>
              <w:right w:val="nil"/>
            </w:tcBorders>
            <w:shd w:val="clear" w:color="auto" w:fill="auto"/>
            <w:vAlign w:val="center"/>
            <w:hideMark/>
          </w:tcPr>
          <w:p w14:paraId="6B5EBDFD" w14:textId="77777777" w:rsidR="003D74CD" w:rsidRPr="00362E1D" w:rsidRDefault="003D74CD" w:rsidP="00BD7699">
            <w:pPr>
              <w:spacing w:after="0" w:line="240" w:lineRule="auto"/>
              <w:ind w:hanging="11"/>
              <w:rPr>
                <w:rFonts w:eastAsia="Times New Roman" w:cstheme="minorHAnsi"/>
                <w:color w:val="000000"/>
                <w:sz w:val="18"/>
                <w:szCs w:val="18"/>
                <w:lang w:val="en-ID" w:eastAsia="en-ID"/>
              </w:rPr>
            </w:pPr>
            <w:r w:rsidRPr="00362E1D">
              <w:rPr>
                <w:rFonts w:eastAsia="Times New Roman" w:cstheme="minorHAnsi"/>
                <w:color w:val="000000"/>
                <w:sz w:val="18"/>
                <w:szCs w:val="18"/>
                <w:lang w:val="en-ID" w:eastAsia="en-ID"/>
              </w:rPr>
              <w:t>-</w:t>
            </w:r>
          </w:p>
        </w:tc>
        <w:tc>
          <w:tcPr>
            <w:tcW w:w="2501" w:type="dxa"/>
            <w:tcBorders>
              <w:top w:val="nil"/>
              <w:left w:val="nil"/>
              <w:bottom w:val="nil"/>
              <w:right w:val="single" w:sz="4" w:space="0" w:color="auto"/>
            </w:tcBorders>
            <w:shd w:val="clear" w:color="auto" w:fill="auto"/>
            <w:vAlign w:val="center"/>
            <w:hideMark/>
          </w:tcPr>
          <w:p w14:paraId="2CAB8D0B" w14:textId="06997003" w:rsidR="003D74CD" w:rsidRPr="00362E1D" w:rsidRDefault="003D74CD" w:rsidP="00BD7699">
            <w:pPr>
              <w:spacing w:after="0" w:line="240" w:lineRule="auto"/>
              <w:ind w:hanging="11"/>
              <w:rPr>
                <w:rFonts w:eastAsia="Times New Roman" w:cstheme="minorHAnsi"/>
                <w:color w:val="000000"/>
                <w:sz w:val="18"/>
                <w:szCs w:val="18"/>
                <w:lang w:val="en-ID" w:eastAsia="en-ID"/>
              </w:rPr>
            </w:pPr>
            <w:r w:rsidRPr="00362E1D">
              <w:rPr>
                <w:rFonts w:eastAsia="Times New Roman" w:cstheme="minorHAnsi"/>
                <w:color w:val="000000"/>
                <w:sz w:val="18"/>
                <w:szCs w:val="18"/>
                <w:lang w:val="en-ID" w:eastAsia="en-ID"/>
              </w:rPr>
              <w:t>M</w:t>
            </w:r>
            <w:r w:rsidR="005064C2">
              <w:rPr>
                <w:rFonts w:eastAsia="Times New Roman" w:cstheme="minorHAnsi"/>
                <w:color w:val="000000"/>
                <w:sz w:val="18"/>
                <w:szCs w:val="18"/>
                <w:lang w:val="en-ID" w:eastAsia="en-ID"/>
              </w:rPr>
              <w:t>asih di jumpai program kemis</w:t>
            </w:r>
            <w:r w:rsidR="005064C2">
              <w:rPr>
                <w:rFonts w:eastAsia="Times New Roman" w:cstheme="minorHAnsi"/>
                <w:color w:val="000000"/>
                <w:sz w:val="18"/>
                <w:szCs w:val="18"/>
                <w:lang w:eastAsia="en-ID"/>
              </w:rPr>
              <w:t>kinan</w:t>
            </w:r>
            <w:r w:rsidRPr="00362E1D">
              <w:rPr>
                <w:rFonts w:eastAsia="Times New Roman" w:cstheme="minorHAnsi"/>
                <w:color w:val="000000"/>
                <w:sz w:val="18"/>
                <w:szCs w:val="18"/>
                <w:lang w:val="en-ID" w:eastAsia="en-ID"/>
              </w:rPr>
              <w:t xml:space="preserve"> yang tidak tepat sasaran</w:t>
            </w:r>
          </w:p>
        </w:tc>
        <w:tc>
          <w:tcPr>
            <w:tcW w:w="2557" w:type="dxa"/>
            <w:vMerge/>
            <w:tcBorders>
              <w:top w:val="single" w:sz="4" w:space="0" w:color="auto"/>
              <w:left w:val="single" w:sz="4" w:space="0" w:color="auto"/>
              <w:bottom w:val="single" w:sz="4" w:space="0" w:color="000000"/>
              <w:right w:val="single" w:sz="4" w:space="0" w:color="auto"/>
            </w:tcBorders>
            <w:vAlign w:val="center"/>
            <w:hideMark/>
          </w:tcPr>
          <w:p w14:paraId="4C4EBBD5" w14:textId="77777777" w:rsidR="003D74CD" w:rsidRPr="00362E1D" w:rsidRDefault="003D74CD" w:rsidP="00BD7699">
            <w:pPr>
              <w:spacing w:after="0" w:line="240" w:lineRule="auto"/>
              <w:ind w:hanging="11"/>
              <w:rPr>
                <w:rFonts w:eastAsia="Times New Roman" w:cstheme="minorHAnsi"/>
                <w:color w:val="000000"/>
                <w:sz w:val="18"/>
                <w:szCs w:val="18"/>
                <w:lang w:val="en-ID" w:eastAsia="en-ID"/>
              </w:rPr>
            </w:pPr>
          </w:p>
        </w:tc>
        <w:tc>
          <w:tcPr>
            <w:tcW w:w="222" w:type="dxa"/>
            <w:vAlign w:val="center"/>
            <w:hideMark/>
          </w:tcPr>
          <w:p w14:paraId="0388B63F" w14:textId="77777777" w:rsidR="003D74CD" w:rsidRPr="00362E1D" w:rsidRDefault="003D74CD" w:rsidP="00BD7699">
            <w:pPr>
              <w:spacing w:after="0" w:line="240" w:lineRule="auto"/>
              <w:ind w:hanging="11"/>
              <w:rPr>
                <w:rFonts w:eastAsia="Times New Roman" w:cstheme="minorHAnsi"/>
                <w:sz w:val="18"/>
                <w:szCs w:val="18"/>
                <w:lang w:val="en-ID" w:eastAsia="en-ID"/>
              </w:rPr>
            </w:pPr>
          </w:p>
        </w:tc>
      </w:tr>
      <w:tr w:rsidR="003D74CD" w:rsidRPr="00362E1D" w14:paraId="5EA7F230" w14:textId="77777777" w:rsidTr="005064C2">
        <w:trPr>
          <w:trHeight w:val="300"/>
          <w:jc w:val="center"/>
        </w:trPr>
        <w:tc>
          <w:tcPr>
            <w:tcW w:w="54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86C8FE4" w14:textId="77777777" w:rsidR="003D74CD" w:rsidRPr="00362E1D" w:rsidRDefault="003D74CD" w:rsidP="00BD7699">
            <w:pPr>
              <w:spacing w:after="0" w:line="240" w:lineRule="auto"/>
              <w:ind w:hanging="11"/>
              <w:jc w:val="center"/>
              <w:rPr>
                <w:rFonts w:eastAsia="Times New Roman" w:cstheme="minorHAnsi"/>
                <w:color w:val="000000"/>
                <w:sz w:val="18"/>
                <w:szCs w:val="18"/>
                <w:lang w:val="en-ID" w:eastAsia="en-ID"/>
              </w:rPr>
            </w:pPr>
            <w:r w:rsidRPr="00362E1D">
              <w:rPr>
                <w:rFonts w:eastAsia="Times New Roman" w:cstheme="minorHAnsi"/>
                <w:color w:val="000000"/>
                <w:sz w:val="18"/>
                <w:szCs w:val="18"/>
                <w:lang w:val="en-ID" w:eastAsia="en-ID"/>
              </w:rPr>
              <w:t>3</w:t>
            </w:r>
          </w:p>
        </w:tc>
        <w:tc>
          <w:tcPr>
            <w:tcW w:w="1627" w:type="dxa"/>
            <w:vMerge w:val="restart"/>
            <w:tcBorders>
              <w:top w:val="nil"/>
              <w:left w:val="single" w:sz="4" w:space="0" w:color="auto"/>
              <w:bottom w:val="single" w:sz="4" w:space="0" w:color="000000"/>
              <w:right w:val="single" w:sz="4" w:space="0" w:color="auto"/>
            </w:tcBorders>
            <w:shd w:val="clear" w:color="auto" w:fill="auto"/>
            <w:vAlign w:val="center"/>
            <w:hideMark/>
          </w:tcPr>
          <w:p w14:paraId="37D8F62B" w14:textId="77777777" w:rsidR="003D74CD" w:rsidRPr="00362E1D" w:rsidRDefault="003D74CD" w:rsidP="00BD7699">
            <w:pPr>
              <w:spacing w:after="0" w:line="240" w:lineRule="auto"/>
              <w:ind w:hanging="11"/>
              <w:rPr>
                <w:rFonts w:eastAsia="Times New Roman" w:cstheme="minorHAnsi"/>
                <w:color w:val="000000"/>
                <w:sz w:val="18"/>
                <w:szCs w:val="18"/>
                <w:lang w:val="en-ID" w:eastAsia="en-ID"/>
              </w:rPr>
            </w:pPr>
            <w:r w:rsidRPr="00362E1D">
              <w:rPr>
                <w:rFonts w:eastAsia="Times New Roman" w:cstheme="minorHAnsi"/>
                <w:color w:val="000000"/>
                <w:sz w:val="18"/>
                <w:szCs w:val="18"/>
                <w:lang w:val="en-ID" w:eastAsia="en-ID"/>
              </w:rPr>
              <w:t>Ketentraman dan ketertiban umum</w:t>
            </w:r>
          </w:p>
        </w:tc>
        <w:tc>
          <w:tcPr>
            <w:tcW w:w="2055" w:type="dxa"/>
            <w:vMerge w:val="restart"/>
            <w:tcBorders>
              <w:top w:val="nil"/>
              <w:left w:val="single" w:sz="4" w:space="0" w:color="auto"/>
              <w:bottom w:val="single" w:sz="4" w:space="0" w:color="000000"/>
              <w:right w:val="nil"/>
            </w:tcBorders>
            <w:shd w:val="clear" w:color="auto" w:fill="auto"/>
            <w:vAlign w:val="center"/>
            <w:hideMark/>
          </w:tcPr>
          <w:p w14:paraId="1968AF62" w14:textId="77777777" w:rsidR="003D74CD" w:rsidRPr="00362E1D" w:rsidRDefault="003D74CD" w:rsidP="00BD7699">
            <w:pPr>
              <w:spacing w:after="0" w:line="240" w:lineRule="auto"/>
              <w:ind w:hanging="11"/>
              <w:rPr>
                <w:rFonts w:eastAsia="Times New Roman" w:cstheme="minorHAnsi"/>
                <w:color w:val="000000"/>
                <w:sz w:val="18"/>
                <w:szCs w:val="18"/>
                <w:lang w:val="en-ID" w:eastAsia="en-ID"/>
              </w:rPr>
            </w:pPr>
            <w:r w:rsidRPr="00362E1D">
              <w:rPr>
                <w:rFonts w:eastAsia="Times New Roman" w:cstheme="minorHAnsi"/>
                <w:color w:val="000000"/>
                <w:sz w:val="18"/>
                <w:szCs w:val="18"/>
                <w:lang w:val="en-ID" w:eastAsia="en-ID"/>
              </w:rPr>
              <w:t>Operasional kafe/karaoke, warung kopi, dan PKL yang belum sesuai dengan ketentuan</w:t>
            </w:r>
          </w:p>
        </w:tc>
        <w:tc>
          <w:tcPr>
            <w:tcW w:w="283" w:type="dxa"/>
            <w:tcBorders>
              <w:top w:val="single" w:sz="4" w:space="0" w:color="auto"/>
              <w:left w:val="single" w:sz="4" w:space="0" w:color="auto"/>
              <w:bottom w:val="nil"/>
              <w:right w:val="nil"/>
            </w:tcBorders>
            <w:shd w:val="clear" w:color="auto" w:fill="auto"/>
            <w:vAlign w:val="center"/>
          </w:tcPr>
          <w:p w14:paraId="601CFB52" w14:textId="476AE9AC" w:rsidR="003D74CD" w:rsidRPr="00362E1D" w:rsidRDefault="003D74CD" w:rsidP="00BD7699">
            <w:pPr>
              <w:spacing w:after="0" w:line="240" w:lineRule="auto"/>
              <w:ind w:hanging="11"/>
              <w:rPr>
                <w:rFonts w:eastAsia="Times New Roman" w:cstheme="minorHAnsi"/>
                <w:color w:val="000000"/>
                <w:sz w:val="18"/>
                <w:szCs w:val="18"/>
                <w:lang w:val="en-ID" w:eastAsia="en-ID"/>
              </w:rPr>
            </w:pPr>
          </w:p>
        </w:tc>
        <w:tc>
          <w:tcPr>
            <w:tcW w:w="2501" w:type="dxa"/>
            <w:vMerge w:val="restart"/>
            <w:tcBorders>
              <w:top w:val="single" w:sz="4" w:space="0" w:color="auto"/>
              <w:left w:val="nil"/>
              <w:bottom w:val="nil"/>
              <w:right w:val="single" w:sz="4" w:space="0" w:color="auto"/>
            </w:tcBorders>
            <w:shd w:val="clear" w:color="auto" w:fill="auto"/>
            <w:vAlign w:val="center"/>
          </w:tcPr>
          <w:p w14:paraId="52E265E2" w14:textId="6B93495E" w:rsidR="003D74CD" w:rsidRPr="00362E1D" w:rsidRDefault="003D74CD" w:rsidP="00BD7699">
            <w:pPr>
              <w:spacing w:after="0" w:line="240" w:lineRule="auto"/>
              <w:ind w:hanging="11"/>
              <w:rPr>
                <w:rFonts w:eastAsia="Times New Roman" w:cstheme="minorHAnsi"/>
                <w:color w:val="000000"/>
                <w:sz w:val="18"/>
                <w:szCs w:val="18"/>
                <w:lang w:val="en-ID" w:eastAsia="en-ID"/>
              </w:rPr>
            </w:pPr>
          </w:p>
        </w:tc>
        <w:tc>
          <w:tcPr>
            <w:tcW w:w="2557" w:type="dxa"/>
            <w:vMerge w:val="restart"/>
            <w:tcBorders>
              <w:top w:val="nil"/>
              <w:left w:val="single" w:sz="4" w:space="0" w:color="auto"/>
              <w:bottom w:val="single" w:sz="4" w:space="0" w:color="000000"/>
              <w:right w:val="single" w:sz="4" w:space="0" w:color="auto"/>
            </w:tcBorders>
            <w:shd w:val="clear" w:color="auto" w:fill="auto"/>
            <w:vAlign w:val="center"/>
            <w:hideMark/>
          </w:tcPr>
          <w:p w14:paraId="526B7AEC" w14:textId="77A8CB12" w:rsidR="003D74CD" w:rsidRPr="00362E1D" w:rsidRDefault="008D2F29" w:rsidP="00BD7699">
            <w:pPr>
              <w:spacing w:after="0" w:line="240" w:lineRule="auto"/>
              <w:ind w:hanging="11"/>
              <w:rPr>
                <w:rFonts w:eastAsia="Times New Roman" w:cstheme="minorHAnsi"/>
                <w:color w:val="000000"/>
                <w:sz w:val="18"/>
                <w:szCs w:val="18"/>
                <w:lang w:val="en-ID" w:eastAsia="en-ID"/>
              </w:rPr>
            </w:pPr>
            <w:r>
              <w:rPr>
                <w:rFonts w:eastAsia="Times New Roman" w:cstheme="minorHAnsi"/>
                <w:color w:val="000000"/>
                <w:sz w:val="18"/>
                <w:szCs w:val="18"/>
                <w:lang w:val="en-ID" w:eastAsia="en-ID"/>
              </w:rPr>
              <w:t xml:space="preserve">Data </w:t>
            </w:r>
            <w:r>
              <w:rPr>
                <w:rFonts w:eastAsia="Times New Roman" w:cstheme="minorHAnsi"/>
                <w:color w:val="000000"/>
                <w:sz w:val="18"/>
                <w:szCs w:val="18"/>
                <w:lang w:eastAsia="en-ID"/>
              </w:rPr>
              <w:t>Warung Kopi</w:t>
            </w:r>
            <w:r w:rsidR="003D74CD" w:rsidRPr="00362E1D">
              <w:rPr>
                <w:rFonts w:eastAsia="Times New Roman" w:cstheme="minorHAnsi"/>
                <w:color w:val="000000"/>
                <w:sz w:val="18"/>
                <w:szCs w:val="18"/>
                <w:lang w:val="en-ID" w:eastAsia="en-ID"/>
              </w:rPr>
              <w:t xml:space="preserve"> </w:t>
            </w:r>
          </w:p>
          <w:p w14:paraId="00579830" w14:textId="37E202D8" w:rsidR="003D74CD" w:rsidRPr="00DF277F" w:rsidRDefault="00DF277F" w:rsidP="003D74CD">
            <w:pPr>
              <w:numPr>
                <w:ilvl w:val="0"/>
                <w:numId w:val="8"/>
              </w:numPr>
              <w:spacing w:after="0" w:line="240" w:lineRule="auto"/>
              <w:ind w:left="0" w:hanging="11"/>
              <w:rPr>
                <w:rFonts w:eastAsia="Times New Roman" w:cstheme="minorHAnsi"/>
                <w:color w:val="000000"/>
                <w:sz w:val="18"/>
                <w:szCs w:val="18"/>
                <w:lang w:val="en-ID" w:eastAsia="en-ID"/>
              </w:rPr>
            </w:pPr>
            <w:r w:rsidRPr="00DF277F">
              <w:rPr>
                <w:rFonts w:eastAsia="Times New Roman" w:cstheme="minorHAnsi"/>
                <w:color w:val="000000"/>
                <w:sz w:val="18"/>
                <w:szCs w:val="18"/>
                <w:lang w:val="en-ID" w:eastAsia="en-ID"/>
              </w:rPr>
              <w:t xml:space="preserve">Th. 2016 : </w:t>
            </w:r>
            <w:r w:rsidRPr="00DF277F">
              <w:rPr>
                <w:rFonts w:eastAsia="Times New Roman" w:cstheme="minorHAnsi"/>
                <w:color w:val="000000"/>
                <w:sz w:val="18"/>
                <w:szCs w:val="18"/>
                <w:lang w:eastAsia="en-ID"/>
              </w:rPr>
              <w:t>28</w:t>
            </w:r>
          </w:p>
          <w:p w14:paraId="3B7624DB" w14:textId="11F475C8" w:rsidR="003D74CD" w:rsidRPr="00DF277F" w:rsidRDefault="00DF277F" w:rsidP="003D74CD">
            <w:pPr>
              <w:numPr>
                <w:ilvl w:val="0"/>
                <w:numId w:val="8"/>
              </w:numPr>
              <w:spacing w:after="0" w:line="240" w:lineRule="auto"/>
              <w:ind w:left="0" w:hanging="11"/>
              <w:rPr>
                <w:rFonts w:eastAsia="Times New Roman" w:cstheme="minorHAnsi"/>
                <w:color w:val="000000"/>
                <w:sz w:val="18"/>
                <w:szCs w:val="18"/>
                <w:lang w:val="en-ID" w:eastAsia="en-ID"/>
              </w:rPr>
            </w:pPr>
            <w:r w:rsidRPr="00DF277F">
              <w:rPr>
                <w:rFonts w:eastAsia="Times New Roman" w:cstheme="minorHAnsi"/>
                <w:color w:val="000000"/>
                <w:sz w:val="18"/>
                <w:szCs w:val="18"/>
                <w:lang w:val="en-ID" w:eastAsia="en-ID"/>
              </w:rPr>
              <w:t xml:space="preserve">Th. 2017 : </w:t>
            </w:r>
            <w:r w:rsidRPr="00DF277F">
              <w:rPr>
                <w:rFonts w:eastAsia="Times New Roman" w:cstheme="minorHAnsi"/>
                <w:color w:val="000000"/>
                <w:sz w:val="18"/>
                <w:szCs w:val="18"/>
                <w:lang w:eastAsia="en-ID"/>
              </w:rPr>
              <w:t>43</w:t>
            </w:r>
          </w:p>
          <w:p w14:paraId="3E70C0F9" w14:textId="339F966F" w:rsidR="003D74CD" w:rsidRPr="00DF277F" w:rsidRDefault="00DF277F" w:rsidP="003D74CD">
            <w:pPr>
              <w:numPr>
                <w:ilvl w:val="0"/>
                <w:numId w:val="8"/>
              </w:numPr>
              <w:spacing w:after="0" w:line="240" w:lineRule="auto"/>
              <w:ind w:left="0" w:hanging="11"/>
              <w:rPr>
                <w:rFonts w:eastAsia="Times New Roman" w:cstheme="minorHAnsi"/>
                <w:color w:val="000000"/>
                <w:sz w:val="18"/>
                <w:szCs w:val="18"/>
                <w:lang w:val="en-ID" w:eastAsia="en-ID"/>
              </w:rPr>
            </w:pPr>
            <w:r w:rsidRPr="00DF277F">
              <w:rPr>
                <w:rFonts w:eastAsia="Times New Roman" w:cstheme="minorHAnsi"/>
                <w:color w:val="000000"/>
                <w:sz w:val="18"/>
                <w:szCs w:val="18"/>
                <w:lang w:val="en-ID" w:eastAsia="en-ID"/>
              </w:rPr>
              <w:t xml:space="preserve">Th. 2018 : </w:t>
            </w:r>
            <w:r w:rsidRPr="00DF277F">
              <w:rPr>
                <w:rFonts w:eastAsia="Times New Roman" w:cstheme="minorHAnsi"/>
                <w:color w:val="000000"/>
                <w:sz w:val="18"/>
                <w:szCs w:val="18"/>
                <w:lang w:eastAsia="en-ID"/>
              </w:rPr>
              <w:t>52</w:t>
            </w:r>
          </w:p>
          <w:p w14:paraId="06A7E967" w14:textId="454D89FE" w:rsidR="003D74CD" w:rsidRPr="00DF277F" w:rsidRDefault="00DF277F" w:rsidP="003D74CD">
            <w:pPr>
              <w:numPr>
                <w:ilvl w:val="0"/>
                <w:numId w:val="8"/>
              </w:numPr>
              <w:spacing w:after="0" w:line="240" w:lineRule="auto"/>
              <w:ind w:left="0" w:hanging="11"/>
              <w:rPr>
                <w:rFonts w:eastAsia="Times New Roman" w:cstheme="minorHAnsi"/>
                <w:color w:val="000000"/>
                <w:sz w:val="18"/>
                <w:szCs w:val="18"/>
                <w:lang w:val="en-ID" w:eastAsia="en-ID"/>
              </w:rPr>
            </w:pPr>
            <w:r w:rsidRPr="00DF277F">
              <w:rPr>
                <w:rFonts w:eastAsia="Times New Roman" w:cstheme="minorHAnsi"/>
                <w:color w:val="000000"/>
                <w:sz w:val="18"/>
                <w:szCs w:val="18"/>
                <w:lang w:val="en-ID" w:eastAsia="en-ID"/>
              </w:rPr>
              <w:t xml:space="preserve">Th. 2019 : </w:t>
            </w:r>
            <w:r w:rsidRPr="00DF277F">
              <w:rPr>
                <w:rFonts w:eastAsia="Times New Roman" w:cstheme="minorHAnsi"/>
                <w:color w:val="000000"/>
                <w:sz w:val="18"/>
                <w:szCs w:val="18"/>
                <w:lang w:eastAsia="en-ID"/>
              </w:rPr>
              <w:t>61</w:t>
            </w:r>
          </w:p>
          <w:p w14:paraId="72B1B8D5" w14:textId="67E7B903" w:rsidR="003D74CD" w:rsidRPr="00DF277F" w:rsidRDefault="003D74CD" w:rsidP="003D74CD">
            <w:pPr>
              <w:numPr>
                <w:ilvl w:val="0"/>
                <w:numId w:val="8"/>
              </w:numPr>
              <w:spacing w:after="0" w:line="240" w:lineRule="auto"/>
              <w:ind w:left="0" w:hanging="11"/>
              <w:rPr>
                <w:rFonts w:eastAsia="Times New Roman" w:cstheme="minorHAnsi"/>
                <w:color w:val="000000"/>
                <w:sz w:val="18"/>
                <w:szCs w:val="18"/>
                <w:lang w:val="en-ID" w:eastAsia="en-ID"/>
              </w:rPr>
            </w:pPr>
            <w:r w:rsidRPr="00DF277F">
              <w:rPr>
                <w:rFonts w:eastAsia="Times New Roman" w:cstheme="minorHAnsi"/>
                <w:color w:val="000000"/>
                <w:sz w:val="18"/>
                <w:szCs w:val="18"/>
                <w:lang w:val="en-ID" w:eastAsia="en-ID"/>
              </w:rPr>
              <w:t xml:space="preserve">Th. 2020 : </w:t>
            </w:r>
            <w:r w:rsidR="00DF277F" w:rsidRPr="00DF277F">
              <w:rPr>
                <w:rFonts w:eastAsia="Times New Roman" w:cstheme="minorHAnsi"/>
                <w:color w:val="000000"/>
                <w:sz w:val="18"/>
                <w:szCs w:val="18"/>
                <w:lang w:eastAsia="en-ID"/>
              </w:rPr>
              <w:t>69</w:t>
            </w:r>
          </w:p>
          <w:p w14:paraId="270CA7DC" w14:textId="74959B46" w:rsidR="003D74CD" w:rsidRPr="00362E1D" w:rsidRDefault="00DF277F" w:rsidP="003D74CD">
            <w:pPr>
              <w:numPr>
                <w:ilvl w:val="0"/>
                <w:numId w:val="8"/>
              </w:numPr>
              <w:spacing w:after="0" w:line="240" w:lineRule="auto"/>
              <w:ind w:left="0" w:hanging="11"/>
              <w:rPr>
                <w:rFonts w:eastAsia="Times New Roman" w:cstheme="minorHAnsi"/>
                <w:color w:val="000000"/>
                <w:sz w:val="18"/>
                <w:szCs w:val="18"/>
                <w:lang w:val="en-ID" w:eastAsia="en-ID"/>
              </w:rPr>
            </w:pPr>
            <w:r w:rsidRPr="00DF277F">
              <w:rPr>
                <w:rFonts w:eastAsia="Times New Roman" w:cstheme="minorHAnsi"/>
                <w:color w:val="000000"/>
                <w:sz w:val="18"/>
                <w:szCs w:val="18"/>
                <w:lang w:val="en-ID" w:eastAsia="en-ID"/>
              </w:rPr>
              <w:t xml:space="preserve">Th. 2021 : </w:t>
            </w:r>
            <w:r w:rsidRPr="00DF277F">
              <w:rPr>
                <w:rFonts w:eastAsia="Times New Roman" w:cstheme="minorHAnsi"/>
                <w:color w:val="000000"/>
                <w:sz w:val="18"/>
                <w:szCs w:val="18"/>
                <w:lang w:eastAsia="en-ID"/>
              </w:rPr>
              <w:t>73</w:t>
            </w:r>
          </w:p>
        </w:tc>
        <w:tc>
          <w:tcPr>
            <w:tcW w:w="222" w:type="dxa"/>
            <w:vAlign w:val="center"/>
            <w:hideMark/>
          </w:tcPr>
          <w:p w14:paraId="2B906CBA" w14:textId="77777777" w:rsidR="003D74CD" w:rsidRPr="00362E1D" w:rsidRDefault="003D74CD" w:rsidP="00BD7699">
            <w:pPr>
              <w:spacing w:after="0" w:line="240" w:lineRule="auto"/>
              <w:ind w:hanging="11"/>
              <w:rPr>
                <w:rFonts w:eastAsia="Times New Roman" w:cstheme="minorHAnsi"/>
                <w:sz w:val="18"/>
                <w:szCs w:val="18"/>
                <w:lang w:val="en-ID" w:eastAsia="en-ID"/>
              </w:rPr>
            </w:pPr>
          </w:p>
        </w:tc>
      </w:tr>
      <w:tr w:rsidR="003D74CD" w:rsidRPr="00362E1D" w14:paraId="2E6FAB6E" w14:textId="77777777" w:rsidTr="00BD7699">
        <w:trPr>
          <w:trHeight w:val="300"/>
          <w:jc w:val="center"/>
        </w:trPr>
        <w:tc>
          <w:tcPr>
            <w:tcW w:w="546" w:type="dxa"/>
            <w:vMerge/>
            <w:tcBorders>
              <w:top w:val="nil"/>
              <w:left w:val="single" w:sz="4" w:space="0" w:color="auto"/>
              <w:bottom w:val="single" w:sz="4" w:space="0" w:color="000000"/>
              <w:right w:val="single" w:sz="4" w:space="0" w:color="auto"/>
            </w:tcBorders>
            <w:vAlign w:val="center"/>
            <w:hideMark/>
          </w:tcPr>
          <w:p w14:paraId="6C02F460" w14:textId="77777777" w:rsidR="003D74CD" w:rsidRPr="00362E1D" w:rsidRDefault="003D74CD" w:rsidP="00BD7699">
            <w:pPr>
              <w:spacing w:after="0" w:line="240" w:lineRule="auto"/>
              <w:ind w:hanging="11"/>
              <w:jc w:val="center"/>
              <w:rPr>
                <w:rFonts w:eastAsia="Times New Roman" w:cstheme="minorHAnsi"/>
                <w:color w:val="000000"/>
                <w:sz w:val="18"/>
                <w:szCs w:val="18"/>
                <w:lang w:val="en-ID" w:eastAsia="en-ID"/>
              </w:rPr>
            </w:pPr>
          </w:p>
        </w:tc>
        <w:tc>
          <w:tcPr>
            <w:tcW w:w="1627" w:type="dxa"/>
            <w:vMerge/>
            <w:tcBorders>
              <w:top w:val="nil"/>
              <w:left w:val="single" w:sz="4" w:space="0" w:color="auto"/>
              <w:bottom w:val="single" w:sz="4" w:space="0" w:color="000000"/>
              <w:right w:val="single" w:sz="4" w:space="0" w:color="auto"/>
            </w:tcBorders>
            <w:vAlign w:val="center"/>
            <w:hideMark/>
          </w:tcPr>
          <w:p w14:paraId="4865F804" w14:textId="77777777" w:rsidR="003D74CD" w:rsidRPr="00362E1D" w:rsidRDefault="003D74CD" w:rsidP="00BD7699">
            <w:pPr>
              <w:spacing w:after="0" w:line="240" w:lineRule="auto"/>
              <w:ind w:hanging="11"/>
              <w:rPr>
                <w:rFonts w:eastAsia="Times New Roman" w:cstheme="minorHAnsi"/>
                <w:color w:val="000000"/>
                <w:sz w:val="18"/>
                <w:szCs w:val="18"/>
                <w:lang w:val="en-ID" w:eastAsia="en-ID"/>
              </w:rPr>
            </w:pPr>
          </w:p>
        </w:tc>
        <w:tc>
          <w:tcPr>
            <w:tcW w:w="2055" w:type="dxa"/>
            <w:vMerge/>
            <w:tcBorders>
              <w:top w:val="nil"/>
              <w:left w:val="single" w:sz="4" w:space="0" w:color="auto"/>
              <w:bottom w:val="single" w:sz="4" w:space="0" w:color="000000"/>
              <w:right w:val="nil"/>
            </w:tcBorders>
            <w:vAlign w:val="center"/>
            <w:hideMark/>
          </w:tcPr>
          <w:p w14:paraId="0AE89616" w14:textId="77777777" w:rsidR="003D74CD" w:rsidRPr="00362E1D" w:rsidRDefault="003D74CD" w:rsidP="00BD7699">
            <w:pPr>
              <w:spacing w:after="0" w:line="240" w:lineRule="auto"/>
              <w:ind w:hanging="11"/>
              <w:rPr>
                <w:rFonts w:eastAsia="Times New Roman" w:cstheme="minorHAnsi"/>
                <w:color w:val="000000"/>
                <w:sz w:val="18"/>
                <w:szCs w:val="18"/>
                <w:lang w:val="en-ID" w:eastAsia="en-ID"/>
              </w:rPr>
            </w:pPr>
          </w:p>
        </w:tc>
        <w:tc>
          <w:tcPr>
            <w:tcW w:w="283" w:type="dxa"/>
            <w:tcBorders>
              <w:top w:val="nil"/>
              <w:left w:val="single" w:sz="4" w:space="0" w:color="auto"/>
              <w:bottom w:val="nil"/>
              <w:right w:val="nil"/>
            </w:tcBorders>
            <w:shd w:val="clear" w:color="auto" w:fill="auto"/>
            <w:vAlign w:val="center"/>
            <w:hideMark/>
          </w:tcPr>
          <w:p w14:paraId="17D27B4C" w14:textId="77777777" w:rsidR="003D74CD" w:rsidRPr="00362E1D" w:rsidRDefault="003D74CD" w:rsidP="00BD7699">
            <w:pPr>
              <w:spacing w:after="0" w:line="240" w:lineRule="auto"/>
              <w:ind w:hanging="11"/>
              <w:rPr>
                <w:rFonts w:eastAsia="Times New Roman" w:cstheme="minorHAnsi"/>
                <w:color w:val="000000"/>
                <w:sz w:val="18"/>
                <w:szCs w:val="18"/>
                <w:lang w:val="en-ID" w:eastAsia="en-ID"/>
              </w:rPr>
            </w:pPr>
            <w:r w:rsidRPr="00362E1D">
              <w:rPr>
                <w:rFonts w:eastAsia="Times New Roman" w:cstheme="minorHAnsi"/>
                <w:color w:val="000000"/>
                <w:sz w:val="18"/>
                <w:szCs w:val="18"/>
                <w:lang w:val="en-ID" w:eastAsia="en-ID"/>
              </w:rPr>
              <w:t> </w:t>
            </w:r>
          </w:p>
        </w:tc>
        <w:tc>
          <w:tcPr>
            <w:tcW w:w="2501" w:type="dxa"/>
            <w:vMerge/>
            <w:tcBorders>
              <w:top w:val="single" w:sz="4" w:space="0" w:color="auto"/>
              <w:left w:val="nil"/>
              <w:bottom w:val="nil"/>
              <w:right w:val="single" w:sz="4" w:space="0" w:color="auto"/>
            </w:tcBorders>
            <w:vAlign w:val="center"/>
            <w:hideMark/>
          </w:tcPr>
          <w:p w14:paraId="00D0DA05" w14:textId="77777777" w:rsidR="003D74CD" w:rsidRPr="00362E1D" w:rsidRDefault="003D74CD" w:rsidP="00BD7699">
            <w:pPr>
              <w:spacing w:after="0" w:line="240" w:lineRule="auto"/>
              <w:ind w:hanging="11"/>
              <w:rPr>
                <w:rFonts w:eastAsia="Times New Roman" w:cstheme="minorHAnsi"/>
                <w:color w:val="000000"/>
                <w:sz w:val="18"/>
                <w:szCs w:val="18"/>
                <w:lang w:val="en-ID" w:eastAsia="en-ID"/>
              </w:rPr>
            </w:pPr>
          </w:p>
        </w:tc>
        <w:tc>
          <w:tcPr>
            <w:tcW w:w="2557" w:type="dxa"/>
            <w:vMerge/>
            <w:tcBorders>
              <w:top w:val="nil"/>
              <w:left w:val="single" w:sz="4" w:space="0" w:color="auto"/>
              <w:bottom w:val="single" w:sz="4" w:space="0" w:color="000000"/>
              <w:right w:val="single" w:sz="4" w:space="0" w:color="auto"/>
            </w:tcBorders>
            <w:vAlign w:val="center"/>
            <w:hideMark/>
          </w:tcPr>
          <w:p w14:paraId="6748A943" w14:textId="77777777" w:rsidR="003D74CD" w:rsidRPr="00362E1D" w:rsidRDefault="003D74CD" w:rsidP="00BD7699">
            <w:pPr>
              <w:spacing w:after="0" w:line="240" w:lineRule="auto"/>
              <w:ind w:hanging="11"/>
              <w:rPr>
                <w:rFonts w:eastAsia="Times New Roman" w:cstheme="minorHAnsi"/>
                <w:color w:val="000000"/>
                <w:sz w:val="18"/>
                <w:szCs w:val="18"/>
                <w:lang w:val="en-ID" w:eastAsia="en-ID"/>
              </w:rPr>
            </w:pPr>
          </w:p>
        </w:tc>
        <w:tc>
          <w:tcPr>
            <w:tcW w:w="222" w:type="dxa"/>
            <w:vAlign w:val="center"/>
            <w:hideMark/>
          </w:tcPr>
          <w:p w14:paraId="69925910" w14:textId="77777777" w:rsidR="003D74CD" w:rsidRPr="00362E1D" w:rsidRDefault="003D74CD" w:rsidP="00BD7699">
            <w:pPr>
              <w:spacing w:after="0" w:line="240" w:lineRule="auto"/>
              <w:ind w:hanging="11"/>
              <w:rPr>
                <w:rFonts w:eastAsia="Times New Roman" w:cstheme="minorHAnsi"/>
                <w:sz w:val="18"/>
                <w:szCs w:val="18"/>
                <w:lang w:val="en-ID" w:eastAsia="en-ID"/>
              </w:rPr>
            </w:pPr>
          </w:p>
        </w:tc>
      </w:tr>
      <w:tr w:rsidR="003D74CD" w:rsidRPr="00362E1D" w14:paraId="1D040BFE" w14:textId="77777777" w:rsidTr="00BD7699">
        <w:trPr>
          <w:trHeight w:val="300"/>
          <w:jc w:val="center"/>
        </w:trPr>
        <w:tc>
          <w:tcPr>
            <w:tcW w:w="546" w:type="dxa"/>
            <w:vMerge/>
            <w:tcBorders>
              <w:top w:val="nil"/>
              <w:left w:val="single" w:sz="4" w:space="0" w:color="auto"/>
              <w:bottom w:val="single" w:sz="4" w:space="0" w:color="000000"/>
              <w:right w:val="single" w:sz="4" w:space="0" w:color="auto"/>
            </w:tcBorders>
            <w:vAlign w:val="center"/>
            <w:hideMark/>
          </w:tcPr>
          <w:p w14:paraId="0D107507" w14:textId="77777777" w:rsidR="003D74CD" w:rsidRPr="00362E1D" w:rsidRDefault="003D74CD" w:rsidP="00BD7699">
            <w:pPr>
              <w:spacing w:after="0" w:line="240" w:lineRule="auto"/>
              <w:ind w:hanging="11"/>
              <w:jc w:val="center"/>
              <w:rPr>
                <w:rFonts w:eastAsia="Times New Roman" w:cstheme="minorHAnsi"/>
                <w:color w:val="000000"/>
                <w:sz w:val="18"/>
                <w:szCs w:val="18"/>
                <w:lang w:val="en-ID" w:eastAsia="en-ID"/>
              </w:rPr>
            </w:pPr>
          </w:p>
        </w:tc>
        <w:tc>
          <w:tcPr>
            <w:tcW w:w="1627" w:type="dxa"/>
            <w:vMerge/>
            <w:tcBorders>
              <w:top w:val="nil"/>
              <w:left w:val="single" w:sz="4" w:space="0" w:color="auto"/>
              <w:bottom w:val="single" w:sz="4" w:space="0" w:color="000000"/>
              <w:right w:val="single" w:sz="4" w:space="0" w:color="auto"/>
            </w:tcBorders>
            <w:vAlign w:val="center"/>
            <w:hideMark/>
          </w:tcPr>
          <w:p w14:paraId="4B664DC2" w14:textId="77777777" w:rsidR="003D74CD" w:rsidRPr="00362E1D" w:rsidRDefault="003D74CD" w:rsidP="00BD7699">
            <w:pPr>
              <w:spacing w:after="0" w:line="240" w:lineRule="auto"/>
              <w:ind w:hanging="11"/>
              <w:rPr>
                <w:rFonts w:eastAsia="Times New Roman" w:cstheme="minorHAnsi"/>
                <w:color w:val="000000"/>
                <w:sz w:val="18"/>
                <w:szCs w:val="18"/>
                <w:lang w:val="en-ID" w:eastAsia="en-ID"/>
              </w:rPr>
            </w:pPr>
          </w:p>
        </w:tc>
        <w:tc>
          <w:tcPr>
            <w:tcW w:w="2055" w:type="dxa"/>
            <w:vMerge/>
            <w:tcBorders>
              <w:top w:val="nil"/>
              <w:left w:val="single" w:sz="4" w:space="0" w:color="auto"/>
              <w:bottom w:val="single" w:sz="4" w:space="0" w:color="000000"/>
              <w:right w:val="nil"/>
            </w:tcBorders>
            <w:vAlign w:val="center"/>
            <w:hideMark/>
          </w:tcPr>
          <w:p w14:paraId="2EC1D881" w14:textId="77777777" w:rsidR="003D74CD" w:rsidRPr="00362E1D" w:rsidRDefault="003D74CD" w:rsidP="00BD7699">
            <w:pPr>
              <w:spacing w:after="0" w:line="240" w:lineRule="auto"/>
              <w:ind w:hanging="11"/>
              <w:rPr>
                <w:rFonts w:eastAsia="Times New Roman" w:cstheme="minorHAnsi"/>
                <w:color w:val="000000"/>
                <w:sz w:val="18"/>
                <w:szCs w:val="18"/>
                <w:lang w:val="en-ID" w:eastAsia="en-ID"/>
              </w:rPr>
            </w:pPr>
          </w:p>
        </w:tc>
        <w:tc>
          <w:tcPr>
            <w:tcW w:w="283" w:type="dxa"/>
            <w:tcBorders>
              <w:top w:val="nil"/>
              <w:left w:val="single" w:sz="4" w:space="0" w:color="auto"/>
              <w:bottom w:val="nil"/>
              <w:right w:val="nil"/>
            </w:tcBorders>
            <w:shd w:val="clear" w:color="auto" w:fill="auto"/>
            <w:vAlign w:val="center"/>
            <w:hideMark/>
          </w:tcPr>
          <w:p w14:paraId="5D9B9C36" w14:textId="77777777" w:rsidR="003D74CD" w:rsidRPr="00362E1D" w:rsidRDefault="003D74CD" w:rsidP="00BD7699">
            <w:pPr>
              <w:spacing w:after="0" w:line="240" w:lineRule="auto"/>
              <w:ind w:hanging="11"/>
              <w:rPr>
                <w:rFonts w:eastAsia="Times New Roman" w:cstheme="minorHAnsi"/>
                <w:color w:val="000000"/>
                <w:sz w:val="18"/>
                <w:szCs w:val="18"/>
                <w:lang w:val="en-ID" w:eastAsia="en-ID"/>
              </w:rPr>
            </w:pPr>
            <w:r w:rsidRPr="00362E1D">
              <w:rPr>
                <w:rFonts w:eastAsia="Times New Roman" w:cstheme="minorHAnsi"/>
                <w:color w:val="000000"/>
                <w:sz w:val="18"/>
                <w:szCs w:val="18"/>
                <w:lang w:val="en-ID" w:eastAsia="en-ID"/>
              </w:rPr>
              <w:t>-</w:t>
            </w:r>
          </w:p>
        </w:tc>
        <w:tc>
          <w:tcPr>
            <w:tcW w:w="2501" w:type="dxa"/>
            <w:vMerge w:val="restart"/>
            <w:tcBorders>
              <w:top w:val="nil"/>
              <w:left w:val="nil"/>
              <w:bottom w:val="nil"/>
              <w:right w:val="single" w:sz="4" w:space="0" w:color="auto"/>
            </w:tcBorders>
            <w:shd w:val="clear" w:color="auto" w:fill="auto"/>
            <w:vAlign w:val="center"/>
            <w:hideMark/>
          </w:tcPr>
          <w:p w14:paraId="35C4AB2B" w14:textId="77777777" w:rsidR="003D74CD" w:rsidRPr="00362E1D" w:rsidRDefault="003D74CD" w:rsidP="00BD7699">
            <w:pPr>
              <w:spacing w:after="0" w:line="240" w:lineRule="auto"/>
              <w:ind w:hanging="11"/>
              <w:rPr>
                <w:rFonts w:eastAsia="Times New Roman" w:cstheme="minorHAnsi"/>
                <w:color w:val="000000"/>
                <w:sz w:val="18"/>
                <w:szCs w:val="18"/>
                <w:lang w:val="en-ID" w:eastAsia="en-ID"/>
              </w:rPr>
            </w:pPr>
            <w:r w:rsidRPr="00362E1D">
              <w:rPr>
                <w:rFonts w:eastAsia="Times New Roman" w:cstheme="minorHAnsi"/>
                <w:color w:val="000000"/>
                <w:sz w:val="18"/>
                <w:szCs w:val="18"/>
                <w:lang w:val="en-ID" w:eastAsia="en-ID"/>
              </w:rPr>
              <w:t>Data PKL, Kafe Karaoke, dan warung kopi belum valid dan Reliabel</w:t>
            </w:r>
          </w:p>
        </w:tc>
        <w:tc>
          <w:tcPr>
            <w:tcW w:w="2557" w:type="dxa"/>
            <w:vMerge/>
            <w:tcBorders>
              <w:top w:val="nil"/>
              <w:left w:val="single" w:sz="4" w:space="0" w:color="auto"/>
              <w:bottom w:val="single" w:sz="4" w:space="0" w:color="000000"/>
              <w:right w:val="single" w:sz="4" w:space="0" w:color="auto"/>
            </w:tcBorders>
            <w:vAlign w:val="center"/>
            <w:hideMark/>
          </w:tcPr>
          <w:p w14:paraId="54E76B82" w14:textId="77777777" w:rsidR="003D74CD" w:rsidRPr="00362E1D" w:rsidRDefault="003D74CD" w:rsidP="00BD7699">
            <w:pPr>
              <w:spacing w:after="0" w:line="240" w:lineRule="auto"/>
              <w:ind w:hanging="11"/>
              <w:rPr>
                <w:rFonts w:eastAsia="Times New Roman" w:cstheme="minorHAnsi"/>
                <w:color w:val="000000"/>
                <w:sz w:val="18"/>
                <w:szCs w:val="18"/>
                <w:lang w:val="en-ID" w:eastAsia="en-ID"/>
              </w:rPr>
            </w:pPr>
          </w:p>
        </w:tc>
        <w:tc>
          <w:tcPr>
            <w:tcW w:w="222" w:type="dxa"/>
            <w:vAlign w:val="center"/>
            <w:hideMark/>
          </w:tcPr>
          <w:p w14:paraId="4D1440BA" w14:textId="77777777" w:rsidR="003D74CD" w:rsidRPr="00362E1D" w:rsidRDefault="003D74CD" w:rsidP="00BD7699">
            <w:pPr>
              <w:spacing w:after="0" w:line="240" w:lineRule="auto"/>
              <w:ind w:hanging="11"/>
              <w:rPr>
                <w:rFonts w:eastAsia="Times New Roman" w:cstheme="minorHAnsi"/>
                <w:sz w:val="18"/>
                <w:szCs w:val="18"/>
                <w:lang w:val="en-ID" w:eastAsia="en-ID"/>
              </w:rPr>
            </w:pPr>
          </w:p>
        </w:tc>
      </w:tr>
      <w:tr w:rsidR="003D74CD" w:rsidRPr="00362E1D" w14:paraId="0E7DB532" w14:textId="77777777" w:rsidTr="00BD7699">
        <w:trPr>
          <w:trHeight w:val="300"/>
          <w:jc w:val="center"/>
        </w:trPr>
        <w:tc>
          <w:tcPr>
            <w:tcW w:w="546" w:type="dxa"/>
            <w:vMerge/>
            <w:tcBorders>
              <w:top w:val="nil"/>
              <w:left w:val="single" w:sz="4" w:space="0" w:color="auto"/>
              <w:bottom w:val="single" w:sz="4" w:space="0" w:color="000000"/>
              <w:right w:val="single" w:sz="4" w:space="0" w:color="auto"/>
            </w:tcBorders>
            <w:vAlign w:val="center"/>
            <w:hideMark/>
          </w:tcPr>
          <w:p w14:paraId="3F4CE2BE" w14:textId="77777777" w:rsidR="003D74CD" w:rsidRPr="00362E1D" w:rsidRDefault="003D74CD" w:rsidP="00BD7699">
            <w:pPr>
              <w:spacing w:after="0" w:line="240" w:lineRule="auto"/>
              <w:ind w:hanging="11"/>
              <w:jc w:val="center"/>
              <w:rPr>
                <w:rFonts w:eastAsia="Times New Roman" w:cstheme="minorHAnsi"/>
                <w:color w:val="000000"/>
                <w:sz w:val="18"/>
                <w:szCs w:val="18"/>
                <w:lang w:val="en-ID" w:eastAsia="en-ID"/>
              </w:rPr>
            </w:pPr>
          </w:p>
        </w:tc>
        <w:tc>
          <w:tcPr>
            <w:tcW w:w="1627" w:type="dxa"/>
            <w:vMerge/>
            <w:tcBorders>
              <w:top w:val="nil"/>
              <w:left w:val="single" w:sz="4" w:space="0" w:color="auto"/>
              <w:bottom w:val="single" w:sz="4" w:space="0" w:color="000000"/>
              <w:right w:val="single" w:sz="4" w:space="0" w:color="auto"/>
            </w:tcBorders>
            <w:vAlign w:val="center"/>
            <w:hideMark/>
          </w:tcPr>
          <w:p w14:paraId="03A37A34" w14:textId="77777777" w:rsidR="003D74CD" w:rsidRPr="00362E1D" w:rsidRDefault="003D74CD" w:rsidP="00BD7699">
            <w:pPr>
              <w:spacing w:after="0" w:line="240" w:lineRule="auto"/>
              <w:ind w:hanging="11"/>
              <w:rPr>
                <w:rFonts w:eastAsia="Times New Roman" w:cstheme="minorHAnsi"/>
                <w:color w:val="000000"/>
                <w:sz w:val="18"/>
                <w:szCs w:val="18"/>
                <w:lang w:val="en-ID" w:eastAsia="en-ID"/>
              </w:rPr>
            </w:pPr>
          </w:p>
        </w:tc>
        <w:tc>
          <w:tcPr>
            <w:tcW w:w="2055" w:type="dxa"/>
            <w:vMerge/>
            <w:tcBorders>
              <w:top w:val="nil"/>
              <w:left w:val="single" w:sz="4" w:space="0" w:color="auto"/>
              <w:bottom w:val="single" w:sz="4" w:space="0" w:color="000000"/>
              <w:right w:val="nil"/>
            </w:tcBorders>
            <w:vAlign w:val="center"/>
            <w:hideMark/>
          </w:tcPr>
          <w:p w14:paraId="3193D4F0" w14:textId="77777777" w:rsidR="003D74CD" w:rsidRPr="00362E1D" w:rsidRDefault="003D74CD" w:rsidP="00BD7699">
            <w:pPr>
              <w:spacing w:after="0" w:line="240" w:lineRule="auto"/>
              <w:ind w:hanging="11"/>
              <w:rPr>
                <w:rFonts w:eastAsia="Times New Roman" w:cstheme="minorHAnsi"/>
                <w:color w:val="000000"/>
                <w:sz w:val="18"/>
                <w:szCs w:val="18"/>
                <w:lang w:val="en-ID" w:eastAsia="en-ID"/>
              </w:rPr>
            </w:pPr>
          </w:p>
        </w:tc>
        <w:tc>
          <w:tcPr>
            <w:tcW w:w="283" w:type="dxa"/>
            <w:tcBorders>
              <w:top w:val="nil"/>
              <w:left w:val="single" w:sz="4" w:space="0" w:color="auto"/>
              <w:bottom w:val="nil"/>
              <w:right w:val="nil"/>
            </w:tcBorders>
            <w:shd w:val="clear" w:color="auto" w:fill="auto"/>
            <w:vAlign w:val="center"/>
            <w:hideMark/>
          </w:tcPr>
          <w:p w14:paraId="0F5CCFEF" w14:textId="77777777" w:rsidR="003D74CD" w:rsidRPr="00362E1D" w:rsidRDefault="003D74CD" w:rsidP="00BD7699">
            <w:pPr>
              <w:spacing w:after="0" w:line="240" w:lineRule="auto"/>
              <w:ind w:hanging="11"/>
              <w:rPr>
                <w:rFonts w:eastAsia="Times New Roman" w:cstheme="minorHAnsi"/>
                <w:color w:val="000000"/>
                <w:sz w:val="18"/>
                <w:szCs w:val="18"/>
                <w:lang w:val="en-ID" w:eastAsia="en-ID"/>
              </w:rPr>
            </w:pPr>
            <w:r w:rsidRPr="00362E1D">
              <w:rPr>
                <w:rFonts w:eastAsia="Times New Roman" w:cstheme="minorHAnsi"/>
                <w:color w:val="000000"/>
                <w:sz w:val="18"/>
                <w:szCs w:val="18"/>
                <w:lang w:val="en-ID" w:eastAsia="en-ID"/>
              </w:rPr>
              <w:t> </w:t>
            </w:r>
          </w:p>
        </w:tc>
        <w:tc>
          <w:tcPr>
            <w:tcW w:w="2501" w:type="dxa"/>
            <w:vMerge/>
            <w:tcBorders>
              <w:top w:val="nil"/>
              <w:left w:val="nil"/>
              <w:bottom w:val="nil"/>
              <w:right w:val="single" w:sz="4" w:space="0" w:color="auto"/>
            </w:tcBorders>
            <w:vAlign w:val="center"/>
            <w:hideMark/>
          </w:tcPr>
          <w:p w14:paraId="76A1C802" w14:textId="77777777" w:rsidR="003D74CD" w:rsidRPr="00362E1D" w:rsidRDefault="003D74CD" w:rsidP="00BD7699">
            <w:pPr>
              <w:spacing w:after="0" w:line="240" w:lineRule="auto"/>
              <w:ind w:hanging="11"/>
              <w:rPr>
                <w:rFonts w:eastAsia="Times New Roman" w:cstheme="minorHAnsi"/>
                <w:color w:val="000000"/>
                <w:sz w:val="18"/>
                <w:szCs w:val="18"/>
                <w:lang w:val="en-ID" w:eastAsia="en-ID"/>
              </w:rPr>
            </w:pPr>
          </w:p>
        </w:tc>
        <w:tc>
          <w:tcPr>
            <w:tcW w:w="2557" w:type="dxa"/>
            <w:vMerge/>
            <w:tcBorders>
              <w:top w:val="nil"/>
              <w:left w:val="single" w:sz="4" w:space="0" w:color="auto"/>
              <w:bottom w:val="single" w:sz="4" w:space="0" w:color="000000"/>
              <w:right w:val="single" w:sz="4" w:space="0" w:color="auto"/>
            </w:tcBorders>
            <w:vAlign w:val="center"/>
            <w:hideMark/>
          </w:tcPr>
          <w:p w14:paraId="3782D9CE" w14:textId="77777777" w:rsidR="003D74CD" w:rsidRPr="00362E1D" w:rsidRDefault="003D74CD" w:rsidP="00BD7699">
            <w:pPr>
              <w:spacing w:after="0" w:line="240" w:lineRule="auto"/>
              <w:ind w:hanging="11"/>
              <w:rPr>
                <w:rFonts w:eastAsia="Times New Roman" w:cstheme="minorHAnsi"/>
                <w:color w:val="000000"/>
                <w:sz w:val="18"/>
                <w:szCs w:val="18"/>
                <w:lang w:val="en-ID" w:eastAsia="en-ID"/>
              </w:rPr>
            </w:pPr>
          </w:p>
        </w:tc>
        <w:tc>
          <w:tcPr>
            <w:tcW w:w="222" w:type="dxa"/>
            <w:vAlign w:val="center"/>
            <w:hideMark/>
          </w:tcPr>
          <w:p w14:paraId="31EA8F06" w14:textId="77777777" w:rsidR="003D74CD" w:rsidRPr="00362E1D" w:rsidRDefault="003D74CD" w:rsidP="00BD7699">
            <w:pPr>
              <w:spacing w:after="0" w:line="240" w:lineRule="auto"/>
              <w:ind w:hanging="11"/>
              <w:rPr>
                <w:rFonts w:eastAsia="Times New Roman" w:cstheme="minorHAnsi"/>
                <w:sz w:val="18"/>
                <w:szCs w:val="18"/>
                <w:lang w:val="en-ID" w:eastAsia="en-ID"/>
              </w:rPr>
            </w:pPr>
          </w:p>
        </w:tc>
      </w:tr>
      <w:tr w:rsidR="003D74CD" w:rsidRPr="00362E1D" w14:paraId="34679AB5" w14:textId="77777777" w:rsidTr="00BD7699">
        <w:trPr>
          <w:trHeight w:val="300"/>
          <w:jc w:val="center"/>
        </w:trPr>
        <w:tc>
          <w:tcPr>
            <w:tcW w:w="546" w:type="dxa"/>
            <w:vMerge/>
            <w:tcBorders>
              <w:top w:val="nil"/>
              <w:left w:val="single" w:sz="4" w:space="0" w:color="auto"/>
              <w:bottom w:val="single" w:sz="4" w:space="0" w:color="000000"/>
              <w:right w:val="single" w:sz="4" w:space="0" w:color="auto"/>
            </w:tcBorders>
            <w:vAlign w:val="center"/>
            <w:hideMark/>
          </w:tcPr>
          <w:p w14:paraId="079CF4BE" w14:textId="77777777" w:rsidR="003D74CD" w:rsidRPr="00362E1D" w:rsidRDefault="003D74CD" w:rsidP="00BD7699">
            <w:pPr>
              <w:spacing w:after="0" w:line="240" w:lineRule="auto"/>
              <w:ind w:hanging="11"/>
              <w:jc w:val="center"/>
              <w:rPr>
                <w:rFonts w:eastAsia="Times New Roman" w:cstheme="minorHAnsi"/>
                <w:color w:val="000000"/>
                <w:sz w:val="18"/>
                <w:szCs w:val="18"/>
                <w:lang w:val="en-ID" w:eastAsia="en-ID"/>
              </w:rPr>
            </w:pPr>
          </w:p>
        </w:tc>
        <w:tc>
          <w:tcPr>
            <w:tcW w:w="1627" w:type="dxa"/>
            <w:vMerge/>
            <w:tcBorders>
              <w:top w:val="nil"/>
              <w:left w:val="single" w:sz="4" w:space="0" w:color="auto"/>
              <w:bottom w:val="single" w:sz="4" w:space="0" w:color="000000"/>
              <w:right w:val="single" w:sz="4" w:space="0" w:color="auto"/>
            </w:tcBorders>
            <w:vAlign w:val="center"/>
            <w:hideMark/>
          </w:tcPr>
          <w:p w14:paraId="2B65CBA1" w14:textId="77777777" w:rsidR="003D74CD" w:rsidRPr="00362E1D" w:rsidRDefault="003D74CD" w:rsidP="00BD7699">
            <w:pPr>
              <w:spacing w:after="0" w:line="240" w:lineRule="auto"/>
              <w:ind w:hanging="11"/>
              <w:rPr>
                <w:rFonts w:eastAsia="Times New Roman" w:cstheme="minorHAnsi"/>
                <w:color w:val="000000"/>
                <w:sz w:val="18"/>
                <w:szCs w:val="18"/>
                <w:lang w:val="en-ID" w:eastAsia="en-ID"/>
              </w:rPr>
            </w:pPr>
          </w:p>
        </w:tc>
        <w:tc>
          <w:tcPr>
            <w:tcW w:w="2055" w:type="dxa"/>
            <w:vMerge/>
            <w:tcBorders>
              <w:top w:val="nil"/>
              <w:left w:val="single" w:sz="4" w:space="0" w:color="auto"/>
              <w:bottom w:val="single" w:sz="4" w:space="0" w:color="000000"/>
              <w:right w:val="nil"/>
            </w:tcBorders>
            <w:vAlign w:val="center"/>
            <w:hideMark/>
          </w:tcPr>
          <w:p w14:paraId="7B41B893" w14:textId="77777777" w:rsidR="003D74CD" w:rsidRPr="00362E1D" w:rsidRDefault="003D74CD" w:rsidP="00BD7699">
            <w:pPr>
              <w:spacing w:after="0" w:line="240" w:lineRule="auto"/>
              <w:ind w:hanging="11"/>
              <w:rPr>
                <w:rFonts w:eastAsia="Times New Roman" w:cstheme="minorHAnsi"/>
                <w:color w:val="000000"/>
                <w:sz w:val="18"/>
                <w:szCs w:val="18"/>
                <w:lang w:val="en-ID" w:eastAsia="en-ID"/>
              </w:rPr>
            </w:pPr>
          </w:p>
        </w:tc>
        <w:tc>
          <w:tcPr>
            <w:tcW w:w="283" w:type="dxa"/>
            <w:tcBorders>
              <w:top w:val="nil"/>
              <w:left w:val="single" w:sz="4" w:space="0" w:color="auto"/>
              <w:bottom w:val="nil"/>
              <w:right w:val="nil"/>
            </w:tcBorders>
            <w:shd w:val="clear" w:color="auto" w:fill="auto"/>
            <w:vAlign w:val="center"/>
            <w:hideMark/>
          </w:tcPr>
          <w:p w14:paraId="2352DE7C" w14:textId="77777777" w:rsidR="003D74CD" w:rsidRPr="00362E1D" w:rsidRDefault="003D74CD" w:rsidP="00BD7699">
            <w:pPr>
              <w:spacing w:after="0" w:line="240" w:lineRule="auto"/>
              <w:ind w:hanging="11"/>
              <w:rPr>
                <w:rFonts w:eastAsia="Times New Roman" w:cstheme="minorHAnsi"/>
                <w:color w:val="000000"/>
                <w:sz w:val="18"/>
                <w:szCs w:val="18"/>
                <w:lang w:val="en-ID" w:eastAsia="en-ID"/>
              </w:rPr>
            </w:pPr>
            <w:r w:rsidRPr="00362E1D">
              <w:rPr>
                <w:rFonts w:eastAsia="Times New Roman" w:cstheme="minorHAnsi"/>
                <w:color w:val="000000"/>
                <w:sz w:val="18"/>
                <w:szCs w:val="18"/>
                <w:lang w:val="en-ID" w:eastAsia="en-ID"/>
              </w:rPr>
              <w:t> </w:t>
            </w:r>
          </w:p>
        </w:tc>
        <w:tc>
          <w:tcPr>
            <w:tcW w:w="2501" w:type="dxa"/>
            <w:vMerge/>
            <w:tcBorders>
              <w:top w:val="nil"/>
              <w:left w:val="nil"/>
              <w:bottom w:val="nil"/>
              <w:right w:val="single" w:sz="4" w:space="0" w:color="auto"/>
            </w:tcBorders>
            <w:vAlign w:val="center"/>
            <w:hideMark/>
          </w:tcPr>
          <w:p w14:paraId="3D2DF0EC" w14:textId="77777777" w:rsidR="003D74CD" w:rsidRPr="00362E1D" w:rsidRDefault="003D74CD" w:rsidP="00BD7699">
            <w:pPr>
              <w:spacing w:after="0" w:line="240" w:lineRule="auto"/>
              <w:ind w:hanging="11"/>
              <w:rPr>
                <w:rFonts w:eastAsia="Times New Roman" w:cstheme="minorHAnsi"/>
                <w:color w:val="000000"/>
                <w:sz w:val="18"/>
                <w:szCs w:val="18"/>
                <w:lang w:val="en-ID" w:eastAsia="en-ID"/>
              </w:rPr>
            </w:pPr>
          </w:p>
        </w:tc>
        <w:tc>
          <w:tcPr>
            <w:tcW w:w="2557" w:type="dxa"/>
            <w:vMerge/>
            <w:tcBorders>
              <w:top w:val="nil"/>
              <w:left w:val="single" w:sz="4" w:space="0" w:color="auto"/>
              <w:bottom w:val="single" w:sz="4" w:space="0" w:color="000000"/>
              <w:right w:val="single" w:sz="4" w:space="0" w:color="auto"/>
            </w:tcBorders>
            <w:vAlign w:val="center"/>
            <w:hideMark/>
          </w:tcPr>
          <w:p w14:paraId="26805837" w14:textId="77777777" w:rsidR="003D74CD" w:rsidRPr="00362E1D" w:rsidRDefault="003D74CD" w:rsidP="00BD7699">
            <w:pPr>
              <w:spacing w:after="0" w:line="240" w:lineRule="auto"/>
              <w:ind w:hanging="11"/>
              <w:rPr>
                <w:rFonts w:eastAsia="Times New Roman" w:cstheme="minorHAnsi"/>
                <w:color w:val="000000"/>
                <w:sz w:val="18"/>
                <w:szCs w:val="18"/>
                <w:lang w:val="en-ID" w:eastAsia="en-ID"/>
              </w:rPr>
            </w:pPr>
          </w:p>
        </w:tc>
        <w:tc>
          <w:tcPr>
            <w:tcW w:w="222" w:type="dxa"/>
            <w:vAlign w:val="center"/>
            <w:hideMark/>
          </w:tcPr>
          <w:p w14:paraId="24C4FE97" w14:textId="77777777" w:rsidR="003D74CD" w:rsidRPr="00362E1D" w:rsidRDefault="003D74CD" w:rsidP="00BD7699">
            <w:pPr>
              <w:spacing w:after="0" w:line="240" w:lineRule="auto"/>
              <w:ind w:hanging="11"/>
              <w:rPr>
                <w:rFonts w:eastAsia="Times New Roman" w:cstheme="minorHAnsi"/>
                <w:sz w:val="18"/>
                <w:szCs w:val="18"/>
                <w:lang w:val="en-ID" w:eastAsia="en-ID"/>
              </w:rPr>
            </w:pPr>
          </w:p>
        </w:tc>
      </w:tr>
      <w:tr w:rsidR="003D74CD" w:rsidRPr="00362E1D" w14:paraId="4068E03D" w14:textId="77777777" w:rsidTr="00BD7699">
        <w:trPr>
          <w:trHeight w:val="300"/>
          <w:jc w:val="center"/>
        </w:trPr>
        <w:tc>
          <w:tcPr>
            <w:tcW w:w="546" w:type="dxa"/>
            <w:vMerge/>
            <w:tcBorders>
              <w:top w:val="nil"/>
              <w:left w:val="single" w:sz="4" w:space="0" w:color="auto"/>
              <w:bottom w:val="single" w:sz="4" w:space="0" w:color="000000"/>
              <w:right w:val="single" w:sz="4" w:space="0" w:color="auto"/>
            </w:tcBorders>
            <w:vAlign w:val="center"/>
            <w:hideMark/>
          </w:tcPr>
          <w:p w14:paraId="05A6DFE8" w14:textId="77777777" w:rsidR="003D74CD" w:rsidRPr="00362E1D" w:rsidRDefault="003D74CD" w:rsidP="00BD7699">
            <w:pPr>
              <w:spacing w:after="0" w:line="240" w:lineRule="auto"/>
              <w:ind w:hanging="11"/>
              <w:jc w:val="center"/>
              <w:rPr>
                <w:rFonts w:eastAsia="Times New Roman" w:cstheme="minorHAnsi"/>
                <w:color w:val="000000"/>
                <w:sz w:val="18"/>
                <w:szCs w:val="18"/>
                <w:lang w:val="en-ID" w:eastAsia="en-ID"/>
              </w:rPr>
            </w:pPr>
          </w:p>
        </w:tc>
        <w:tc>
          <w:tcPr>
            <w:tcW w:w="1627" w:type="dxa"/>
            <w:vMerge/>
            <w:tcBorders>
              <w:top w:val="nil"/>
              <w:left w:val="single" w:sz="4" w:space="0" w:color="auto"/>
              <w:bottom w:val="single" w:sz="4" w:space="0" w:color="000000"/>
              <w:right w:val="single" w:sz="4" w:space="0" w:color="auto"/>
            </w:tcBorders>
            <w:vAlign w:val="center"/>
            <w:hideMark/>
          </w:tcPr>
          <w:p w14:paraId="6DE88C10" w14:textId="77777777" w:rsidR="003D74CD" w:rsidRPr="00362E1D" w:rsidRDefault="003D74CD" w:rsidP="00BD7699">
            <w:pPr>
              <w:spacing w:after="0" w:line="240" w:lineRule="auto"/>
              <w:ind w:hanging="11"/>
              <w:rPr>
                <w:rFonts w:eastAsia="Times New Roman" w:cstheme="minorHAnsi"/>
                <w:color w:val="000000"/>
                <w:sz w:val="18"/>
                <w:szCs w:val="18"/>
                <w:lang w:val="en-ID" w:eastAsia="en-ID"/>
              </w:rPr>
            </w:pPr>
          </w:p>
        </w:tc>
        <w:tc>
          <w:tcPr>
            <w:tcW w:w="2055" w:type="dxa"/>
            <w:vMerge/>
            <w:tcBorders>
              <w:top w:val="nil"/>
              <w:left w:val="single" w:sz="4" w:space="0" w:color="auto"/>
              <w:bottom w:val="single" w:sz="4" w:space="0" w:color="000000"/>
              <w:right w:val="nil"/>
            </w:tcBorders>
            <w:vAlign w:val="center"/>
            <w:hideMark/>
          </w:tcPr>
          <w:p w14:paraId="0D523847" w14:textId="77777777" w:rsidR="003D74CD" w:rsidRPr="00362E1D" w:rsidRDefault="003D74CD" w:rsidP="00BD7699">
            <w:pPr>
              <w:spacing w:after="0" w:line="240" w:lineRule="auto"/>
              <w:ind w:hanging="11"/>
              <w:rPr>
                <w:rFonts w:eastAsia="Times New Roman" w:cstheme="minorHAnsi"/>
                <w:color w:val="000000"/>
                <w:sz w:val="18"/>
                <w:szCs w:val="18"/>
                <w:lang w:val="en-ID" w:eastAsia="en-ID"/>
              </w:rPr>
            </w:pPr>
          </w:p>
        </w:tc>
        <w:tc>
          <w:tcPr>
            <w:tcW w:w="283" w:type="dxa"/>
            <w:tcBorders>
              <w:top w:val="nil"/>
              <w:left w:val="single" w:sz="4" w:space="0" w:color="auto"/>
              <w:bottom w:val="nil"/>
              <w:right w:val="nil"/>
            </w:tcBorders>
            <w:shd w:val="clear" w:color="auto" w:fill="auto"/>
            <w:vAlign w:val="center"/>
            <w:hideMark/>
          </w:tcPr>
          <w:p w14:paraId="2645B604" w14:textId="77777777" w:rsidR="003D74CD" w:rsidRPr="00362E1D" w:rsidRDefault="003D74CD" w:rsidP="00BD7699">
            <w:pPr>
              <w:spacing w:after="0" w:line="240" w:lineRule="auto"/>
              <w:ind w:hanging="11"/>
              <w:rPr>
                <w:rFonts w:eastAsia="Times New Roman" w:cstheme="minorHAnsi"/>
                <w:color w:val="000000"/>
                <w:sz w:val="18"/>
                <w:szCs w:val="18"/>
                <w:lang w:val="en-ID" w:eastAsia="en-ID"/>
              </w:rPr>
            </w:pPr>
            <w:r w:rsidRPr="00362E1D">
              <w:rPr>
                <w:rFonts w:eastAsia="Times New Roman" w:cstheme="minorHAnsi"/>
                <w:color w:val="000000"/>
                <w:sz w:val="18"/>
                <w:szCs w:val="18"/>
                <w:lang w:val="en-ID" w:eastAsia="en-ID"/>
              </w:rPr>
              <w:t>-</w:t>
            </w:r>
          </w:p>
        </w:tc>
        <w:tc>
          <w:tcPr>
            <w:tcW w:w="2501" w:type="dxa"/>
            <w:tcBorders>
              <w:top w:val="nil"/>
              <w:left w:val="nil"/>
              <w:bottom w:val="nil"/>
              <w:right w:val="single" w:sz="4" w:space="0" w:color="auto"/>
            </w:tcBorders>
            <w:shd w:val="clear" w:color="auto" w:fill="auto"/>
            <w:noWrap/>
            <w:vAlign w:val="center"/>
            <w:hideMark/>
          </w:tcPr>
          <w:p w14:paraId="5B647019" w14:textId="77777777" w:rsidR="003D74CD" w:rsidRPr="00362E1D" w:rsidRDefault="003D74CD" w:rsidP="00BD7699">
            <w:pPr>
              <w:spacing w:after="0" w:line="240" w:lineRule="auto"/>
              <w:ind w:hanging="11"/>
              <w:rPr>
                <w:rFonts w:eastAsia="Times New Roman" w:cstheme="minorHAnsi"/>
                <w:color w:val="000000"/>
                <w:sz w:val="18"/>
                <w:szCs w:val="18"/>
                <w:lang w:val="en-ID" w:eastAsia="en-ID"/>
              </w:rPr>
            </w:pPr>
            <w:r w:rsidRPr="00362E1D">
              <w:rPr>
                <w:rFonts w:eastAsia="Times New Roman" w:cstheme="minorHAnsi"/>
                <w:color w:val="000000"/>
                <w:sz w:val="18"/>
                <w:szCs w:val="18"/>
                <w:lang w:val="en-ID" w:eastAsia="en-ID"/>
              </w:rPr>
              <w:t>Perijinan</w:t>
            </w:r>
          </w:p>
        </w:tc>
        <w:tc>
          <w:tcPr>
            <w:tcW w:w="2557" w:type="dxa"/>
            <w:vMerge/>
            <w:tcBorders>
              <w:top w:val="nil"/>
              <w:left w:val="single" w:sz="4" w:space="0" w:color="auto"/>
              <w:bottom w:val="single" w:sz="4" w:space="0" w:color="000000"/>
              <w:right w:val="single" w:sz="4" w:space="0" w:color="auto"/>
            </w:tcBorders>
            <w:vAlign w:val="center"/>
            <w:hideMark/>
          </w:tcPr>
          <w:p w14:paraId="372D5536" w14:textId="77777777" w:rsidR="003D74CD" w:rsidRPr="00362E1D" w:rsidRDefault="003D74CD" w:rsidP="00BD7699">
            <w:pPr>
              <w:spacing w:after="0" w:line="240" w:lineRule="auto"/>
              <w:ind w:hanging="11"/>
              <w:rPr>
                <w:rFonts w:eastAsia="Times New Roman" w:cstheme="minorHAnsi"/>
                <w:color w:val="000000"/>
                <w:sz w:val="18"/>
                <w:szCs w:val="18"/>
                <w:lang w:val="en-ID" w:eastAsia="en-ID"/>
              </w:rPr>
            </w:pPr>
          </w:p>
        </w:tc>
        <w:tc>
          <w:tcPr>
            <w:tcW w:w="222" w:type="dxa"/>
            <w:vAlign w:val="center"/>
            <w:hideMark/>
          </w:tcPr>
          <w:p w14:paraId="612AC232" w14:textId="77777777" w:rsidR="003D74CD" w:rsidRPr="00362E1D" w:rsidRDefault="003D74CD" w:rsidP="00BD7699">
            <w:pPr>
              <w:spacing w:after="0" w:line="240" w:lineRule="auto"/>
              <w:ind w:hanging="11"/>
              <w:rPr>
                <w:rFonts w:eastAsia="Times New Roman" w:cstheme="minorHAnsi"/>
                <w:sz w:val="18"/>
                <w:szCs w:val="18"/>
                <w:lang w:val="en-ID" w:eastAsia="en-ID"/>
              </w:rPr>
            </w:pPr>
          </w:p>
        </w:tc>
      </w:tr>
      <w:tr w:rsidR="003D74CD" w:rsidRPr="00362E1D" w14:paraId="17733CA5" w14:textId="77777777" w:rsidTr="00BD7699">
        <w:trPr>
          <w:trHeight w:val="300"/>
          <w:jc w:val="center"/>
        </w:trPr>
        <w:tc>
          <w:tcPr>
            <w:tcW w:w="546" w:type="dxa"/>
            <w:vMerge/>
            <w:tcBorders>
              <w:top w:val="nil"/>
              <w:left w:val="single" w:sz="4" w:space="0" w:color="auto"/>
              <w:bottom w:val="single" w:sz="4" w:space="0" w:color="000000"/>
              <w:right w:val="single" w:sz="4" w:space="0" w:color="auto"/>
            </w:tcBorders>
            <w:vAlign w:val="center"/>
            <w:hideMark/>
          </w:tcPr>
          <w:p w14:paraId="126F6977" w14:textId="77777777" w:rsidR="003D74CD" w:rsidRPr="00362E1D" w:rsidRDefault="003D74CD" w:rsidP="00BD7699">
            <w:pPr>
              <w:spacing w:after="0" w:line="240" w:lineRule="auto"/>
              <w:ind w:hanging="11"/>
              <w:jc w:val="center"/>
              <w:rPr>
                <w:rFonts w:eastAsia="Times New Roman" w:cstheme="minorHAnsi"/>
                <w:color w:val="000000"/>
                <w:sz w:val="18"/>
                <w:szCs w:val="18"/>
                <w:lang w:val="en-ID" w:eastAsia="en-ID"/>
              </w:rPr>
            </w:pPr>
          </w:p>
        </w:tc>
        <w:tc>
          <w:tcPr>
            <w:tcW w:w="1627" w:type="dxa"/>
            <w:vMerge/>
            <w:tcBorders>
              <w:top w:val="nil"/>
              <w:left w:val="single" w:sz="4" w:space="0" w:color="auto"/>
              <w:bottom w:val="single" w:sz="4" w:space="0" w:color="000000"/>
              <w:right w:val="single" w:sz="4" w:space="0" w:color="auto"/>
            </w:tcBorders>
            <w:vAlign w:val="center"/>
            <w:hideMark/>
          </w:tcPr>
          <w:p w14:paraId="572DC3E2" w14:textId="77777777" w:rsidR="003D74CD" w:rsidRPr="00362E1D" w:rsidRDefault="003D74CD" w:rsidP="00BD7699">
            <w:pPr>
              <w:spacing w:after="0" w:line="240" w:lineRule="auto"/>
              <w:ind w:hanging="11"/>
              <w:rPr>
                <w:rFonts w:eastAsia="Times New Roman" w:cstheme="minorHAnsi"/>
                <w:color w:val="000000"/>
                <w:sz w:val="18"/>
                <w:szCs w:val="18"/>
                <w:lang w:val="en-ID" w:eastAsia="en-ID"/>
              </w:rPr>
            </w:pPr>
          </w:p>
        </w:tc>
        <w:tc>
          <w:tcPr>
            <w:tcW w:w="2055" w:type="dxa"/>
            <w:vMerge/>
            <w:tcBorders>
              <w:top w:val="nil"/>
              <w:left w:val="single" w:sz="4" w:space="0" w:color="auto"/>
              <w:bottom w:val="single" w:sz="4" w:space="0" w:color="000000"/>
              <w:right w:val="nil"/>
            </w:tcBorders>
            <w:vAlign w:val="center"/>
            <w:hideMark/>
          </w:tcPr>
          <w:p w14:paraId="11C0A426" w14:textId="77777777" w:rsidR="003D74CD" w:rsidRPr="00362E1D" w:rsidRDefault="003D74CD" w:rsidP="00BD7699">
            <w:pPr>
              <w:spacing w:after="0" w:line="240" w:lineRule="auto"/>
              <w:ind w:hanging="11"/>
              <w:rPr>
                <w:rFonts w:eastAsia="Times New Roman" w:cstheme="minorHAnsi"/>
                <w:color w:val="000000"/>
                <w:sz w:val="18"/>
                <w:szCs w:val="18"/>
                <w:lang w:val="en-ID" w:eastAsia="en-ID"/>
              </w:rPr>
            </w:pPr>
          </w:p>
        </w:tc>
        <w:tc>
          <w:tcPr>
            <w:tcW w:w="283" w:type="dxa"/>
            <w:tcBorders>
              <w:top w:val="nil"/>
              <w:left w:val="single" w:sz="4" w:space="0" w:color="auto"/>
              <w:bottom w:val="nil"/>
              <w:right w:val="nil"/>
            </w:tcBorders>
            <w:shd w:val="clear" w:color="auto" w:fill="auto"/>
            <w:vAlign w:val="center"/>
            <w:hideMark/>
          </w:tcPr>
          <w:p w14:paraId="266600A0" w14:textId="77777777" w:rsidR="003D74CD" w:rsidRPr="00362E1D" w:rsidRDefault="003D74CD" w:rsidP="00BD7699">
            <w:pPr>
              <w:spacing w:after="0" w:line="240" w:lineRule="auto"/>
              <w:ind w:hanging="11"/>
              <w:rPr>
                <w:rFonts w:eastAsia="Times New Roman" w:cstheme="minorHAnsi"/>
                <w:color w:val="000000"/>
                <w:sz w:val="18"/>
                <w:szCs w:val="18"/>
                <w:lang w:val="en-ID" w:eastAsia="en-ID"/>
              </w:rPr>
            </w:pPr>
            <w:r w:rsidRPr="00362E1D">
              <w:rPr>
                <w:rFonts w:eastAsia="Times New Roman" w:cstheme="minorHAnsi"/>
                <w:color w:val="000000"/>
                <w:sz w:val="18"/>
                <w:szCs w:val="18"/>
                <w:lang w:val="en-ID" w:eastAsia="en-ID"/>
              </w:rPr>
              <w:t>-</w:t>
            </w:r>
          </w:p>
        </w:tc>
        <w:tc>
          <w:tcPr>
            <w:tcW w:w="2501" w:type="dxa"/>
            <w:vMerge w:val="restart"/>
            <w:tcBorders>
              <w:top w:val="nil"/>
              <w:left w:val="nil"/>
              <w:bottom w:val="single" w:sz="4" w:space="0" w:color="000000"/>
              <w:right w:val="single" w:sz="4" w:space="0" w:color="auto"/>
            </w:tcBorders>
            <w:shd w:val="clear" w:color="auto" w:fill="auto"/>
            <w:vAlign w:val="center"/>
            <w:hideMark/>
          </w:tcPr>
          <w:p w14:paraId="3232C428" w14:textId="77777777" w:rsidR="003D74CD" w:rsidRPr="00362E1D" w:rsidRDefault="003D74CD" w:rsidP="00BD7699">
            <w:pPr>
              <w:spacing w:after="0" w:line="240" w:lineRule="auto"/>
              <w:ind w:hanging="11"/>
              <w:rPr>
                <w:rFonts w:eastAsia="Times New Roman" w:cstheme="minorHAnsi"/>
                <w:color w:val="000000"/>
                <w:sz w:val="18"/>
                <w:szCs w:val="18"/>
                <w:lang w:val="en-ID" w:eastAsia="en-ID"/>
              </w:rPr>
            </w:pPr>
            <w:r w:rsidRPr="00362E1D">
              <w:rPr>
                <w:rFonts w:eastAsia="Times New Roman" w:cstheme="minorHAnsi"/>
                <w:color w:val="000000"/>
                <w:sz w:val="18"/>
                <w:szCs w:val="18"/>
                <w:lang w:val="en-ID" w:eastAsia="en-ID"/>
              </w:rPr>
              <w:t>Pembinaan dan Pengawasan yang masih kurang</w:t>
            </w:r>
          </w:p>
        </w:tc>
        <w:tc>
          <w:tcPr>
            <w:tcW w:w="2557" w:type="dxa"/>
            <w:vMerge/>
            <w:tcBorders>
              <w:top w:val="nil"/>
              <w:left w:val="single" w:sz="4" w:space="0" w:color="auto"/>
              <w:bottom w:val="single" w:sz="4" w:space="0" w:color="000000"/>
              <w:right w:val="single" w:sz="4" w:space="0" w:color="auto"/>
            </w:tcBorders>
            <w:vAlign w:val="center"/>
            <w:hideMark/>
          </w:tcPr>
          <w:p w14:paraId="609BF7B0" w14:textId="77777777" w:rsidR="003D74CD" w:rsidRPr="00362E1D" w:rsidRDefault="003D74CD" w:rsidP="00BD7699">
            <w:pPr>
              <w:spacing w:after="0" w:line="240" w:lineRule="auto"/>
              <w:ind w:hanging="11"/>
              <w:rPr>
                <w:rFonts w:eastAsia="Times New Roman" w:cstheme="minorHAnsi"/>
                <w:color w:val="000000"/>
                <w:sz w:val="18"/>
                <w:szCs w:val="18"/>
                <w:lang w:val="en-ID" w:eastAsia="en-ID"/>
              </w:rPr>
            </w:pPr>
          </w:p>
        </w:tc>
        <w:tc>
          <w:tcPr>
            <w:tcW w:w="222" w:type="dxa"/>
            <w:vAlign w:val="center"/>
            <w:hideMark/>
          </w:tcPr>
          <w:p w14:paraId="5A7A0DE0" w14:textId="77777777" w:rsidR="003D74CD" w:rsidRPr="00362E1D" w:rsidRDefault="003D74CD" w:rsidP="00BD7699">
            <w:pPr>
              <w:spacing w:after="0" w:line="240" w:lineRule="auto"/>
              <w:ind w:hanging="11"/>
              <w:rPr>
                <w:rFonts w:eastAsia="Times New Roman" w:cstheme="minorHAnsi"/>
                <w:sz w:val="18"/>
                <w:szCs w:val="18"/>
                <w:lang w:val="en-ID" w:eastAsia="en-ID"/>
              </w:rPr>
            </w:pPr>
          </w:p>
        </w:tc>
      </w:tr>
      <w:tr w:rsidR="003D74CD" w:rsidRPr="00362E1D" w14:paraId="1A6E951C" w14:textId="77777777" w:rsidTr="00BD7699">
        <w:trPr>
          <w:trHeight w:val="70"/>
          <w:jc w:val="center"/>
        </w:trPr>
        <w:tc>
          <w:tcPr>
            <w:tcW w:w="546" w:type="dxa"/>
            <w:vMerge/>
            <w:tcBorders>
              <w:top w:val="nil"/>
              <w:left w:val="single" w:sz="4" w:space="0" w:color="auto"/>
              <w:bottom w:val="single" w:sz="4" w:space="0" w:color="000000"/>
              <w:right w:val="single" w:sz="4" w:space="0" w:color="auto"/>
            </w:tcBorders>
            <w:vAlign w:val="center"/>
            <w:hideMark/>
          </w:tcPr>
          <w:p w14:paraId="3AEA397E" w14:textId="77777777" w:rsidR="003D74CD" w:rsidRPr="00362E1D" w:rsidRDefault="003D74CD" w:rsidP="00BD7699">
            <w:pPr>
              <w:spacing w:after="0" w:line="240" w:lineRule="auto"/>
              <w:ind w:hanging="11"/>
              <w:jc w:val="center"/>
              <w:rPr>
                <w:rFonts w:eastAsia="Times New Roman" w:cstheme="minorHAnsi"/>
                <w:color w:val="000000"/>
                <w:sz w:val="18"/>
                <w:szCs w:val="18"/>
                <w:lang w:val="en-ID" w:eastAsia="en-ID"/>
              </w:rPr>
            </w:pPr>
          </w:p>
        </w:tc>
        <w:tc>
          <w:tcPr>
            <w:tcW w:w="1627" w:type="dxa"/>
            <w:vMerge/>
            <w:tcBorders>
              <w:top w:val="nil"/>
              <w:left w:val="single" w:sz="4" w:space="0" w:color="auto"/>
              <w:bottom w:val="single" w:sz="4" w:space="0" w:color="000000"/>
              <w:right w:val="single" w:sz="4" w:space="0" w:color="auto"/>
            </w:tcBorders>
            <w:vAlign w:val="center"/>
            <w:hideMark/>
          </w:tcPr>
          <w:p w14:paraId="46AC6F6A" w14:textId="77777777" w:rsidR="003D74CD" w:rsidRPr="00362E1D" w:rsidRDefault="003D74CD" w:rsidP="00BD7699">
            <w:pPr>
              <w:spacing w:after="0" w:line="240" w:lineRule="auto"/>
              <w:ind w:hanging="11"/>
              <w:rPr>
                <w:rFonts w:eastAsia="Times New Roman" w:cstheme="minorHAnsi"/>
                <w:color w:val="000000"/>
                <w:sz w:val="18"/>
                <w:szCs w:val="18"/>
                <w:lang w:val="en-ID" w:eastAsia="en-ID"/>
              </w:rPr>
            </w:pPr>
          </w:p>
        </w:tc>
        <w:tc>
          <w:tcPr>
            <w:tcW w:w="2055" w:type="dxa"/>
            <w:vMerge/>
            <w:tcBorders>
              <w:top w:val="nil"/>
              <w:left w:val="single" w:sz="4" w:space="0" w:color="auto"/>
              <w:bottom w:val="single" w:sz="4" w:space="0" w:color="000000"/>
              <w:right w:val="nil"/>
            </w:tcBorders>
            <w:vAlign w:val="center"/>
            <w:hideMark/>
          </w:tcPr>
          <w:p w14:paraId="603B0AC6" w14:textId="77777777" w:rsidR="003D74CD" w:rsidRPr="00362E1D" w:rsidRDefault="003D74CD" w:rsidP="00BD7699">
            <w:pPr>
              <w:spacing w:after="0" w:line="240" w:lineRule="auto"/>
              <w:ind w:hanging="11"/>
              <w:rPr>
                <w:rFonts w:eastAsia="Times New Roman" w:cstheme="minorHAnsi"/>
                <w:color w:val="000000"/>
                <w:sz w:val="18"/>
                <w:szCs w:val="18"/>
                <w:lang w:val="en-ID" w:eastAsia="en-ID"/>
              </w:rPr>
            </w:pPr>
          </w:p>
        </w:tc>
        <w:tc>
          <w:tcPr>
            <w:tcW w:w="283" w:type="dxa"/>
            <w:tcBorders>
              <w:top w:val="nil"/>
              <w:left w:val="single" w:sz="4" w:space="0" w:color="auto"/>
              <w:bottom w:val="single" w:sz="4" w:space="0" w:color="auto"/>
              <w:right w:val="nil"/>
            </w:tcBorders>
            <w:shd w:val="clear" w:color="auto" w:fill="auto"/>
            <w:vAlign w:val="center"/>
            <w:hideMark/>
          </w:tcPr>
          <w:p w14:paraId="541942E4" w14:textId="77777777" w:rsidR="003D74CD" w:rsidRPr="00362E1D" w:rsidRDefault="003D74CD" w:rsidP="00BD7699">
            <w:pPr>
              <w:spacing w:after="0" w:line="240" w:lineRule="auto"/>
              <w:ind w:hanging="11"/>
              <w:rPr>
                <w:rFonts w:eastAsia="Times New Roman" w:cstheme="minorHAnsi"/>
                <w:color w:val="000000"/>
                <w:sz w:val="18"/>
                <w:szCs w:val="18"/>
                <w:lang w:val="en-ID" w:eastAsia="en-ID"/>
              </w:rPr>
            </w:pPr>
            <w:r w:rsidRPr="00362E1D">
              <w:rPr>
                <w:rFonts w:eastAsia="Times New Roman" w:cstheme="minorHAnsi"/>
                <w:color w:val="000000"/>
                <w:sz w:val="18"/>
                <w:szCs w:val="18"/>
                <w:lang w:val="en-ID" w:eastAsia="en-ID"/>
              </w:rPr>
              <w:t> </w:t>
            </w:r>
          </w:p>
        </w:tc>
        <w:tc>
          <w:tcPr>
            <w:tcW w:w="2501" w:type="dxa"/>
            <w:vMerge/>
            <w:tcBorders>
              <w:top w:val="nil"/>
              <w:left w:val="nil"/>
              <w:bottom w:val="single" w:sz="4" w:space="0" w:color="000000"/>
              <w:right w:val="single" w:sz="4" w:space="0" w:color="auto"/>
            </w:tcBorders>
            <w:vAlign w:val="center"/>
            <w:hideMark/>
          </w:tcPr>
          <w:p w14:paraId="6828136C" w14:textId="77777777" w:rsidR="003D74CD" w:rsidRPr="00362E1D" w:rsidRDefault="003D74CD" w:rsidP="00BD7699">
            <w:pPr>
              <w:spacing w:after="0" w:line="240" w:lineRule="auto"/>
              <w:ind w:hanging="11"/>
              <w:rPr>
                <w:rFonts w:eastAsia="Times New Roman" w:cstheme="minorHAnsi"/>
                <w:color w:val="000000"/>
                <w:sz w:val="18"/>
                <w:szCs w:val="18"/>
                <w:lang w:val="en-ID" w:eastAsia="en-ID"/>
              </w:rPr>
            </w:pPr>
          </w:p>
        </w:tc>
        <w:tc>
          <w:tcPr>
            <w:tcW w:w="2557" w:type="dxa"/>
            <w:vMerge/>
            <w:tcBorders>
              <w:top w:val="nil"/>
              <w:left w:val="single" w:sz="4" w:space="0" w:color="auto"/>
              <w:bottom w:val="single" w:sz="4" w:space="0" w:color="000000"/>
              <w:right w:val="single" w:sz="4" w:space="0" w:color="auto"/>
            </w:tcBorders>
            <w:vAlign w:val="center"/>
            <w:hideMark/>
          </w:tcPr>
          <w:p w14:paraId="647DF3F8" w14:textId="77777777" w:rsidR="003D74CD" w:rsidRPr="00362E1D" w:rsidRDefault="003D74CD" w:rsidP="00BD7699">
            <w:pPr>
              <w:spacing w:after="0" w:line="240" w:lineRule="auto"/>
              <w:ind w:hanging="11"/>
              <w:rPr>
                <w:rFonts w:eastAsia="Times New Roman" w:cstheme="minorHAnsi"/>
                <w:color w:val="000000"/>
                <w:sz w:val="18"/>
                <w:szCs w:val="18"/>
                <w:lang w:val="en-ID" w:eastAsia="en-ID"/>
              </w:rPr>
            </w:pPr>
          </w:p>
        </w:tc>
        <w:tc>
          <w:tcPr>
            <w:tcW w:w="222" w:type="dxa"/>
            <w:vAlign w:val="center"/>
            <w:hideMark/>
          </w:tcPr>
          <w:p w14:paraId="4F0553D9" w14:textId="77777777" w:rsidR="003D74CD" w:rsidRPr="00362E1D" w:rsidRDefault="003D74CD" w:rsidP="00BD7699">
            <w:pPr>
              <w:spacing w:after="0" w:line="240" w:lineRule="auto"/>
              <w:ind w:hanging="11"/>
              <w:rPr>
                <w:rFonts w:eastAsia="Times New Roman" w:cstheme="minorHAnsi"/>
                <w:sz w:val="18"/>
                <w:szCs w:val="18"/>
                <w:lang w:val="en-ID" w:eastAsia="en-ID"/>
              </w:rPr>
            </w:pPr>
          </w:p>
        </w:tc>
      </w:tr>
      <w:tr w:rsidR="003D74CD" w:rsidRPr="00362E1D" w14:paraId="7EC5AFAB" w14:textId="77777777" w:rsidTr="007461F8">
        <w:trPr>
          <w:trHeight w:val="992"/>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1F5B0E84" w14:textId="77777777" w:rsidR="003D74CD" w:rsidRPr="00362E1D" w:rsidRDefault="003D74CD" w:rsidP="00BD7699">
            <w:pPr>
              <w:spacing w:after="0" w:line="240" w:lineRule="auto"/>
              <w:ind w:hanging="11"/>
              <w:jc w:val="center"/>
              <w:rPr>
                <w:rFonts w:eastAsia="Times New Roman" w:cstheme="minorHAnsi"/>
                <w:color w:val="000000"/>
                <w:sz w:val="18"/>
                <w:szCs w:val="18"/>
                <w:lang w:val="en-ID" w:eastAsia="en-ID"/>
              </w:rPr>
            </w:pPr>
            <w:r w:rsidRPr="00362E1D">
              <w:rPr>
                <w:rFonts w:eastAsia="Times New Roman" w:cstheme="minorHAnsi"/>
                <w:color w:val="000000"/>
                <w:sz w:val="18"/>
                <w:szCs w:val="18"/>
                <w:lang w:val="en-ID" w:eastAsia="en-ID"/>
              </w:rPr>
              <w:t>4</w:t>
            </w:r>
          </w:p>
        </w:tc>
        <w:tc>
          <w:tcPr>
            <w:tcW w:w="1627" w:type="dxa"/>
            <w:tcBorders>
              <w:top w:val="nil"/>
              <w:left w:val="nil"/>
              <w:bottom w:val="single" w:sz="4" w:space="0" w:color="auto"/>
              <w:right w:val="single" w:sz="4" w:space="0" w:color="auto"/>
            </w:tcBorders>
            <w:shd w:val="clear" w:color="auto" w:fill="auto"/>
            <w:vAlign w:val="center"/>
            <w:hideMark/>
          </w:tcPr>
          <w:p w14:paraId="0348B267" w14:textId="77777777" w:rsidR="003D74CD" w:rsidRPr="00362E1D" w:rsidRDefault="003D74CD" w:rsidP="00BD7699">
            <w:pPr>
              <w:spacing w:after="0" w:line="240" w:lineRule="auto"/>
              <w:ind w:hanging="11"/>
              <w:rPr>
                <w:rFonts w:eastAsia="Times New Roman" w:cstheme="minorHAnsi"/>
                <w:color w:val="000000"/>
                <w:sz w:val="18"/>
                <w:szCs w:val="18"/>
                <w:lang w:val="en-ID" w:eastAsia="en-ID"/>
              </w:rPr>
            </w:pPr>
            <w:r w:rsidRPr="00362E1D">
              <w:rPr>
                <w:rFonts w:eastAsia="Times New Roman" w:cstheme="minorHAnsi"/>
                <w:color w:val="000000"/>
                <w:sz w:val="18"/>
                <w:szCs w:val="18"/>
                <w:lang w:val="en-ID" w:eastAsia="en-ID"/>
              </w:rPr>
              <w:t>Reformasi Birokrasi</w:t>
            </w:r>
          </w:p>
        </w:tc>
        <w:tc>
          <w:tcPr>
            <w:tcW w:w="2055" w:type="dxa"/>
            <w:tcBorders>
              <w:top w:val="nil"/>
              <w:left w:val="nil"/>
              <w:bottom w:val="single" w:sz="4" w:space="0" w:color="auto"/>
              <w:right w:val="single" w:sz="4" w:space="0" w:color="auto"/>
            </w:tcBorders>
            <w:shd w:val="clear" w:color="auto" w:fill="auto"/>
            <w:vAlign w:val="center"/>
            <w:hideMark/>
          </w:tcPr>
          <w:p w14:paraId="16F0C1BB" w14:textId="77777777" w:rsidR="003D74CD" w:rsidRPr="00362E1D" w:rsidRDefault="003D74CD" w:rsidP="00BD7699">
            <w:pPr>
              <w:spacing w:after="0" w:line="240" w:lineRule="auto"/>
              <w:ind w:hanging="11"/>
              <w:rPr>
                <w:rFonts w:eastAsia="Times New Roman" w:cstheme="minorHAnsi"/>
                <w:color w:val="000000"/>
                <w:sz w:val="18"/>
                <w:szCs w:val="18"/>
                <w:lang w:val="en-ID" w:eastAsia="en-ID"/>
              </w:rPr>
            </w:pPr>
            <w:r w:rsidRPr="00362E1D">
              <w:rPr>
                <w:rFonts w:eastAsia="Times New Roman" w:cstheme="minorHAnsi"/>
                <w:color w:val="000000"/>
                <w:sz w:val="18"/>
                <w:szCs w:val="18"/>
                <w:lang w:val="en-ID" w:eastAsia="en-ID"/>
              </w:rPr>
              <w:t>Masih rendahnya nilai SAKIP</w:t>
            </w:r>
          </w:p>
        </w:tc>
        <w:tc>
          <w:tcPr>
            <w:tcW w:w="283" w:type="dxa"/>
            <w:tcBorders>
              <w:top w:val="single" w:sz="4" w:space="0" w:color="auto"/>
              <w:left w:val="nil"/>
              <w:bottom w:val="single" w:sz="4" w:space="0" w:color="auto"/>
              <w:right w:val="nil"/>
            </w:tcBorders>
            <w:shd w:val="clear" w:color="auto" w:fill="auto"/>
            <w:vAlign w:val="center"/>
            <w:hideMark/>
          </w:tcPr>
          <w:p w14:paraId="2D44F223" w14:textId="77777777" w:rsidR="003D74CD" w:rsidRPr="00362E1D" w:rsidRDefault="003D74CD" w:rsidP="00BD7699">
            <w:pPr>
              <w:spacing w:after="0" w:line="240" w:lineRule="auto"/>
              <w:ind w:hanging="11"/>
              <w:rPr>
                <w:rFonts w:eastAsia="Times New Roman" w:cstheme="minorHAnsi"/>
                <w:color w:val="000000"/>
                <w:sz w:val="18"/>
                <w:szCs w:val="18"/>
                <w:lang w:val="en-ID" w:eastAsia="en-ID"/>
              </w:rPr>
            </w:pPr>
            <w:r w:rsidRPr="00362E1D">
              <w:rPr>
                <w:rFonts w:eastAsia="Times New Roman" w:cstheme="minorHAnsi"/>
                <w:color w:val="000000"/>
                <w:sz w:val="18"/>
                <w:szCs w:val="18"/>
                <w:lang w:val="en-ID" w:eastAsia="en-ID"/>
              </w:rPr>
              <w:t>-</w:t>
            </w:r>
          </w:p>
        </w:tc>
        <w:tc>
          <w:tcPr>
            <w:tcW w:w="2501" w:type="dxa"/>
            <w:tcBorders>
              <w:top w:val="single" w:sz="4" w:space="0" w:color="000000"/>
              <w:left w:val="nil"/>
              <w:bottom w:val="single" w:sz="4" w:space="0" w:color="auto"/>
              <w:right w:val="single" w:sz="4" w:space="0" w:color="auto"/>
            </w:tcBorders>
            <w:shd w:val="clear" w:color="auto" w:fill="auto"/>
            <w:vAlign w:val="center"/>
            <w:hideMark/>
          </w:tcPr>
          <w:p w14:paraId="4909F2F8" w14:textId="77777777" w:rsidR="003D74CD" w:rsidRPr="00362E1D" w:rsidRDefault="003D74CD" w:rsidP="00BD7699">
            <w:pPr>
              <w:spacing w:after="0" w:line="240" w:lineRule="auto"/>
              <w:ind w:hanging="11"/>
              <w:rPr>
                <w:rFonts w:eastAsia="Times New Roman" w:cstheme="minorHAnsi"/>
                <w:color w:val="000000"/>
                <w:sz w:val="18"/>
                <w:szCs w:val="18"/>
                <w:lang w:val="en-ID" w:eastAsia="en-ID"/>
              </w:rPr>
            </w:pPr>
            <w:r w:rsidRPr="00362E1D">
              <w:rPr>
                <w:rFonts w:eastAsia="Times New Roman" w:cstheme="minorHAnsi"/>
                <w:color w:val="000000"/>
                <w:sz w:val="18"/>
                <w:szCs w:val="18"/>
                <w:lang w:val="en-ID" w:eastAsia="en-ID"/>
              </w:rPr>
              <w:t xml:space="preserve">Belum optimalnya akuntabilitas kinerja aparatur kecamatan </w:t>
            </w:r>
          </w:p>
        </w:tc>
        <w:tc>
          <w:tcPr>
            <w:tcW w:w="2557" w:type="dxa"/>
            <w:tcBorders>
              <w:top w:val="single" w:sz="4" w:space="0" w:color="000000"/>
              <w:left w:val="nil"/>
              <w:bottom w:val="single" w:sz="4" w:space="0" w:color="auto"/>
              <w:right w:val="single" w:sz="4" w:space="0" w:color="auto"/>
            </w:tcBorders>
            <w:shd w:val="clear" w:color="auto" w:fill="auto"/>
            <w:vAlign w:val="center"/>
            <w:hideMark/>
          </w:tcPr>
          <w:p w14:paraId="1DBAEE29" w14:textId="458C2D1B" w:rsidR="003D74CD" w:rsidRPr="00DF277F" w:rsidRDefault="00D515CF" w:rsidP="00BD7699">
            <w:pPr>
              <w:spacing w:after="0" w:line="240" w:lineRule="auto"/>
              <w:ind w:hanging="11"/>
              <w:rPr>
                <w:rFonts w:eastAsia="Times New Roman" w:cstheme="minorHAnsi"/>
                <w:color w:val="000000"/>
                <w:sz w:val="18"/>
                <w:szCs w:val="18"/>
                <w:lang w:val="en-ID" w:eastAsia="en-ID"/>
              </w:rPr>
            </w:pPr>
            <w:r>
              <w:rPr>
                <w:rFonts w:eastAsia="Times New Roman" w:cstheme="minorHAnsi"/>
                <w:color w:val="000000"/>
                <w:sz w:val="18"/>
                <w:szCs w:val="18"/>
                <w:lang w:val="en-ID" w:eastAsia="en-ID"/>
              </w:rPr>
              <w:t xml:space="preserve">Nilai SAKIP Kecamatan </w:t>
            </w:r>
            <w:r>
              <w:rPr>
                <w:rFonts w:eastAsia="Times New Roman" w:cstheme="minorHAnsi"/>
                <w:color w:val="000000"/>
                <w:sz w:val="18"/>
                <w:szCs w:val="18"/>
                <w:lang w:eastAsia="en-ID"/>
              </w:rPr>
              <w:t>Gunem</w:t>
            </w:r>
            <w:r w:rsidR="003D74CD" w:rsidRPr="00DF277F">
              <w:rPr>
                <w:rFonts w:eastAsia="Times New Roman" w:cstheme="minorHAnsi"/>
                <w:color w:val="000000"/>
                <w:sz w:val="18"/>
                <w:szCs w:val="18"/>
                <w:lang w:val="en-ID" w:eastAsia="en-ID"/>
              </w:rPr>
              <w:t xml:space="preserve"> :</w:t>
            </w:r>
          </w:p>
          <w:p w14:paraId="274F5B1C" w14:textId="77777777" w:rsidR="003D74CD" w:rsidRPr="00DF277F" w:rsidRDefault="003D74CD" w:rsidP="003D74CD">
            <w:pPr>
              <w:numPr>
                <w:ilvl w:val="0"/>
                <w:numId w:val="8"/>
              </w:numPr>
              <w:spacing w:after="0" w:line="240" w:lineRule="auto"/>
              <w:ind w:left="0" w:hanging="11"/>
              <w:rPr>
                <w:rFonts w:eastAsia="Times New Roman" w:cstheme="minorHAnsi"/>
                <w:color w:val="000000"/>
                <w:sz w:val="18"/>
                <w:szCs w:val="18"/>
                <w:lang w:val="en-ID" w:eastAsia="en-ID"/>
              </w:rPr>
            </w:pPr>
            <w:r w:rsidRPr="00DF277F">
              <w:rPr>
                <w:rFonts w:eastAsia="Times New Roman" w:cstheme="minorHAnsi"/>
                <w:color w:val="000000"/>
                <w:sz w:val="18"/>
                <w:szCs w:val="18"/>
                <w:lang w:val="en-ID" w:eastAsia="en-ID"/>
              </w:rPr>
              <w:t>Th. 2016 : na</w:t>
            </w:r>
          </w:p>
          <w:p w14:paraId="2A670E33" w14:textId="77777777" w:rsidR="003D74CD" w:rsidRPr="00DF277F" w:rsidRDefault="003D74CD" w:rsidP="003D74CD">
            <w:pPr>
              <w:numPr>
                <w:ilvl w:val="0"/>
                <w:numId w:val="8"/>
              </w:numPr>
              <w:spacing w:after="0" w:line="240" w:lineRule="auto"/>
              <w:ind w:left="0" w:hanging="11"/>
              <w:rPr>
                <w:rFonts w:eastAsia="Times New Roman" w:cstheme="minorHAnsi"/>
                <w:color w:val="000000"/>
                <w:sz w:val="18"/>
                <w:szCs w:val="18"/>
                <w:lang w:val="en-ID" w:eastAsia="en-ID"/>
              </w:rPr>
            </w:pPr>
            <w:r w:rsidRPr="00DF277F">
              <w:rPr>
                <w:rFonts w:eastAsia="Times New Roman" w:cstheme="minorHAnsi"/>
                <w:color w:val="000000"/>
                <w:sz w:val="18"/>
                <w:szCs w:val="18"/>
                <w:lang w:val="en-ID" w:eastAsia="en-ID"/>
              </w:rPr>
              <w:t>Th. 2017 : na</w:t>
            </w:r>
          </w:p>
          <w:p w14:paraId="4E9889E0" w14:textId="0CB17333" w:rsidR="003D74CD" w:rsidRPr="00DF277F" w:rsidRDefault="00DF277F" w:rsidP="003D74CD">
            <w:pPr>
              <w:numPr>
                <w:ilvl w:val="0"/>
                <w:numId w:val="8"/>
              </w:numPr>
              <w:spacing w:after="0" w:line="240" w:lineRule="auto"/>
              <w:ind w:left="0" w:hanging="11"/>
              <w:rPr>
                <w:rFonts w:eastAsia="Times New Roman" w:cstheme="minorHAnsi"/>
                <w:color w:val="000000"/>
                <w:sz w:val="18"/>
                <w:szCs w:val="18"/>
                <w:lang w:val="en-ID" w:eastAsia="en-ID"/>
              </w:rPr>
            </w:pPr>
            <w:r w:rsidRPr="00DF277F">
              <w:rPr>
                <w:rFonts w:eastAsia="Times New Roman" w:cstheme="minorHAnsi"/>
                <w:color w:val="000000"/>
                <w:sz w:val="18"/>
                <w:szCs w:val="18"/>
                <w:lang w:val="en-ID" w:eastAsia="en-ID"/>
              </w:rPr>
              <w:t xml:space="preserve">Th. 2018 : </w:t>
            </w:r>
            <w:r w:rsidRPr="00DF277F">
              <w:rPr>
                <w:rFonts w:eastAsia="Times New Roman" w:cstheme="minorHAnsi"/>
                <w:color w:val="000000"/>
                <w:sz w:val="18"/>
                <w:szCs w:val="18"/>
                <w:lang w:eastAsia="en-ID"/>
              </w:rPr>
              <w:t>na</w:t>
            </w:r>
          </w:p>
          <w:p w14:paraId="4CEE3DED" w14:textId="129833CC" w:rsidR="003D74CD" w:rsidRPr="00DF277F" w:rsidRDefault="005064C2" w:rsidP="003D74CD">
            <w:pPr>
              <w:numPr>
                <w:ilvl w:val="0"/>
                <w:numId w:val="8"/>
              </w:numPr>
              <w:spacing w:after="0" w:line="240" w:lineRule="auto"/>
              <w:ind w:left="0" w:hanging="11"/>
              <w:rPr>
                <w:rFonts w:eastAsia="Times New Roman" w:cstheme="minorHAnsi"/>
                <w:color w:val="000000"/>
                <w:sz w:val="18"/>
                <w:szCs w:val="18"/>
                <w:lang w:val="en-ID" w:eastAsia="en-ID"/>
              </w:rPr>
            </w:pPr>
            <w:r w:rsidRPr="00DF277F">
              <w:rPr>
                <w:rFonts w:eastAsia="Times New Roman" w:cstheme="minorHAnsi"/>
                <w:color w:val="000000"/>
                <w:sz w:val="18"/>
                <w:szCs w:val="18"/>
                <w:lang w:val="en-ID" w:eastAsia="en-ID"/>
              </w:rPr>
              <w:t xml:space="preserve">Th. 2019 : </w:t>
            </w:r>
            <w:r w:rsidRPr="00DF277F">
              <w:rPr>
                <w:rFonts w:eastAsia="Times New Roman" w:cstheme="minorHAnsi"/>
                <w:color w:val="000000"/>
                <w:sz w:val="18"/>
                <w:szCs w:val="18"/>
                <w:lang w:eastAsia="en-ID"/>
              </w:rPr>
              <w:t>60,57</w:t>
            </w:r>
          </w:p>
          <w:p w14:paraId="6ACA87FC" w14:textId="694B4C93" w:rsidR="003D74CD" w:rsidRPr="00DF277F" w:rsidRDefault="00A04E8F" w:rsidP="003D74CD">
            <w:pPr>
              <w:numPr>
                <w:ilvl w:val="0"/>
                <w:numId w:val="8"/>
              </w:numPr>
              <w:spacing w:after="0" w:line="240" w:lineRule="auto"/>
              <w:ind w:left="0" w:hanging="11"/>
              <w:rPr>
                <w:rFonts w:eastAsia="Times New Roman" w:cstheme="minorHAnsi"/>
                <w:color w:val="000000"/>
                <w:sz w:val="18"/>
                <w:szCs w:val="18"/>
                <w:lang w:val="en-ID" w:eastAsia="en-ID"/>
              </w:rPr>
            </w:pPr>
            <w:r w:rsidRPr="00DF277F">
              <w:rPr>
                <w:rFonts w:eastAsia="Times New Roman" w:cstheme="minorHAnsi"/>
                <w:color w:val="000000"/>
                <w:sz w:val="18"/>
                <w:szCs w:val="18"/>
                <w:lang w:val="en-ID" w:eastAsia="en-ID"/>
              </w:rPr>
              <w:t>Th. 2020 : 6</w:t>
            </w:r>
            <w:r w:rsidRPr="00DF277F">
              <w:rPr>
                <w:rFonts w:eastAsia="Times New Roman" w:cstheme="minorHAnsi"/>
                <w:color w:val="000000"/>
                <w:sz w:val="18"/>
                <w:szCs w:val="18"/>
                <w:lang w:eastAsia="en-ID"/>
              </w:rPr>
              <w:t>6,66</w:t>
            </w:r>
          </w:p>
          <w:p w14:paraId="76CFB50C" w14:textId="77777777" w:rsidR="003D74CD" w:rsidRPr="00DF277F" w:rsidRDefault="003D74CD" w:rsidP="003D74CD">
            <w:pPr>
              <w:numPr>
                <w:ilvl w:val="0"/>
                <w:numId w:val="8"/>
              </w:numPr>
              <w:spacing w:after="0" w:line="240" w:lineRule="auto"/>
              <w:ind w:left="0" w:hanging="11"/>
              <w:rPr>
                <w:rFonts w:eastAsia="Times New Roman" w:cstheme="minorHAnsi"/>
                <w:color w:val="000000"/>
                <w:sz w:val="18"/>
                <w:szCs w:val="18"/>
                <w:lang w:val="en-ID" w:eastAsia="en-ID"/>
              </w:rPr>
            </w:pPr>
            <w:r w:rsidRPr="00DF277F">
              <w:rPr>
                <w:rFonts w:eastAsia="Times New Roman" w:cstheme="minorHAnsi"/>
                <w:color w:val="000000"/>
                <w:sz w:val="18"/>
                <w:szCs w:val="18"/>
                <w:lang w:val="en-ID" w:eastAsia="en-ID"/>
              </w:rPr>
              <w:t>Th. 2021 : na</w:t>
            </w:r>
          </w:p>
          <w:p w14:paraId="196179C9" w14:textId="77777777" w:rsidR="003D74CD" w:rsidRPr="00DF277F" w:rsidRDefault="003D74CD" w:rsidP="00BD7699">
            <w:pPr>
              <w:spacing w:after="0" w:line="240" w:lineRule="auto"/>
              <w:ind w:hanging="11"/>
              <w:rPr>
                <w:rFonts w:eastAsia="Times New Roman" w:cstheme="minorHAnsi"/>
                <w:color w:val="000000"/>
                <w:sz w:val="18"/>
                <w:szCs w:val="18"/>
                <w:highlight w:val="yellow"/>
                <w:lang w:val="en-ID" w:eastAsia="en-ID"/>
              </w:rPr>
            </w:pPr>
          </w:p>
        </w:tc>
        <w:tc>
          <w:tcPr>
            <w:tcW w:w="222" w:type="dxa"/>
            <w:vAlign w:val="center"/>
            <w:hideMark/>
          </w:tcPr>
          <w:p w14:paraId="4B89C133" w14:textId="77777777" w:rsidR="003D74CD" w:rsidRPr="00362E1D" w:rsidRDefault="003D74CD" w:rsidP="00BD7699">
            <w:pPr>
              <w:spacing w:after="0" w:line="240" w:lineRule="auto"/>
              <w:ind w:hanging="11"/>
              <w:rPr>
                <w:rFonts w:eastAsia="Times New Roman" w:cstheme="minorHAnsi"/>
                <w:sz w:val="18"/>
                <w:szCs w:val="18"/>
                <w:lang w:val="en-ID" w:eastAsia="en-ID"/>
              </w:rPr>
            </w:pPr>
          </w:p>
        </w:tc>
      </w:tr>
      <w:tr w:rsidR="003D74CD" w:rsidRPr="00362E1D" w14:paraId="37173364" w14:textId="77777777" w:rsidTr="007461F8">
        <w:trPr>
          <w:trHeight w:val="510"/>
          <w:jc w:val="center"/>
        </w:trPr>
        <w:tc>
          <w:tcPr>
            <w:tcW w:w="54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0F133C7" w14:textId="77777777" w:rsidR="003D74CD" w:rsidRPr="00362E1D" w:rsidRDefault="003D74CD" w:rsidP="00BD7699">
            <w:pPr>
              <w:spacing w:after="0" w:line="240" w:lineRule="auto"/>
              <w:ind w:hanging="11"/>
              <w:jc w:val="center"/>
              <w:rPr>
                <w:rFonts w:eastAsia="Times New Roman" w:cstheme="minorHAnsi"/>
                <w:color w:val="000000"/>
                <w:sz w:val="18"/>
                <w:szCs w:val="18"/>
                <w:lang w:val="en-ID" w:eastAsia="en-ID"/>
              </w:rPr>
            </w:pPr>
            <w:r w:rsidRPr="00362E1D">
              <w:rPr>
                <w:rFonts w:eastAsia="Times New Roman" w:cstheme="minorHAnsi"/>
                <w:color w:val="000000"/>
                <w:sz w:val="18"/>
                <w:szCs w:val="18"/>
                <w:lang w:val="en-ID" w:eastAsia="en-ID"/>
              </w:rPr>
              <w:t>5</w:t>
            </w:r>
          </w:p>
        </w:tc>
        <w:tc>
          <w:tcPr>
            <w:tcW w:w="1627" w:type="dxa"/>
            <w:vMerge w:val="restart"/>
            <w:tcBorders>
              <w:top w:val="nil"/>
              <w:left w:val="single" w:sz="4" w:space="0" w:color="auto"/>
              <w:bottom w:val="single" w:sz="4" w:space="0" w:color="000000"/>
              <w:right w:val="single" w:sz="4" w:space="0" w:color="auto"/>
            </w:tcBorders>
            <w:shd w:val="clear" w:color="auto" w:fill="auto"/>
            <w:vAlign w:val="center"/>
            <w:hideMark/>
          </w:tcPr>
          <w:p w14:paraId="405C0820" w14:textId="77777777" w:rsidR="003D74CD" w:rsidRPr="00362E1D" w:rsidRDefault="003D74CD" w:rsidP="00BD7699">
            <w:pPr>
              <w:spacing w:after="0" w:line="240" w:lineRule="auto"/>
              <w:ind w:hanging="11"/>
              <w:rPr>
                <w:rFonts w:eastAsia="Times New Roman" w:cstheme="minorHAnsi"/>
                <w:color w:val="000000"/>
                <w:sz w:val="18"/>
                <w:szCs w:val="18"/>
                <w:lang w:val="en-ID" w:eastAsia="en-ID"/>
              </w:rPr>
            </w:pPr>
            <w:r w:rsidRPr="00362E1D">
              <w:rPr>
                <w:rFonts w:eastAsia="Times New Roman" w:cstheme="minorHAnsi"/>
                <w:color w:val="000000"/>
                <w:sz w:val="18"/>
                <w:szCs w:val="18"/>
                <w:lang w:val="en-ID" w:eastAsia="en-ID"/>
              </w:rPr>
              <w:t>Kemandirian Desa</w:t>
            </w:r>
          </w:p>
        </w:tc>
        <w:tc>
          <w:tcPr>
            <w:tcW w:w="2055" w:type="dxa"/>
            <w:vMerge w:val="restart"/>
            <w:tcBorders>
              <w:top w:val="single" w:sz="4" w:space="0" w:color="auto"/>
              <w:left w:val="single" w:sz="4" w:space="0" w:color="auto"/>
              <w:bottom w:val="single" w:sz="4" w:space="0" w:color="auto"/>
              <w:right w:val="nil"/>
            </w:tcBorders>
            <w:shd w:val="clear" w:color="auto" w:fill="auto"/>
            <w:vAlign w:val="center"/>
            <w:hideMark/>
          </w:tcPr>
          <w:p w14:paraId="25B07B42" w14:textId="77777777" w:rsidR="003D74CD" w:rsidRPr="00362E1D" w:rsidRDefault="003D74CD" w:rsidP="00BD7699">
            <w:pPr>
              <w:spacing w:after="0" w:line="240" w:lineRule="auto"/>
              <w:ind w:hanging="11"/>
              <w:rPr>
                <w:rFonts w:eastAsia="Times New Roman" w:cstheme="minorHAnsi"/>
                <w:color w:val="000000"/>
                <w:sz w:val="18"/>
                <w:szCs w:val="18"/>
                <w:lang w:val="en-ID" w:eastAsia="en-ID"/>
              </w:rPr>
            </w:pPr>
            <w:r w:rsidRPr="00362E1D">
              <w:rPr>
                <w:rFonts w:eastAsia="Times New Roman" w:cstheme="minorHAnsi"/>
                <w:color w:val="000000"/>
                <w:sz w:val="18"/>
                <w:szCs w:val="18"/>
                <w:lang w:val="en-ID" w:eastAsia="en-ID"/>
              </w:rPr>
              <w:t>Tingkat Kemandirian Desa masih Rendah</w:t>
            </w:r>
          </w:p>
        </w:tc>
        <w:tc>
          <w:tcPr>
            <w:tcW w:w="283" w:type="dxa"/>
            <w:tcBorders>
              <w:top w:val="single" w:sz="4" w:space="0" w:color="auto"/>
              <w:left w:val="single" w:sz="4" w:space="0" w:color="auto"/>
              <w:bottom w:val="single" w:sz="4" w:space="0" w:color="auto"/>
              <w:right w:val="nil"/>
            </w:tcBorders>
            <w:shd w:val="clear" w:color="auto" w:fill="auto"/>
            <w:vAlign w:val="center"/>
            <w:hideMark/>
          </w:tcPr>
          <w:p w14:paraId="7E756ACA" w14:textId="77777777" w:rsidR="003D74CD" w:rsidRDefault="003D74CD" w:rsidP="00BD7699">
            <w:pPr>
              <w:spacing w:after="0" w:line="240" w:lineRule="auto"/>
              <w:ind w:hanging="11"/>
              <w:rPr>
                <w:rFonts w:eastAsia="Times New Roman" w:cstheme="minorHAnsi"/>
                <w:color w:val="000000"/>
                <w:sz w:val="18"/>
                <w:szCs w:val="18"/>
                <w:lang w:val="en-ID" w:eastAsia="en-ID"/>
              </w:rPr>
            </w:pPr>
          </w:p>
          <w:p w14:paraId="798EC316" w14:textId="77777777" w:rsidR="003D74CD" w:rsidRPr="00362E1D" w:rsidRDefault="003D74CD" w:rsidP="00BD7699">
            <w:pPr>
              <w:spacing w:after="0" w:line="240" w:lineRule="auto"/>
              <w:ind w:hanging="11"/>
              <w:rPr>
                <w:rFonts w:eastAsia="Times New Roman" w:cstheme="minorHAnsi"/>
                <w:color w:val="000000"/>
                <w:sz w:val="18"/>
                <w:szCs w:val="18"/>
                <w:lang w:val="en-ID" w:eastAsia="en-ID"/>
              </w:rPr>
            </w:pPr>
            <w:r w:rsidRPr="00362E1D">
              <w:rPr>
                <w:rFonts w:eastAsia="Times New Roman" w:cstheme="minorHAnsi"/>
                <w:color w:val="000000"/>
                <w:sz w:val="18"/>
                <w:szCs w:val="18"/>
                <w:lang w:val="en-ID" w:eastAsia="en-ID"/>
              </w:rPr>
              <w:t>-</w:t>
            </w:r>
          </w:p>
        </w:tc>
        <w:tc>
          <w:tcPr>
            <w:tcW w:w="2501" w:type="dxa"/>
            <w:tcBorders>
              <w:top w:val="single" w:sz="4" w:space="0" w:color="auto"/>
              <w:left w:val="nil"/>
              <w:bottom w:val="single" w:sz="4" w:space="0" w:color="auto"/>
              <w:right w:val="single" w:sz="4" w:space="0" w:color="auto"/>
            </w:tcBorders>
            <w:shd w:val="clear" w:color="auto" w:fill="auto"/>
            <w:vAlign w:val="center"/>
            <w:hideMark/>
          </w:tcPr>
          <w:p w14:paraId="74DF1EFF" w14:textId="77777777" w:rsidR="003D74CD" w:rsidRDefault="003D74CD" w:rsidP="00BD7699">
            <w:pPr>
              <w:spacing w:after="0" w:line="240" w:lineRule="auto"/>
              <w:ind w:hanging="11"/>
              <w:rPr>
                <w:rFonts w:eastAsia="Times New Roman" w:cstheme="minorHAnsi"/>
                <w:color w:val="000000"/>
                <w:sz w:val="18"/>
                <w:szCs w:val="18"/>
                <w:lang w:val="en-ID" w:eastAsia="en-ID"/>
              </w:rPr>
            </w:pPr>
          </w:p>
          <w:p w14:paraId="2EB50E28" w14:textId="77777777" w:rsidR="003D74CD" w:rsidRPr="00362E1D" w:rsidRDefault="003D74CD" w:rsidP="00BD7699">
            <w:pPr>
              <w:spacing w:after="0" w:line="240" w:lineRule="auto"/>
              <w:ind w:hanging="11"/>
              <w:rPr>
                <w:rFonts w:eastAsia="Times New Roman" w:cstheme="minorHAnsi"/>
                <w:color w:val="000000"/>
                <w:sz w:val="18"/>
                <w:szCs w:val="18"/>
                <w:lang w:val="en-ID" w:eastAsia="en-ID"/>
              </w:rPr>
            </w:pPr>
            <w:r w:rsidRPr="00362E1D">
              <w:rPr>
                <w:rFonts w:eastAsia="Times New Roman" w:cstheme="minorHAnsi"/>
                <w:color w:val="000000"/>
                <w:sz w:val="18"/>
                <w:szCs w:val="18"/>
                <w:lang w:val="en-ID" w:eastAsia="en-ID"/>
              </w:rPr>
              <w:t>Masih rendahnya Pendapatan Asli Desa</w:t>
            </w:r>
          </w:p>
        </w:tc>
        <w:tc>
          <w:tcPr>
            <w:tcW w:w="25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2ECCF33" w14:textId="77777777" w:rsidR="003D74CD" w:rsidRDefault="003D74CD" w:rsidP="00BD7699">
            <w:pPr>
              <w:spacing w:after="0" w:line="240" w:lineRule="auto"/>
              <w:ind w:hanging="11"/>
              <w:rPr>
                <w:rFonts w:eastAsia="Times New Roman" w:cstheme="minorHAnsi"/>
                <w:color w:val="000000"/>
                <w:sz w:val="18"/>
                <w:szCs w:val="18"/>
                <w:lang w:val="en-ID" w:eastAsia="en-ID"/>
              </w:rPr>
            </w:pPr>
          </w:p>
          <w:p w14:paraId="01D5B9FD" w14:textId="09F54937" w:rsidR="003D74CD" w:rsidRPr="005064C2" w:rsidRDefault="005064C2" w:rsidP="00BD7699">
            <w:pPr>
              <w:spacing w:after="0" w:line="240" w:lineRule="auto"/>
              <w:ind w:hanging="11"/>
              <w:rPr>
                <w:rFonts w:eastAsia="Times New Roman" w:cstheme="minorHAnsi"/>
                <w:color w:val="000000"/>
                <w:sz w:val="18"/>
                <w:szCs w:val="18"/>
                <w:lang w:eastAsia="en-ID"/>
              </w:rPr>
            </w:pPr>
            <w:r>
              <w:rPr>
                <w:rFonts w:eastAsia="Times New Roman" w:cstheme="minorHAnsi"/>
                <w:color w:val="000000"/>
                <w:sz w:val="18"/>
                <w:szCs w:val="18"/>
                <w:lang w:val="en-ID" w:eastAsia="en-ID"/>
              </w:rPr>
              <w:t>- Jumlah Bumdes : 1</w:t>
            </w:r>
            <w:r>
              <w:rPr>
                <w:rFonts w:eastAsia="Times New Roman" w:cstheme="minorHAnsi"/>
                <w:color w:val="000000"/>
                <w:sz w:val="18"/>
                <w:szCs w:val="18"/>
                <w:lang w:eastAsia="en-ID"/>
              </w:rPr>
              <w:t>6</w:t>
            </w:r>
          </w:p>
          <w:p w14:paraId="7F4CC618" w14:textId="77777777" w:rsidR="003D74CD" w:rsidRPr="00362E1D" w:rsidRDefault="003D74CD" w:rsidP="00BD7699">
            <w:pPr>
              <w:spacing w:after="0" w:line="240" w:lineRule="auto"/>
              <w:ind w:hanging="11"/>
              <w:rPr>
                <w:rFonts w:eastAsia="Times New Roman" w:cstheme="minorHAnsi"/>
                <w:color w:val="000000"/>
                <w:sz w:val="18"/>
                <w:szCs w:val="18"/>
                <w:lang w:val="en-ID" w:eastAsia="en-ID"/>
              </w:rPr>
            </w:pPr>
            <w:r w:rsidRPr="00362E1D">
              <w:rPr>
                <w:rFonts w:eastAsia="Times New Roman" w:cstheme="minorHAnsi"/>
                <w:color w:val="000000"/>
                <w:sz w:val="18"/>
                <w:szCs w:val="18"/>
                <w:lang w:val="en-ID" w:eastAsia="en-ID"/>
              </w:rPr>
              <w:t xml:space="preserve">-  Perangkat  Desa   dan tingkat   </w:t>
            </w:r>
          </w:p>
          <w:p w14:paraId="3F5886D9" w14:textId="77777777" w:rsidR="003D74CD" w:rsidRPr="00362E1D" w:rsidRDefault="003D74CD" w:rsidP="00BD7699">
            <w:pPr>
              <w:spacing w:after="0" w:line="240" w:lineRule="auto"/>
              <w:ind w:hanging="11"/>
              <w:rPr>
                <w:rFonts w:eastAsia="Times New Roman" w:cstheme="minorHAnsi"/>
                <w:color w:val="000000"/>
                <w:sz w:val="18"/>
                <w:szCs w:val="18"/>
                <w:lang w:val="en-ID" w:eastAsia="en-ID"/>
              </w:rPr>
            </w:pPr>
            <w:r w:rsidRPr="00362E1D">
              <w:rPr>
                <w:rFonts w:eastAsia="Times New Roman" w:cstheme="minorHAnsi"/>
                <w:color w:val="000000"/>
                <w:sz w:val="18"/>
                <w:szCs w:val="18"/>
                <w:lang w:val="en-ID" w:eastAsia="en-ID"/>
              </w:rPr>
              <w:t xml:space="preserve">   pendidikan Kades dan </w:t>
            </w:r>
          </w:p>
          <w:p w14:paraId="423A149D" w14:textId="77777777" w:rsidR="003D74CD" w:rsidRPr="00362E1D" w:rsidRDefault="003D74CD" w:rsidP="00BD7699">
            <w:pPr>
              <w:spacing w:after="0" w:line="240" w:lineRule="auto"/>
              <w:ind w:hanging="11"/>
              <w:rPr>
                <w:rFonts w:eastAsia="Times New Roman" w:cstheme="minorHAnsi"/>
                <w:color w:val="000000"/>
                <w:sz w:val="18"/>
                <w:szCs w:val="18"/>
                <w:lang w:val="en-ID" w:eastAsia="en-ID"/>
              </w:rPr>
            </w:pPr>
            <w:r w:rsidRPr="00362E1D">
              <w:rPr>
                <w:rFonts w:eastAsia="Times New Roman" w:cstheme="minorHAnsi"/>
                <w:color w:val="000000"/>
                <w:sz w:val="18"/>
                <w:szCs w:val="18"/>
                <w:lang w:val="en-ID" w:eastAsia="en-ID"/>
              </w:rPr>
              <w:lastRenderedPageBreak/>
              <w:t xml:space="preserve">   perangkat desa :</w:t>
            </w:r>
          </w:p>
          <w:p w14:paraId="4935A673" w14:textId="5ED52713" w:rsidR="003D74CD" w:rsidRPr="00A04E8F" w:rsidRDefault="00A04E8F" w:rsidP="00BD7699">
            <w:pPr>
              <w:spacing w:after="0" w:line="240" w:lineRule="auto"/>
              <w:ind w:hanging="11"/>
              <w:rPr>
                <w:rFonts w:eastAsia="Times New Roman" w:cstheme="minorHAnsi"/>
                <w:color w:val="000000"/>
                <w:sz w:val="18"/>
                <w:szCs w:val="18"/>
                <w:lang w:eastAsia="en-ID"/>
              </w:rPr>
            </w:pPr>
            <w:r>
              <w:rPr>
                <w:rFonts w:eastAsia="Times New Roman" w:cstheme="minorHAnsi"/>
                <w:color w:val="000000"/>
                <w:sz w:val="18"/>
                <w:szCs w:val="18"/>
                <w:lang w:val="en-ID" w:eastAsia="en-ID"/>
              </w:rPr>
              <w:t xml:space="preserve"> - Jumlah Kades : </w:t>
            </w:r>
            <w:r>
              <w:rPr>
                <w:rFonts w:eastAsia="Times New Roman" w:cstheme="minorHAnsi"/>
                <w:color w:val="000000"/>
                <w:sz w:val="18"/>
                <w:szCs w:val="18"/>
                <w:lang w:eastAsia="en-ID"/>
              </w:rPr>
              <w:t>16</w:t>
            </w:r>
          </w:p>
          <w:p w14:paraId="2A3F5455" w14:textId="309F29D7" w:rsidR="003D74CD" w:rsidRPr="00A04E8F" w:rsidRDefault="00A04E8F" w:rsidP="00BD7699">
            <w:pPr>
              <w:spacing w:after="0" w:line="240" w:lineRule="auto"/>
              <w:ind w:hanging="11"/>
              <w:rPr>
                <w:rFonts w:eastAsia="Times New Roman" w:cstheme="minorHAnsi"/>
                <w:color w:val="000000"/>
                <w:sz w:val="18"/>
                <w:szCs w:val="18"/>
                <w:lang w:eastAsia="en-ID"/>
              </w:rPr>
            </w:pPr>
            <w:r>
              <w:rPr>
                <w:rFonts w:eastAsia="Times New Roman" w:cstheme="minorHAnsi"/>
                <w:color w:val="000000"/>
                <w:sz w:val="18"/>
                <w:szCs w:val="18"/>
                <w:lang w:val="en-ID" w:eastAsia="en-ID"/>
              </w:rPr>
              <w:t xml:space="preserve">SMP : </w:t>
            </w:r>
            <w:r>
              <w:rPr>
                <w:rFonts w:eastAsia="Times New Roman" w:cstheme="minorHAnsi"/>
                <w:color w:val="000000"/>
                <w:sz w:val="18"/>
                <w:szCs w:val="18"/>
                <w:lang w:eastAsia="en-ID"/>
              </w:rPr>
              <w:t>0</w:t>
            </w:r>
          </w:p>
          <w:p w14:paraId="5A931074" w14:textId="02C1AE7F" w:rsidR="003D74CD" w:rsidRPr="00DF277F" w:rsidRDefault="00A04E8F" w:rsidP="00BD7699">
            <w:pPr>
              <w:spacing w:after="0" w:line="240" w:lineRule="auto"/>
              <w:ind w:hanging="11"/>
              <w:rPr>
                <w:rFonts w:eastAsia="Times New Roman" w:cstheme="minorHAnsi"/>
                <w:color w:val="000000"/>
                <w:sz w:val="18"/>
                <w:szCs w:val="18"/>
                <w:lang w:eastAsia="en-ID"/>
              </w:rPr>
            </w:pPr>
            <w:r>
              <w:rPr>
                <w:rFonts w:eastAsia="Times New Roman" w:cstheme="minorHAnsi"/>
                <w:color w:val="000000"/>
                <w:sz w:val="18"/>
                <w:szCs w:val="18"/>
                <w:lang w:val="en-ID" w:eastAsia="en-ID"/>
              </w:rPr>
              <w:t>SMA : 1</w:t>
            </w:r>
            <w:r>
              <w:rPr>
                <w:rFonts w:eastAsia="Times New Roman" w:cstheme="minorHAnsi"/>
                <w:color w:val="000000"/>
                <w:sz w:val="18"/>
                <w:szCs w:val="18"/>
                <w:lang w:eastAsia="en-ID"/>
              </w:rPr>
              <w:t>3</w:t>
            </w:r>
          </w:p>
          <w:p w14:paraId="56EB083B" w14:textId="3983044F" w:rsidR="003D74CD" w:rsidRPr="00A04E8F" w:rsidRDefault="003D74CD" w:rsidP="00BD7699">
            <w:pPr>
              <w:spacing w:after="0" w:line="240" w:lineRule="auto"/>
              <w:ind w:hanging="11"/>
              <w:rPr>
                <w:rFonts w:eastAsia="Times New Roman" w:cstheme="minorHAnsi"/>
                <w:color w:val="000000"/>
                <w:sz w:val="18"/>
                <w:szCs w:val="18"/>
                <w:lang w:eastAsia="en-ID"/>
              </w:rPr>
            </w:pPr>
            <w:r w:rsidRPr="00362E1D">
              <w:rPr>
                <w:rFonts w:eastAsia="Times New Roman" w:cstheme="minorHAnsi"/>
                <w:color w:val="000000"/>
                <w:sz w:val="18"/>
                <w:szCs w:val="18"/>
                <w:lang w:val="en-ID" w:eastAsia="en-ID"/>
              </w:rPr>
              <w:t xml:space="preserve">S1     </w:t>
            </w:r>
            <w:r w:rsidR="00A04E8F">
              <w:rPr>
                <w:rFonts w:eastAsia="Times New Roman" w:cstheme="minorHAnsi"/>
                <w:color w:val="000000"/>
                <w:sz w:val="18"/>
                <w:szCs w:val="18"/>
                <w:lang w:val="en-ID" w:eastAsia="en-ID"/>
              </w:rPr>
              <w:t xml:space="preserve">: </w:t>
            </w:r>
            <w:r w:rsidR="00A04E8F">
              <w:rPr>
                <w:rFonts w:eastAsia="Times New Roman" w:cstheme="minorHAnsi"/>
                <w:color w:val="000000"/>
                <w:sz w:val="18"/>
                <w:szCs w:val="18"/>
                <w:lang w:eastAsia="en-ID"/>
              </w:rPr>
              <w:t>3</w:t>
            </w:r>
          </w:p>
          <w:p w14:paraId="11A7B453" w14:textId="463AC16B" w:rsidR="003D74CD" w:rsidRPr="00DF277F" w:rsidRDefault="00DF277F" w:rsidP="00BD7699">
            <w:pPr>
              <w:spacing w:after="0" w:line="240" w:lineRule="auto"/>
              <w:ind w:hanging="11"/>
              <w:rPr>
                <w:rFonts w:eastAsia="Times New Roman" w:cstheme="minorHAnsi"/>
                <w:color w:val="000000"/>
                <w:sz w:val="18"/>
                <w:szCs w:val="18"/>
                <w:lang w:eastAsia="en-ID"/>
              </w:rPr>
            </w:pPr>
            <w:r>
              <w:rPr>
                <w:rFonts w:eastAsia="Times New Roman" w:cstheme="minorHAnsi"/>
                <w:color w:val="000000"/>
                <w:sz w:val="18"/>
                <w:szCs w:val="18"/>
                <w:lang w:val="en-ID" w:eastAsia="en-ID"/>
              </w:rPr>
              <w:t xml:space="preserve"> - Jumlah Perangkat Desa : 1</w:t>
            </w:r>
            <w:r>
              <w:rPr>
                <w:rFonts w:eastAsia="Times New Roman" w:cstheme="minorHAnsi"/>
                <w:color w:val="000000"/>
                <w:sz w:val="18"/>
                <w:szCs w:val="18"/>
                <w:lang w:eastAsia="en-ID"/>
              </w:rPr>
              <w:t>11</w:t>
            </w:r>
          </w:p>
          <w:p w14:paraId="69BD956A" w14:textId="79F02D95" w:rsidR="003D74CD" w:rsidRPr="00DF277F" w:rsidRDefault="003D74CD" w:rsidP="00BD7699">
            <w:pPr>
              <w:spacing w:after="0" w:line="240" w:lineRule="auto"/>
              <w:ind w:hanging="11"/>
              <w:rPr>
                <w:rFonts w:eastAsia="Times New Roman" w:cstheme="minorHAnsi"/>
                <w:color w:val="000000"/>
                <w:sz w:val="18"/>
                <w:szCs w:val="18"/>
                <w:lang w:eastAsia="en-ID"/>
              </w:rPr>
            </w:pPr>
            <w:r w:rsidRPr="00362E1D">
              <w:rPr>
                <w:rFonts w:eastAsia="Times New Roman" w:cstheme="minorHAnsi"/>
                <w:color w:val="000000"/>
                <w:sz w:val="18"/>
                <w:szCs w:val="18"/>
                <w:lang w:val="en-ID" w:eastAsia="en-ID"/>
              </w:rPr>
              <w:t xml:space="preserve">SD    </w:t>
            </w:r>
            <w:r w:rsidR="00DF277F">
              <w:rPr>
                <w:rFonts w:eastAsia="Times New Roman" w:cstheme="minorHAnsi"/>
                <w:color w:val="000000"/>
                <w:sz w:val="18"/>
                <w:szCs w:val="18"/>
                <w:lang w:val="en-ID" w:eastAsia="en-ID"/>
              </w:rPr>
              <w:t xml:space="preserve">: </w:t>
            </w:r>
          </w:p>
          <w:p w14:paraId="2919E55E" w14:textId="217037F4" w:rsidR="003D74CD" w:rsidRPr="00DF277F" w:rsidRDefault="00DF277F" w:rsidP="00BD7699">
            <w:pPr>
              <w:spacing w:after="0" w:line="240" w:lineRule="auto"/>
              <w:ind w:hanging="11"/>
              <w:rPr>
                <w:rFonts w:eastAsia="Times New Roman" w:cstheme="minorHAnsi"/>
                <w:color w:val="000000"/>
                <w:sz w:val="18"/>
                <w:szCs w:val="18"/>
                <w:lang w:eastAsia="en-ID"/>
              </w:rPr>
            </w:pPr>
            <w:r>
              <w:rPr>
                <w:rFonts w:eastAsia="Times New Roman" w:cstheme="minorHAnsi"/>
                <w:color w:val="000000"/>
                <w:sz w:val="18"/>
                <w:szCs w:val="18"/>
                <w:lang w:val="en-ID" w:eastAsia="en-ID"/>
              </w:rPr>
              <w:t xml:space="preserve">SMP : </w:t>
            </w:r>
            <w:r>
              <w:rPr>
                <w:rFonts w:eastAsia="Times New Roman" w:cstheme="minorHAnsi"/>
                <w:color w:val="000000"/>
                <w:sz w:val="18"/>
                <w:szCs w:val="18"/>
                <w:lang w:eastAsia="en-ID"/>
              </w:rPr>
              <w:t>10</w:t>
            </w:r>
          </w:p>
          <w:p w14:paraId="6181032A" w14:textId="09AFFA7A" w:rsidR="003D74CD" w:rsidRPr="00DF277F" w:rsidRDefault="00DF277F" w:rsidP="00BD7699">
            <w:pPr>
              <w:spacing w:after="0" w:line="240" w:lineRule="auto"/>
              <w:ind w:hanging="11"/>
              <w:rPr>
                <w:rFonts w:eastAsia="Times New Roman" w:cstheme="minorHAnsi"/>
                <w:color w:val="000000"/>
                <w:sz w:val="18"/>
                <w:szCs w:val="18"/>
                <w:lang w:eastAsia="en-ID"/>
              </w:rPr>
            </w:pPr>
            <w:r>
              <w:rPr>
                <w:rFonts w:eastAsia="Times New Roman" w:cstheme="minorHAnsi"/>
                <w:color w:val="000000"/>
                <w:sz w:val="18"/>
                <w:szCs w:val="18"/>
                <w:lang w:val="en-ID" w:eastAsia="en-ID"/>
              </w:rPr>
              <w:t xml:space="preserve">SMA : </w:t>
            </w:r>
            <w:r>
              <w:rPr>
                <w:rFonts w:eastAsia="Times New Roman" w:cstheme="minorHAnsi"/>
                <w:color w:val="000000"/>
                <w:sz w:val="18"/>
                <w:szCs w:val="18"/>
                <w:lang w:eastAsia="en-ID"/>
              </w:rPr>
              <w:t>67</w:t>
            </w:r>
          </w:p>
          <w:p w14:paraId="2D634F0E" w14:textId="12F14F11" w:rsidR="003D74CD" w:rsidRPr="00DF277F" w:rsidRDefault="00DF277F" w:rsidP="00BD7699">
            <w:pPr>
              <w:spacing w:after="0" w:line="240" w:lineRule="auto"/>
              <w:ind w:hanging="11"/>
              <w:rPr>
                <w:rFonts w:eastAsia="Times New Roman" w:cstheme="minorHAnsi"/>
                <w:color w:val="000000"/>
                <w:sz w:val="18"/>
                <w:szCs w:val="18"/>
                <w:lang w:eastAsia="en-ID"/>
              </w:rPr>
            </w:pPr>
            <w:r>
              <w:rPr>
                <w:rFonts w:eastAsia="Times New Roman" w:cstheme="minorHAnsi"/>
                <w:color w:val="000000"/>
                <w:sz w:val="18"/>
                <w:szCs w:val="18"/>
                <w:lang w:val="en-ID" w:eastAsia="en-ID"/>
              </w:rPr>
              <w:t>D</w:t>
            </w:r>
            <w:r>
              <w:rPr>
                <w:rFonts w:eastAsia="Times New Roman" w:cstheme="minorHAnsi"/>
                <w:color w:val="000000"/>
                <w:sz w:val="18"/>
                <w:szCs w:val="18"/>
                <w:lang w:eastAsia="en-ID"/>
              </w:rPr>
              <w:t>1</w:t>
            </w:r>
            <w:r w:rsidR="003D74CD" w:rsidRPr="00362E1D">
              <w:rPr>
                <w:rFonts w:eastAsia="Times New Roman" w:cstheme="minorHAnsi"/>
                <w:color w:val="000000"/>
                <w:sz w:val="18"/>
                <w:szCs w:val="18"/>
                <w:lang w:val="en-ID" w:eastAsia="en-ID"/>
              </w:rPr>
              <w:t xml:space="preserve">    </w:t>
            </w:r>
            <w:r>
              <w:rPr>
                <w:rFonts w:eastAsia="Times New Roman" w:cstheme="minorHAnsi"/>
                <w:color w:val="000000"/>
                <w:sz w:val="18"/>
                <w:szCs w:val="18"/>
                <w:lang w:val="en-ID" w:eastAsia="en-ID"/>
              </w:rPr>
              <w:t xml:space="preserve">: </w:t>
            </w:r>
            <w:r>
              <w:rPr>
                <w:rFonts w:eastAsia="Times New Roman" w:cstheme="minorHAnsi"/>
                <w:color w:val="000000"/>
                <w:sz w:val="18"/>
                <w:szCs w:val="18"/>
                <w:lang w:eastAsia="en-ID"/>
              </w:rPr>
              <w:t>2</w:t>
            </w:r>
          </w:p>
          <w:p w14:paraId="3D879206" w14:textId="2D10C71F" w:rsidR="00DF277F" w:rsidRPr="00DF277F" w:rsidRDefault="00DF277F" w:rsidP="00BD7699">
            <w:pPr>
              <w:spacing w:after="0" w:line="240" w:lineRule="auto"/>
              <w:ind w:hanging="11"/>
              <w:rPr>
                <w:rFonts w:eastAsia="Times New Roman" w:cstheme="minorHAnsi"/>
                <w:color w:val="000000"/>
                <w:sz w:val="18"/>
                <w:szCs w:val="18"/>
                <w:lang w:eastAsia="en-ID"/>
              </w:rPr>
            </w:pPr>
            <w:r>
              <w:rPr>
                <w:rFonts w:eastAsia="Times New Roman" w:cstheme="minorHAnsi"/>
                <w:color w:val="000000"/>
                <w:sz w:val="18"/>
                <w:szCs w:val="18"/>
                <w:lang w:eastAsia="en-ID"/>
              </w:rPr>
              <w:t>D2    : 4</w:t>
            </w:r>
          </w:p>
          <w:p w14:paraId="13E25153" w14:textId="77777777" w:rsidR="003D74CD" w:rsidRDefault="003D74CD" w:rsidP="00BD7699">
            <w:pPr>
              <w:spacing w:after="0" w:line="240" w:lineRule="auto"/>
              <w:ind w:hanging="11"/>
              <w:rPr>
                <w:rFonts w:eastAsia="Times New Roman" w:cstheme="minorHAnsi"/>
                <w:color w:val="000000"/>
                <w:sz w:val="18"/>
                <w:szCs w:val="18"/>
                <w:lang w:eastAsia="en-ID"/>
              </w:rPr>
            </w:pPr>
            <w:r w:rsidRPr="00362E1D">
              <w:rPr>
                <w:rFonts w:eastAsia="Times New Roman" w:cstheme="minorHAnsi"/>
                <w:color w:val="000000"/>
                <w:sz w:val="18"/>
                <w:szCs w:val="18"/>
                <w:lang w:val="en-ID" w:eastAsia="en-ID"/>
              </w:rPr>
              <w:t xml:space="preserve">S1     </w:t>
            </w:r>
            <w:r w:rsidR="00DF277F">
              <w:rPr>
                <w:rFonts w:eastAsia="Times New Roman" w:cstheme="minorHAnsi"/>
                <w:color w:val="000000"/>
                <w:sz w:val="18"/>
                <w:szCs w:val="18"/>
                <w:lang w:val="en-ID" w:eastAsia="en-ID"/>
              </w:rPr>
              <w:t xml:space="preserve">: </w:t>
            </w:r>
            <w:r w:rsidR="00DF277F">
              <w:rPr>
                <w:rFonts w:eastAsia="Times New Roman" w:cstheme="minorHAnsi"/>
                <w:color w:val="000000"/>
                <w:sz w:val="18"/>
                <w:szCs w:val="18"/>
                <w:lang w:eastAsia="en-ID"/>
              </w:rPr>
              <w:t>27</w:t>
            </w:r>
          </w:p>
          <w:p w14:paraId="55DC9C09" w14:textId="03223B07" w:rsidR="00DF277F" w:rsidRPr="00DF277F" w:rsidRDefault="00DF277F" w:rsidP="00BD7699">
            <w:pPr>
              <w:spacing w:after="0" w:line="240" w:lineRule="auto"/>
              <w:ind w:hanging="11"/>
              <w:rPr>
                <w:rFonts w:eastAsia="Times New Roman" w:cstheme="minorHAnsi"/>
                <w:color w:val="000000"/>
                <w:sz w:val="18"/>
                <w:szCs w:val="18"/>
                <w:lang w:eastAsia="en-ID"/>
              </w:rPr>
            </w:pPr>
            <w:r>
              <w:rPr>
                <w:rFonts w:eastAsia="Times New Roman" w:cstheme="minorHAnsi"/>
                <w:color w:val="000000"/>
                <w:sz w:val="18"/>
                <w:szCs w:val="18"/>
                <w:lang w:eastAsia="en-ID"/>
              </w:rPr>
              <w:t>S2     : 1</w:t>
            </w:r>
          </w:p>
        </w:tc>
        <w:tc>
          <w:tcPr>
            <w:tcW w:w="222" w:type="dxa"/>
            <w:vAlign w:val="center"/>
            <w:hideMark/>
          </w:tcPr>
          <w:p w14:paraId="0B5AD7D8" w14:textId="77777777" w:rsidR="003D74CD" w:rsidRPr="00362E1D" w:rsidRDefault="003D74CD" w:rsidP="00BD7699">
            <w:pPr>
              <w:spacing w:after="0" w:line="240" w:lineRule="auto"/>
              <w:ind w:hanging="11"/>
              <w:rPr>
                <w:rFonts w:eastAsia="Times New Roman" w:cstheme="minorHAnsi"/>
                <w:sz w:val="18"/>
                <w:szCs w:val="18"/>
                <w:lang w:val="en-ID" w:eastAsia="en-ID"/>
              </w:rPr>
            </w:pPr>
          </w:p>
        </w:tc>
      </w:tr>
      <w:tr w:rsidR="003D74CD" w:rsidRPr="00362E1D" w14:paraId="3364BE70" w14:textId="77777777" w:rsidTr="007461F8">
        <w:trPr>
          <w:trHeight w:val="300"/>
          <w:jc w:val="center"/>
        </w:trPr>
        <w:tc>
          <w:tcPr>
            <w:tcW w:w="546" w:type="dxa"/>
            <w:vMerge/>
            <w:tcBorders>
              <w:top w:val="nil"/>
              <w:left w:val="single" w:sz="4" w:space="0" w:color="auto"/>
              <w:bottom w:val="single" w:sz="4" w:space="0" w:color="000000"/>
              <w:right w:val="single" w:sz="4" w:space="0" w:color="auto"/>
            </w:tcBorders>
            <w:vAlign w:val="center"/>
            <w:hideMark/>
          </w:tcPr>
          <w:p w14:paraId="101B4678" w14:textId="6C56AB3A" w:rsidR="003D74CD" w:rsidRPr="00362E1D" w:rsidRDefault="003D74CD" w:rsidP="00BD7699">
            <w:pPr>
              <w:spacing w:after="0" w:line="240" w:lineRule="auto"/>
              <w:ind w:hanging="11"/>
              <w:rPr>
                <w:rFonts w:eastAsia="Times New Roman" w:cstheme="minorHAnsi"/>
                <w:color w:val="000000"/>
                <w:sz w:val="18"/>
                <w:szCs w:val="18"/>
                <w:lang w:val="en-ID" w:eastAsia="en-ID"/>
              </w:rPr>
            </w:pPr>
          </w:p>
        </w:tc>
        <w:tc>
          <w:tcPr>
            <w:tcW w:w="1627" w:type="dxa"/>
            <w:vMerge/>
            <w:tcBorders>
              <w:top w:val="nil"/>
              <w:left w:val="single" w:sz="4" w:space="0" w:color="auto"/>
              <w:bottom w:val="single" w:sz="4" w:space="0" w:color="000000"/>
              <w:right w:val="single" w:sz="4" w:space="0" w:color="auto"/>
            </w:tcBorders>
            <w:vAlign w:val="center"/>
            <w:hideMark/>
          </w:tcPr>
          <w:p w14:paraId="016B137C" w14:textId="77777777" w:rsidR="003D74CD" w:rsidRPr="00362E1D" w:rsidRDefault="003D74CD" w:rsidP="00BD7699">
            <w:pPr>
              <w:spacing w:after="0" w:line="240" w:lineRule="auto"/>
              <w:ind w:hanging="11"/>
              <w:rPr>
                <w:rFonts w:eastAsia="Times New Roman" w:cstheme="minorHAnsi"/>
                <w:color w:val="000000"/>
                <w:sz w:val="18"/>
                <w:szCs w:val="18"/>
                <w:lang w:val="en-ID" w:eastAsia="en-ID"/>
              </w:rPr>
            </w:pPr>
          </w:p>
        </w:tc>
        <w:tc>
          <w:tcPr>
            <w:tcW w:w="2055" w:type="dxa"/>
            <w:vMerge/>
            <w:tcBorders>
              <w:top w:val="single" w:sz="4" w:space="0" w:color="auto"/>
              <w:left w:val="single" w:sz="4" w:space="0" w:color="auto"/>
              <w:bottom w:val="single" w:sz="4" w:space="0" w:color="000000"/>
              <w:right w:val="nil"/>
            </w:tcBorders>
            <w:vAlign w:val="center"/>
            <w:hideMark/>
          </w:tcPr>
          <w:p w14:paraId="03D71DC5" w14:textId="77777777" w:rsidR="003D74CD" w:rsidRPr="00362E1D" w:rsidRDefault="003D74CD" w:rsidP="00BD7699">
            <w:pPr>
              <w:spacing w:after="0" w:line="240" w:lineRule="auto"/>
              <w:ind w:hanging="11"/>
              <w:rPr>
                <w:rFonts w:eastAsia="Times New Roman" w:cstheme="minorHAnsi"/>
                <w:color w:val="000000"/>
                <w:sz w:val="18"/>
                <w:szCs w:val="18"/>
                <w:lang w:val="en-ID" w:eastAsia="en-ID"/>
              </w:rPr>
            </w:pPr>
          </w:p>
        </w:tc>
        <w:tc>
          <w:tcPr>
            <w:tcW w:w="283" w:type="dxa"/>
            <w:tcBorders>
              <w:top w:val="single" w:sz="4" w:space="0" w:color="auto"/>
              <w:left w:val="single" w:sz="4" w:space="0" w:color="auto"/>
              <w:bottom w:val="nil"/>
              <w:right w:val="nil"/>
            </w:tcBorders>
            <w:shd w:val="clear" w:color="auto" w:fill="auto"/>
            <w:vAlign w:val="center"/>
            <w:hideMark/>
          </w:tcPr>
          <w:p w14:paraId="6E9DB800" w14:textId="1A7FC021" w:rsidR="003D74CD" w:rsidRPr="00DF277F" w:rsidRDefault="003D74CD" w:rsidP="00BD7699">
            <w:pPr>
              <w:spacing w:after="0" w:line="240" w:lineRule="auto"/>
              <w:ind w:hanging="11"/>
              <w:rPr>
                <w:rFonts w:eastAsia="Times New Roman" w:cstheme="minorHAnsi"/>
                <w:color w:val="000000"/>
                <w:sz w:val="18"/>
                <w:szCs w:val="18"/>
                <w:lang w:eastAsia="en-ID"/>
              </w:rPr>
            </w:pPr>
            <w:r w:rsidRPr="00362E1D">
              <w:rPr>
                <w:rFonts w:eastAsia="Times New Roman" w:cstheme="minorHAnsi"/>
                <w:color w:val="000000"/>
                <w:sz w:val="18"/>
                <w:szCs w:val="18"/>
                <w:lang w:val="en-ID" w:eastAsia="en-ID"/>
              </w:rPr>
              <w:t> </w:t>
            </w:r>
            <w:r w:rsidR="00DF277F">
              <w:rPr>
                <w:rFonts w:eastAsia="Times New Roman" w:cstheme="minorHAnsi"/>
                <w:color w:val="000000"/>
                <w:sz w:val="18"/>
                <w:szCs w:val="18"/>
                <w:lang w:eastAsia="en-ID"/>
              </w:rPr>
              <w:t>-</w:t>
            </w:r>
          </w:p>
        </w:tc>
        <w:tc>
          <w:tcPr>
            <w:tcW w:w="2501" w:type="dxa"/>
            <w:vMerge w:val="restart"/>
            <w:tcBorders>
              <w:top w:val="single" w:sz="4" w:space="0" w:color="auto"/>
              <w:left w:val="nil"/>
              <w:bottom w:val="single" w:sz="4" w:space="0" w:color="000000"/>
              <w:right w:val="single" w:sz="4" w:space="0" w:color="auto"/>
            </w:tcBorders>
            <w:shd w:val="clear" w:color="auto" w:fill="auto"/>
            <w:hideMark/>
          </w:tcPr>
          <w:p w14:paraId="33A8CE7F" w14:textId="532A8FD8" w:rsidR="003D74CD" w:rsidRPr="00DF277F" w:rsidRDefault="003D74CD" w:rsidP="00BD7699">
            <w:pPr>
              <w:spacing w:after="0" w:line="240" w:lineRule="auto"/>
              <w:ind w:hanging="11"/>
              <w:rPr>
                <w:rFonts w:eastAsia="Times New Roman" w:cstheme="minorHAnsi"/>
                <w:color w:val="000000"/>
                <w:sz w:val="18"/>
                <w:szCs w:val="18"/>
                <w:lang w:eastAsia="en-ID"/>
              </w:rPr>
            </w:pPr>
            <w:r w:rsidRPr="00362E1D">
              <w:rPr>
                <w:rFonts w:eastAsia="Times New Roman" w:cstheme="minorHAnsi"/>
                <w:color w:val="000000"/>
                <w:sz w:val="18"/>
                <w:szCs w:val="18"/>
                <w:lang w:val="en-ID" w:eastAsia="en-ID"/>
              </w:rPr>
              <w:t> </w:t>
            </w:r>
            <w:r w:rsidR="00DF277F">
              <w:rPr>
                <w:rFonts w:eastAsia="Times New Roman" w:cstheme="minorHAnsi"/>
                <w:color w:val="000000"/>
                <w:sz w:val="18"/>
                <w:szCs w:val="18"/>
                <w:lang w:eastAsia="en-ID"/>
              </w:rPr>
              <w:t xml:space="preserve">Perlunya Peningkatan </w:t>
            </w:r>
            <w:r w:rsidR="00DF277F">
              <w:rPr>
                <w:rFonts w:eastAsia="Times New Roman" w:cstheme="minorHAnsi"/>
                <w:color w:val="000000"/>
                <w:sz w:val="18"/>
                <w:szCs w:val="18"/>
                <w:lang w:eastAsia="en-ID"/>
              </w:rPr>
              <w:lastRenderedPageBreak/>
              <w:t>Kapasitas Perangkat Desa</w:t>
            </w:r>
          </w:p>
        </w:tc>
        <w:tc>
          <w:tcPr>
            <w:tcW w:w="2557" w:type="dxa"/>
            <w:vMerge/>
            <w:tcBorders>
              <w:top w:val="single" w:sz="4" w:space="0" w:color="auto"/>
              <w:left w:val="single" w:sz="4" w:space="0" w:color="auto"/>
              <w:bottom w:val="single" w:sz="4" w:space="0" w:color="000000"/>
              <w:right w:val="single" w:sz="4" w:space="0" w:color="auto"/>
            </w:tcBorders>
            <w:vAlign w:val="center"/>
            <w:hideMark/>
          </w:tcPr>
          <w:p w14:paraId="6E06A757" w14:textId="77777777" w:rsidR="003D74CD" w:rsidRPr="00362E1D" w:rsidRDefault="003D74CD" w:rsidP="00BD7699">
            <w:pPr>
              <w:spacing w:after="0" w:line="240" w:lineRule="auto"/>
              <w:ind w:hanging="11"/>
              <w:rPr>
                <w:rFonts w:eastAsia="Times New Roman" w:cstheme="minorHAnsi"/>
                <w:color w:val="000000"/>
                <w:sz w:val="18"/>
                <w:szCs w:val="18"/>
                <w:lang w:val="en-ID" w:eastAsia="en-ID"/>
              </w:rPr>
            </w:pPr>
          </w:p>
        </w:tc>
        <w:tc>
          <w:tcPr>
            <w:tcW w:w="222" w:type="dxa"/>
            <w:vAlign w:val="center"/>
            <w:hideMark/>
          </w:tcPr>
          <w:p w14:paraId="104EA035" w14:textId="77777777" w:rsidR="003D74CD" w:rsidRPr="00362E1D" w:rsidRDefault="003D74CD" w:rsidP="00BD7699">
            <w:pPr>
              <w:spacing w:after="0" w:line="240" w:lineRule="auto"/>
              <w:ind w:hanging="11"/>
              <w:rPr>
                <w:rFonts w:eastAsia="Times New Roman" w:cstheme="minorHAnsi"/>
                <w:sz w:val="18"/>
                <w:szCs w:val="18"/>
                <w:lang w:val="en-ID" w:eastAsia="en-ID"/>
              </w:rPr>
            </w:pPr>
          </w:p>
        </w:tc>
      </w:tr>
      <w:tr w:rsidR="003D74CD" w:rsidRPr="00362E1D" w14:paraId="2E7CB2CB" w14:textId="77777777" w:rsidTr="00BD7699">
        <w:trPr>
          <w:trHeight w:val="420"/>
          <w:jc w:val="center"/>
        </w:trPr>
        <w:tc>
          <w:tcPr>
            <w:tcW w:w="546" w:type="dxa"/>
            <w:vMerge/>
            <w:tcBorders>
              <w:top w:val="nil"/>
              <w:left w:val="single" w:sz="4" w:space="0" w:color="auto"/>
              <w:bottom w:val="single" w:sz="4" w:space="0" w:color="000000"/>
              <w:right w:val="single" w:sz="4" w:space="0" w:color="auto"/>
            </w:tcBorders>
            <w:vAlign w:val="center"/>
            <w:hideMark/>
          </w:tcPr>
          <w:p w14:paraId="3AEA9678" w14:textId="77777777" w:rsidR="003D74CD" w:rsidRPr="00362E1D" w:rsidRDefault="003D74CD" w:rsidP="00BD7699">
            <w:pPr>
              <w:spacing w:after="0" w:line="240" w:lineRule="auto"/>
              <w:ind w:hanging="11"/>
              <w:rPr>
                <w:rFonts w:eastAsia="Times New Roman" w:cstheme="minorHAnsi"/>
                <w:color w:val="000000"/>
                <w:sz w:val="18"/>
                <w:szCs w:val="18"/>
                <w:lang w:val="en-ID" w:eastAsia="en-ID"/>
              </w:rPr>
            </w:pPr>
          </w:p>
        </w:tc>
        <w:tc>
          <w:tcPr>
            <w:tcW w:w="1627" w:type="dxa"/>
            <w:vMerge/>
            <w:tcBorders>
              <w:top w:val="nil"/>
              <w:left w:val="single" w:sz="4" w:space="0" w:color="auto"/>
              <w:bottom w:val="single" w:sz="4" w:space="0" w:color="000000"/>
              <w:right w:val="single" w:sz="4" w:space="0" w:color="auto"/>
            </w:tcBorders>
            <w:vAlign w:val="center"/>
            <w:hideMark/>
          </w:tcPr>
          <w:p w14:paraId="549B53E2" w14:textId="77777777" w:rsidR="003D74CD" w:rsidRPr="00362E1D" w:rsidRDefault="003D74CD" w:rsidP="00BD7699">
            <w:pPr>
              <w:spacing w:after="0" w:line="240" w:lineRule="auto"/>
              <w:ind w:hanging="11"/>
              <w:rPr>
                <w:rFonts w:eastAsia="Times New Roman" w:cstheme="minorHAnsi"/>
                <w:color w:val="000000"/>
                <w:sz w:val="18"/>
                <w:szCs w:val="18"/>
                <w:lang w:val="en-ID" w:eastAsia="en-ID"/>
              </w:rPr>
            </w:pPr>
          </w:p>
        </w:tc>
        <w:tc>
          <w:tcPr>
            <w:tcW w:w="2055" w:type="dxa"/>
            <w:vMerge/>
            <w:tcBorders>
              <w:top w:val="nil"/>
              <w:left w:val="single" w:sz="4" w:space="0" w:color="auto"/>
              <w:bottom w:val="single" w:sz="4" w:space="0" w:color="000000"/>
              <w:right w:val="nil"/>
            </w:tcBorders>
            <w:vAlign w:val="center"/>
            <w:hideMark/>
          </w:tcPr>
          <w:p w14:paraId="65EDDA38" w14:textId="77777777" w:rsidR="003D74CD" w:rsidRPr="00362E1D" w:rsidRDefault="003D74CD" w:rsidP="00BD7699">
            <w:pPr>
              <w:spacing w:after="0" w:line="240" w:lineRule="auto"/>
              <w:ind w:hanging="11"/>
              <w:rPr>
                <w:rFonts w:eastAsia="Times New Roman" w:cstheme="minorHAnsi"/>
                <w:color w:val="000000"/>
                <w:sz w:val="18"/>
                <w:szCs w:val="18"/>
                <w:lang w:val="en-ID" w:eastAsia="en-ID"/>
              </w:rPr>
            </w:pPr>
          </w:p>
        </w:tc>
        <w:tc>
          <w:tcPr>
            <w:tcW w:w="283" w:type="dxa"/>
            <w:tcBorders>
              <w:top w:val="nil"/>
              <w:left w:val="single" w:sz="4" w:space="0" w:color="auto"/>
              <w:bottom w:val="single" w:sz="4" w:space="0" w:color="auto"/>
              <w:right w:val="nil"/>
            </w:tcBorders>
            <w:shd w:val="clear" w:color="auto" w:fill="auto"/>
            <w:vAlign w:val="center"/>
            <w:hideMark/>
          </w:tcPr>
          <w:p w14:paraId="70D97D5E" w14:textId="77777777" w:rsidR="003D74CD" w:rsidRPr="00362E1D" w:rsidRDefault="003D74CD" w:rsidP="00BD7699">
            <w:pPr>
              <w:spacing w:after="0" w:line="240" w:lineRule="auto"/>
              <w:ind w:hanging="11"/>
              <w:rPr>
                <w:rFonts w:eastAsia="Times New Roman" w:cstheme="minorHAnsi"/>
                <w:color w:val="000000"/>
                <w:sz w:val="18"/>
                <w:szCs w:val="18"/>
                <w:lang w:val="en-ID" w:eastAsia="en-ID"/>
              </w:rPr>
            </w:pPr>
            <w:r w:rsidRPr="00362E1D">
              <w:rPr>
                <w:rFonts w:eastAsia="Times New Roman" w:cstheme="minorHAnsi"/>
                <w:color w:val="000000"/>
                <w:sz w:val="18"/>
                <w:szCs w:val="18"/>
                <w:lang w:val="en-ID" w:eastAsia="en-ID"/>
              </w:rPr>
              <w:t> </w:t>
            </w:r>
          </w:p>
        </w:tc>
        <w:tc>
          <w:tcPr>
            <w:tcW w:w="2501" w:type="dxa"/>
            <w:vMerge/>
            <w:tcBorders>
              <w:top w:val="nil"/>
              <w:left w:val="nil"/>
              <w:bottom w:val="single" w:sz="4" w:space="0" w:color="000000"/>
              <w:right w:val="single" w:sz="4" w:space="0" w:color="auto"/>
            </w:tcBorders>
            <w:vAlign w:val="center"/>
            <w:hideMark/>
          </w:tcPr>
          <w:p w14:paraId="62AB75FC" w14:textId="77777777" w:rsidR="003D74CD" w:rsidRPr="00362E1D" w:rsidRDefault="003D74CD" w:rsidP="00BD7699">
            <w:pPr>
              <w:spacing w:after="0" w:line="240" w:lineRule="auto"/>
              <w:ind w:hanging="11"/>
              <w:rPr>
                <w:rFonts w:eastAsia="Times New Roman" w:cstheme="minorHAnsi"/>
                <w:color w:val="000000"/>
                <w:sz w:val="18"/>
                <w:szCs w:val="18"/>
                <w:lang w:val="en-ID" w:eastAsia="en-ID"/>
              </w:rPr>
            </w:pPr>
          </w:p>
        </w:tc>
        <w:tc>
          <w:tcPr>
            <w:tcW w:w="2557" w:type="dxa"/>
            <w:vMerge/>
            <w:tcBorders>
              <w:top w:val="nil"/>
              <w:left w:val="single" w:sz="4" w:space="0" w:color="auto"/>
              <w:bottom w:val="single" w:sz="4" w:space="0" w:color="000000"/>
              <w:right w:val="single" w:sz="4" w:space="0" w:color="auto"/>
            </w:tcBorders>
            <w:vAlign w:val="center"/>
            <w:hideMark/>
          </w:tcPr>
          <w:p w14:paraId="66DA21AE" w14:textId="77777777" w:rsidR="003D74CD" w:rsidRPr="00362E1D" w:rsidRDefault="003D74CD" w:rsidP="00BD7699">
            <w:pPr>
              <w:spacing w:after="0" w:line="240" w:lineRule="auto"/>
              <w:ind w:hanging="11"/>
              <w:rPr>
                <w:rFonts w:eastAsia="Times New Roman" w:cstheme="minorHAnsi"/>
                <w:color w:val="000000"/>
                <w:sz w:val="18"/>
                <w:szCs w:val="18"/>
                <w:lang w:val="en-ID" w:eastAsia="en-ID"/>
              </w:rPr>
            </w:pPr>
          </w:p>
        </w:tc>
        <w:tc>
          <w:tcPr>
            <w:tcW w:w="222" w:type="dxa"/>
            <w:vAlign w:val="center"/>
            <w:hideMark/>
          </w:tcPr>
          <w:p w14:paraId="594B07F2" w14:textId="77777777" w:rsidR="003D74CD" w:rsidRPr="00362E1D" w:rsidRDefault="003D74CD" w:rsidP="00BD7699">
            <w:pPr>
              <w:spacing w:after="0" w:line="240" w:lineRule="auto"/>
              <w:ind w:hanging="11"/>
              <w:rPr>
                <w:rFonts w:eastAsia="Times New Roman" w:cstheme="minorHAnsi"/>
                <w:sz w:val="18"/>
                <w:szCs w:val="18"/>
                <w:lang w:val="en-ID" w:eastAsia="en-ID"/>
              </w:rPr>
            </w:pPr>
          </w:p>
        </w:tc>
      </w:tr>
    </w:tbl>
    <w:p w14:paraId="4425F6C2" w14:textId="77777777" w:rsidR="003D74CD" w:rsidRDefault="003D74CD" w:rsidP="00BD7699">
      <w:pPr>
        <w:spacing w:after="0" w:line="360" w:lineRule="auto"/>
        <w:jc w:val="both"/>
        <w:rPr>
          <w:rFonts w:eastAsia="Times New Roman" w:cstheme="minorHAnsi"/>
          <w:b/>
          <w:bCs/>
          <w:sz w:val="23"/>
          <w:szCs w:val="23"/>
          <w:lang w:val="nl-NL"/>
        </w:rPr>
      </w:pPr>
    </w:p>
    <w:p w14:paraId="7F784A8A" w14:textId="77777777" w:rsidR="003D74CD" w:rsidRPr="007461F8" w:rsidRDefault="003D74CD" w:rsidP="00BD7699">
      <w:pPr>
        <w:spacing w:after="0" w:line="360" w:lineRule="auto"/>
        <w:jc w:val="both"/>
        <w:rPr>
          <w:rFonts w:eastAsia="Times New Roman" w:cstheme="minorHAnsi"/>
          <w:b/>
          <w:bCs/>
          <w:sz w:val="24"/>
          <w:szCs w:val="24"/>
          <w:lang w:val="nl-NL"/>
        </w:rPr>
      </w:pPr>
      <w:r w:rsidRPr="007461F8">
        <w:rPr>
          <w:rFonts w:eastAsia="Times New Roman" w:cstheme="minorHAnsi"/>
          <w:b/>
          <w:bCs/>
          <w:sz w:val="24"/>
          <w:szCs w:val="24"/>
          <w:lang w:val="nl-NL"/>
        </w:rPr>
        <w:t xml:space="preserve">3.2 Telaah Visi, Misi, dan Program Kepala Daerah dan Wakil Kepala Daerah Terpilih </w:t>
      </w:r>
    </w:p>
    <w:p w14:paraId="44D0822C" w14:textId="77777777" w:rsidR="003D74CD" w:rsidRPr="007461F8" w:rsidRDefault="003D74CD" w:rsidP="00BD7699">
      <w:pPr>
        <w:spacing w:after="0" w:line="360" w:lineRule="auto"/>
        <w:jc w:val="both"/>
        <w:rPr>
          <w:rFonts w:eastAsia="Times New Roman" w:cstheme="minorHAnsi"/>
          <w:b/>
          <w:bCs/>
          <w:sz w:val="24"/>
          <w:szCs w:val="24"/>
          <w:lang w:val="nl-NL"/>
        </w:rPr>
      </w:pPr>
      <w:r w:rsidRPr="007461F8">
        <w:rPr>
          <w:rFonts w:eastAsia="Times New Roman" w:cstheme="minorHAnsi"/>
          <w:b/>
          <w:bCs/>
          <w:sz w:val="24"/>
          <w:szCs w:val="24"/>
          <w:lang w:val="nl-NL"/>
        </w:rPr>
        <w:t>3.2.1 Visi</w:t>
      </w:r>
    </w:p>
    <w:p w14:paraId="0E1EBD83" w14:textId="77777777" w:rsidR="003D74CD" w:rsidRPr="007461F8" w:rsidRDefault="003D74CD" w:rsidP="00BD7699">
      <w:pPr>
        <w:spacing w:after="0" w:line="360" w:lineRule="auto"/>
        <w:ind w:firstLine="426"/>
        <w:jc w:val="both"/>
        <w:rPr>
          <w:rFonts w:cstheme="minorHAnsi"/>
          <w:color w:val="221E1F"/>
          <w:sz w:val="24"/>
          <w:szCs w:val="24"/>
        </w:rPr>
      </w:pPr>
      <w:r w:rsidRPr="007461F8">
        <w:rPr>
          <w:rFonts w:cstheme="minorHAnsi"/>
          <w:color w:val="221E1F"/>
          <w:sz w:val="24"/>
          <w:szCs w:val="24"/>
        </w:rPr>
        <w:t>Visi adalah rumusan umum mengenai keadaan yang diinginkan pada akhir</w:t>
      </w:r>
      <w:r w:rsidRPr="007461F8">
        <w:rPr>
          <w:rFonts w:cstheme="minorHAnsi"/>
          <w:color w:val="221E1F"/>
          <w:spacing w:val="1"/>
          <w:sz w:val="24"/>
          <w:szCs w:val="24"/>
        </w:rPr>
        <w:t xml:space="preserve"> </w:t>
      </w:r>
      <w:r w:rsidRPr="007461F8">
        <w:rPr>
          <w:rFonts w:cstheme="minorHAnsi"/>
          <w:color w:val="221E1F"/>
          <w:sz w:val="24"/>
          <w:szCs w:val="24"/>
        </w:rPr>
        <w:t>periode perencanaan pembangunan daerah. Visi juga dapat diartikan sebagai arah</w:t>
      </w:r>
      <w:r w:rsidRPr="007461F8">
        <w:rPr>
          <w:rFonts w:cstheme="minorHAnsi"/>
          <w:color w:val="221E1F"/>
          <w:spacing w:val="-63"/>
          <w:sz w:val="24"/>
          <w:szCs w:val="24"/>
        </w:rPr>
        <w:t xml:space="preserve"> </w:t>
      </w:r>
      <w:r w:rsidRPr="007461F8">
        <w:rPr>
          <w:rFonts w:cstheme="minorHAnsi"/>
          <w:color w:val="221E1F"/>
          <w:sz w:val="24"/>
          <w:szCs w:val="24"/>
        </w:rPr>
        <w:t>pembangunan atau kondisi masa depan daerah yang ingin dicapai dalam 5 (lima)</w:t>
      </w:r>
      <w:r w:rsidRPr="007461F8">
        <w:rPr>
          <w:rFonts w:cstheme="minorHAnsi"/>
          <w:color w:val="221E1F"/>
          <w:spacing w:val="1"/>
          <w:sz w:val="24"/>
          <w:szCs w:val="24"/>
        </w:rPr>
        <w:t xml:space="preserve"> </w:t>
      </w:r>
      <w:r w:rsidRPr="007461F8">
        <w:rPr>
          <w:rFonts w:cstheme="minorHAnsi"/>
          <w:color w:val="221E1F"/>
          <w:sz w:val="24"/>
          <w:szCs w:val="24"/>
        </w:rPr>
        <w:t>tahun</w:t>
      </w:r>
      <w:r w:rsidRPr="007461F8">
        <w:rPr>
          <w:rFonts w:cstheme="minorHAnsi"/>
          <w:color w:val="221E1F"/>
          <w:spacing w:val="1"/>
          <w:sz w:val="24"/>
          <w:szCs w:val="24"/>
        </w:rPr>
        <w:t xml:space="preserve"> </w:t>
      </w:r>
      <w:r w:rsidRPr="007461F8">
        <w:rPr>
          <w:rFonts w:cstheme="minorHAnsi"/>
          <w:color w:val="221E1F"/>
          <w:sz w:val="24"/>
          <w:szCs w:val="24"/>
        </w:rPr>
        <w:t>mendatang</w:t>
      </w:r>
      <w:r w:rsidRPr="007461F8">
        <w:rPr>
          <w:rFonts w:cstheme="minorHAnsi"/>
          <w:color w:val="221E1F"/>
          <w:spacing w:val="1"/>
          <w:sz w:val="24"/>
          <w:szCs w:val="24"/>
        </w:rPr>
        <w:t xml:space="preserve"> </w:t>
      </w:r>
      <w:r w:rsidRPr="007461F8">
        <w:rPr>
          <w:rFonts w:cstheme="minorHAnsi"/>
          <w:color w:val="221E1F"/>
          <w:sz w:val="24"/>
          <w:szCs w:val="24"/>
        </w:rPr>
        <w:t>(clarity</w:t>
      </w:r>
      <w:r w:rsidRPr="007461F8">
        <w:rPr>
          <w:rFonts w:cstheme="minorHAnsi"/>
          <w:color w:val="221E1F"/>
          <w:spacing w:val="1"/>
          <w:sz w:val="24"/>
          <w:szCs w:val="24"/>
        </w:rPr>
        <w:t xml:space="preserve"> </w:t>
      </w:r>
      <w:r w:rsidRPr="007461F8">
        <w:rPr>
          <w:rFonts w:cstheme="minorHAnsi"/>
          <w:color w:val="221E1F"/>
          <w:sz w:val="24"/>
          <w:szCs w:val="24"/>
        </w:rPr>
        <w:t>of</w:t>
      </w:r>
      <w:r w:rsidRPr="007461F8">
        <w:rPr>
          <w:rFonts w:cstheme="minorHAnsi"/>
          <w:color w:val="221E1F"/>
          <w:spacing w:val="1"/>
          <w:sz w:val="24"/>
          <w:szCs w:val="24"/>
        </w:rPr>
        <w:t xml:space="preserve"> </w:t>
      </w:r>
      <w:r w:rsidRPr="007461F8">
        <w:rPr>
          <w:rFonts w:cstheme="minorHAnsi"/>
          <w:color w:val="221E1F"/>
          <w:sz w:val="24"/>
          <w:szCs w:val="24"/>
        </w:rPr>
        <w:t>direction)</w:t>
      </w:r>
      <w:r w:rsidRPr="007461F8">
        <w:rPr>
          <w:rFonts w:cstheme="minorHAnsi"/>
          <w:color w:val="221E1F"/>
          <w:spacing w:val="1"/>
          <w:sz w:val="24"/>
          <w:szCs w:val="24"/>
        </w:rPr>
        <w:t xml:space="preserve"> </w:t>
      </w:r>
      <w:r w:rsidRPr="007461F8">
        <w:rPr>
          <w:rFonts w:cstheme="minorHAnsi"/>
          <w:color w:val="221E1F"/>
          <w:sz w:val="24"/>
          <w:szCs w:val="24"/>
        </w:rPr>
        <w:t>yang</w:t>
      </w:r>
      <w:r w:rsidRPr="007461F8">
        <w:rPr>
          <w:rFonts w:cstheme="minorHAnsi"/>
          <w:color w:val="221E1F"/>
          <w:spacing w:val="1"/>
          <w:sz w:val="24"/>
          <w:szCs w:val="24"/>
        </w:rPr>
        <w:t xml:space="preserve"> </w:t>
      </w:r>
      <w:r w:rsidRPr="007461F8">
        <w:rPr>
          <w:rFonts w:cstheme="minorHAnsi"/>
          <w:color w:val="221E1F"/>
          <w:sz w:val="24"/>
          <w:szCs w:val="24"/>
        </w:rPr>
        <w:t>menjawab</w:t>
      </w:r>
      <w:r w:rsidRPr="007461F8">
        <w:rPr>
          <w:rFonts w:cstheme="minorHAnsi"/>
          <w:color w:val="221E1F"/>
          <w:spacing w:val="1"/>
          <w:sz w:val="24"/>
          <w:szCs w:val="24"/>
        </w:rPr>
        <w:t xml:space="preserve"> </w:t>
      </w:r>
      <w:r w:rsidRPr="007461F8">
        <w:rPr>
          <w:rFonts w:cstheme="minorHAnsi"/>
          <w:color w:val="221E1F"/>
          <w:sz w:val="24"/>
          <w:szCs w:val="24"/>
        </w:rPr>
        <w:t>permasalahan</w:t>
      </w:r>
      <w:r w:rsidRPr="007461F8">
        <w:rPr>
          <w:rFonts w:cstheme="minorHAnsi"/>
          <w:color w:val="221E1F"/>
          <w:spacing w:val="1"/>
          <w:sz w:val="24"/>
          <w:szCs w:val="24"/>
        </w:rPr>
        <w:t xml:space="preserve"> </w:t>
      </w:r>
      <w:r w:rsidRPr="007461F8">
        <w:rPr>
          <w:rFonts w:cstheme="minorHAnsi"/>
          <w:color w:val="221E1F"/>
          <w:sz w:val="24"/>
          <w:szCs w:val="24"/>
        </w:rPr>
        <w:t>pembangunan daerah dan/atau isu strategis yang harus diselesaikan dalam jangka</w:t>
      </w:r>
      <w:r w:rsidRPr="007461F8">
        <w:rPr>
          <w:rFonts w:cstheme="minorHAnsi"/>
          <w:color w:val="221E1F"/>
          <w:spacing w:val="-63"/>
          <w:sz w:val="24"/>
          <w:szCs w:val="24"/>
        </w:rPr>
        <w:t xml:space="preserve"> </w:t>
      </w:r>
      <w:r w:rsidRPr="007461F8">
        <w:rPr>
          <w:rFonts w:cstheme="minorHAnsi"/>
          <w:color w:val="221E1F"/>
          <w:sz w:val="24"/>
          <w:szCs w:val="24"/>
        </w:rPr>
        <w:t>menengah.</w:t>
      </w:r>
      <w:r w:rsidRPr="007461F8">
        <w:rPr>
          <w:rFonts w:cstheme="minorHAnsi"/>
          <w:color w:val="221E1F"/>
          <w:spacing w:val="1"/>
          <w:sz w:val="24"/>
          <w:szCs w:val="24"/>
        </w:rPr>
        <w:t xml:space="preserve"> </w:t>
      </w:r>
      <w:r w:rsidRPr="007461F8">
        <w:rPr>
          <w:rFonts w:cstheme="minorHAnsi"/>
          <w:color w:val="221E1F"/>
          <w:sz w:val="24"/>
          <w:szCs w:val="24"/>
        </w:rPr>
        <w:t>Dengan</w:t>
      </w:r>
      <w:r w:rsidRPr="007461F8">
        <w:rPr>
          <w:rFonts w:cstheme="minorHAnsi"/>
          <w:color w:val="221E1F"/>
          <w:spacing w:val="1"/>
          <w:sz w:val="24"/>
          <w:szCs w:val="24"/>
        </w:rPr>
        <w:t xml:space="preserve"> </w:t>
      </w:r>
      <w:r w:rsidRPr="007461F8">
        <w:rPr>
          <w:rFonts w:cstheme="minorHAnsi"/>
          <w:color w:val="221E1F"/>
          <w:sz w:val="24"/>
          <w:szCs w:val="24"/>
        </w:rPr>
        <w:t>mempertimbangkan</w:t>
      </w:r>
      <w:r w:rsidRPr="007461F8">
        <w:rPr>
          <w:rFonts w:cstheme="minorHAnsi"/>
          <w:color w:val="221E1F"/>
          <w:spacing w:val="1"/>
          <w:sz w:val="24"/>
          <w:szCs w:val="24"/>
        </w:rPr>
        <w:t xml:space="preserve"> </w:t>
      </w:r>
      <w:r w:rsidRPr="007461F8">
        <w:rPr>
          <w:rFonts w:cstheme="minorHAnsi"/>
          <w:color w:val="221E1F"/>
          <w:sz w:val="24"/>
          <w:szCs w:val="24"/>
        </w:rPr>
        <w:t>arah</w:t>
      </w:r>
      <w:r w:rsidRPr="007461F8">
        <w:rPr>
          <w:rFonts w:cstheme="minorHAnsi"/>
          <w:color w:val="221E1F"/>
          <w:spacing w:val="1"/>
          <w:sz w:val="24"/>
          <w:szCs w:val="24"/>
        </w:rPr>
        <w:t xml:space="preserve"> </w:t>
      </w:r>
      <w:r w:rsidRPr="007461F8">
        <w:rPr>
          <w:rFonts w:cstheme="minorHAnsi"/>
          <w:color w:val="221E1F"/>
          <w:sz w:val="24"/>
          <w:szCs w:val="24"/>
        </w:rPr>
        <w:t>pembangunan</w:t>
      </w:r>
      <w:r w:rsidRPr="007461F8">
        <w:rPr>
          <w:rFonts w:cstheme="minorHAnsi"/>
          <w:color w:val="221E1F"/>
          <w:spacing w:val="1"/>
          <w:sz w:val="24"/>
          <w:szCs w:val="24"/>
        </w:rPr>
        <w:t xml:space="preserve"> </w:t>
      </w:r>
      <w:r w:rsidRPr="007461F8">
        <w:rPr>
          <w:rFonts w:cstheme="minorHAnsi"/>
          <w:color w:val="221E1F"/>
          <w:sz w:val="24"/>
          <w:szCs w:val="24"/>
        </w:rPr>
        <w:t>jangka</w:t>
      </w:r>
      <w:r w:rsidRPr="007461F8">
        <w:rPr>
          <w:rFonts w:cstheme="minorHAnsi"/>
          <w:color w:val="221E1F"/>
          <w:spacing w:val="1"/>
          <w:sz w:val="24"/>
          <w:szCs w:val="24"/>
        </w:rPr>
        <w:t xml:space="preserve"> </w:t>
      </w:r>
      <w:r w:rsidRPr="007461F8">
        <w:rPr>
          <w:rFonts w:cstheme="minorHAnsi"/>
          <w:color w:val="221E1F"/>
          <w:sz w:val="24"/>
          <w:szCs w:val="24"/>
        </w:rPr>
        <w:t>panjang</w:t>
      </w:r>
      <w:r w:rsidRPr="007461F8">
        <w:rPr>
          <w:rFonts w:cstheme="minorHAnsi"/>
          <w:color w:val="221E1F"/>
          <w:spacing w:val="1"/>
          <w:sz w:val="24"/>
          <w:szCs w:val="24"/>
        </w:rPr>
        <w:t xml:space="preserve"> </w:t>
      </w:r>
      <w:r w:rsidRPr="007461F8">
        <w:rPr>
          <w:rFonts w:cstheme="minorHAnsi"/>
          <w:color w:val="221E1F"/>
          <w:sz w:val="24"/>
          <w:szCs w:val="24"/>
        </w:rPr>
        <w:t>daerah, kondisi, permasalahan, dan tantangan pembangunan yang dihadapi serta</w:t>
      </w:r>
      <w:r w:rsidRPr="007461F8">
        <w:rPr>
          <w:rFonts w:cstheme="minorHAnsi"/>
          <w:color w:val="221E1F"/>
          <w:spacing w:val="1"/>
          <w:sz w:val="24"/>
          <w:szCs w:val="24"/>
        </w:rPr>
        <w:t xml:space="preserve"> </w:t>
      </w:r>
      <w:r w:rsidRPr="007461F8">
        <w:rPr>
          <w:rFonts w:cstheme="minorHAnsi"/>
          <w:color w:val="221E1F"/>
          <w:sz w:val="24"/>
          <w:szCs w:val="24"/>
        </w:rPr>
        <w:t>isu-isu</w:t>
      </w:r>
      <w:r w:rsidRPr="007461F8">
        <w:rPr>
          <w:rFonts w:cstheme="minorHAnsi"/>
          <w:color w:val="221E1F"/>
          <w:spacing w:val="-2"/>
          <w:sz w:val="24"/>
          <w:szCs w:val="24"/>
        </w:rPr>
        <w:t xml:space="preserve"> </w:t>
      </w:r>
      <w:r w:rsidRPr="007461F8">
        <w:rPr>
          <w:rFonts w:cstheme="minorHAnsi"/>
          <w:color w:val="221E1F"/>
          <w:sz w:val="24"/>
          <w:szCs w:val="24"/>
        </w:rPr>
        <w:t>strategis</w:t>
      </w:r>
      <w:r w:rsidRPr="007461F8">
        <w:rPr>
          <w:rFonts w:cstheme="minorHAnsi"/>
          <w:color w:val="221E1F"/>
          <w:spacing w:val="-3"/>
          <w:sz w:val="24"/>
          <w:szCs w:val="24"/>
        </w:rPr>
        <w:t xml:space="preserve"> </w:t>
      </w:r>
      <w:r w:rsidRPr="007461F8">
        <w:rPr>
          <w:rFonts w:cstheme="minorHAnsi"/>
          <w:color w:val="221E1F"/>
          <w:sz w:val="24"/>
          <w:szCs w:val="24"/>
        </w:rPr>
        <w:t>maka visi</w:t>
      </w:r>
      <w:r w:rsidRPr="007461F8">
        <w:rPr>
          <w:rFonts w:cstheme="minorHAnsi"/>
          <w:color w:val="221E1F"/>
          <w:spacing w:val="-2"/>
          <w:sz w:val="24"/>
          <w:szCs w:val="24"/>
        </w:rPr>
        <w:t xml:space="preserve"> </w:t>
      </w:r>
      <w:r w:rsidRPr="007461F8">
        <w:rPr>
          <w:rFonts w:cstheme="minorHAnsi"/>
          <w:color w:val="221E1F"/>
          <w:sz w:val="24"/>
          <w:szCs w:val="24"/>
        </w:rPr>
        <w:t>Kabupaten</w:t>
      </w:r>
      <w:r w:rsidRPr="007461F8">
        <w:rPr>
          <w:rFonts w:cstheme="minorHAnsi"/>
          <w:color w:val="221E1F"/>
          <w:spacing w:val="-1"/>
          <w:sz w:val="24"/>
          <w:szCs w:val="24"/>
        </w:rPr>
        <w:t xml:space="preserve"> </w:t>
      </w:r>
      <w:r w:rsidRPr="007461F8">
        <w:rPr>
          <w:rFonts w:cstheme="minorHAnsi"/>
          <w:color w:val="221E1F"/>
          <w:sz w:val="24"/>
          <w:szCs w:val="24"/>
        </w:rPr>
        <w:t>Rembang</w:t>
      </w:r>
      <w:r w:rsidRPr="007461F8">
        <w:rPr>
          <w:rFonts w:cstheme="minorHAnsi"/>
          <w:color w:val="221E1F"/>
          <w:spacing w:val="-2"/>
          <w:sz w:val="24"/>
          <w:szCs w:val="24"/>
        </w:rPr>
        <w:t xml:space="preserve"> </w:t>
      </w:r>
      <w:r w:rsidRPr="007461F8">
        <w:rPr>
          <w:rFonts w:cstheme="minorHAnsi"/>
          <w:color w:val="221E1F"/>
          <w:sz w:val="24"/>
          <w:szCs w:val="24"/>
        </w:rPr>
        <w:t>tahun</w:t>
      </w:r>
      <w:r w:rsidRPr="007461F8">
        <w:rPr>
          <w:rFonts w:cstheme="minorHAnsi"/>
          <w:color w:val="221E1F"/>
          <w:spacing w:val="-1"/>
          <w:sz w:val="24"/>
          <w:szCs w:val="24"/>
        </w:rPr>
        <w:t xml:space="preserve"> </w:t>
      </w:r>
      <w:r w:rsidRPr="007461F8">
        <w:rPr>
          <w:rFonts w:cstheme="minorHAnsi"/>
          <w:color w:val="221E1F"/>
          <w:sz w:val="24"/>
          <w:szCs w:val="24"/>
        </w:rPr>
        <w:t>2021-2026</w:t>
      </w:r>
      <w:r w:rsidRPr="007461F8">
        <w:rPr>
          <w:rFonts w:cstheme="minorHAnsi"/>
          <w:color w:val="221E1F"/>
          <w:spacing w:val="-2"/>
          <w:sz w:val="24"/>
          <w:szCs w:val="24"/>
        </w:rPr>
        <w:t xml:space="preserve"> </w:t>
      </w:r>
      <w:r w:rsidRPr="007461F8">
        <w:rPr>
          <w:rFonts w:cstheme="minorHAnsi"/>
          <w:color w:val="221E1F"/>
          <w:sz w:val="24"/>
          <w:szCs w:val="24"/>
        </w:rPr>
        <w:t>adalah:</w:t>
      </w:r>
    </w:p>
    <w:p w14:paraId="4C58F0CE" w14:textId="6CE6CBE5" w:rsidR="003D74CD" w:rsidRPr="007461F8" w:rsidRDefault="003D74CD" w:rsidP="00BD7699">
      <w:pPr>
        <w:pStyle w:val="Heading2"/>
        <w:spacing w:after="0" w:line="360" w:lineRule="auto"/>
        <w:ind w:left="0" w:right="6" w:hanging="11"/>
        <w:rPr>
          <w:rFonts w:cstheme="minorHAnsi"/>
          <w:szCs w:val="24"/>
        </w:rPr>
      </w:pPr>
      <w:r w:rsidRPr="007461F8">
        <w:rPr>
          <w:rFonts w:cstheme="minorHAnsi"/>
          <w:color w:val="221E1F"/>
          <w:szCs w:val="24"/>
        </w:rPr>
        <w:t>“</w:t>
      </w:r>
      <w:r w:rsidRPr="007461F8">
        <w:rPr>
          <w:rFonts w:cstheme="minorHAnsi"/>
          <w:b/>
          <w:szCs w:val="24"/>
        </w:rPr>
        <w:t>Rembang</w:t>
      </w:r>
      <w:r w:rsidRPr="007461F8">
        <w:rPr>
          <w:rFonts w:cstheme="minorHAnsi"/>
          <w:b/>
          <w:spacing w:val="-2"/>
          <w:szCs w:val="24"/>
        </w:rPr>
        <w:t xml:space="preserve"> </w:t>
      </w:r>
      <w:r w:rsidRPr="007461F8">
        <w:rPr>
          <w:rFonts w:cstheme="minorHAnsi"/>
          <w:b/>
          <w:szCs w:val="24"/>
        </w:rPr>
        <w:t>Gemilang</w:t>
      </w:r>
      <w:r w:rsidRPr="007461F8">
        <w:rPr>
          <w:rFonts w:cstheme="minorHAnsi"/>
          <w:b/>
          <w:spacing w:val="-3"/>
          <w:szCs w:val="24"/>
        </w:rPr>
        <w:t xml:space="preserve"> </w:t>
      </w:r>
      <w:r w:rsidRPr="007461F8">
        <w:rPr>
          <w:rFonts w:cstheme="minorHAnsi"/>
          <w:b/>
          <w:szCs w:val="24"/>
        </w:rPr>
        <w:t>2026”</w:t>
      </w:r>
    </w:p>
    <w:p w14:paraId="0B1ADABE" w14:textId="77777777" w:rsidR="003D74CD" w:rsidRPr="007461F8" w:rsidRDefault="003D74CD" w:rsidP="00BD7699">
      <w:pPr>
        <w:pStyle w:val="Default"/>
        <w:spacing w:line="360" w:lineRule="auto"/>
        <w:ind w:right="6" w:hanging="11"/>
        <w:jc w:val="both"/>
        <w:rPr>
          <w:rFonts w:asciiTheme="minorHAnsi" w:hAnsiTheme="minorHAnsi" w:cstheme="minorHAnsi"/>
        </w:rPr>
      </w:pPr>
      <w:r w:rsidRPr="007461F8">
        <w:rPr>
          <w:rFonts w:asciiTheme="minorHAnsi" w:hAnsiTheme="minorHAnsi" w:cstheme="minorHAnsi"/>
        </w:rPr>
        <w:t>Penjabaran</w:t>
      </w:r>
      <w:r w:rsidRPr="007461F8">
        <w:rPr>
          <w:rFonts w:asciiTheme="minorHAnsi" w:hAnsiTheme="minorHAnsi" w:cstheme="minorHAnsi"/>
          <w:spacing w:val="-3"/>
        </w:rPr>
        <w:t xml:space="preserve"> </w:t>
      </w:r>
      <w:r w:rsidRPr="007461F8">
        <w:rPr>
          <w:rFonts w:asciiTheme="minorHAnsi" w:hAnsiTheme="minorHAnsi" w:cstheme="minorHAnsi"/>
        </w:rPr>
        <w:t>visi</w:t>
      </w:r>
      <w:r w:rsidRPr="007461F8">
        <w:rPr>
          <w:rFonts w:asciiTheme="minorHAnsi" w:hAnsiTheme="minorHAnsi" w:cstheme="minorHAnsi"/>
          <w:spacing w:val="-4"/>
        </w:rPr>
        <w:t xml:space="preserve"> </w:t>
      </w:r>
      <w:r w:rsidRPr="007461F8">
        <w:rPr>
          <w:rFonts w:asciiTheme="minorHAnsi" w:hAnsiTheme="minorHAnsi" w:cstheme="minorHAnsi"/>
        </w:rPr>
        <w:t>tersebut</w:t>
      </w:r>
      <w:r w:rsidRPr="007461F8">
        <w:rPr>
          <w:rFonts w:asciiTheme="minorHAnsi" w:hAnsiTheme="minorHAnsi" w:cstheme="minorHAnsi"/>
          <w:spacing w:val="-2"/>
        </w:rPr>
        <w:t xml:space="preserve"> </w:t>
      </w:r>
      <w:r w:rsidRPr="007461F8">
        <w:rPr>
          <w:rFonts w:asciiTheme="minorHAnsi" w:hAnsiTheme="minorHAnsi" w:cstheme="minorHAnsi"/>
        </w:rPr>
        <w:t>sebagai</w:t>
      </w:r>
      <w:r w:rsidRPr="007461F8">
        <w:rPr>
          <w:rFonts w:asciiTheme="minorHAnsi" w:hAnsiTheme="minorHAnsi" w:cstheme="minorHAnsi"/>
          <w:spacing w:val="-4"/>
        </w:rPr>
        <w:t xml:space="preserve"> </w:t>
      </w:r>
      <w:r w:rsidRPr="007461F8">
        <w:rPr>
          <w:rFonts w:asciiTheme="minorHAnsi" w:hAnsiTheme="minorHAnsi" w:cstheme="minorHAnsi"/>
        </w:rPr>
        <w:t>berikut:</w:t>
      </w:r>
    </w:p>
    <w:p w14:paraId="20465E94" w14:textId="77777777" w:rsidR="003D74CD" w:rsidRPr="007461F8" w:rsidRDefault="003D74CD" w:rsidP="00BD7699">
      <w:pPr>
        <w:pStyle w:val="Default"/>
        <w:spacing w:before="48" w:line="360" w:lineRule="auto"/>
        <w:ind w:right="6" w:hanging="11"/>
        <w:jc w:val="both"/>
        <w:rPr>
          <w:rFonts w:asciiTheme="minorHAnsi" w:hAnsiTheme="minorHAnsi" w:cstheme="minorHAnsi"/>
          <w:color w:val="221E1F"/>
        </w:rPr>
      </w:pPr>
      <w:r w:rsidRPr="007461F8">
        <w:rPr>
          <w:rFonts w:asciiTheme="minorHAnsi" w:hAnsiTheme="minorHAnsi" w:cstheme="minorHAnsi"/>
          <w:b/>
          <w:color w:val="221E1F"/>
        </w:rPr>
        <w:t>Rembang</w:t>
      </w:r>
      <w:r w:rsidRPr="007461F8">
        <w:rPr>
          <w:rFonts w:asciiTheme="minorHAnsi" w:hAnsiTheme="minorHAnsi" w:cstheme="minorHAnsi"/>
          <w:b/>
          <w:color w:val="221E1F"/>
          <w:spacing w:val="1"/>
        </w:rPr>
        <w:t xml:space="preserve"> </w:t>
      </w:r>
      <w:r w:rsidRPr="007461F8">
        <w:rPr>
          <w:rFonts w:asciiTheme="minorHAnsi" w:hAnsiTheme="minorHAnsi" w:cstheme="minorHAnsi"/>
          <w:b/>
          <w:color w:val="221E1F"/>
        </w:rPr>
        <w:t>Gemilang</w:t>
      </w:r>
      <w:r w:rsidRPr="007461F8">
        <w:rPr>
          <w:rFonts w:asciiTheme="minorHAnsi" w:hAnsiTheme="minorHAnsi" w:cstheme="minorHAnsi"/>
          <w:b/>
          <w:color w:val="221E1F"/>
          <w:spacing w:val="1"/>
        </w:rPr>
        <w:t xml:space="preserve"> </w:t>
      </w:r>
      <w:r w:rsidRPr="007461F8">
        <w:rPr>
          <w:rFonts w:asciiTheme="minorHAnsi" w:hAnsiTheme="minorHAnsi" w:cstheme="minorHAnsi"/>
          <w:color w:val="221E1F"/>
        </w:rPr>
        <w:t>menggambarkan</w:t>
      </w:r>
      <w:r w:rsidRPr="007461F8">
        <w:rPr>
          <w:rFonts w:asciiTheme="minorHAnsi" w:hAnsiTheme="minorHAnsi" w:cstheme="minorHAnsi"/>
          <w:color w:val="221E1F"/>
          <w:spacing w:val="1"/>
        </w:rPr>
        <w:t xml:space="preserve"> </w:t>
      </w:r>
      <w:r w:rsidRPr="007461F8">
        <w:rPr>
          <w:rFonts w:asciiTheme="minorHAnsi" w:hAnsiTheme="minorHAnsi" w:cstheme="minorHAnsi"/>
          <w:color w:val="221E1F"/>
        </w:rPr>
        <w:t>suatu</w:t>
      </w:r>
      <w:r w:rsidRPr="007461F8">
        <w:rPr>
          <w:rFonts w:asciiTheme="minorHAnsi" w:hAnsiTheme="minorHAnsi" w:cstheme="minorHAnsi"/>
          <w:color w:val="221E1F"/>
          <w:spacing w:val="1"/>
        </w:rPr>
        <w:t xml:space="preserve"> </w:t>
      </w:r>
      <w:r w:rsidRPr="007461F8">
        <w:rPr>
          <w:rFonts w:asciiTheme="minorHAnsi" w:hAnsiTheme="minorHAnsi" w:cstheme="minorHAnsi"/>
          <w:color w:val="221E1F"/>
        </w:rPr>
        <w:t>semangat</w:t>
      </w:r>
      <w:r w:rsidRPr="007461F8">
        <w:rPr>
          <w:rFonts w:asciiTheme="minorHAnsi" w:hAnsiTheme="minorHAnsi" w:cstheme="minorHAnsi"/>
          <w:color w:val="221E1F"/>
          <w:spacing w:val="1"/>
        </w:rPr>
        <w:t xml:space="preserve"> </w:t>
      </w:r>
      <w:r w:rsidRPr="007461F8">
        <w:rPr>
          <w:rFonts w:asciiTheme="minorHAnsi" w:hAnsiTheme="minorHAnsi" w:cstheme="minorHAnsi"/>
          <w:color w:val="221E1F"/>
        </w:rPr>
        <w:t>mewujudkan</w:t>
      </w:r>
      <w:r w:rsidRPr="007461F8">
        <w:rPr>
          <w:rFonts w:asciiTheme="minorHAnsi" w:hAnsiTheme="minorHAnsi" w:cstheme="minorHAnsi"/>
          <w:color w:val="221E1F"/>
          <w:spacing w:val="1"/>
        </w:rPr>
        <w:t xml:space="preserve"> </w:t>
      </w:r>
      <w:r w:rsidRPr="007461F8">
        <w:rPr>
          <w:rFonts w:asciiTheme="minorHAnsi" w:hAnsiTheme="minorHAnsi" w:cstheme="minorHAnsi"/>
          <w:color w:val="221E1F"/>
        </w:rPr>
        <w:t>masyarakat</w:t>
      </w:r>
      <w:r w:rsidRPr="007461F8">
        <w:rPr>
          <w:rFonts w:asciiTheme="minorHAnsi" w:hAnsiTheme="minorHAnsi" w:cstheme="minorHAnsi"/>
          <w:color w:val="221E1F"/>
          <w:spacing w:val="1"/>
        </w:rPr>
        <w:t xml:space="preserve"> </w:t>
      </w:r>
      <w:r w:rsidRPr="007461F8">
        <w:rPr>
          <w:rFonts w:asciiTheme="minorHAnsi" w:hAnsiTheme="minorHAnsi" w:cstheme="minorHAnsi"/>
          <w:color w:val="221E1F"/>
        </w:rPr>
        <w:t>Kabupaten</w:t>
      </w:r>
      <w:r w:rsidRPr="007461F8">
        <w:rPr>
          <w:rFonts w:asciiTheme="minorHAnsi" w:hAnsiTheme="minorHAnsi" w:cstheme="minorHAnsi"/>
          <w:color w:val="221E1F"/>
          <w:spacing w:val="1"/>
        </w:rPr>
        <w:t xml:space="preserve"> </w:t>
      </w:r>
      <w:r w:rsidRPr="007461F8">
        <w:rPr>
          <w:rFonts w:asciiTheme="minorHAnsi" w:hAnsiTheme="minorHAnsi" w:cstheme="minorHAnsi"/>
          <w:color w:val="221E1F"/>
        </w:rPr>
        <w:t>Rembang</w:t>
      </w:r>
      <w:r w:rsidRPr="007461F8">
        <w:rPr>
          <w:rFonts w:asciiTheme="minorHAnsi" w:hAnsiTheme="minorHAnsi" w:cstheme="minorHAnsi"/>
          <w:color w:val="221E1F"/>
          <w:spacing w:val="1"/>
        </w:rPr>
        <w:t xml:space="preserve"> </w:t>
      </w:r>
      <w:r w:rsidRPr="007461F8">
        <w:rPr>
          <w:rFonts w:asciiTheme="minorHAnsi" w:hAnsiTheme="minorHAnsi" w:cstheme="minorHAnsi"/>
          <w:color w:val="221E1F"/>
        </w:rPr>
        <w:t>yang</w:t>
      </w:r>
      <w:r w:rsidRPr="007461F8">
        <w:rPr>
          <w:rFonts w:asciiTheme="minorHAnsi" w:hAnsiTheme="minorHAnsi" w:cstheme="minorHAnsi"/>
          <w:color w:val="221E1F"/>
          <w:spacing w:val="1"/>
        </w:rPr>
        <w:t xml:space="preserve"> </w:t>
      </w:r>
      <w:r w:rsidRPr="007461F8">
        <w:rPr>
          <w:rFonts w:asciiTheme="minorHAnsi" w:hAnsiTheme="minorHAnsi" w:cstheme="minorHAnsi"/>
          <w:color w:val="221E1F"/>
        </w:rPr>
        <w:t>sejahtera</w:t>
      </w:r>
      <w:r w:rsidRPr="007461F8">
        <w:rPr>
          <w:rFonts w:asciiTheme="minorHAnsi" w:hAnsiTheme="minorHAnsi" w:cstheme="minorHAnsi"/>
          <w:color w:val="221E1F"/>
          <w:spacing w:val="1"/>
        </w:rPr>
        <w:t xml:space="preserve"> </w:t>
      </w:r>
      <w:r w:rsidRPr="007461F8">
        <w:rPr>
          <w:rFonts w:asciiTheme="minorHAnsi" w:hAnsiTheme="minorHAnsi" w:cstheme="minorHAnsi"/>
          <w:color w:val="221E1F"/>
        </w:rPr>
        <w:t>dari</w:t>
      </w:r>
      <w:r w:rsidRPr="007461F8">
        <w:rPr>
          <w:rFonts w:asciiTheme="minorHAnsi" w:hAnsiTheme="minorHAnsi" w:cstheme="minorHAnsi"/>
          <w:color w:val="221E1F"/>
          <w:spacing w:val="1"/>
        </w:rPr>
        <w:t xml:space="preserve"> </w:t>
      </w:r>
      <w:r w:rsidRPr="007461F8">
        <w:rPr>
          <w:rFonts w:asciiTheme="minorHAnsi" w:hAnsiTheme="minorHAnsi" w:cstheme="minorHAnsi"/>
          <w:color w:val="221E1F"/>
        </w:rPr>
        <w:t>segi</w:t>
      </w:r>
      <w:r w:rsidRPr="007461F8">
        <w:rPr>
          <w:rFonts w:asciiTheme="minorHAnsi" w:hAnsiTheme="minorHAnsi" w:cstheme="minorHAnsi"/>
          <w:color w:val="221E1F"/>
          <w:spacing w:val="1"/>
        </w:rPr>
        <w:t xml:space="preserve"> </w:t>
      </w:r>
      <w:r w:rsidRPr="007461F8">
        <w:rPr>
          <w:rFonts w:asciiTheme="minorHAnsi" w:hAnsiTheme="minorHAnsi" w:cstheme="minorHAnsi"/>
          <w:color w:val="221E1F"/>
        </w:rPr>
        <w:t>ekonomi,</w:t>
      </w:r>
      <w:r w:rsidRPr="007461F8">
        <w:rPr>
          <w:rFonts w:asciiTheme="minorHAnsi" w:hAnsiTheme="minorHAnsi" w:cstheme="minorHAnsi"/>
          <w:color w:val="221E1F"/>
          <w:spacing w:val="1"/>
        </w:rPr>
        <w:t xml:space="preserve"> </w:t>
      </w:r>
      <w:r w:rsidRPr="007461F8">
        <w:rPr>
          <w:rFonts w:asciiTheme="minorHAnsi" w:hAnsiTheme="minorHAnsi" w:cstheme="minorHAnsi"/>
          <w:color w:val="221E1F"/>
        </w:rPr>
        <w:t>melalui</w:t>
      </w:r>
      <w:r w:rsidRPr="007461F8">
        <w:rPr>
          <w:rFonts w:asciiTheme="minorHAnsi" w:hAnsiTheme="minorHAnsi" w:cstheme="minorHAnsi"/>
          <w:color w:val="221E1F"/>
          <w:spacing w:val="1"/>
        </w:rPr>
        <w:t xml:space="preserve"> </w:t>
      </w:r>
      <w:r w:rsidRPr="007461F8">
        <w:rPr>
          <w:rFonts w:asciiTheme="minorHAnsi" w:hAnsiTheme="minorHAnsi" w:cstheme="minorHAnsi"/>
          <w:color w:val="221E1F"/>
        </w:rPr>
        <w:t>pembangunan</w:t>
      </w:r>
      <w:r w:rsidRPr="007461F8">
        <w:rPr>
          <w:rFonts w:asciiTheme="minorHAnsi" w:hAnsiTheme="minorHAnsi" w:cstheme="minorHAnsi"/>
          <w:color w:val="221E1F"/>
          <w:spacing w:val="1"/>
        </w:rPr>
        <w:t xml:space="preserve"> </w:t>
      </w:r>
      <w:r w:rsidRPr="007461F8">
        <w:rPr>
          <w:rFonts w:asciiTheme="minorHAnsi" w:hAnsiTheme="minorHAnsi" w:cstheme="minorHAnsi"/>
          <w:color w:val="221E1F"/>
        </w:rPr>
        <w:t>pertanian</w:t>
      </w:r>
      <w:r w:rsidRPr="007461F8">
        <w:rPr>
          <w:rFonts w:asciiTheme="minorHAnsi" w:hAnsiTheme="minorHAnsi" w:cstheme="minorHAnsi"/>
          <w:color w:val="221E1F"/>
          <w:spacing w:val="1"/>
        </w:rPr>
        <w:t xml:space="preserve"> </w:t>
      </w:r>
      <w:r w:rsidRPr="007461F8">
        <w:rPr>
          <w:rFonts w:asciiTheme="minorHAnsi" w:hAnsiTheme="minorHAnsi" w:cstheme="minorHAnsi"/>
          <w:color w:val="221E1F"/>
        </w:rPr>
        <w:t>dan</w:t>
      </w:r>
      <w:r w:rsidRPr="007461F8">
        <w:rPr>
          <w:rFonts w:asciiTheme="minorHAnsi" w:hAnsiTheme="minorHAnsi" w:cstheme="minorHAnsi"/>
          <w:color w:val="221E1F"/>
          <w:spacing w:val="1"/>
        </w:rPr>
        <w:t xml:space="preserve"> </w:t>
      </w:r>
      <w:r w:rsidRPr="007461F8">
        <w:rPr>
          <w:rFonts w:asciiTheme="minorHAnsi" w:hAnsiTheme="minorHAnsi" w:cstheme="minorHAnsi"/>
          <w:color w:val="221E1F"/>
        </w:rPr>
        <w:t>industri,</w:t>
      </w:r>
      <w:r w:rsidRPr="007461F8">
        <w:rPr>
          <w:rFonts w:asciiTheme="minorHAnsi" w:hAnsiTheme="minorHAnsi" w:cstheme="minorHAnsi"/>
          <w:color w:val="221E1F"/>
          <w:spacing w:val="1"/>
        </w:rPr>
        <w:t xml:space="preserve"> </w:t>
      </w:r>
      <w:r w:rsidRPr="007461F8">
        <w:rPr>
          <w:rFonts w:asciiTheme="minorHAnsi" w:hAnsiTheme="minorHAnsi" w:cstheme="minorHAnsi"/>
          <w:color w:val="221E1F"/>
        </w:rPr>
        <w:t>serta</w:t>
      </w:r>
      <w:r w:rsidRPr="007461F8">
        <w:rPr>
          <w:rFonts w:asciiTheme="minorHAnsi" w:hAnsiTheme="minorHAnsi" w:cstheme="minorHAnsi"/>
          <w:color w:val="221E1F"/>
          <w:spacing w:val="1"/>
        </w:rPr>
        <w:t xml:space="preserve"> </w:t>
      </w:r>
      <w:r w:rsidRPr="007461F8">
        <w:rPr>
          <w:rFonts w:asciiTheme="minorHAnsi" w:hAnsiTheme="minorHAnsi" w:cstheme="minorHAnsi"/>
          <w:color w:val="221E1F"/>
        </w:rPr>
        <w:t>rasa</w:t>
      </w:r>
      <w:r w:rsidRPr="007461F8">
        <w:rPr>
          <w:rFonts w:asciiTheme="minorHAnsi" w:hAnsiTheme="minorHAnsi" w:cstheme="minorHAnsi"/>
          <w:color w:val="221E1F"/>
          <w:spacing w:val="1"/>
        </w:rPr>
        <w:t xml:space="preserve"> </w:t>
      </w:r>
      <w:r w:rsidRPr="007461F8">
        <w:rPr>
          <w:rFonts w:asciiTheme="minorHAnsi" w:hAnsiTheme="minorHAnsi" w:cstheme="minorHAnsi"/>
          <w:color w:val="221E1F"/>
        </w:rPr>
        <w:t>aman</w:t>
      </w:r>
      <w:r w:rsidRPr="007461F8">
        <w:rPr>
          <w:rFonts w:asciiTheme="minorHAnsi" w:hAnsiTheme="minorHAnsi" w:cstheme="minorHAnsi"/>
          <w:color w:val="221E1F"/>
          <w:spacing w:val="1"/>
        </w:rPr>
        <w:t xml:space="preserve"> </w:t>
      </w:r>
      <w:r w:rsidRPr="007461F8">
        <w:rPr>
          <w:rFonts w:asciiTheme="minorHAnsi" w:hAnsiTheme="minorHAnsi" w:cstheme="minorHAnsi"/>
          <w:color w:val="221E1F"/>
        </w:rPr>
        <w:t>dan</w:t>
      </w:r>
      <w:r w:rsidRPr="007461F8">
        <w:rPr>
          <w:rFonts w:asciiTheme="minorHAnsi" w:hAnsiTheme="minorHAnsi" w:cstheme="minorHAnsi"/>
          <w:color w:val="221E1F"/>
          <w:spacing w:val="1"/>
        </w:rPr>
        <w:t xml:space="preserve"> </w:t>
      </w:r>
      <w:r w:rsidRPr="007461F8">
        <w:rPr>
          <w:rFonts w:asciiTheme="minorHAnsi" w:hAnsiTheme="minorHAnsi" w:cstheme="minorHAnsi"/>
          <w:color w:val="221E1F"/>
        </w:rPr>
        <w:t>tentram</w:t>
      </w:r>
      <w:r w:rsidRPr="007461F8">
        <w:rPr>
          <w:rFonts w:asciiTheme="minorHAnsi" w:hAnsiTheme="minorHAnsi" w:cstheme="minorHAnsi"/>
          <w:color w:val="221E1F"/>
          <w:spacing w:val="1"/>
        </w:rPr>
        <w:t xml:space="preserve"> </w:t>
      </w:r>
      <w:r w:rsidRPr="007461F8">
        <w:rPr>
          <w:rFonts w:asciiTheme="minorHAnsi" w:hAnsiTheme="minorHAnsi" w:cstheme="minorHAnsi"/>
          <w:color w:val="221E1F"/>
        </w:rPr>
        <w:t>dalam</w:t>
      </w:r>
      <w:r w:rsidRPr="007461F8">
        <w:rPr>
          <w:rFonts w:asciiTheme="minorHAnsi" w:hAnsiTheme="minorHAnsi" w:cstheme="minorHAnsi"/>
          <w:color w:val="221E1F"/>
          <w:spacing w:val="1"/>
        </w:rPr>
        <w:t xml:space="preserve"> </w:t>
      </w:r>
      <w:r w:rsidRPr="007461F8">
        <w:rPr>
          <w:rFonts w:asciiTheme="minorHAnsi" w:hAnsiTheme="minorHAnsi" w:cstheme="minorHAnsi"/>
          <w:color w:val="221E1F"/>
        </w:rPr>
        <w:t>kehidupan</w:t>
      </w:r>
      <w:r w:rsidRPr="007461F8">
        <w:rPr>
          <w:rFonts w:asciiTheme="minorHAnsi" w:hAnsiTheme="minorHAnsi" w:cstheme="minorHAnsi"/>
          <w:color w:val="221E1F"/>
          <w:spacing w:val="1"/>
        </w:rPr>
        <w:t xml:space="preserve"> </w:t>
      </w:r>
      <w:r w:rsidRPr="007461F8">
        <w:rPr>
          <w:rFonts w:asciiTheme="minorHAnsi" w:hAnsiTheme="minorHAnsi" w:cstheme="minorHAnsi"/>
          <w:color w:val="221E1F"/>
        </w:rPr>
        <w:t>bermasyarakat</w:t>
      </w:r>
      <w:r w:rsidRPr="007461F8">
        <w:rPr>
          <w:rFonts w:asciiTheme="minorHAnsi" w:hAnsiTheme="minorHAnsi" w:cstheme="minorHAnsi"/>
          <w:color w:val="221E1F"/>
          <w:spacing w:val="1"/>
        </w:rPr>
        <w:t xml:space="preserve"> </w:t>
      </w:r>
      <w:r w:rsidRPr="007461F8">
        <w:rPr>
          <w:rFonts w:asciiTheme="minorHAnsi" w:hAnsiTheme="minorHAnsi" w:cstheme="minorHAnsi"/>
          <w:color w:val="221E1F"/>
        </w:rPr>
        <w:t>dengan</w:t>
      </w:r>
      <w:r w:rsidRPr="007461F8">
        <w:rPr>
          <w:rFonts w:asciiTheme="minorHAnsi" w:hAnsiTheme="minorHAnsi" w:cstheme="minorHAnsi"/>
          <w:color w:val="221E1F"/>
          <w:spacing w:val="1"/>
        </w:rPr>
        <w:t xml:space="preserve"> </w:t>
      </w:r>
      <w:r w:rsidRPr="007461F8">
        <w:rPr>
          <w:rFonts w:asciiTheme="minorHAnsi" w:hAnsiTheme="minorHAnsi" w:cstheme="minorHAnsi"/>
          <w:color w:val="221E1F"/>
        </w:rPr>
        <w:t>proteksi</w:t>
      </w:r>
      <w:r w:rsidRPr="007461F8">
        <w:rPr>
          <w:rFonts w:asciiTheme="minorHAnsi" w:hAnsiTheme="minorHAnsi" w:cstheme="minorHAnsi"/>
          <w:color w:val="221E1F"/>
          <w:spacing w:val="1"/>
        </w:rPr>
        <w:t xml:space="preserve"> </w:t>
      </w:r>
      <w:r w:rsidRPr="007461F8">
        <w:rPr>
          <w:rFonts w:asciiTheme="minorHAnsi" w:hAnsiTheme="minorHAnsi" w:cstheme="minorHAnsi"/>
          <w:color w:val="221E1F"/>
        </w:rPr>
        <w:t>jaminan</w:t>
      </w:r>
      <w:r w:rsidRPr="007461F8">
        <w:rPr>
          <w:rFonts w:asciiTheme="minorHAnsi" w:hAnsiTheme="minorHAnsi" w:cstheme="minorHAnsi"/>
          <w:color w:val="221E1F"/>
          <w:spacing w:val="1"/>
        </w:rPr>
        <w:t xml:space="preserve"> </w:t>
      </w:r>
      <w:r w:rsidRPr="007461F8">
        <w:rPr>
          <w:rFonts w:asciiTheme="minorHAnsi" w:hAnsiTheme="minorHAnsi" w:cstheme="minorHAnsi"/>
          <w:color w:val="221E1F"/>
        </w:rPr>
        <w:t>sosial</w:t>
      </w:r>
      <w:r w:rsidRPr="007461F8">
        <w:rPr>
          <w:rFonts w:asciiTheme="minorHAnsi" w:hAnsiTheme="minorHAnsi" w:cstheme="minorHAnsi"/>
          <w:color w:val="221E1F"/>
          <w:spacing w:val="1"/>
        </w:rPr>
        <w:t xml:space="preserve"> </w:t>
      </w:r>
      <w:r w:rsidRPr="007461F8">
        <w:rPr>
          <w:rFonts w:asciiTheme="minorHAnsi" w:hAnsiTheme="minorHAnsi" w:cstheme="minorHAnsi"/>
          <w:color w:val="221E1F"/>
        </w:rPr>
        <w:t>yang</w:t>
      </w:r>
      <w:r w:rsidRPr="007461F8">
        <w:rPr>
          <w:rFonts w:asciiTheme="minorHAnsi" w:hAnsiTheme="minorHAnsi" w:cstheme="minorHAnsi"/>
          <w:color w:val="221E1F"/>
          <w:spacing w:val="1"/>
        </w:rPr>
        <w:t xml:space="preserve"> </w:t>
      </w:r>
      <w:r w:rsidRPr="007461F8">
        <w:rPr>
          <w:rFonts w:asciiTheme="minorHAnsi" w:hAnsiTheme="minorHAnsi" w:cstheme="minorHAnsi"/>
          <w:color w:val="221E1F"/>
        </w:rPr>
        <w:t>baik</w:t>
      </w:r>
      <w:r w:rsidRPr="007461F8">
        <w:rPr>
          <w:rFonts w:asciiTheme="minorHAnsi" w:hAnsiTheme="minorHAnsi" w:cstheme="minorHAnsi"/>
          <w:color w:val="221E1F"/>
          <w:spacing w:val="1"/>
        </w:rPr>
        <w:t xml:space="preserve"> </w:t>
      </w:r>
      <w:r w:rsidRPr="007461F8">
        <w:rPr>
          <w:rFonts w:asciiTheme="minorHAnsi" w:hAnsiTheme="minorHAnsi" w:cstheme="minorHAnsi"/>
          <w:color w:val="221E1F"/>
        </w:rPr>
        <w:t>dan</w:t>
      </w:r>
      <w:r w:rsidRPr="007461F8">
        <w:rPr>
          <w:rFonts w:asciiTheme="minorHAnsi" w:hAnsiTheme="minorHAnsi" w:cstheme="minorHAnsi"/>
          <w:color w:val="221E1F"/>
          <w:spacing w:val="1"/>
        </w:rPr>
        <w:t xml:space="preserve"> </w:t>
      </w:r>
      <w:r w:rsidRPr="007461F8">
        <w:rPr>
          <w:rFonts w:asciiTheme="minorHAnsi" w:hAnsiTheme="minorHAnsi" w:cstheme="minorHAnsi"/>
          <w:color w:val="221E1F"/>
        </w:rPr>
        <w:t>mendapatkan pelayanan birokrasi yang prima, pendidikan dan kesehatan yang</w:t>
      </w:r>
      <w:r w:rsidRPr="007461F8">
        <w:rPr>
          <w:rFonts w:asciiTheme="minorHAnsi" w:hAnsiTheme="minorHAnsi" w:cstheme="minorHAnsi"/>
          <w:color w:val="221E1F"/>
          <w:spacing w:val="1"/>
        </w:rPr>
        <w:t xml:space="preserve"> </w:t>
      </w:r>
      <w:r w:rsidRPr="007461F8">
        <w:rPr>
          <w:rFonts w:asciiTheme="minorHAnsi" w:hAnsiTheme="minorHAnsi" w:cstheme="minorHAnsi"/>
          <w:color w:val="221E1F"/>
        </w:rPr>
        <w:t>berkualitas dan berkembangnya kehidupan demokrasi, dan saling tenggang rasa</w:t>
      </w:r>
      <w:r w:rsidRPr="007461F8">
        <w:rPr>
          <w:rFonts w:asciiTheme="minorHAnsi" w:hAnsiTheme="minorHAnsi" w:cstheme="minorHAnsi"/>
          <w:color w:val="221E1F"/>
          <w:spacing w:val="1"/>
        </w:rPr>
        <w:t xml:space="preserve"> </w:t>
      </w:r>
      <w:r w:rsidRPr="007461F8">
        <w:rPr>
          <w:rFonts w:asciiTheme="minorHAnsi" w:hAnsiTheme="minorHAnsi" w:cstheme="minorHAnsi"/>
          <w:color w:val="221E1F"/>
        </w:rPr>
        <w:t>yang</w:t>
      </w:r>
      <w:r w:rsidRPr="007461F8">
        <w:rPr>
          <w:rFonts w:asciiTheme="minorHAnsi" w:hAnsiTheme="minorHAnsi" w:cstheme="minorHAnsi"/>
          <w:color w:val="221E1F"/>
          <w:spacing w:val="-2"/>
        </w:rPr>
        <w:t xml:space="preserve"> </w:t>
      </w:r>
      <w:r w:rsidRPr="007461F8">
        <w:rPr>
          <w:rFonts w:asciiTheme="minorHAnsi" w:hAnsiTheme="minorHAnsi" w:cstheme="minorHAnsi"/>
          <w:color w:val="221E1F"/>
        </w:rPr>
        <w:t>ditopang</w:t>
      </w:r>
      <w:r w:rsidRPr="007461F8">
        <w:rPr>
          <w:rFonts w:asciiTheme="minorHAnsi" w:hAnsiTheme="minorHAnsi" w:cstheme="minorHAnsi"/>
          <w:color w:val="221E1F"/>
          <w:spacing w:val="-2"/>
        </w:rPr>
        <w:t xml:space="preserve"> </w:t>
      </w:r>
      <w:r w:rsidRPr="007461F8">
        <w:rPr>
          <w:rFonts w:asciiTheme="minorHAnsi" w:hAnsiTheme="minorHAnsi" w:cstheme="minorHAnsi"/>
          <w:color w:val="221E1F"/>
        </w:rPr>
        <w:t>dengan</w:t>
      </w:r>
      <w:r w:rsidRPr="007461F8">
        <w:rPr>
          <w:rFonts w:asciiTheme="minorHAnsi" w:hAnsiTheme="minorHAnsi" w:cstheme="minorHAnsi"/>
          <w:color w:val="221E1F"/>
          <w:spacing w:val="-3"/>
        </w:rPr>
        <w:t xml:space="preserve"> </w:t>
      </w:r>
      <w:r w:rsidRPr="007461F8">
        <w:rPr>
          <w:rFonts w:asciiTheme="minorHAnsi" w:hAnsiTheme="minorHAnsi" w:cstheme="minorHAnsi"/>
          <w:color w:val="221E1F"/>
        </w:rPr>
        <w:t>pemberdayaan</w:t>
      </w:r>
      <w:r w:rsidRPr="007461F8">
        <w:rPr>
          <w:rFonts w:asciiTheme="minorHAnsi" w:hAnsiTheme="minorHAnsi" w:cstheme="minorHAnsi"/>
          <w:color w:val="221E1F"/>
          <w:spacing w:val="-2"/>
        </w:rPr>
        <w:t xml:space="preserve"> </w:t>
      </w:r>
      <w:r w:rsidRPr="007461F8">
        <w:rPr>
          <w:rFonts w:asciiTheme="minorHAnsi" w:hAnsiTheme="minorHAnsi" w:cstheme="minorHAnsi"/>
          <w:color w:val="221E1F"/>
        </w:rPr>
        <w:t>masyarakat</w:t>
      </w:r>
      <w:r w:rsidRPr="007461F8">
        <w:rPr>
          <w:rFonts w:asciiTheme="minorHAnsi" w:hAnsiTheme="minorHAnsi" w:cstheme="minorHAnsi"/>
          <w:color w:val="221E1F"/>
          <w:spacing w:val="-2"/>
        </w:rPr>
        <w:t xml:space="preserve"> </w:t>
      </w:r>
      <w:r w:rsidRPr="007461F8">
        <w:rPr>
          <w:rFonts w:asciiTheme="minorHAnsi" w:hAnsiTheme="minorHAnsi" w:cstheme="minorHAnsi"/>
          <w:color w:val="221E1F"/>
        </w:rPr>
        <w:t>desa</w:t>
      </w:r>
      <w:r w:rsidRPr="007461F8">
        <w:rPr>
          <w:rFonts w:asciiTheme="minorHAnsi" w:hAnsiTheme="minorHAnsi" w:cstheme="minorHAnsi"/>
          <w:color w:val="221E1F"/>
          <w:spacing w:val="-1"/>
        </w:rPr>
        <w:t xml:space="preserve"> </w:t>
      </w:r>
      <w:r w:rsidRPr="007461F8">
        <w:rPr>
          <w:rFonts w:asciiTheme="minorHAnsi" w:hAnsiTheme="minorHAnsi" w:cstheme="minorHAnsi"/>
          <w:color w:val="221E1F"/>
        </w:rPr>
        <w:t>yang</w:t>
      </w:r>
      <w:r w:rsidRPr="007461F8">
        <w:rPr>
          <w:rFonts w:asciiTheme="minorHAnsi" w:hAnsiTheme="minorHAnsi" w:cstheme="minorHAnsi"/>
          <w:color w:val="221E1F"/>
          <w:spacing w:val="-2"/>
        </w:rPr>
        <w:t xml:space="preserve"> </w:t>
      </w:r>
      <w:r w:rsidRPr="007461F8">
        <w:rPr>
          <w:rFonts w:asciiTheme="minorHAnsi" w:hAnsiTheme="minorHAnsi" w:cstheme="minorHAnsi"/>
          <w:color w:val="221E1F"/>
        </w:rPr>
        <w:t>lebih</w:t>
      </w:r>
      <w:r w:rsidRPr="007461F8">
        <w:rPr>
          <w:rFonts w:asciiTheme="minorHAnsi" w:hAnsiTheme="minorHAnsi" w:cstheme="minorHAnsi"/>
          <w:color w:val="221E1F"/>
          <w:spacing w:val="1"/>
        </w:rPr>
        <w:t xml:space="preserve"> </w:t>
      </w:r>
      <w:r w:rsidRPr="007461F8">
        <w:rPr>
          <w:rFonts w:asciiTheme="minorHAnsi" w:hAnsiTheme="minorHAnsi" w:cstheme="minorHAnsi"/>
          <w:color w:val="221E1F"/>
        </w:rPr>
        <w:t>mandiri.</w:t>
      </w:r>
    </w:p>
    <w:p w14:paraId="46A7060B" w14:textId="77777777" w:rsidR="003D74CD" w:rsidRPr="007461F8" w:rsidRDefault="003D74CD" w:rsidP="00BD7699">
      <w:pPr>
        <w:pStyle w:val="Default"/>
        <w:spacing w:before="48" w:line="360" w:lineRule="auto"/>
        <w:ind w:right="6" w:hanging="11"/>
        <w:jc w:val="both"/>
        <w:rPr>
          <w:rFonts w:asciiTheme="minorHAnsi" w:hAnsiTheme="minorHAnsi" w:cstheme="minorHAnsi"/>
          <w:color w:val="221E1F"/>
        </w:rPr>
      </w:pPr>
      <w:r w:rsidRPr="007461F8">
        <w:rPr>
          <w:rFonts w:asciiTheme="minorHAnsi" w:hAnsiTheme="minorHAnsi" w:cstheme="minorHAnsi"/>
          <w:b/>
          <w:color w:val="221E1F"/>
        </w:rPr>
        <w:t>GEMILANG</w:t>
      </w:r>
      <w:r w:rsidRPr="007461F8">
        <w:rPr>
          <w:rFonts w:asciiTheme="minorHAnsi" w:hAnsiTheme="minorHAnsi" w:cstheme="minorHAnsi"/>
          <w:b/>
          <w:color w:val="221E1F"/>
          <w:spacing w:val="-2"/>
        </w:rPr>
        <w:t xml:space="preserve"> </w:t>
      </w:r>
      <w:r w:rsidRPr="007461F8">
        <w:rPr>
          <w:rFonts w:asciiTheme="minorHAnsi" w:hAnsiTheme="minorHAnsi" w:cstheme="minorHAnsi"/>
          <w:color w:val="221E1F"/>
        </w:rPr>
        <w:t>dapat</w:t>
      </w:r>
      <w:r w:rsidRPr="007461F8">
        <w:rPr>
          <w:rFonts w:asciiTheme="minorHAnsi" w:hAnsiTheme="minorHAnsi" w:cstheme="minorHAnsi"/>
          <w:color w:val="221E1F"/>
          <w:spacing w:val="-4"/>
        </w:rPr>
        <w:t xml:space="preserve"> </w:t>
      </w:r>
      <w:r w:rsidRPr="007461F8">
        <w:rPr>
          <w:rFonts w:asciiTheme="minorHAnsi" w:hAnsiTheme="minorHAnsi" w:cstheme="minorHAnsi"/>
          <w:color w:val="221E1F"/>
        </w:rPr>
        <w:t>dimaknai</w:t>
      </w:r>
      <w:r w:rsidRPr="007461F8">
        <w:rPr>
          <w:rFonts w:asciiTheme="minorHAnsi" w:hAnsiTheme="minorHAnsi" w:cstheme="minorHAnsi"/>
          <w:color w:val="221E1F"/>
          <w:spacing w:val="-4"/>
        </w:rPr>
        <w:t xml:space="preserve"> </w:t>
      </w:r>
      <w:r w:rsidRPr="007461F8">
        <w:rPr>
          <w:rFonts w:asciiTheme="minorHAnsi" w:hAnsiTheme="minorHAnsi" w:cstheme="minorHAnsi"/>
          <w:color w:val="221E1F"/>
        </w:rPr>
        <w:t>sebagai</w:t>
      </w:r>
      <w:r w:rsidRPr="007461F8">
        <w:rPr>
          <w:rFonts w:asciiTheme="minorHAnsi" w:hAnsiTheme="minorHAnsi" w:cstheme="minorHAnsi"/>
          <w:color w:val="221E1F"/>
          <w:spacing w:val="-5"/>
        </w:rPr>
        <w:t xml:space="preserve"> </w:t>
      </w:r>
      <w:r w:rsidRPr="007461F8">
        <w:rPr>
          <w:rFonts w:asciiTheme="minorHAnsi" w:hAnsiTheme="minorHAnsi" w:cstheme="minorHAnsi"/>
          <w:b/>
          <w:color w:val="221E1F"/>
        </w:rPr>
        <w:t>GEM</w:t>
      </w:r>
      <w:r w:rsidRPr="007461F8">
        <w:rPr>
          <w:rFonts w:asciiTheme="minorHAnsi" w:hAnsiTheme="minorHAnsi" w:cstheme="minorHAnsi"/>
          <w:color w:val="221E1F"/>
        </w:rPr>
        <w:t>ati, gamp</w:t>
      </w:r>
      <w:r w:rsidRPr="007461F8">
        <w:rPr>
          <w:rFonts w:asciiTheme="minorHAnsi" w:hAnsiTheme="minorHAnsi" w:cstheme="minorHAnsi"/>
          <w:b/>
          <w:color w:val="221E1F"/>
        </w:rPr>
        <w:t>IL</w:t>
      </w:r>
      <w:r w:rsidRPr="007461F8">
        <w:rPr>
          <w:rFonts w:asciiTheme="minorHAnsi" w:hAnsiTheme="minorHAnsi" w:cstheme="minorHAnsi"/>
          <w:b/>
          <w:color w:val="221E1F"/>
          <w:spacing w:val="-3"/>
        </w:rPr>
        <w:t xml:space="preserve"> </w:t>
      </w:r>
      <w:r w:rsidRPr="007461F8">
        <w:rPr>
          <w:rFonts w:asciiTheme="minorHAnsi" w:hAnsiTheme="minorHAnsi" w:cstheme="minorHAnsi"/>
          <w:color w:val="221E1F"/>
        </w:rPr>
        <w:t>dan</w:t>
      </w:r>
      <w:r w:rsidRPr="007461F8">
        <w:rPr>
          <w:rFonts w:asciiTheme="minorHAnsi" w:hAnsiTheme="minorHAnsi" w:cstheme="minorHAnsi"/>
          <w:color w:val="221E1F"/>
          <w:spacing w:val="-3"/>
        </w:rPr>
        <w:t xml:space="preserve"> </w:t>
      </w:r>
      <w:r w:rsidRPr="007461F8">
        <w:rPr>
          <w:rFonts w:asciiTheme="minorHAnsi" w:hAnsiTheme="minorHAnsi" w:cstheme="minorHAnsi"/>
          <w:color w:val="221E1F"/>
        </w:rPr>
        <w:t>gambl</w:t>
      </w:r>
      <w:r w:rsidRPr="007461F8">
        <w:rPr>
          <w:rFonts w:asciiTheme="minorHAnsi" w:hAnsiTheme="minorHAnsi" w:cstheme="minorHAnsi"/>
          <w:b/>
          <w:color w:val="221E1F"/>
        </w:rPr>
        <w:t>ANG</w:t>
      </w:r>
      <w:r w:rsidRPr="007461F8">
        <w:rPr>
          <w:rFonts w:asciiTheme="minorHAnsi" w:hAnsiTheme="minorHAnsi" w:cstheme="minorHAnsi"/>
          <w:color w:val="221E1F"/>
        </w:rPr>
        <w:t>:</w:t>
      </w:r>
    </w:p>
    <w:p w14:paraId="109FA945" w14:textId="77777777" w:rsidR="003D74CD" w:rsidRPr="007461F8" w:rsidRDefault="003D74CD" w:rsidP="00BD7699">
      <w:pPr>
        <w:pStyle w:val="Default"/>
        <w:spacing w:before="38" w:line="360" w:lineRule="auto"/>
        <w:ind w:right="6" w:hanging="11"/>
        <w:jc w:val="both"/>
        <w:rPr>
          <w:rFonts w:asciiTheme="minorHAnsi" w:hAnsiTheme="minorHAnsi" w:cstheme="minorHAnsi"/>
        </w:rPr>
      </w:pPr>
      <w:r w:rsidRPr="007461F8">
        <w:rPr>
          <w:rFonts w:asciiTheme="minorHAnsi" w:hAnsiTheme="minorHAnsi" w:cstheme="minorHAnsi"/>
          <w:b/>
          <w:color w:val="221E1F"/>
        </w:rPr>
        <w:t>Gemati</w:t>
      </w:r>
      <w:r w:rsidRPr="007461F8">
        <w:rPr>
          <w:rFonts w:asciiTheme="minorHAnsi" w:hAnsiTheme="minorHAnsi" w:cstheme="minorHAnsi"/>
          <w:b/>
          <w:color w:val="221E1F"/>
          <w:spacing w:val="1"/>
        </w:rPr>
        <w:t xml:space="preserve"> </w:t>
      </w:r>
      <w:r w:rsidRPr="007461F8">
        <w:rPr>
          <w:rFonts w:asciiTheme="minorHAnsi" w:hAnsiTheme="minorHAnsi" w:cstheme="minorHAnsi"/>
          <w:color w:val="221E1F"/>
        </w:rPr>
        <w:t>adalah</w:t>
      </w:r>
      <w:r w:rsidRPr="007461F8">
        <w:rPr>
          <w:rFonts w:asciiTheme="minorHAnsi" w:hAnsiTheme="minorHAnsi" w:cstheme="minorHAnsi"/>
          <w:color w:val="221E1F"/>
          <w:spacing w:val="1"/>
        </w:rPr>
        <w:t xml:space="preserve"> </w:t>
      </w:r>
      <w:r w:rsidRPr="007461F8">
        <w:rPr>
          <w:rFonts w:asciiTheme="minorHAnsi" w:hAnsiTheme="minorHAnsi" w:cstheme="minorHAnsi"/>
          <w:color w:val="221E1F"/>
        </w:rPr>
        <w:t>terwujudnya</w:t>
      </w:r>
      <w:r w:rsidRPr="007461F8">
        <w:rPr>
          <w:rFonts w:asciiTheme="minorHAnsi" w:hAnsiTheme="minorHAnsi" w:cstheme="minorHAnsi"/>
          <w:color w:val="221E1F"/>
          <w:spacing w:val="1"/>
        </w:rPr>
        <w:t xml:space="preserve"> </w:t>
      </w:r>
      <w:r w:rsidRPr="007461F8">
        <w:rPr>
          <w:rFonts w:asciiTheme="minorHAnsi" w:hAnsiTheme="minorHAnsi" w:cstheme="minorHAnsi"/>
          <w:color w:val="221E1F"/>
        </w:rPr>
        <w:t>Rembang</w:t>
      </w:r>
      <w:r w:rsidRPr="007461F8">
        <w:rPr>
          <w:rFonts w:asciiTheme="minorHAnsi" w:hAnsiTheme="minorHAnsi" w:cstheme="minorHAnsi"/>
          <w:color w:val="221E1F"/>
          <w:spacing w:val="1"/>
        </w:rPr>
        <w:t xml:space="preserve"> </w:t>
      </w:r>
      <w:r w:rsidRPr="007461F8">
        <w:rPr>
          <w:rFonts w:asciiTheme="minorHAnsi" w:hAnsiTheme="minorHAnsi" w:cstheme="minorHAnsi"/>
          <w:color w:val="221E1F"/>
        </w:rPr>
        <w:t>yang</w:t>
      </w:r>
      <w:r w:rsidRPr="007461F8">
        <w:rPr>
          <w:rFonts w:asciiTheme="minorHAnsi" w:hAnsiTheme="minorHAnsi" w:cstheme="minorHAnsi"/>
          <w:color w:val="221E1F"/>
          <w:spacing w:val="1"/>
        </w:rPr>
        <w:t xml:space="preserve"> </w:t>
      </w:r>
      <w:r w:rsidRPr="007461F8">
        <w:rPr>
          <w:rFonts w:asciiTheme="minorHAnsi" w:hAnsiTheme="minorHAnsi" w:cstheme="minorHAnsi"/>
          <w:color w:val="221E1F"/>
        </w:rPr>
        <w:t>ngopeni</w:t>
      </w:r>
      <w:r w:rsidRPr="007461F8">
        <w:rPr>
          <w:rFonts w:asciiTheme="minorHAnsi" w:hAnsiTheme="minorHAnsi" w:cstheme="minorHAnsi"/>
          <w:color w:val="221E1F"/>
          <w:spacing w:val="1"/>
        </w:rPr>
        <w:t xml:space="preserve"> </w:t>
      </w:r>
      <w:r w:rsidRPr="007461F8">
        <w:rPr>
          <w:rFonts w:asciiTheme="minorHAnsi" w:hAnsiTheme="minorHAnsi" w:cstheme="minorHAnsi"/>
          <w:color w:val="221E1F"/>
        </w:rPr>
        <w:t>dan</w:t>
      </w:r>
      <w:r w:rsidRPr="007461F8">
        <w:rPr>
          <w:rFonts w:asciiTheme="minorHAnsi" w:hAnsiTheme="minorHAnsi" w:cstheme="minorHAnsi"/>
          <w:color w:val="221E1F"/>
          <w:spacing w:val="1"/>
        </w:rPr>
        <w:t xml:space="preserve"> </w:t>
      </w:r>
      <w:r w:rsidRPr="007461F8">
        <w:rPr>
          <w:rFonts w:asciiTheme="minorHAnsi" w:hAnsiTheme="minorHAnsi" w:cstheme="minorHAnsi"/>
          <w:color w:val="221E1F"/>
        </w:rPr>
        <w:t>ngayomi</w:t>
      </w:r>
      <w:r w:rsidRPr="007461F8">
        <w:rPr>
          <w:rFonts w:asciiTheme="minorHAnsi" w:hAnsiTheme="minorHAnsi" w:cstheme="minorHAnsi"/>
          <w:color w:val="221E1F"/>
          <w:spacing w:val="1"/>
        </w:rPr>
        <w:t xml:space="preserve"> </w:t>
      </w:r>
      <w:r w:rsidRPr="007461F8">
        <w:rPr>
          <w:rFonts w:asciiTheme="minorHAnsi" w:hAnsiTheme="minorHAnsi" w:cstheme="minorHAnsi"/>
          <w:color w:val="221E1F"/>
        </w:rPr>
        <w:t>warganya untuk mencapai terwujudnya masyarakat yang sehat, terdidik, memiliki</w:t>
      </w:r>
      <w:r w:rsidRPr="007461F8">
        <w:rPr>
          <w:rFonts w:asciiTheme="minorHAnsi" w:hAnsiTheme="minorHAnsi" w:cstheme="minorHAnsi"/>
          <w:color w:val="221E1F"/>
          <w:spacing w:val="1"/>
        </w:rPr>
        <w:t xml:space="preserve"> </w:t>
      </w:r>
      <w:r w:rsidRPr="007461F8">
        <w:rPr>
          <w:rFonts w:asciiTheme="minorHAnsi" w:hAnsiTheme="minorHAnsi" w:cstheme="minorHAnsi"/>
          <w:color w:val="221E1F"/>
        </w:rPr>
        <w:t>kemampuan</w:t>
      </w:r>
      <w:r w:rsidRPr="007461F8">
        <w:rPr>
          <w:rFonts w:asciiTheme="minorHAnsi" w:hAnsiTheme="minorHAnsi" w:cstheme="minorHAnsi"/>
          <w:color w:val="221E1F"/>
          <w:spacing w:val="1"/>
        </w:rPr>
        <w:t xml:space="preserve"> </w:t>
      </w:r>
      <w:r w:rsidRPr="007461F8">
        <w:rPr>
          <w:rFonts w:asciiTheme="minorHAnsi" w:hAnsiTheme="minorHAnsi" w:cstheme="minorHAnsi"/>
          <w:color w:val="221E1F"/>
        </w:rPr>
        <w:t>ekonomi</w:t>
      </w:r>
      <w:r w:rsidRPr="007461F8">
        <w:rPr>
          <w:rFonts w:asciiTheme="minorHAnsi" w:hAnsiTheme="minorHAnsi" w:cstheme="minorHAnsi"/>
          <w:color w:val="221E1F"/>
          <w:spacing w:val="1"/>
        </w:rPr>
        <w:t xml:space="preserve"> </w:t>
      </w:r>
      <w:r w:rsidRPr="007461F8">
        <w:rPr>
          <w:rFonts w:asciiTheme="minorHAnsi" w:hAnsiTheme="minorHAnsi" w:cstheme="minorHAnsi"/>
          <w:color w:val="221E1F"/>
        </w:rPr>
        <w:t>memadai</w:t>
      </w:r>
      <w:r w:rsidRPr="007461F8">
        <w:rPr>
          <w:rFonts w:asciiTheme="minorHAnsi" w:hAnsiTheme="minorHAnsi" w:cstheme="minorHAnsi"/>
          <w:color w:val="221E1F"/>
          <w:spacing w:val="1"/>
        </w:rPr>
        <w:t xml:space="preserve"> </w:t>
      </w:r>
      <w:r w:rsidRPr="007461F8">
        <w:rPr>
          <w:rFonts w:asciiTheme="minorHAnsi" w:hAnsiTheme="minorHAnsi" w:cstheme="minorHAnsi"/>
          <w:color w:val="221E1F"/>
        </w:rPr>
        <w:t>sehingga</w:t>
      </w:r>
      <w:r w:rsidRPr="007461F8">
        <w:rPr>
          <w:rFonts w:asciiTheme="minorHAnsi" w:hAnsiTheme="minorHAnsi" w:cstheme="minorHAnsi"/>
          <w:color w:val="221E1F"/>
          <w:spacing w:val="1"/>
        </w:rPr>
        <w:t xml:space="preserve"> </w:t>
      </w:r>
      <w:r w:rsidRPr="007461F8">
        <w:rPr>
          <w:rFonts w:asciiTheme="minorHAnsi" w:hAnsiTheme="minorHAnsi" w:cstheme="minorHAnsi"/>
          <w:color w:val="221E1F"/>
        </w:rPr>
        <w:t>dapat</w:t>
      </w:r>
      <w:r w:rsidRPr="007461F8">
        <w:rPr>
          <w:rFonts w:asciiTheme="minorHAnsi" w:hAnsiTheme="minorHAnsi" w:cstheme="minorHAnsi"/>
          <w:color w:val="221E1F"/>
          <w:spacing w:val="1"/>
        </w:rPr>
        <w:t xml:space="preserve"> </w:t>
      </w:r>
      <w:r w:rsidRPr="007461F8">
        <w:rPr>
          <w:rFonts w:asciiTheme="minorHAnsi" w:hAnsiTheme="minorHAnsi" w:cstheme="minorHAnsi"/>
          <w:color w:val="221E1F"/>
        </w:rPr>
        <w:t>mengembangkan</w:t>
      </w:r>
      <w:r w:rsidRPr="007461F8">
        <w:rPr>
          <w:rFonts w:asciiTheme="minorHAnsi" w:hAnsiTheme="minorHAnsi" w:cstheme="minorHAnsi"/>
          <w:color w:val="221E1F"/>
          <w:spacing w:val="65"/>
        </w:rPr>
        <w:t xml:space="preserve"> </w:t>
      </w:r>
      <w:r w:rsidRPr="007461F8">
        <w:rPr>
          <w:rFonts w:asciiTheme="minorHAnsi" w:hAnsiTheme="minorHAnsi" w:cstheme="minorHAnsi"/>
          <w:color w:val="221E1F"/>
        </w:rPr>
        <w:t>kehidupan</w:t>
      </w:r>
      <w:r w:rsidRPr="007461F8">
        <w:rPr>
          <w:rFonts w:asciiTheme="minorHAnsi" w:hAnsiTheme="minorHAnsi" w:cstheme="minorHAnsi"/>
          <w:color w:val="221E1F"/>
          <w:spacing w:val="1"/>
        </w:rPr>
        <w:t xml:space="preserve"> </w:t>
      </w:r>
      <w:r w:rsidRPr="007461F8">
        <w:rPr>
          <w:rFonts w:asciiTheme="minorHAnsi" w:hAnsiTheme="minorHAnsi" w:cstheme="minorHAnsi"/>
          <w:color w:val="221E1F"/>
        </w:rPr>
        <w:t>sosial</w:t>
      </w:r>
      <w:r w:rsidRPr="007461F8">
        <w:rPr>
          <w:rFonts w:asciiTheme="minorHAnsi" w:hAnsiTheme="minorHAnsi" w:cstheme="minorHAnsi"/>
          <w:color w:val="221E1F"/>
          <w:spacing w:val="-2"/>
        </w:rPr>
        <w:t xml:space="preserve"> </w:t>
      </w:r>
      <w:r w:rsidRPr="007461F8">
        <w:rPr>
          <w:rFonts w:asciiTheme="minorHAnsi" w:hAnsiTheme="minorHAnsi" w:cstheme="minorHAnsi"/>
          <w:color w:val="221E1F"/>
        </w:rPr>
        <w:t>dan</w:t>
      </w:r>
      <w:r w:rsidRPr="007461F8">
        <w:rPr>
          <w:rFonts w:asciiTheme="minorHAnsi" w:hAnsiTheme="minorHAnsi" w:cstheme="minorHAnsi"/>
          <w:color w:val="221E1F"/>
          <w:spacing w:val="-1"/>
        </w:rPr>
        <w:t xml:space="preserve"> </w:t>
      </w:r>
      <w:r w:rsidRPr="007461F8">
        <w:rPr>
          <w:rFonts w:asciiTheme="minorHAnsi" w:hAnsiTheme="minorHAnsi" w:cstheme="minorHAnsi"/>
          <w:color w:val="221E1F"/>
        </w:rPr>
        <w:t>spiritualnya.</w:t>
      </w:r>
    </w:p>
    <w:p w14:paraId="582D644D" w14:textId="77777777" w:rsidR="003D74CD" w:rsidRPr="007461F8" w:rsidRDefault="003D74CD" w:rsidP="00BD7699">
      <w:pPr>
        <w:pStyle w:val="Default"/>
        <w:spacing w:line="360" w:lineRule="auto"/>
        <w:ind w:right="6" w:hanging="11"/>
        <w:jc w:val="both"/>
        <w:rPr>
          <w:rFonts w:asciiTheme="minorHAnsi" w:hAnsiTheme="minorHAnsi" w:cstheme="minorHAnsi"/>
        </w:rPr>
      </w:pPr>
      <w:r w:rsidRPr="007461F8">
        <w:rPr>
          <w:rFonts w:asciiTheme="minorHAnsi" w:hAnsiTheme="minorHAnsi" w:cstheme="minorHAnsi"/>
          <w:b/>
          <w:color w:val="221E1F"/>
        </w:rPr>
        <w:lastRenderedPageBreak/>
        <w:t>Gampil</w:t>
      </w:r>
      <w:r w:rsidRPr="007461F8">
        <w:rPr>
          <w:rFonts w:asciiTheme="minorHAnsi" w:hAnsiTheme="minorHAnsi" w:cstheme="minorHAnsi"/>
          <w:b/>
          <w:color w:val="221E1F"/>
          <w:spacing w:val="1"/>
        </w:rPr>
        <w:t xml:space="preserve"> </w:t>
      </w:r>
      <w:r w:rsidRPr="007461F8">
        <w:rPr>
          <w:rFonts w:asciiTheme="minorHAnsi" w:hAnsiTheme="minorHAnsi" w:cstheme="minorHAnsi"/>
          <w:color w:val="221E1F"/>
        </w:rPr>
        <w:t>adalah</w:t>
      </w:r>
      <w:r w:rsidRPr="007461F8">
        <w:rPr>
          <w:rFonts w:asciiTheme="minorHAnsi" w:hAnsiTheme="minorHAnsi" w:cstheme="minorHAnsi"/>
          <w:color w:val="221E1F"/>
          <w:spacing w:val="1"/>
        </w:rPr>
        <w:t xml:space="preserve"> </w:t>
      </w:r>
      <w:r w:rsidRPr="007461F8">
        <w:rPr>
          <w:rFonts w:asciiTheme="minorHAnsi" w:hAnsiTheme="minorHAnsi" w:cstheme="minorHAnsi"/>
          <w:color w:val="221E1F"/>
        </w:rPr>
        <w:t>pembangunan</w:t>
      </w:r>
      <w:r w:rsidRPr="007461F8">
        <w:rPr>
          <w:rFonts w:asciiTheme="minorHAnsi" w:hAnsiTheme="minorHAnsi" w:cstheme="minorHAnsi"/>
          <w:color w:val="221E1F"/>
          <w:spacing w:val="1"/>
        </w:rPr>
        <w:t xml:space="preserve"> </w:t>
      </w:r>
      <w:r w:rsidRPr="007461F8">
        <w:rPr>
          <w:rFonts w:asciiTheme="minorHAnsi" w:hAnsiTheme="minorHAnsi" w:cstheme="minorHAnsi"/>
          <w:color w:val="221E1F"/>
        </w:rPr>
        <w:t>kapasitas</w:t>
      </w:r>
      <w:r w:rsidRPr="007461F8">
        <w:rPr>
          <w:rFonts w:asciiTheme="minorHAnsi" w:hAnsiTheme="minorHAnsi" w:cstheme="minorHAnsi"/>
          <w:color w:val="221E1F"/>
          <w:spacing w:val="1"/>
        </w:rPr>
        <w:t xml:space="preserve"> </w:t>
      </w:r>
      <w:r w:rsidRPr="007461F8">
        <w:rPr>
          <w:rFonts w:asciiTheme="minorHAnsi" w:hAnsiTheme="minorHAnsi" w:cstheme="minorHAnsi"/>
          <w:color w:val="221E1F"/>
        </w:rPr>
        <w:t>sumberdaya</w:t>
      </w:r>
      <w:r w:rsidRPr="007461F8">
        <w:rPr>
          <w:rFonts w:asciiTheme="minorHAnsi" w:hAnsiTheme="minorHAnsi" w:cstheme="minorHAnsi"/>
          <w:color w:val="221E1F"/>
          <w:spacing w:val="1"/>
        </w:rPr>
        <w:t xml:space="preserve"> </w:t>
      </w:r>
      <w:r w:rsidRPr="007461F8">
        <w:rPr>
          <w:rFonts w:asciiTheme="minorHAnsi" w:hAnsiTheme="minorHAnsi" w:cstheme="minorHAnsi"/>
          <w:color w:val="221E1F"/>
        </w:rPr>
        <w:t>manusia</w:t>
      </w:r>
      <w:r w:rsidRPr="007461F8">
        <w:rPr>
          <w:rFonts w:asciiTheme="minorHAnsi" w:hAnsiTheme="minorHAnsi" w:cstheme="minorHAnsi"/>
          <w:color w:val="221E1F"/>
          <w:spacing w:val="1"/>
        </w:rPr>
        <w:t xml:space="preserve"> </w:t>
      </w:r>
      <w:r w:rsidRPr="007461F8">
        <w:rPr>
          <w:rFonts w:asciiTheme="minorHAnsi" w:hAnsiTheme="minorHAnsi" w:cstheme="minorHAnsi"/>
          <w:color w:val="221E1F"/>
        </w:rPr>
        <w:t>dan</w:t>
      </w:r>
      <w:r w:rsidRPr="007461F8">
        <w:rPr>
          <w:rFonts w:asciiTheme="minorHAnsi" w:hAnsiTheme="minorHAnsi" w:cstheme="minorHAnsi"/>
          <w:color w:val="221E1F"/>
          <w:spacing w:val="1"/>
        </w:rPr>
        <w:t xml:space="preserve"> </w:t>
      </w:r>
      <w:r w:rsidRPr="007461F8">
        <w:rPr>
          <w:rFonts w:asciiTheme="minorHAnsi" w:hAnsiTheme="minorHAnsi" w:cstheme="minorHAnsi"/>
          <w:color w:val="221E1F"/>
        </w:rPr>
        <w:t>penanganan secara optimal potensi sumber daya alam yang menempatkan prinsip</w:t>
      </w:r>
      <w:r w:rsidRPr="007461F8">
        <w:rPr>
          <w:rFonts w:asciiTheme="minorHAnsi" w:hAnsiTheme="minorHAnsi" w:cstheme="minorHAnsi"/>
          <w:color w:val="221E1F"/>
          <w:spacing w:val="-63"/>
        </w:rPr>
        <w:t xml:space="preserve"> </w:t>
      </w:r>
      <w:r w:rsidRPr="007461F8">
        <w:rPr>
          <w:rFonts w:asciiTheme="minorHAnsi" w:hAnsiTheme="minorHAnsi" w:cstheme="minorHAnsi"/>
          <w:color w:val="221E1F"/>
        </w:rPr>
        <w:t>gampil</w:t>
      </w:r>
      <w:r w:rsidRPr="007461F8">
        <w:rPr>
          <w:rFonts w:asciiTheme="minorHAnsi" w:hAnsiTheme="minorHAnsi" w:cstheme="minorHAnsi"/>
          <w:color w:val="221E1F"/>
          <w:spacing w:val="-6"/>
        </w:rPr>
        <w:t xml:space="preserve"> </w:t>
      </w:r>
      <w:r w:rsidRPr="007461F8">
        <w:rPr>
          <w:rFonts w:asciiTheme="minorHAnsi" w:hAnsiTheme="minorHAnsi" w:cstheme="minorHAnsi"/>
          <w:color w:val="221E1F"/>
        </w:rPr>
        <w:t>atau</w:t>
      </w:r>
      <w:r w:rsidRPr="007461F8">
        <w:rPr>
          <w:rFonts w:asciiTheme="minorHAnsi" w:hAnsiTheme="minorHAnsi" w:cstheme="minorHAnsi"/>
          <w:color w:val="221E1F"/>
          <w:spacing w:val="-1"/>
        </w:rPr>
        <w:t xml:space="preserve"> </w:t>
      </w:r>
      <w:r w:rsidRPr="007461F8">
        <w:rPr>
          <w:rFonts w:asciiTheme="minorHAnsi" w:hAnsiTheme="minorHAnsi" w:cstheme="minorHAnsi"/>
          <w:color w:val="221E1F"/>
        </w:rPr>
        <w:t>mudah</w:t>
      </w:r>
      <w:r w:rsidRPr="007461F8">
        <w:rPr>
          <w:rFonts w:asciiTheme="minorHAnsi" w:hAnsiTheme="minorHAnsi" w:cstheme="minorHAnsi"/>
          <w:color w:val="221E1F"/>
          <w:spacing w:val="-2"/>
        </w:rPr>
        <w:t xml:space="preserve"> </w:t>
      </w:r>
      <w:r w:rsidRPr="007461F8">
        <w:rPr>
          <w:rFonts w:asciiTheme="minorHAnsi" w:hAnsiTheme="minorHAnsi" w:cstheme="minorHAnsi"/>
          <w:color w:val="221E1F"/>
        </w:rPr>
        <w:t>diakses</w:t>
      </w:r>
      <w:r w:rsidRPr="007461F8">
        <w:rPr>
          <w:rFonts w:asciiTheme="minorHAnsi" w:hAnsiTheme="minorHAnsi" w:cstheme="minorHAnsi"/>
          <w:color w:val="221E1F"/>
          <w:spacing w:val="-3"/>
        </w:rPr>
        <w:t xml:space="preserve"> </w:t>
      </w:r>
      <w:r w:rsidRPr="007461F8">
        <w:rPr>
          <w:rFonts w:asciiTheme="minorHAnsi" w:hAnsiTheme="minorHAnsi" w:cstheme="minorHAnsi"/>
          <w:color w:val="221E1F"/>
        </w:rPr>
        <w:t>masyarakat.</w:t>
      </w:r>
    </w:p>
    <w:p w14:paraId="606DCC91" w14:textId="77777777" w:rsidR="003D74CD" w:rsidRPr="007461F8" w:rsidRDefault="003D74CD" w:rsidP="00BD7699">
      <w:pPr>
        <w:pStyle w:val="Default"/>
        <w:spacing w:line="360" w:lineRule="auto"/>
        <w:ind w:right="6" w:hanging="11"/>
        <w:jc w:val="both"/>
        <w:rPr>
          <w:rFonts w:asciiTheme="minorHAnsi" w:hAnsiTheme="minorHAnsi" w:cstheme="minorHAnsi"/>
          <w:color w:val="221E1F"/>
        </w:rPr>
      </w:pPr>
      <w:r w:rsidRPr="007461F8">
        <w:rPr>
          <w:rFonts w:asciiTheme="minorHAnsi" w:hAnsiTheme="minorHAnsi" w:cstheme="minorHAnsi"/>
          <w:b/>
          <w:color w:val="221E1F"/>
        </w:rPr>
        <w:t xml:space="preserve">Gamblang </w:t>
      </w:r>
      <w:r w:rsidRPr="007461F8">
        <w:rPr>
          <w:rFonts w:asciiTheme="minorHAnsi" w:hAnsiTheme="minorHAnsi" w:cstheme="minorHAnsi"/>
          <w:color w:val="221E1F"/>
        </w:rPr>
        <w:t>adalah terwujudnya tatanan birokrasi yang mampu mendukung</w:t>
      </w:r>
      <w:r w:rsidRPr="007461F8">
        <w:rPr>
          <w:rFonts w:asciiTheme="minorHAnsi" w:hAnsiTheme="minorHAnsi" w:cstheme="minorHAnsi"/>
          <w:color w:val="221E1F"/>
          <w:spacing w:val="1"/>
        </w:rPr>
        <w:t xml:space="preserve"> </w:t>
      </w:r>
      <w:r w:rsidRPr="007461F8">
        <w:rPr>
          <w:rFonts w:asciiTheme="minorHAnsi" w:hAnsiTheme="minorHAnsi" w:cstheme="minorHAnsi"/>
          <w:color w:val="221E1F"/>
        </w:rPr>
        <w:t>peningkatan</w:t>
      </w:r>
      <w:r w:rsidRPr="007461F8">
        <w:rPr>
          <w:rFonts w:asciiTheme="minorHAnsi" w:hAnsiTheme="minorHAnsi" w:cstheme="minorHAnsi"/>
          <w:color w:val="221E1F"/>
          <w:spacing w:val="1"/>
        </w:rPr>
        <w:t xml:space="preserve"> </w:t>
      </w:r>
      <w:r w:rsidRPr="007461F8">
        <w:rPr>
          <w:rFonts w:asciiTheme="minorHAnsi" w:hAnsiTheme="minorHAnsi" w:cstheme="minorHAnsi"/>
          <w:color w:val="221E1F"/>
        </w:rPr>
        <w:t>pelayanan</w:t>
      </w:r>
      <w:r w:rsidRPr="007461F8">
        <w:rPr>
          <w:rFonts w:asciiTheme="minorHAnsi" w:hAnsiTheme="minorHAnsi" w:cstheme="minorHAnsi"/>
          <w:color w:val="221E1F"/>
          <w:spacing w:val="1"/>
        </w:rPr>
        <w:t xml:space="preserve"> </w:t>
      </w:r>
      <w:r w:rsidRPr="007461F8">
        <w:rPr>
          <w:rFonts w:asciiTheme="minorHAnsi" w:hAnsiTheme="minorHAnsi" w:cstheme="minorHAnsi"/>
          <w:color w:val="221E1F"/>
        </w:rPr>
        <w:t>dan</w:t>
      </w:r>
      <w:r w:rsidRPr="007461F8">
        <w:rPr>
          <w:rFonts w:asciiTheme="minorHAnsi" w:hAnsiTheme="minorHAnsi" w:cstheme="minorHAnsi"/>
          <w:color w:val="221E1F"/>
          <w:spacing w:val="1"/>
        </w:rPr>
        <w:t xml:space="preserve"> </w:t>
      </w:r>
      <w:r w:rsidRPr="007461F8">
        <w:rPr>
          <w:rFonts w:asciiTheme="minorHAnsi" w:hAnsiTheme="minorHAnsi" w:cstheme="minorHAnsi"/>
          <w:color w:val="221E1F"/>
        </w:rPr>
        <w:t>kehidupan</w:t>
      </w:r>
      <w:r w:rsidRPr="007461F8">
        <w:rPr>
          <w:rFonts w:asciiTheme="minorHAnsi" w:hAnsiTheme="minorHAnsi" w:cstheme="minorHAnsi"/>
          <w:color w:val="221E1F"/>
          <w:spacing w:val="1"/>
        </w:rPr>
        <w:t xml:space="preserve"> </w:t>
      </w:r>
      <w:r w:rsidRPr="007461F8">
        <w:rPr>
          <w:rFonts w:asciiTheme="minorHAnsi" w:hAnsiTheme="minorHAnsi" w:cstheme="minorHAnsi"/>
          <w:color w:val="221E1F"/>
        </w:rPr>
        <w:t>sosial</w:t>
      </w:r>
      <w:r w:rsidRPr="007461F8">
        <w:rPr>
          <w:rFonts w:asciiTheme="minorHAnsi" w:hAnsiTheme="minorHAnsi" w:cstheme="minorHAnsi"/>
          <w:color w:val="221E1F"/>
          <w:spacing w:val="1"/>
        </w:rPr>
        <w:t xml:space="preserve"> </w:t>
      </w:r>
      <w:r w:rsidRPr="007461F8">
        <w:rPr>
          <w:rFonts w:asciiTheme="minorHAnsi" w:hAnsiTheme="minorHAnsi" w:cstheme="minorHAnsi"/>
          <w:color w:val="221E1F"/>
        </w:rPr>
        <w:t>yang</w:t>
      </w:r>
      <w:r w:rsidRPr="007461F8">
        <w:rPr>
          <w:rFonts w:asciiTheme="minorHAnsi" w:hAnsiTheme="minorHAnsi" w:cstheme="minorHAnsi"/>
          <w:color w:val="221E1F"/>
          <w:spacing w:val="1"/>
        </w:rPr>
        <w:t xml:space="preserve"> </w:t>
      </w:r>
      <w:r w:rsidRPr="007461F8">
        <w:rPr>
          <w:rFonts w:asciiTheme="minorHAnsi" w:hAnsiTheme="minorHAnsi" w:cstheme="minorHAnsi"/>
          <w:color w:val="221E1F"/>
        </w:rPr>
        <w:t>didasari</w:t>
      </w:r>
      <w:r w:rsidRPr="007461F8">
        <w:rPr>
          <w:rFonts w:asciiTheme="minorHAnsi" w:hAnsiTheme="minorHAnsi" w:cstheme="minorHAnsi"/>
          <w:color w:val="221E1F"/>
          <w:spacing w:val="1"/>
        </w:rPr>
        <w:t xml:space="preserve"> </w:t>
      </w:r>
      <w:r w:rsidRPr="007461F8">
        <w:rPr>
          <w:rFonts w:asciiTheme="minorHAnsi" w:hAnsiTheme="minorHAnsi" w:cstheme="minorHAnsi"/>
          <w:color w:val="221E1F"/>
        </w:rPr>
        <w:t>atas</w:t>
      </w:r>
      <w:r w:rsidRPr="007461F8">
        <w:rPr>
          <w:rFonts w:asciiTheme="minorHAnsi" w:hAnsiTheme="minorHAnsi" w:cstheme="minorHAnsi"/>
          <w:color w:val="221E1F"/>
          <w:spacing w:val="1"/>
        </w:rPr>
        <w:t xml:space="preserve"> </w:t>
      </w:r>
      <w:r w:rsidRPr="007461F8">
        <w:rPr>
          <w:rFonts w:asciiTheme="minorHAnsi" w:hAnsiTheme="minorHAnsi" w:cstheme="minorHAnsi"/>
          <w:color w:val="221E1F"/>
        </w:rPr>
        <w:t>prinsip</w:t>
      </w:r>
      <w:r w:rsidRPr="007461F8">
        <w:rPr>
          <w:rFonts w:asciiTheme="minorHAnsi" w:hAnsiTheme="minorHAnsi" w:cstheme="minorHAnsi"/>
          <w:color w:val="221E1F"/>
          <w:spacing w:val="1"/>
        </w:rPr>
        <w:t xml:space="preserve"> </w:t>
      </w:r>
      <w:r w:rsidRPr="007461F8">
        <w:rPr>
          <w:rFonts w:asciiTheme="minorHAnsi" w:hAnsiTheme="minorHAnsi" w:cstheme="minorHAnsi"/>
          <w:color w:val="221E1F"/>
        </w:rPr>
        <w:t>yang</w:t>
      </w:r>
      <w:r w:rsidRPr="007461F8">
        <w:rPr>
          <w:rFonts w:asciiTheme="minorHAnsi" w:hAnsiTheme="minorHAnsi" w:cstheme="minorHAnsi"/>
          <w:color w:val="221E1F"/>
          <w:spacing w:val="1"/>
        </w:rPr>
        <w:t xml:space="preserve"> </w:t>
      </w:r>
      <w:r w:rsidRPr="007461F8">
        <w:rPr>
          <w:rFonts w:asciiTheme="minorHAnsi" w:hAnsiTheme="minorHAnsi" w:cstheme="minorHAnsi"/>
          <w:color w:val="221E1F"/>
        </w:rPr>
        <w:t>transparan,</w:t>
      </w:r>
      <w:r w:rsidRPr="007461F8">
        <w:rPr>
          <w:rFonts w:asciiTheme="minorHAnsi" w:hAnsiTheme="minorHAnsi" w:cstheme="minorHAnsi"/>
          <w:color w:val="221E1F"/>
          <w:spacing w:val="-1"/>
        </w:rPr>
        <w:t xml:space="preserve"> </w:t>
      </w:r>
      <w:r w:rsidRPr="007461F8">
        <w:rPr>
          <w:rFonts w:asciiTheme="minorHAnsi" w:hAnsiTheme="minorHAnsi" w:cstheme="minorHAnsi"/>
          <w:color w:val="221E1F"/>
        </w:rPr>
        <w:t>terukur</w:t>
      </w:r>
      <w:r w:rsidRPr="007461F8">
        <w:rPr>
          <w:rFonts w:asciiTheme="minorHAnsi" w:hAnsiTheme="minorHAnsi" w:cstheme="minorHAnsi"/>
          <w:color w:val="221E1F"/>
          <w:spacing w:val="-1"/>
        </w:rPr>
        <w:t xml:space="preserve"> </w:t>
      </w:r>
      <w:r w:rsidRPr="007461F8">
        <w:rPr>
          <w:rFonts w:asciiTheme="minorHAnsi" w:hAnsiTheme="minorHAnsi" w:cstheme="minorHAnsi"/>
          <w:color w:val="221E1F"/>
        </w:rPr>
        <w:t>dan</w:t>
      </w:r>
      <w:r w:rsidRPr="007461F8">
        <w:rPr>
          <w:rFonts w:asciiTheme="minorHAnsi" w:hAnsiTheme="minorHAnsi" w:cstheme="minorHAnsi"/>
          <w:color w:val="221E1F"/>
          <w:spacing w:val="-1"/>
        </w:rPr>
        <w:t xml:space="preserve"> </w:t>
      </w:r>
      <w:r w:rsidRPr="007461F8">
        <w:rPr>
          <w:rFonts w:asciiTheme="minorHAnsi" w:hAnsiTheme="minorHAnsi" w:cstheme="minorHAnsi"/>
          <w:color w:val="221E1F"/>
        </w:rPr>
        <w:t>akuntabel</w:t>
      </w:r>
    </w:p>
    <w:p w14:paraId="6F4DB469" w14:textId="77777777" w:rsidR="003D74CD" w:rsidRDefault="003D74CD" w:rsidP="00BD7699">
      <w:pPr>
        <w:pStyle w:val="Default"/>
        <w:spacing w:line="360" w:lineRule="auto"/>
        <w:ind w:right="6" w:hanging="11"/>
        <w:jc w:val="both"/>
        <w:rPr>
          <w:rFonts w:asciiTheme="minorHAnsi" w:hAnsiTheme="minorHAnsi" w:cstheme="minorHAnsi"/>
          <w:color w:val="221E1F"/>
          <w:sz w:val="23"/>
          <w:szCs w:val="23"/>
        </w:rPr>
      </w:pPr>
    </w:p>
    <w:p w14:paraId="2EFF86C0" w14:textId="77777777" w:rsidR="003D74CD" w:rsidRPr="000213A1" w:rsidRDefault="003D74CD" w:rsidP="00BD7699">
      <w:pPr>
        <w:pStyle w:val="Heading2"/>
        <w:keepNext w:val="0"/>
        <w:widowControl w:val="0"/>
        <w:tabs>
          <w:tab w:val="clear" w:pos="720"/>
        </w:tabs>
        <w:autoSpaceDE w:val="0"/>
        <w:autoSpaceDN w:val="0"/>
        <w:spacing w:after="0" w:line="360" w:lineRule="auto"/>
        <w:ind w:left="0" w:firstLine="0"/>
        <w:jc w:val="both"/>
        <w:rPr>
          <w:rFonts w:cstheme="minorHAnsi"/>
          <w:b/>
          <w:szCs w:val="24"/>
          <w:lang w:val="en-ID"/>
        </w:rPr>
      </w:pPr>
      <w:r w:rsidRPr="000213A1">
        <w:rPr>
          <w:rFonts w:cstheme="minorHAnsi"/>
          <w:b/>
          <w:szCs w:val="24"/>
          <w:lang w:val="en-ID"/>
        </w:rPr>
        <w:t xml:space="preserve">3.2.1 </w:t>
      </w:r>
      <w:r w:rsidRPr="000213A1">
        <w:rPr>
          <w:rFonts w:cstheme="minorHAnsi"/>
          <w:b/>
          <w:szCs w:val="24"/>
        </w:rPr>
        <w:t>Misi</w:t>
      </w:r>
    </w:p>
    <w:p w14:paraId="1BE13BE9" w14:textId="77777777" w:rsidR="003D74CD" w:rsidRDefault="003D74CD" w:rsidP="00BD7699">
      <w:pPr>
        <w:pStyle w:val="Default"/>
        <w:spacing w:line="360" w:lineRule="auto"/>
        <w:ind w:right="-54" w:firstLine="426"/>
        <w:jc w:val="both"/>
        <w:rPr>
          <w:rFonts w:asciiTheme="minorHAnsi" w:hAnsiTheme="minorHAnsi" w:cstheme="minorHAnsi"/>
          <w:color w:val="221E1F"/>
        </w:rPr>
      </w:pPr>
      <w:r w:rsidRPr="00362E1D">
        <w:rPr>
          <w:rFonts w:asciiTheme="minorHAnsi" w:hAnsiTheme="minorHAnsi" w:cstheme="minorHAnsi"/>
          <w:color w:val="221E1F"/>
        </w:rPr>
        <w:t>Misi</w:t>
      </w:r>
      <w:r w:rsidRPr="00362E1D">
        <w:rPr>
          <w:rFonts w:asciiTheme="minorHAnsi" w:hAnsiTheme="minorHAnsi" w:cstheme="minorHAnsi"/>
          <w:color w:val="221E1F"/>
          <w:spacing w:val="1"/>
        </w:rPr>
        <w:t xml:space="preserve"> </w:t>
      </w:r>
      <w:r w:rsidRPr="00362E1D">
        <w:rPr>
          <w:rFonts w:asciiTheme="minorHAnsi" w:hAnsiTheme="minorHAnsi" w:cstheme="minorHAnsi"/>
          <w:color w:val="221E1F"/>
        </w:rPr>
        <w:t>adalah</w:t>
      </w:r>
      <w:r w:rsidRPr="00362E1D">
        <w:rPr>
          <w:rFonts w:asciiTheme="minorHAnsi" w:hAnsiTheme="minorHAnsi" w:cstheme="minorHAnsi"/>
          <w:color w:val="221E1F"/>
          <w:spacing w:val="1"/>
        </w:rPr>
        <w:t xml:space="preserve"> </w:t>
      </w:r>
      <w:r w:rsidRPr="00362E1D">
        <w:rPr>
          <w:rFonts w:asciiTheme="minorHAnsi" w:hAnsiTheme="minorHAnsi" w:cstheme="minorHAnsi"/>
          <w:color w:val="221E1F"/>
        </w:rPr>
        <w:t>rumusan</w:t>
      </w:r>
      <w:r w:rsidRPr="00362E1D">
        <w:rPr>
          <w:rFonts w:asciiTheme="minorHAnsi" w:hAnsiTheme="minorHAnsi" w:cstheme="minorHAnsi"/>
          <w:color w:val="221E1F"/>
          <w:spacing w:val="1"/>
        </w:rPr>
        <w:t xml:space="preserve"> </w:t>
      </w:r>
      <w:r w:rsidRPr="00362E1D">
        <w:rPr>
          <w:rFonts w:asciiTheme="minorHAnsi" w:hAnsiTheme="minorHAnsi" w:cstheme="minorHAnsi"/>
          <w:color w:val="221E1F"/>
        </w:rPr>
        <w:t>umum</w:t>
      </w:r>
      <w:r w:rsidRPr="00362E1D">
        <w:rPr>
          <w:rFonts w:asciiTheme="minorHAnsi" w:hAnsiTheme="minorHAnsi" w:cstheme="minorHAnsi"/>
          <w:color w:val="221E1F"/>
          <w:spacing w:val="1"/>
        </w:rPr>
        <w:t xml:space="preserve"> </w:t>
      </w:r>
      <w:r w:rsidRPr="00362E1D">
        <w:rPr>
          <w:rFonts w:asciiTheme="minorHAnsi" w:hAnsiTheme="minorHAnsi" w:cstheme="minorHAnsi"/>
          <w:color w:val="221E1F"/>
        </w:rPr>
        <w:t>mengenai</w:t>
      </w:r>
      <w:r w:rsidRPr="00362E1D">
        <w:rPr>
          <w:rFonts w:asciiTheme="minorHAnsi" w:hAnsiTheme="minorHAnsi" w:cstheme="minorHAnsi"/>
          <w:color w:val="221E1F"/>
          <w:spacing w:val="1"/>
        </w:rPr>
        <w:t xml:space="preserve"> </w:t>
      </w:r>
      <w:r w:rsidRPr="00362E1D">
        <w:rPr>
          <w:rFonts w:asciiTheme="minorHAnsi" w:hAnsiTheme="minorHAnsi" w:cstheme="minorHAnsi"/>
          <w:color w:val="221E1F"/>
        </w:rPr>
        <w:t>upaya-upaya</w:t>
      </w:r>
      <w:r w:rsidRPr="00362E1D">
        <w:rPr>
          <w:rFonts w:asciiTheme="minorHAnsi" w:hAnsiTheme="minorHAnsi" w:cstheme="minorHAnsi"/>
          <w:color w:val="221E1F"/>
          <w:spacing w:val="66"/>
        </w:rPr>
        <w:t xml:space="preserve"> </w:t>
      </w:r>
      <w:r w:rsidRPr="00362E1D">
        <w:rPr>
          <w:rFonts w:asciiTheme="minorHAnsi" w:hAnsiTheme="minorHAnsi" w:cstheme="minorHAnsi"/>
          <w:color w:val="221E1F"/>
        </w:rPr>
        <w:t>yang</w:t>
      </w:r>
      <w:r w:rsidRPr="00362E1D">
        <w:rPr>
          <w:rFonts w:asciiTheme="minorHAnsi" w:hAnsiTheme="minorHAnsi" w:cstheme="minorHAnsi"/>
          <w:color w:val="221E1F"/>
          <w:spacing w:val="66"/>
        </w:rPr>
        <w:t xml:space="preserve"> </w:t>
      </w:r>
      <w:r w:rsidRPr="00362E1D">
        <w:rPr>
          <w:rFonts w:asciiTheme="minorHAnsi" w:hAnsiTheme="minorHAnsi" w:cstheme="minorHAnsi"/>
          <w:color w:val="221E1F"/>
        </w:rPr>
        <w:t>akan</w:t>
      </w:r>
      <w:r w:rsidRPr="00362E1D">
        <w:rPr>
          <w:rFonts w:asciiTheme="minorHAnsi" w:hAnsiTheme="minorHAnsi" w:cstheme="minorHAnsi"/>
          <w:color w:val="221E1F"/>
          <w:lang w:val="en-ID"/>
        </w:rPr>
        <w:t xml:space="preserve"> </w:t>
      </w:r>
      <w:r w:rsidRPr="00362E1D">
        <w:rPr>
          <w:rFonts w:asciiTheme="minorHAnsi" w:hAnsiTheme="minorHAnsi" w:cstheme="minorHAnsi"/>
          <w:color w:val="221E1F"/>
          <w:spacing w:val="-63"/>
        </w:rPr>
        <w:t xml:space="preserve"> </w:t>
      </w:r>
      <w:r w:rsidRPr="00362E1D">
        <w:rPr>
          <w:rFonts w:asciiTheme="minorHAnsi" w:hAnsiTheme="minorHAnsi" w:cstheme="minorHAnsi"/>
          <w:color w:val="221E1F"/>
        </w:rPr>
        <w:t>dilaksanakan</w:t>
      </w:r>
      <w:r w:rsidRPr="00362E1D">
        <w:rPr>
          <w:rFonts w:asciiTheme="minorHAnsi" w:hAnsiTheme="minorHAnsi" w:cstheme="minorHAnsi"/>
          <w:color w:val="221E1F"/>
          <w:spacing w:val="1"/>
        </w:rPr>
        <w:t xml:space="preserve"> </w:t>
      </w:r>
      <w:r w:rsidRPr="00362E1D">
        <w:rPr>
          <w:rFonts w:asciiTheme="minorHAnsi" w:hAnsiTheme="minorHAnsi" w:cstheme="minorHAnsi"/>
          <w:color w:val="221E1F"/>
        </w:rPr>
        <w:t>untuk</w:t>
      </w:r>
      <w:r w:rsidRPr="00362E1D">
        <w:rPr>
          <w:rFonts w:asciiTheme="minorHAnsi" w:hAnsiTheme="minorHAnsi" w:cstheme="minorHAnsi"/>
          <w:color w:val="221E1F"/>
          <w:spacing w:val="1"/>
        </w:rPr>
        <w:t xml:space="preserve"> </w:t>
      </w:r>
      <w:r w:rsidRPr="00362E1D">
        <w:rPr>
          <w:rFonts w:asciiTheme="minorHAnsi" w:hAnsiTheme="minorHAnsi" w:cstheme="minorHAnsi"/>
          <w:color w:val="221E1F"/>
        </w:rPr>
        <w:t>mewujudkan</w:t>
      </w:r>
      <w:r w:rsidRPr="00362E1D">
        <w:rPr>
          <w:rFonts w:asciiTheme="minorHAnsi" w:hAnsiTheme="minorHAnsi" w:cstheme="minorHAnsi"/>
          <w:color w:val="221E1F"/>
          <w:spacing w:val="1"/>
        </w:rPr>
        <w:t xml:space="preserve"> </w:t>
      </w:r>
      <w:r w:rsidRPr="00362E1D">
        <w:rPr>
          <w:rFonts w:asciiTheme="minorHAnsi" w:hAnsiTheme="minorHAnsi" w:cstheme="minorHAnsi"/>
          <w:color w:val="221E1F"/>
        </w:rPr>
        <w:t>visi.</w:t>
      </w:r>
      <w:r w:rsidRPr="00362E1D">
        <w:rPr>
          <w:rFonts w:asciiTheme="minorHAnsi" w:hAnsiTheme="minorHAnsi" w:cstheme="minorHAnsi"/>
          <w:color w:val="221E1F"/>
          <w:spacing w:val="1"/>
        </w:rPr>
        <w:t xml:space="preserve"> </w:t>
      </w:r>
      <w:r w:rsidRPr="00362E1D">
        <w:rPr>
          <w:rFonts w:asciiTheme="minorHAnsi" w:hAnsiTheme="minorHAnsi" w:cstheme="minorHAnsi"/>
          <w:color w:val="221E1F"/>
        </w:rPr>
        <w:t>Dengan</w:t>
      </w:r>
      <w:r w:rsidRPr="00362E1D">
        <w:rPr>
          <w:rFonts w:asciiTheme="minorHAnsi" w:hAnsiTheme="minorHAnsi" w:cstheme="minorHAnsi"/>
          <w:color w:val="221E1F"/>
          <w:spacing w:val="1"/>
        </w:rPr>
        <w:t xml:space="preserve"> </w:t>
      </w:r>
      <w:r w:rsidRPr="00362E1D">
        <w:rPr>
          <w:rFonts w:asciiTheme="minorHAnsi" w:hAnsiTheme="minorHAnsi" w:cstheme="minorHAnsi"/>
          <w:color w:val="221E1F"/>
        </w:rPr>
        <w:t>memperhatikan</w:t>
      </w:r>
      <w:r w:rsidRPr="00362E1D">
        <w:rPr>
          <w:rFonts w:asciiTheme="minorHAnsi" w:hAnsiTheme="minorHAnsi" w:cstheme="minorHAnsi"/>
          <w:color w:val="221E1F"/>
          <w:spacing w:val="1"/>
        </w:rPr>
        <w:t xml:space="preserve"> </w:t>
      </w:r>
      <w:r w:rsidRPr="00362E1D">
        <w:rPr>
          <w:rFonts w:asciiTheme="minorHAnsi" w:hAnsiTheme="minorHAnsi" w:cstheme="minorHAnsi"/>
          <w:color w:val="221E1F"/>
        </w:rPr>
        <w:t xml:space="preserve">faktor-faktor </w:t>
      </w:r>
      <w:r w:rsidRPr="00362E1D">
        <w:rPr>
          <w:rFonts w:asciiTheme="minorHAnsi" w:hAnsiTheme="minorHAnsi" w:cstheme="minorHAnsi"/>
          <w:color w:val="221E1F"/>
          <w:spacing w:val="-63"/>
        </w:rPr>
        <w:t xml:space="preserve"> </w:t>
      </w:r>
      <w:r w:rsidRPr="00362E1D">
        <w:rPr>
          <w:rFonts w:asciiTheme="minorHAnsi" w:hAnsiTheme="minorHAnsi" w:cstheme="minorHAnsi"/>
          <w:color w:val="221E1F"/>
        </w:rPr>
        <w:t>lingkungan strategis internal dan eksternal. Rumusan misi yang ditetapkan sebagai</w:t>
      </w:r>
      <w:r w:rsidRPr="00362E1D">
        <w:rPr>
          <w:rFonts w:asciiTheme="minorHAnsi" w:hAnsiTheme="minorHAnsi" w:cstheme="minorHAnsi"/>
          <w:color w:val="221E1F"/>
          <w:lang w:val="en-ID"/>
        </w:rPr>
        <w:t xml:space="preserve"> </w:t>
      </w:r>
      <w:r w:rsidRPr="00362E1D">
        <w:rPr>
          <w:rFonts w:asciiTheme="minorHAnsi" w:hAnsiTheme="minorHAnsi" w:cstheme="minorHAnsi"/>
          <w:color w:val="221E1F"/>
          <w:spacing w:val="-63"/>
        </w:rPr>
        <w:t xml:space="preserve"> </w:t>
      </w:r>
      <w:r w:rsidRPr="00362E1D">
        <w:rPr>
          <w:rFonts w:asciiTheme="minorHAnsi" w:hAnsiTheme="minorHAnsi" w:cstheme="minorHAnsi"/>
          <w:color w:val="221E1F"/>
        </w:rPr>
        <w:t>berikut:</w:t>
      </w:r>
    </w:p>
    <w:p w14:paraId="2AC40A0D" w14:textId="77777777" w:rsidR="003D74CD" w:rsidRPr="000213A1" w:rsidRDefault="003D74CD" w:rsidP="007461F8">
      <w:pPr>
        <w:pStyle w:val="Default"/>
        <w:spacing w:line="360" w:lineRule="auto"/>
        <w:ind w:left="426" w:right="-54" w:hanging="437"/>
        <w:jc w:val="both"/>
        <w:rPr>
          <w:rFonts w:asciiTheme="minorHAnsi" w:hAnsiTheme="minorHAnsi" w:cstheme="minorHAnsi"/>
          <w:color w:val="221E1F"/>
          <w:lang w:val="en-ID"/>
        </w:rPr>
      </w:pPr>
      <w:r>
        <w:rPr>
          <w:rFonts w:asciiTheme="minorHAnsi" w:hAnsiTheme="minorHAnsi" w:cstheme="minorHAnsi"/>
          <w:b/>
        </w:rPr>
        <w:t xml:space="preserve">1. </w:t>
      </w:r>
      <w:r w:rsidRPr="000213A1">
        <w:rPr>
          <w:rFonts w:asciiTheme="minorHAnsi" w:hAnsiTheme="minorHAnsi" w:cstheme="minorHAnsi"/>
          <w:b/>
        </w:rPr>
        <w:t>Mengembangkan</w:t>
      </w:r>
      <w:r w:rsidRPr="000213A1">
        <w:rPr>
          <w:rFonts w:asciiTheme="minorHAnsi" w:hAnsiTheme="minorHAnsi" w:cstheme="minorHAnsi"/>
          <w:b/>
          <w:spacing w:val="1"/>
        </w:rPr>
        <w:t xml:space="preserve"> </w:t>
      </w:r>
      <w:r w:rsidRPr="000213A1">
        <w:rPr>
          <w:rFonts w:asciiTheme="minorHAnsi" w:hAnsiTheme="minorHAnsi" w:cstheme="minorHAnsi"/>
          <w:b/>
        </w:rPr>
        <w:t>profesionalisasi,</w:t>
      </w:r>
      <w:r w:rsidRPr="000213A1">
        <w:rPr>
          <w:rFonts w:asciiTheme="minorHAnsi" w:hAnsiTheme="minorHAnsi" w:cstheme="minorHAnsi"/>
          <w:b/>
          <w:spacing w:val="1"/>
        </w:rPr>
        <w:t xml:space="preserve"> </w:t>
      </w:r>
      <w:r w:rsidRPr="000213A1">
        <w:rPr>
          <w:rFonts w:asciiTheme="minorHAnsi" w:hAnsiTheme="minorHAnsi" w:cstheme="minorHAnsi"/>
          <w:b/>
        </w:rPr>
        <w:t>modernisasi</w:t>
      </w:r>
      <w:r w:rsidRPr="000213A1">
        <w:rPr>
          <w:rFonts w:asciiTheme="minorHAnsi" w:hAnsiTheme="minorHAnsi" w:cstheme="minorHAnsi"/>
          <w:b/>
          <w:spacing w:val="1"/>
        </w:rPr>
        <w:t xml:space="preserve"> </w:t>
      </w:r>
      <w:r w:rsidRPr="000213A1">
        <w:rPr>
          <w:rFonts w:asciiTheme="minorHAnsi" w:hAnsiTheme="minorHAnsi" w:cstheme="minorHAnsi"/>
          <w:b/>
        </w:rPr>
        <w:t>organisasi</w:t>
      </w:r>
      <w:r w:rsidRPr="000213A1">
        <w:rPr>
          <w:rFonts w:asciiTheme="minorHAnsi" w:hAnsiTheme="minorHAnsi" w:cstheme="minorHAnsi"/>
          <w:b/>
          <w:spacing w:val="1"/>
        </w:rPr>
        <w:t xml:space="preserve"> </w:t>
      </w:r>
      <w:r w:rsidRPr="000213A1">
        <w:rPr>
          <w:rFonts w:asciiTheme="minorHAnsi" w:hAnsiTheme="minorHAnsi" w:cstheme="minorHAnsi"/>
          <w:b/>
        </w:rPr>
        <w:t>dan</w:t>
      </w:r>
      <w:r w:rsidRPr="000213A1">
        <w:rPr>
          <w:rFonts w:asciiTheme="minorHAnsi" w:hAnsiTheme="minorHAnsi" w:cstheme="minorHAnsi"/>
          <w:b/>
          <w:spacing w:val="1"/>
        </w:rPr>
        <w:t xml:space="preserve"> </w:t>
      </w:r>
      <w:r w:rsidRPr="000213A1">
        <w:rPr>
          <w:rFonts w:asciiTheme="minorHAnsi" w:hAnsiTheme="minorHAnsi" w:cstheme="minorHAnsi"/>
          <w:b/>
        </w:rPr>
        <w:t>tata</w:t>
      </w:r>
      <w:r w:rsidRPr="000213A1">
        <w:rPr>
          <w:rFonts w:asciiTheme="minorHAnsi" w:hAnsiTheme="minorHAnsi" w:cstheme="minorHAnsi"/>
          <w:b/>
          <w:spacing w:val="1"/>
        </w:rPr>
        <w:t xml:space="preserve"> </w:t>
      </w:r>
      <w:r w:rsidRPr="000213A1">
        <w:rPr>
          <w:rFonts w:asciiTheme="minorHAnsi" w:hAnsiTheme="minorHAnsi" w:cstheme="minorHAnsi"/>
          <w:b/>
        </w:rPr>
        <w:t>kerja</w:t>
      </w:r>
      <w:r w:rsidRPr="000213A1">
        <w:rPr>
          <w:rFonts w:asciiTheme="minorHAnsi" w:hAnsiTheme="minorHAnsi" w:cstheme="minorHAnsi"/>
          <w:b/>
          <w:spacing w:val="1"/>
        </w:rPr>
        <w:t xml:space="preserve"> </w:t>
      </w:r>
      <w:r w:rsidRPr="000213A1">
        <w:rPr>
          <w:rFonts w:asciiTheme="minorHAnsi" w:hAnsiTheme="minorHAnsi" w:cstheme="minorHAnsi"/>
          <w:b/>
        </w:rPr>
        <w:t>birokrasi</w:t>
      </w:r>
      <w:r w:rsidRPr="000213A1">
        <w:rPr>
          <w:rFonts w:asciiTheme="minorHAnsi" w:hAnsiTheme="minorHAnsi" w:cstheme="minorHAnsi"/>
          <w:b/>
          <w:lang w:val="en-ID"/>
        </w:rPr>
        <w:t xml:space="preserve"> </w:t>
      </w:r>
    </w:p>
    <w:p w14:paraId="3DC2553D" w14:textId="77777777" w:rsidR="003D74CD" w:rsidRPr="00362E1D" w:rsidRDefault="003D74CD" w:rsidP="00BD7699">
      <w:pPr>
        <w:widowControl w:val="0"/>
        <w:autoSpaceDE w:val="0"/>
        <w:autoSpaceDN w:val="0"/>
        <w:spacing w:after="0" w:line="360" w:lineRule="auto"/>
        <w:ind w:left="284" w:right="80" w:firstLine="283"/>
        <w:jc w:val="both"/>
        <w:rPr>
          <w:rFonts w:cstheme="minorHAnsi"/>
          <w:sz w:val="24"/>
          <w:szCs w:val="24"/>
        </w:rPr>
      </w:pPr>
      <w:r w:rsidRPr="00362E1D">
        <w:rPr>
          <w:rFonts w:cstheme="minorHAnsi"/>
          <w:color w:val="221E1F"/>
          <w:sz w:val="24"/>
          <w:szCs w:val="24"/>
        </w:rPr>
        <w:t xml:space="preserve">Pemerintah Kabupaten Rembang </w:t>
      </w:r>
      <w:r w:rsidRPr="00362E1D">
        <w:rPr>
          <w:rFonts w:cstheme="minorHAnsi"/>
          <w:color w:val="221E1F"/>
          <w:sz w:val="24"/>
          <w:szCs w:val="24"/>
          <w:lang w:val="en-ID"/>
        </w:rPr>
        <w:t>M</w:t>
      </w:r>
      <w:r w:rsidRPr="00362E1D">
        <w:rPr>
          <w:rFonts w:cstheme="minorHAnsi"/>
          <w:color w:val="221E1F"/>
          <w:sz w:val="24"/>
          <w:szCs w:val="24"/>
        </w:rPr>
        <w:t>eningkatkan sumber daya aparatur yang</w:t>
      </w:r>
      <w:r w:rsidRPr="00362E1D">
        <w:rPr>
          <w:rFonts w:cstheme="minorHAnsi"/>
          <w:color w:val="221E1F"/>
          <w:spacing w:val="-63"/>
          <w:sz w:val="24"/>
          <w:szCs w:val="24"/>
        </w:rPr>
        <w:t xml:space="preserve"> </w:t>
      </w:r>
      <w:r w:rsidRPr="00362E1D">
        <w:rPr>
          <w:rFonts w:cstheme="minorHAnsi"/>
          <w:color w:val="221E1F"/>
          <w:sz w:val="24"/>
          <w:szCs w:val="24"/>
        </w:rPr>
        <w:t>profesional</w:t>
      </w:r>
      <w:r w:rsidRPr="00362E1D">
        <w:rPr>
          <w:rFonts w:cstheme="minorHAnsi"/>
          <w:color w:val="221E1F"/>
          <w:spacing w:val="1"/>
          <w:sz w:val="24"/>
          <w:szCs w:val="24"/>
        </w:rPr>
        <w:t xml:space="preserve"> </w:t>
      </w:r>
      <w:r w:rsidRPr="00362E1D">
        <w:rPr>
          <w:rFonts w:cstheme="minorHAnsi"/>
          <w:color w:val="221E1F"/>
          <w:sz w:val="24"/>
          <w:szCs w:val="24"/>
        </w:rPr>
        <w:t>dan</w:t>
      </w:r>
      <w:r w:rsidRPr="00362E1D">
        <w:rPr>
          <w:rFonts w:cstheme="minorHAnsi"/>
          <w:color w:val="221E1F"/>
          <w:spacing w:val="1"/>
          <w:sz w:val="24"/>
          <w:szCs w:val="24"/>
        </w:rPr>
        <w:t xml:space="preserve"> </w:t>
      </w:r>
      <w:r w:rsidRPr="00362E1D">
        <w:rPr>
          <w:rFonts w:cstheme="minorHAnsi"/>
          <w:color w:val="221E1F"/>
          <w:sz w:val="24"/>
          <w:szCs w:val="24"/>
        </w:rPr>
        <w:t>pelayanan</w:t>
      </w:r>
      <w:r w:rsidRPr="00362E1D">
        <w:rPr>
          <w:rFonts w:cstheme="minorHAnsi"/>
          <w:color w:val="221E1F"/>
          <w:spacing w:val="1"/>
          <w:sz w:val="24"/>
          <w:szCs w:val="24"/>
        </w:rPr>
        <w:t xml:space="preserve"> </w:t>
      </w:r>
      <w:r w:rsidRPr="00362E1D">
        <w:rPr>
          <w:rFonts w:cstheme="minorHAnsi"/>
          <w:color w:val="221E1F"/>
          <w:sz w:val="24"/>
          <w:szCs w:val="24"/>
        </w:rPr>
        <w:t>prima</w:t>
      </w:r>
      <w:r w:rsidRPr="00362E1D">
        <w:rPr>
          <w:rFonts w:cstheme="minorHAnsi"/>
          <w:color w:val="221E1F"/>
          <w:spacing w:val="1"/>
          <w:sz w:val="24"/>
          <w:szCs w:val="24"/>
        </w:rPr>
        <w:t xml:space="preserve"> </w:t>
      </w:r>
      <w:r w:rsidRPr="00362E1D">
        <w:rPr>
          <w:rFonts w:cstheme="minorHAnsi"/>
          <w:color w:val="221E1F"/>
          <w:sz w:val="24"/>
          <w:szCs w:val="24"/>
        </w:rPr>
        <w:t>melalui</w:t>
      </w:r>
      <w:r w:rsidRPr="00362E1D">
        <w:rPr>
          <w:rFonts w:cstheme="minorHAnsi"/>
          <w:color w:val="221E1F"/>
          <w:spacing w:val="1"/>
          <w:sz w:val="24"/>
          <w:szCs w:val="24"/>
        </w:rPr>
        <w:t xml:space="preserve"> </w:t>
      </w:r>
      <w:r w:rsidRPr="00362E1D">
        <w:rPr>
          <w:rFonts w:cstheme="minorHAnsi"/>
          <w:color w:val="221E1F"/>
          <w:sz w:val="24"/>
          <w:szCs w:val="24"/>
        </w:rPr>
        <w:t>smart</w:t>
      </w:r>
      <w:r w:rsidRPr="00362E1D">
        <w:rPr>
          <w:rFonts w:cstheme="minorHAnsi"/>
          <w:color w:val="221E1F"/>
          <w:spacing w:val="1"/>
          <w:sz w:val="24"/>
          <w:szCs w:val="24"/>
        </w:rPr>
        <w:t xml:space="preserve"> </w:t>
      </w:r>
      <w:r w:rsidRPr="00362E1D">
        <w:rPr>
          <w:rFonts w:cstheme="minorHAnsi"/>
          <w:color w:val="221E1F"/>
          <w:sz w:val="24"/>
          <w:szCs w:val="24"/>
        </w:rPr>
        <w:t>government</w:t>
      </w:r>
      <w:r w:rsidRPr="00362E1D">
        <w:rPr>
          <w:rFonts w:cstheme="minorHAnsi"/>
          <w:color w:val="221E1F"/>
          <w:spacing w:val="1"/>
          <w:sz w:val="24"/>
          <w:szCs w:val="24"/>
        </w:rPr>
        <w:t xml:space="preserve"> </w:t>
      </w:r>
      <w:r w:rsidRPr="00362E1D">
        <w:rPr>
          <w:rFonts w:cstheme="minorHAnsi"/>
          <w:color w:val="221E1F"/>
          <w:sz w:val="24"/>
          <w:szCs w:val="24"/>
        </w:rPr>
        <w:t>yang</w:t>
      </w:r>
      <w:r w:rsidRPr="00362E1D">
        <w:rPr>
          <w:rFonts w:cstheme="minorHAnsi"/>
          <w:color w:val="221E1F"/>
          <w:spacing w:val="1"/>
          <w:sz w:val="24"/>
          <w:szCs w:val="24"/>
        </w:rPr>
        <w:t xml:space="preserve"> </w:t>
      </w:r>
      <w:r w:rsidRPr="00362E1D">
        <w:rPr>
          <w:rFonts w:cstheme="minorHAnsi"/>
          <w:color w:val="221E1F"/>
          <w:sz w:val="24"/>
          <w:szCs w:val="24"/>
        </w:rPr>
        <w:t xml:space="preserve">terintegrasi untuk </w:t>
      </w:r>
      <w:r w:rsidRPr="00362E1D">
        <w:rPr>
          <w:rFonts w:cstheme="minorHAnsi"/>
          <w:sz w:val="24"/>
          <w:szCs w:val="24"/>
        </w:rPr>
        <w:t>mewujudkan tata kelola dan tata pamong pemerintahan</w:t>
      </w:r>
      <w:r w:rsidRPr="00362E1D">
        <w:rPr>
          <w:rFonts w:cstheme="minorHAnsi"/>
          <w:spacing w:val="1"/>
          <w:sz w:val="24"/>
          <w:szCs w:val="24"/>
        </w:rPr>
        <w:t xml:space="preserve"> </w:t>
      </w:r>
      <w:r w:rsidRPr="00362E1D">
        <w:rPr>
          <w:rFonts w:cstheme="minorHAnsi"/>
          <w:sz w:val="24"/>
          <w:szCs w:val="24"/>
        </w:rPr>
        <w:t>daerah</w:t>
      </w:r>
      <w:r w:rsidRPr="00362E1D">
        <w:rPr>
          <w:rFonts w:cstheme="minorHAnsi"/>
          <w:spacing w:val="1"/>
          <w:sz w:val="24"/>
          <w:szCs w:val="24"/>
        </w:rPr>
        <w:t xml:space="preserve"> </w:t>
      </w:r>
      <w:r w:rsidRPr="00362E1D">
        <w:rPr>
          <w:rFonts w:cstheme="minorHAnsi"/>
          <w:sz w:val="24"/>
          <w:szCs w:val="24"/>
        </w:rPr>
        <w:t>yang</w:t>
      </w:r>
      <w:r w:rsidRPr="00362E1D">
        <w:rPr>
          <w:rFonts w:cstheme="minorHAnsi"/>
          <w:spacing w:val="1"/>
          <w:sz w:val="24"/>
          <w:szCs w:val="24"/>
        </w:rPr>
        <w:t xml:space="preserve"> </w:t>
      </w:r>
      <w:r w:rsidRPr="00362E1D">
        <w:rPr>
          <w:rFonts w:cstheme="minorHAnsi"/>
          <w:sz w:val="24"/>
          <w:szCs w:val="24"/>
        </w:rPr>
        <w:t>ekfektif,</w:t>
      </w:r>
      <w:r w:rsidRPr="00362E1D">
        <w:rPr>
          <w:rFonts w:cstheme="minorHAnsi"/>
          <w:spacing w:val="1"/>
          <w:sz w:val="24"/>
          <w:szCs w:val="24"/>
        </w:rPr>
        <w:t xml:space="preserve"> </w:t>
      </w:r>
      <w:r w:rsidRPr="00362E1D">
        <w:rPr>
          <w:rFonts w:cstheme="minorHAnsi"/>
          <w:sz w:val="24"/>
          <w:szCs w:val="24"/>
        </w:rPr>
        <w:t>efisien,</w:t>
      </w:r>
      <w:r w:rsidRPr="00362E1D">
        <w:rPr>
          <w:rFonts w:cstheme="minorHAnsi"/>
          <w:spacing w:val="1"/>
          <w:sz w:val="24"/>
          <w:szCs w:val="24"/>
        </w:rPr>
        <w:t xml:space="preserve"> </w:t>
      </w:r>
      <w:r w:rsidRPr="00362E1D">
        <w:rPr>
          <w:rFonts w:cstheme="minorHAnsi"/>
          <w:sz w:val="24"/>
          <w:szCs w:val="24"/>
        </w:rPr>
        <w:t>komunikatif,</w:t>
      </w:r>
      <w:r w:rsidRPr="00362E1D">
        <w:rPr>
          <w:rFonts w:cstheme="minorHAnsi"/>
          <w:spacing w:val="1"/>
          <w:sz w:val="24"/>
          <w:szCs w:val="24"/>
        </w:rPr>
        <w:t xml:space="preserve"> </w:t>
      </w:r>
      <w:r w:rsidRPr="00362E1D">
        <w:rPr>
          <w:rFonts w:cstheme="minorHAnsi"/>
          <w:sz w:val="24"/>
          <w:szCs w:val="24"/>
        </w:rPr>
        <w:t>dan</w:t>
      </w:r>
      <w:r w:rsidRPr="00362E1D">
        <w:rPr>
          <w:rFonts w:cstheme="minorHAnsi"/>
          <w:spacing w:val="66"/>
          <w:sz w:val="24"/>
          <w:szCs w:val="24"/>
        </w:rPr>
        <w:t xml:space="preserve"> </w:t>
      </w:r>
      <w:r w:rsidRPr="00362E1D">
        <w:rPr>
          <w:rFonts w:cstheme="minorHAnsi"/>
          <w:sz w:val="24"/>
          <w:szCs w:val="24"/>
        </w:rPr>
        <w:t>terus</w:t>
      </w:r>
      <w:r w:rsidRPr="00362E1D">
        <w:rPr>
          <w:rFonts w:cstheme="minorHAnsi"/>
          <w:spacing w:val="66"/>
          <w:sz w:val="24"/>
          <w:szCs w:val="24"/>
        </w:rPr>
        <w:t xml:space="preserve"> </w:t>
      </w:r>
      <w:r w:rsidRPr="00362E1D">
        <w:rPr>
          <w:rFonts w:cstheme="minorHAnsi"/>
          <w:sz w:val="24"/>
          <w:szCs w:val="24"/>
        </w:rPr>
        <w:t>melakukan</w:t>
      </w:r>
      <w:r w:rsidRPr="00362E1D">
        <w:rPr>
          <w:rFonts w:cstheme="minorHAnsi"/>
          <w:spacing w:val="1"/>
          <w:sz w:val="24"/>
          <w:szCs w:val="24"/>
        </w:rPr>
        <w:t xml:space="preserve"> </w:t>
      </w:r>
      <w:r w:rsidRPr="00362E1D">
        <w:rPr>
          <w:rFonts w:cstheme="minorHAnsi"/>
          <w:sz w:val="24"/>
          <w:szCs w:val="24"/>
        </w:rPr>
        <w:t>peningkatan kinerja birokrasi melalui inovasi dan adopsi teknologi yang</w:t>
      </w:r>
      <w:r w:rsidRPr="00362E1D">
        <w:rPr>
          <w:rFonts w:cstheme="minorHAnsi"/>
          <w:spacing w:val="1"/>
          <w:sz w:val="24"/>
          <w:szCs w:val="24"/>
        </w:rPr>
        <w:t xml:space="preserve"> </w:t>
      </w:r>
      <w:r w:rsidRPr="00362E1D">
        <w:rPr>
          <w:rFonts w:cstheme="minorHAnsi"/>
          <w:sz w:val="24"/>
          <w:szCs w:val="24"/>
        </w:rPr>
        <w:t>terpadu</w:t>
      </w:r>
    </w:p>
    <w:p w14:paraId="1395DCE5" w14:textId="693DE4CB" w:rsidR="003D74CD" w:rsidRPr="007461F8" w:rsidRDefault="003D74CD" w:rsidP="007461F8">
      <w:pPr>
        <w:widowControl w:val="0"/>
        <w:tabs>
          <w:tab w:val="left" w:pos="2222"/>
        </w:tabs>
        <w:autoSpaceDE w:val="0"/>
        <w:autoSpaceDN w:val="0"/>
        <w:spacing w:before="2" w:after="0" w:line="360" w:lineRule="auto"/>
        <w:ind w:left="284" w:right="80" w:hanging="295"/>
        <w:rPr>
          <w:rFonts w:cstheme="minorHAnsi"/>
          <w:b/>
          <w:spacing w:val="1"/>
          <w:sz w:val="24"/>
          <w:szCs w:val="24"/>
        </w:rPr>
      </w:pPr>
      <w:r>
        <w:rPr>
          <w:rFonts w:cstheme="minorHAnsi"/>
          <w:b/>
          <w:sz w:val="24"/>
          <w:szCs w:val="24"/>
          <w:lang w:val="en-US"/>
        </w:rPr>
        <w:t xml:space="preserve">2. </w:t>
      </w:r>
      <w:r w:rsidRPr="00362E1D">
        <w:rPr>
          <w:rFonts w:cstheme="minorHAnsi"/>
          <w:b/>
          <w:sz w:val="24"/>
          <w:szCs w:val="24"/>
        </w:rPr>
        <w:t>Mengembangkan</w:t>
      </w:r>
      <w:r w:rsidRPr="00362E1D">
        <w:rPr>
          <w:rFonts w:cstheme="minorHAnsi"/>
          <w:b/>
          <w:spacing w:val="1"/>
          <w:sz w:val="24"/>
          <w:szCs w:val="24"/>
        </w:rPr>
        <w:t xml:space="preserve"> </w:t>
      </w:r>
      <w:r w:rsidRPr="00362E1D">
        <w:rPr>
          <w:rFonts w:cstheme="minorHAnsi"/>
          <w:b/>
          <w:sz w:val="24"/>
          <w:szCs w:val="24"/>
        </w:rPr>
        <w:t>sumber</w:t>
      </w:r>
      <w:r w:rsidRPr="00362E1D">
        <w:rPr>
          <w:rFonts w:cstheme="minorHAnsi"/>
          <w:b/>
          <w:spacing w:val="1"/>
          <w:sz w:val="24"/>
          <w:szCs w:val="24"/>
        </w:rPr>
        <w:t xml:space="preserve"> </w:t>
      </w:r>
      <w:r w:rsidRPr="00362E1D">
        <w:rPr>
          <w:rFonts w:cstheme="minorHAnsi"/>
          <w:b/>
          <w:sz w:val="24"/>
          <w:szCs w:val="24"/>
        </w:rPr>
        <w:t>daya</w:t>
      </w:r>
      <w:r w:rsidRPr="00362E1D">
        <w:rPr>
          <w:rFonts w:cstheme="minorHAnsi"/>
          <w:b/>
          <w:spacing w:val="1"/>
          <w:sz w:val="24"/>
          <w:szCs w:val="24"/>
        </w:rPr>
        <w:t xml:space="preserve"> </w:t>
      </w:r>
      <w:r w:rsidRPr="00362E1D">
        <w:rPr>
          <w:rFonts w:cstheme="minorHAnsi"/>
          <w:b/>
          <w:sz w:val="24"/>
          <w:szCs w:val="24"/>
        </w:rPr>
        <w:t>manusia</w:t>
      </w:r>
      <w:r w:rsidRPr="00362E1D">
        <w:rPr>
          <w:rFonts w:cstheme="minorHAnsi"/>
          <w:b/>
          <w:spacing w:val="1"/>
          <w:sz w:val="24"/>
          <w:szCs w:val="24"/>
        </w:rPr>
        <w:t xml:space="preserve"> </w:t>
      </w:r>
      <w:r w:rsidRPr="00362E1D">
        <w:rPr>
          <w:rFonts w:cstheme="minorHAnsi"/>
          <w:b/>
          <w:sz w:val="24"/>
          <w:szCs w:val="24"/>
        </w:rPr>
        <w:t>yang</w:t>
      </w:r>
      <w:r w:rsidRPr="00362E1D">
        <w:rPr>
          <w:rFonts w:cstheme="minorHAnsi"/>
          <w:b/>
          <w:spacing w:val="1"/>
          <w:sz w:val="24"/>
          <w:szCs w:val="24"/>
        </w:rPr>
        <w:t xml:space="preserve"> </w:t>
      </w:r>
      <w:r w:rsidRPr="00362E1D">
        <w:rPr>
          <w:rFonts w:cstheme="minorHAnsi"/>
          <w:b/>
          <w:sz w:val="24"/>
          <w:szCs w:val="24"/>
        </w:rPr>
        <w:t>semakin</w:t>
      </w:r>
      <w:r w:rsidRPr="00362E1D">
        <w:rPr>
          <w:rFonts w:cstheme="minorHAnsi"/>
          <w:b/>
          <w:spacing w:val="1"/>
          <w:sz w:val="24"/>
          <w:szCs w:val="24"/>
        </w:rPr>
        <w:t xml:space="preserve"> </w:t>
      </w:r>
      <w:r w:rsidRPr="00362E1D">
        <w:rPr>
          <w:rFonts w:cstheme="minorHAnsi"/>
          <w:b/>
          <w:sz w:val="24"/>
          <w:szCs w:val="24"/>
        </w:rPr>
        <w:t>berkualitas</w:t>
      </w:r>
      <w:r w:rsidRPr="00362E1D">
        <w:rPr>
          <w:rFonts w:cstheme="minorHAnsi"/>
          <w:b/>
          <w:spacing w:val="1"/>
          <w:sz w:val="24"/>
          <w:szCs w:val="24"/>
        </w:rPr>
        <w:t xml:space="preserve"> </w:t>
      </w:r>
      <w:r w:rsidR="007461F8">
        <w:rPr>
          <w:rFonts w:cstheme="minorHAnsi"/>
          <w:b/>
          <w:sz w:val="24"/>
          <w:szCs w:val="24"/>
        </w:rPr>
        <w:t>dan t</w:t>
      </w:r>
      <w:r w:rsidRPr="00362E1D">
        <w:rPr>
          <w:rFonts w:cstheme="minorHAnsi"/>
          <w:b/>
          <w:sz w:val="24"/>
          <w:szCs w:val="24"/>
        </w:rPr>
        <w:t>erproteks</w:t>
      </w:r>
      <w:r>
        <w:rPr>
          <w:rFonts w:cstheme="minorHAnsi"/>
          <w:b/>
          <w:sz w:val="24"/>
          <w:szCs w:val="24"/>
          <w:lang w:val="en-ID"/>
        </w:rPr>
        <w:t xml:space="preserve"> </w:t>
      </w:r>
      <w:r w:rsidRPr="00362E1D">
        <w:rPr>
          <w:rFonts w:cstheme="minorHAnsi"/>
          <w:b/>
          <w:sz w:val="24"/>
          <w:szCs w:val="24"/>
        </w:rPr>
        <w:t>idalam</w:t>
      </w:r>
      <w:r w:rsidRPr="00362E1D">
        <w:rPr>
          <w:rFonts w:cstheme="minorHAnsi"/>
          <w:b/>
          <w:spacing w:val="-2"/>
          <w:sz w:val="24"/>
          <w:szCs w:val="24"/>
        </w:rPr>
        <w:t xml:space="preserve"> </w:t>
      </w:r>
      <w:r w:rsidRPr="00362E1D">
        <w:rPr>
          <w:rFonts w:cstheme="minorHAnsi"/>
          <w:b/>
          <w:sz w:val="24"/>
          <w:szCs w:val="24"/>
        </w:rPr>
        <w:t>jaminan</w:t>
      </w:r>
      <w:r w:rsidRPr="00362E1D">
        <w:rPr>
          <w:rFonts w:cstheme="minorHAnsi"/>
          <w:b/>
          <w:spacing w:val="-1"/>
          <w:sz w:val="24"/>
          <w:szCs w:val="24"/>
        </w:rPr>
        <w:t xml:space="preserve"> </w:t>
      </w:r>
      <w:r w:rsidRPr="00362E1D">
        <w:rPr>
          <w:rFonts w:cstheme="minorHAnsi"/>
          <w:b/>
          <w:sz w:val="24"/>
          <w:szCs w:val="24"/>
        </w:rPr>
        <w:t>sosial</w:t>
      </w:r>
    </w:p>
    <w:p w14:paraId="7747FFE0" w14:textId="77777777" w:rsidR="003D74CD" w:rsidRPr="00362E1D" w:rsidRDefault="003D74CD" w:rsidP="00BD7699">
      <w:pPr>
        <w:pStyle w:val="Default"/>
        <w:spacing w:before="1" w:line="360" w:lineRule="auto"/>
        <w:ind w:left="284" w:right="80" w:firstLine="425"/>
        <w:jc w:val="both"/>
        <w:rPr>
          <w:rFonts w:asciiTheme="minorHAnsi" w:hAnsiTheme="minorHAnsi" w:cstheme="minorHAnsi"/>
        </w:rPr>
      </w:pPr>
      <w:r w:rsidRPr="00362E1D">
        <w:rPr>
          <w:rFonts w:asciiTheme="minorHAnsi" w:hAnsiTheme="minorHAnsi" w:cstheme="minorHAnsi"/>
        </w:rPr>
        <w:t>Pemerintah</w:t>
      </w:r>
      <w:r w:rsidRPr="00362E1D">
        <w:rPr>
          <w:rFonts w:asciiTheme="minorHAnsi" w:hAnsiTheme="minorHAnsi" w:cstheme="minorHAnsi"/>
          <w:spacing w:val="1"/>
        </w:rPr>
        <w:t xml:space="preserve"> </w:t>
      </w:r>
      <w:r w:rsidRPr="00362E1D">
        <w:rPr>
          <w:rFonts w:asciiTheme="minorHAnsi" w:hAnsiTheme="minorHAnsi" w:cstheme="minorHAnsi"/>
        </w:rPr>
        <w:t>Kabupaten</w:t>
      </w:r>
      <w:r w:rsidRPr="00362E1D">
        <w:rPr>
          <w:rFonts w:asciiTheme="minorHAnsi" w:hAnsiTheme="minorHAnsi" w:cstheme="minorHAnsi"/>
          <w:spacing w:val="1"/>
        </w:rPr>
        <w:t xml:space="preserve"> </w:t>
      </w:r>
      <w:r w:rsidRPr="00362E1D">
        <w:rPr>
          <w:rFonts w:asciiTheme="minorHAnsi" w:hAnsiTheme="minorHAnsi" w:cstheme="minorHAnsi"/>
        </w:rPr>
        <w:t>Rembang</w:t>
      </w:r>
      <w:r w:rsidRPr="00362E1D">
        <w:rPr>
          <w:rFonts w:asciiTheme="minorHAnsi" w:hAnsiTheme="minorHAnsi" w:cstheme="minorHAnsi"/>
          <w:spacing w:val="1"/>
        </w:rPr>
        <w:t xml:space="preserve"> </w:t>
      </w:r>
      <w:r w:rsidRPr="00362E1D">
        <w:rPr>
          <w:rFonts w:asciiTheme="minorHAnsi" w:hAnsiTheme="minorHAnsi" w:cstheme="minorHAnsi"/>
        </w:rPr>
        <w:t>berkomitmen</w:t>
      </w:r>
      <w:r w:rsidRPr="00362E1D">
        <w:rPr>
          <w:rFonts w:asciiTheme="minorHAnsi" w:hAnsiTheme="minorHAnsi" w:cstheme="minorHAnsi"/>
          <w:spacing w:val="1"/>
        </w:rPr>
        <w:t xml:space="preserve"> </w:t>
      </w:r>
      <w:r w:rsidRPr="00362E1D">
        <w:rPr>
          <w:rFonts w:asciiTheme="minorHAnsi" w:hAnsiTheme="minorHAnsi" w:cstheme="minorHAnsi"/>
        </w:rPr>
        <w:t>memberikan</w:t>
      </w:r>
      <w:r w:rsidRPr="00362E1D">
        <w:rPr>
          <w:rFonts w:asciiTheme="minorHAnsi" w:hAnsiTheme="minorHAnsi" w:cstheme="minorHAnsi"/>
          <w:spacing w:val="1"/>
        </w:rPr>
        <w:t xml:space="preserve"> </w:t>
      </w:r>
      <w:r w:rsidRPr="00362E1D">
        <w:rPr>
          <w:rFonts w:asciiTheme="minorHAnsi" w:hAnsiTheme="minorHAnsi" w:cstheme="minorHAnsi"/>
        </w:rPr>
        <w:t>kemudahan</w:t>
      </w:r>
      <w:r w:rsidRPr="00362E1D">
        <w:rPr>
          <w:rFonts w:asciiTheme="minorHAnsi" w:hAnsiTheme="minorHAnsi" w:cstheme="minorHAnsi"/>
          <w:spacing w:val="-63"/>
        </w:rPr>
        <w:t xml:space="preserve"> </w:t>
      </w:r>
      <w:r w:rsidRPr="00362E1D">
        <w:rPr>
          <w:rFonts w:asciiTheme="minorHAnsi" w:hAnsiTheme="minorHAnsi" w:cstheme="minorHAnsi"/>
        </w:rPr>
        <w:t>serta</w:t>
      </w:r>
      <w:r w:rsidRPr="00362E1D">
        <w:rPr>
          <w:rFonts w:asciiTheme="minorHAnsi" w:hAnsiTheme="minorHAnsi" w:cstheme="minorHAnsi"/>
          <w:spacing w:val="1"/>
        </w:rPr>
        <w:t xml:space="preserve"> </w:t>
      </w:r>
      <w:r w:rsidRPr="00362E1D">
        <w:rPr>
          <w:rFonts w:asciiTheme="minorHAnsi" w:hAnsiTheme="minorHAnsi" w:cstheme="minorHAnsi"/>
        </w:rPr>
        <w:t>menjamin</w:t>
      </w:r>
      <w:r w:rsidRPr="00362E1D">
        <w:rPr>
          <w:rFonts w:asciiTheme="minorHAnsi" w:hAnsiTheme="minorHAnsi" w:cstheme="minorHAnsi"/>
          <w:spacing w:val="1"/>
        </w:rPr>
        <w:t xml:space="preserve"> </w:t>
      </w:r>
      <w:r w:rsidRPr="00362E1D">
        <w:rPr>
          <w:rFonts w:asciiTheme="minorHAnsi" w:hAnsiTheme="minorHAnsi" w:cstheme="minorHAnsi"/>
        </w:rPr>
        <w:t>terselenggaranya</w:t>
      </w:r>
      <w:r w:rsidRPr="00362E1D">
        <w:rPr>
          <w:rFonts w:asciiTheme="minorHAnsi" w:hAnsiTheme="minorHAnsi" w:cstheme="minorHAnsi"/>
          <w:spacing w:val="1"/>
        </w:rPr>
        <w:t xml:space="preserve"> </w:t>
      </w:r>
      <w:r w:rsidRPr="00362E1D">
        <w:rPr>
          <w:rFonts w:asciiTheme="minorHAnsi" w:hAnsiTheme="minorHAnsi" w:cstheme="minorHAnsi"/>
        </w:rPr>
        <w:t>pelayanan</w:t>
      </w:r>
      <w:r w:rsidRPr="00362E1D">
        <w:rPr>
          <w:rFonts w:asciiTheme="minorHAnsi" w:hAnsiTheme="minorHAnsi" w:cstheme="minorHAnsi"/>
          <w:spacing w:val="1"/>
        </w:rPr>
        <w:t xml:space="preserve"> </w:t>
      </w:r>
      <w:r w:rsidRPr="00362E1D">
        <w:rPr>
          <w:rFonts w:asciiTheme="minorHAnsi" w:hAnsiTheme="minorHAnsi" w:cstheme="minorHAnsi"/>
        </w:rPr>
        <w:t>pendidikan</w:t>
      </w:r>
      <w:r w:rsidRPr="00362E1D">
        <w:rPr>
          <w:rFonts w:asciiTheme="minorHAnsi" w:hAnsiTheme="minorHAnsi" w:cstheme="minorHAnsi"/>
          <w:spacing w:val="1"/>
        </w:rPr>
        <w:t xml:space="preserve"> </w:t>
      </w:r>
      <w:r w:rsidRPr="00362E1D">
        <w:rPr>
          <w:rFonts w:asciiTheme="minorHAnsi" w:hAnsiTheme="minorHAnsi" w:cstheme="minorHAnsi"/>
        </w:rPr>
        <w:t>dan</w:t>
      </w:r>
      <w:r w:rsidRPr="00362E1D">
        <w:rPr>
          <w:rFonts w:asciiTheme="minorHAnsi" w:hAnsiTheme="minorHAnsi" w:cstheme="minorHAnsi"/>
          <w:spacing w:val="65"/>
        </w:rPr>
        <w:t xml:space="preserve"> </w:t>
      </w:r>
      <w:r w:rsidRPr="00362E1D">
        <w:rPr>
          <w:rFonts w:asciiTheme="minorHAnsi" w:hAnsiTheme="minorHAnsi" w:cstheme="minorHAnsi"/>
        </w:rPr>
        <w:t>kesehatan</w:t>
      </w:r>
      <w:r w:rsidRPr="00362E1D">
        <w:rPr>
          <w:rFonts w:asciiTheme="minorHAnsi" w:hAnsiTheme="minorHAnsi" w:cstheme="minorHAnsi"/>
          <w:spacing w:val="1"/>
        </w:rPr>
        <w:t xml:space="preserve"> </w:t>
      </w:r>
      <w:r w:rsidRPr="00362E1D">
        <w:rPr>
          <w:rFonts w:asciiTheme="minorHAnsi" w:hAnsiTheme="minorHAnsi" w:cstheme="minorHAnsi"/>
        </w:rPr>
        <w:t>yang</w:t>
      </w:r>
      <w:r w:rsidRPr="00362E1D">
        <w:rPr>
          <w:rFonts w:asciiTheme="minorHAnsi" w:hAnsiTheme="minorHAnsi" w:cstheme="minorHAnsi"/>
          <w:spacing w:val="-1"/>
        </w:rPr>
        <w:t xml:space="preserve"> </w:t>
      </w:r>
      <w:r w:rsidRPr="00362E1D">
        <w:rPr>
          <w:rFonts w:asciiTheme="minorHAnsi" w:hAnsiTheme="minorHAnsi" w:cstheme="minorHAnsi"/>
        </w:rPr>
        <w:t>bermutu,</w:t>
      </w:r>
      <w:r w:rsidRPr="00362E1D">
        <w:rPr>
          <w:rFonts w:asciiTheme="minorHAnsi" w:hAnsiTheme="minorHAnsi" w:cstheme="minorHAnsi"/>
          <w:spacing w:val="-1"/>
        </w:rPr>
        <w:t xml:space="preserve"> </w:t>
      </w:r>
      <w:r w:rsidRPr="00362E1D">
        <w:rPr>
          <w:rFonts w:asciiTheme="minorHAnsi" w:hAnsiTheme="minorHAnsi" w:cstheme="minorHAnsi"/>
        </w:rPr>
        <w:t>adil</w:t>
      </w:r>
      <w:r w:rsidRPr="00362E1D">
        <w:rPr>
          <w:rFonts w:asciiTheme="minorHAnsi" w:hAnsiTheme="minorHAnsi" w:cstheme="minorHAnsi"/>
          <w:spacing w:val="-2"/>
        </w:rPr>
        <w:t xml:space="preserve"> </w:t>
      </w:r>
      <w:r w:rsidRPr="00362E1D">
        <w:rPr>
          <w:rFonts w:asciiTheme="minorHAnsi" w:hAnsiTheme="minorHAnsi" w:cstheme="minorHAnsi"/>
        </w:rPr>
        <w:t>dan</w:t>
      </w:r>
      <w:r w:rsidRPr="00362E1D">
        <w:rPr>
          <w:rFonts w:asciiTheme="minorHAnsi" w:hAnsiTheme="minorHAnsi" w:cstheme="minorHAnsi"/>
          <w:spacing w:val="-3"/>
        </w:rPr>
        <w:t xml:space="preserve"> </w:t>
      </w:r>
      <w:r w:rsidRPr="00362E1D">
        <w:rPr>
          <w:rFonts w:asciiTheme="minorHAnsi" w:hAnsiTheme="minorHAnsi" w:cstheme="minorHAnsi"/>
        </w:rPr>
        <w:t>merata.</w:t>
      </w:r>
    </w:p>
    <w:p w14:paraId="2030278B" w14:textId="77777777" w:rsidR="003D74CD" w:rsidRDefault="003D74CD" w:rsidP="00BD7699">
      <w:pPr>
        <w:widowControl w:val="0"/>
        <w:autoSpaceDE w:val="0"/>
        <w:autoSpaceDN w:val="0"/>
        <w:spacing w:after="0" w:line="360" w:lineRule="auto"/>
        <w:ind w:right="80" w:hanging="11"/>
        <w:rPr>
          <w:rFonts w:cstheme="minorHAnsi"/>
          <w:b/>
          <w:spacing w:val="1"/>
          <w:sz w:val="24"/>
          <w:szCs w:val="24"/>
        </w:rPr>
      </w:pPr>
      <w:r w:rsidRPr="00362E1D">
        <w:rPr>
          <w:rFonts w:cstheme="minorHAnsi"/>
          <w:b/>
          <w:sz w:val="24"/>
          <w:szCs w:val="24"/>
          <w:lang w:val="en-US"/>
        </w:rPr>
        <w:t>3</w:t>
      </w:r>
      <w:r>
        <w:rPr>
          <w:rFonts w:cstheme="minorHAnsi"/>
          <w:b/>
          <w:sz w:val="24"/>
          <w:szCs w:val="24"/>
          <w:lang w:val="en-US"/>
        </w:rPr>
        <w:t xml:space="preserve">. </w:t>
      </w:r>
      <w:r w:rsidRPr="00362E1D">
        <w:rPr>
          <w:rFonts w:cstheme="minorHAnsi"/>
          <w:b/>
          <w:sz w:val="24"/>
          <w:szCs w:val="24"/>
        </w:rPr>
        <w:t>Membangun</w:t>
      </w:r>
      <w:r w:rsidRPr="00362E1D">
        <w:rPr>
          <w:rFonts w:cstheme="minorHAnsi"/>
          <w:b/>
          <w:spacing w:val="1"/>
          <w:sz w:val="24"/>
          <w:szCs w:val="24"/>
        </w:rPr>
        <w:t xml:space="preserve"> </w:t>
      </w:r>
      <w:r w:rsidRPr="00362E1D">
        <w:rPr>
          <w:rFonts w:cstheme="minorHAnsi"/>
          <w:b/>
          <w:sz w:val="24"/>
          <w:szCs w:val="24"/>
        </w:rPr>
        <w:t>infrastruktur</w:t>
      </w:r>
      <w:r w:rsidRPr="00362E1D">
        <w:rPr>
          <w:rFonts w:cstheme="minorHAnsi"/>
          <w:b/>
          <w:spacing w:val="1"/>
          <w:sz w:val="24"/>
          <w:szCs w:val="24"/>
        </w:rPr>
        <w:t xml:space="preserve"> </w:t>
      </w:r>
      <w:r w:rsidRPr="00362E1D">
        <w:rPr>
          <w:rFonts w:cstheme="minorHAnsi"/>
          <w:b/>
          <w:sz w:val="24"/>
          <w:szCs w:val="24"/>
        </w:rPr>
        <w:t>dan</w:t>
      </w:r>
      <w:r w:rsidRPr="00362E1D">
        <w:rPr>
          <w:rFonts w:cstheme="minorHAnsi"/>
          <w:b/>
          <w:spacing w:val="1"/>
          <w:sz w:val="24"/>
          <w:szCs w:val="24"/>
        </w:rPr>
        <w:t xml:space="preserve"> </w:t>
      </w:r>
      <w:r w:rsidRPr="00362E1D">
        <w:rPr>
          <w:rFonts w:cstheme="minorHAnsi"/>
          <w:b/>
          <w:sz w:val="24"/>
          <w:szCs w:val="24"/>
        </w:rPr>
        <w:t>ketahanan</w:t>
      </w:r>
      <w:r w:rsidRPr="00362E1D">
        <w:rPr>
          <w:rFonts w:cstheme="minorHAnsi"/>
          <w:b/>
          <w:spacing w:val="1"/>
          <w:sz w:val="24"/>
          <w:szCs w:val="24"/>
        </w:rPr>
        <w:t xml:space="preserve"> </w:t>
      </w:r>
      <w:r w:rsidRPr="00362E1D">
        <w:rPr>
          <w:rFonts w:cstheme="minorHAnsi"/>
          <w:b/>
          <w:sz w:val="24"/>
          <w:szCs w:val="24"/>
        </w:rPr>
        <w:t>ekonomi</w:t>
      </w:r>
      <w:r w:rsidRPr="00362E1D">
        <w:rPr>
          <w:rFonts w:cstheme="minorHAnsi"/>
          <w:b/>
          <w:spacing w:val="1"/>
          <w:sz w:val="24"/>
          <w:szCs w:val="24"/>
        </w:rPr>
        <w:t xml:space="preserve"> </w:t>
      </w:r>
      <w:r w:rsidRPr="00362E1D">
        <w:rPr>
          <w:rFonts w:cstheme="minorHAnsi"/>
          <w:b/>
          <w:sz w:val="24"/>
          <w:szCs w:val="24"/>
        </w:rPr>
        <w:t>untuk</w:t>
      </w:r>
      <w:r w:rsidRPr="00362E1D">
        <w:rPr>
          <w:rFonts w:cstheme="minorHAnsi"/>
          <w:b/>
          <w:spacing w:val="1"/>
          <w:sz w:val="24"/>
          <w:szCs w:val="24"/>
        </w:rPr>
        <w:t xml:space="preserve"> </w:t>
      </w:r>
      <w:r w:rsidRPr="00362E1D">
        <w:rPr>
          <w:rFonts w:cstheme="minorHAnsi"/>
          <w:b/>
          <w:sz w:val="24"/>
          <w:szCs w:val="24"/>
        </w:rPr>
        <w:t>pertumbuhan</w:t>
      </w:r>
      <w:r w:rsidRPr="00362E1D">
        <w:rPr>
          <w:rFonts w:cstheme="minorHAnsi"/>
          <w:b/>
          <w:spacing w:val="1"/>
          <w:sz w:val="24"/>
          <w:szCs w:val="24"/>
        </w:rPr>
        <w:t xml:space="preserve"> </w:t>
      </w:r>
    </w:p>
    <w:p w14:paraId="7269BA03" w14:textId="77777777" w:rsidR="003D74CD" w:rsidRPr="00362E1D" w:rsidRDefault="003D74CD" w:rsidP="00BD7699">
      <w:pPr>
        <w:widowControl w:val="0"/>
        <w:autoSpaceDE w:val="0"/>
        <w:autoSpaceDN w:val="0"/>
        <w:spacing w:after="0" w:line="360" w:lineRule="auto"/>
        <w:ind w:right="80" w:hanging="11"/>
        <w:rPr>
          <w:rFonts w:cstheme="minorHAnsi"/>
          <w:b/>
          <w:sz w:val="24"/>
          <w:szCs w:val="24"/>
        </w:rPr>
      </w:pPr>
      <w:r>
        <w:rPr>
          <w:rFonts w:cstheme="minorHAnsi"/>
          <w:b/>
          <w:spacing w:val="1"/>
          <w:sz w:val="24"/>
          <w:szCs w:val="24"/>
          <w:lang w:val="en-ID"/>
        </w:rPr>
        <w:t xml:space="preserve">    </w:t>
      </w:r>
      <w:r w:rsidRPr="00362E1D">
        <w:rPr>
          <w:rFonts w:cstheme="minorHAnsi"/>
          <w:b/>
          <w:sz w:val="24"/>
          <w:szCs w:val="24"/>
        </w:rPr>
        <w:t>berkualitas</w:t>
      </w:r>
      <w:r w:rsidRPr="00362E1D">
        <w:rPr>
          <w:rFonts w:cstheme="minorHAnsi"/>
          <w:b/>
          <w:spacing w:val="-3"/>
          <w:sz w:val="24"/>
          <w:szCs w:val="24"/>
        </w:rPr>
        <w:t xml:space="preserve"> </w:t>
      </w:r>
      <w:r w:rsidRPr="00362E1D">
        <w:rPr>
          <w:rFonts w:cstheme="minorHAnsi"/>
          <w:b/>
          <w:sz w:val="24"/>
          <w:szCs w:val="24"/>
        </w:rPr>
        <w:t>dan</w:t>
      </w:r>
      <w:r w:rsidRPr="00362E1D">
        <w:rPr>
          <w:rFonts w:cstheme="minorHAnsi"/>
          <w:b/>
          <w:spacing w:val="-1"/>
          <w:sz w:val="24"/>
          <w:szCs w:val="24"/>
        </w:rPr>
        <w:t xml:space="preserve"> </w:t>
      </w:r>
      <w:r w:rsidRPr="00362E1D">
        <w:rPr>
          <w:rFonts w:cstheme="minorHAnsi"/>
          <w:b/>
          <w:sz w:val="24"/>
          <w:szCs w:val="24"/>
        </w:rPr>
        <w:t>berkeadilan</w:t>
      </w:r>
    </w:p>
    <w:p w14:paraId="5D11FFF9" w14:textId="77777777" w:rsidR="003D74CD" w:rsidRDefault="003D74CD" w:rsidP="00BD7699">
      <w:pPr>
        <w:pStyle w:val="Default"/>
        <w:spacing w:line="360" w:lineRule="auto"/>
        <w:ind w:left="284" w:right="80" w:firstLine="425"/>
        <w:jc w:val="both"/>
        <w:rPr>
          <w:rFonts w:asciiTheme="minorHAnsi" w:hAnsiTheme="minorHAnsi" w:cstheme="minorHAnsi"/>
        </w:rPr>
      </w:pPr>
      <w:r w:rsidRPr="00362E1D">
        <w:rPr>
          <w:rFonts w:asciiTheme="minorHAnsi" w:hAnsiTheme="minorHAnsi" w:cstheme="minorHAnsi"/>
        </w:rPr>
        <w:t>Pemerintah</w:t>
      </w:r>
      <w:r w:rsidRPr="00362E1D">
        <w:rPr>
          <w:rFonts w:asciiTheme="minorHAnsi" w:hAnsiTheme="minorHAnsi" w:cstheme="minorHAnsi"/>
          <w:spacing w:val="1"/>
        </w:rPr>
        <w:t xml:space="preserve"> </w:t>
      </w:r>
      <w:r w:rsidRPr="00362E1D">
        <w:rPr>
          <w:rFonts w:asciiTheme="minorHAnsi" w:hAnsiTheme="minorHAnsi" w:cstheme="minorHAnsi"/>
        </w:rPr>
        <w:t>Kabupaten</w:t>
      </w:r>
      <w:r w:rsidRPr="00362E1D">
        <w:rPr>
          <w:rFonts w:asciiTheme="minorHAnsi" w:hAnsiTheme="minorHAnsi" w:cstheme="minorHAnsi"/>
          <w:spacing w:val="1"/>
        </w:rPr>
        <w:t xml:space="preserve"> </w:t>
      </w:r>
      <w:r w:rsidRPr="00362E1D">
        <w:rPr>
          <w:rFonts w:asciiTheme="minorHAnsi" w:hAnsiTheme="minorHAnsi" w:cstheme="minorHAnsi"/>
        </w:rPr>
        <w:t>Rembang</w:t>
      </w:r>
      <w:r w:rsidRPr="00362E1D">
        <w:rPr>
          <w:rFonts w:asciiTheme="minorHAnsi" w:hAnsiTheme="minorHAnsi" w:cstheme="minorHAnsi"/>
          <w:spacing w:val="1"/>
        </w:rPr>
        <w:t xml:space="preserve"> </w:t>
      </w:r>
      <w:r w:rsidRPr="00362E1D">
        <w:rPr>
          <w:rFonts w:asciiTheme="minorHAnsi" w:hAnsiTheme="minorHAnsi" w:cstheme="minorHAnsi"/>
        </w:rPr>
        <w:t>berkominten</w:t>
      </w:r>
      <w:r w:rsidRPr="00362E1D">
        <w:rPr>
          <w:rFonts w:asciiTheme="minorHAnsi" w:hAnsiTheme="minorHAnsi" w:cstheme="minorHAnsi"/>
          <w:spacing w:val="1"/>
        </w:rPr>
        <w:t xml:space="preserve"> </w:t>
      </w:r>
      <w:r w:rsidRPr="00362E1D">
        <w:rPr>
          <w:rFonts w:asciiTheme="minorHAnsi" w:hAnsiTheme="minorHAnsi" w:cstheme="minorHAnsi"/>
        </w:rPr>
        <w:t>untuk</w:t>
      </w:r>
      <w:r w:rsidRPr="00362E1D">
        <w:rPr>
          <w:rFonts w:asciiTheme="minorHAnsi" w:hAnsiTheme="minorHAnsi" w:cstheme="minorHAnsi"/>
          <w:spacing w:val="1"/>
        </w:rPr>
        <w:t xml:space="preserve"> </w:t>
      </w:r>
      <w:r w:rsidRPr="00362E1D">
        <w:rPr>
          <w:rFonts w:asciiTheme="minorHAnsi" w:hAnsiTheme="minorHAnsi" w:cstheme="minorHAnsi"/>
        </w:rPr>
        <w:t>meningkatkan</w:t>
      </w:r>
      <w:r w:rsidRPr="00362E1D">
        <w:rPr>
          <w:rFonts w:asciiTheme="minorHAnsi" w:hAnsiTheme="minorHAnsi" w:cstheme="minorHAnsi"/>
          <w:spacing w:val="1"/>
        </w:rPr>
        <w:t xml:space="preserve"> </w:t>
      </w:r>
      <w:r w:rsidRPr="00362E1D">
        <w:rPr>
          <w:rFonts w:asciiTheme="minorHAnsi" w:hAnsiTheme="minorHAnsi" w:cstheme="minorHAnsi"/>
        </w:rPr>
        <w:t>pembangunan</w:t>
      </w:r>
      <w:r w:rsidRPr="00362E1D">
        <w:rPr>
          <w:rFonts w:asciiTheme="minorHAnsi" w:hAnsiTheme="minorHAnsi" w:cstheme="minorHAnsi"/>
          <w:spacing w:val="1"/>
        </w:rPr>
        <w:t xml:space="preserve"> </w:t>
      </w:r>
      <w:r w:rsidRPr="00362E1D">
        <w:rPr>
          <w:rFonts w:asciiTheme="minorHAnsi" w:hAnsiTheme="minorHAnsi" w:cstheme="minorHAnsi"/>
        </w:rPr>
        <w:t>infrastruktur</w:t>
      </w:r>
      <w:r w:rsidRPr="00362E1D">
        <w:rPr>
          <w:rFonts w:asciiTheme="minorHAnsi" w:hAnsiTheme="minorHAnsi" w:cstheme="minorHAnsi"/>
          <w:spacing w:val="1"/>
        </w:rPr>
        <w:t xml:space="preserve"> </w:t>
      </w:r>
      <w:r w:rsidRPr="00362E1D">
        <w:rPr>
          <w:rFonts w:asciiTheme="minorHAnsi" w:hAnsiTheme="minorHAnsi" w:cstheme="minorHAnsi"/>
        </w:rPr>
        <w:t>secara</w:t>
      </w:r>
      <w:r w:rsidRPr="00362E1D">
        <w:rPr>
          <w:rFonts w:asciiTheme="minorHAnsi" w:hAnsiTheme="minorHAnsi" w:cstheme="minorHAnsi"/>
          <w:spacing w:val="1"/>
        </w:rPr>
        <w:t xml:space="preserve"> </w:t>
      </w:r>
      <w:r w:rsidRPr="00362E1D">
        <w:rPr>
          <w:rFonts w:asciiTheme="minorHAnsi" w:hAnsiTheme="minorHAnsi" w:cstheme="minorHAnsi"/>
        </w:rPr>
        <w:t>sinergis</w:t>
      </w:r>
      <w:r w:rsidRPr="00362E1D">
        <w:rPr>
          <w:rFonts w:asciiTheme="minorHAnsi" w:hAnsiTheme="minorHAnsi" w:cstheme="minorHAnsi"/>
          <w:spacing w:val="1"/>
        </w:rPr>
        <w:t xml:space="preserve"> </w:t>
      </w:r>
      <w:r w:rsidRPr="00362E1D">
        <w:rPr>
          <w:rFonts w:asciiTheme="minorHAnsi" w:hAnsiTheme="minorHAnsi" w:cstheme="minorHAnsi"/>
        </w:rPr>
        <w:t>dan</w:t>
      </w:r>
      <w:r w:rsidRPr="00362E1D">
        <w:rPr>
          <w:rFonts w:asciiTheme="minorHAnsi" w:hAnsiTheme="minorHAnsi" w:cstheme="minorHAnsi"/>
          <w:spacing w:val="1"/>
        </w:rPr>
        <w:t xml:space="preserve"> </w:t>
      </w:r>
      <w:r w:rsidRPr="00362E1D">
        <w:rPr>
          <w:rFonts w:asciiTheme="minorHAnsi" w:hAnsiTheme="minorHAnsi" w:cstheme="minorHAnsi"/>
        </w:rPr>
        <w:t>terintegrasi</w:t>
      </w:r>
      <w:r w:rsidRPr="00362E1D">
        <w:rPr>
          <w:rFonts w:asciiTheme="minorHAnsi" w:hAnsiTheme="minorHAnsi" w:cstheme="minorHAnsi"/>
          <w:spacing w:val="1"/>
        </w:rPr>
        <w:t xml:space="preserve"> </w:t>
      </w:r>
      <w:r w:rsidRPr="00362E1D">
        <w:rPr>
          <w:rFonts w:asciiTheme="minorHAnsi" w:hAnsiTheme="minorHAnsi" w:cstheme="minorHAnsi"/>
        </w:rPr>
        <w:t>dengan</w:t>
      </w:r>
      <w:r w:rsidRPr="00362E1D">
        <w:rPr>
          <w:rFonts w:asciiTheme="minorHAnsi" w:hAnsiTheme="minorHAnsi" w:cstheme="minorHAnsi"/>
          <w:spacing w:val="1"/>
        </w:rPr>
        <w:t xml:space="preserve"> </w:t>
      </w:r>
      <w:r w:rsidRPr="00362E1D">
        <w:rPr>
          <w:rFonts w:asciiTheme="minorHAnsi" w:hAnsiTheme="minorHAnsi" w:cstheme="minorHAnsi"/>
        </w:rPr>
        <w:t>mengutamakan</w:t>
      </w:r>
      <w:r w:rsidRPr="00362E1D">
        <w:rPr>
          <w:rFonts w:asciiTheme="minorHAnsi" w:hAnsiTheme="minorHAnsi" w:cstheme="minorHAnsi"/>
          <w:spacing w:val="1"/>
        </w:rPr>
        <w:t xml:space="preserve"> </w:t>
      </w:r>
      <w:r w:rsidRPr="00362E1D">
        <w:rPr>
          <w:rFonts w:asciiTheme="minorHAnsi" w:hAnsiTheme="minorHAnsi" w:cstheme="minorHAnsi"/>
        </w:rPr>
        <w:t>pemenuhan</w:t>
      </w:r>
      <w:r w:rsidRPr="00362E1D">
        <w:rPr>
          <w:rFonts w:asciiTheme="minorHAnsi" w:hAnsiTheme="minorHAnsi" w:cstheme="minorHAnsi"/>
          <w:spacing w:val="1"/>
        </w:rPr>
        <w:t xml:space="preserve"> </w:t>
      </w:r>
      <w:r w:rsidRPr="00362E1D">
        <w:rPr>
          <w:rFonts w:asciiTheme="minorHAnsi" w:hAnsiTheme="minorHAnsi" w:cstheme="minorHAnsi"/>
        </w:rPr>
        <w:t>kebutuhan</w:t>
      </w:r>
      <w:r w:rsidRPr="00362E1D">
        <w:rPr>
          <w:rFonts w:asciiTheme="minorHAnsi" w:hAnsiTheme="minorHAnsi" w:cstheme="minorHAnsi"/>
          <w:spacing w:val="1"/>
        </w:rPr>
        <w:t xml:space="preserve"> </w:t>
      </w:r>
      <w:r w:rsidRPr="00362E1D">
        <w:rPr>
          <w:rFonts w:asciiTheme="minorHAnsi" w:hAnsiTheme="minorHAnsi" w:cstheme="minorHAnsi"/>
        </w:rPr>
        <w:t>dasar</w:t>
      </w:r>
      <w:r w:rsidRPr="00362E1D">
        <w:rPr>
          <w:rFonts w:asciiTheme="minorHAnsi" w:hAnsiTheme="minorHAnsi" w:cstheme="minorHAnsi"/>
          <w:spacing w:val="1"/>
        </w:rPr>
        <w:t xml:space="preserve"> </w:t>
      </w:r>
      <w:r w:rsidRPr="00362E1D">
        <w:rPr>
          <w:rFonts w:asciiTheme="minorHAnsi" w:hAnsiTheme="minorHAnsi" w:cstheme="minorHAnsi"/>
        </w:rPr>
        <w:t>sesuai</w:t>
      </w:r>
      <w:r w:rsidRPr="00362E1D">
        <w:rPr>
          <w:rFonts w:asciiTheme="minorHAnsi" w:hAnsiTheme="minorHAnsi" w:cstheme="minorHAnsi"/>
          <w:spacing w:val="1"/>
        </w:rPr>
        <w:t xml:space="preserve"> </w:t>
      </w:r>
      <w:r w:rsidRPr="00362E1D">
        <w:rPr>
          <w:rFonts w:asciiTheme="minorHAnsi" w:hAnsiTheme="minorHAnsi" w:cstheme="minorHAnsi"/>
        </w:rPr>
        <w:t>daya</w:t>
      </w:r>
      <w:r w:rsidRPr="00362E1D">
        <w:rPr>
          <w:rFonts w:asciiTheme="minorHAnsi" w:hAnsiTheme="minorHAnsi" w:cstheme="minorHAnsi"/>
          <w:spacing w:val="1"/>
        </w:rPr>
        <w:t xml:space="preserve"> </w:t>
      </w:r>
      <w:r w:rsidRPr="00362E1D">
        <w:rPr>
          <w:rFonts w:asciiTheme="minorHAnsi" w:hAnsiTheme="minorHAnsi" w:cstheme="minorHAnsi"/>
        </w:rPr>
        <w:t>dukung</w:t>
      </w:r>
      <w:r w:rsidRPr="00362E1D">
        <w:rPr>
          <w:rFonts w:asciiTheme="minorHAnsi" w:hAnsiTheme="minorHAnsi" w:cstheme="minorHAnsi"/>
          <w:spacing w:val="1"/>
        </w:rPr>
        <w:t xml:space="preserve"> </w:t>
      </w:r>
      <w:r w:rsidRPr="00362E1D">
        <w:rPr>
          <w:rFonts w:asciiTheme="minorHAnsi" w:hAnsiTheme="minorHAnsi" w:cstheme="minorHAnsi"/>
        </w:rPr>
        <w:t>lingkungan</w:t>
      </w:r>
      <w:r w:rsidRPr="00362E1D">
        <w:rPr>
          <w:rFonts w:asciiTheme="minorHAnsi" w:hAnsiTheme="minorHAnsi" w:cstheme="minorHAnsi"/>
          <w:spacing w:val="1"/>
        </w:rPr>
        <w:t xml:space="preserve"> </w:t>
      </w:r>
      <w:r w:rsidRPr="00362E1D">
        <w:rPr>
          <w:rFonts w:asciiTheme="minorHAnsi" w:hAnsiTheme="minorHAnsi" w:cstheme="minorHAnsi"/>
        </w:rPr>
        <w:t>serta</w:t>
      </w:r>
      <w:r w:rsidRPr="00362E1D">
        <w:rPr>
          <w:rFonts w:asciiTheme="minorHAnsi" w:hAnsiTheme="minorHAnsi" w:cstheme="minorHAnsi"/>
          <w:spacing w:val="1"/>
        </w:rPr>
        <w:t xml:space="preserve"> </w:t>
      </w:r>
      <w:r w:rsidRPr="00362E1D">
        <w:rPr>
          <w:rFonts w:asciiTheme="minorHAnsi" w:hAnsiTheme="minorHAnsi" w:cstheme="minorHAnsi"/>
        </w:rPr>
        <w:t>berwawasan</w:t>
      </w:r>
      <w:r w:rsidRPr="00362E1D">
        <w:rPr>
          <w:rFonts w:asciiTheme="minorHAnsi" w:hAnsiTheme="minorHAnsi" w:cstheme="minorHAnsi"/>
          <w:spacing w:val="1"/>
        </w:rPr>
        <w:t xml:space="preserve"> </w:t>
      </w:r>
      <w:r w:rsidRPr="00362E1D">
        <w:rPr>
          <w:rFonts w:asciiTheme="minorHAnsi" w:hAnsiTheme="minorHAnsi" w:cstheme="minorHAnsi"/>
        </w:rPr>
        <w:t>lingkungan.</w:t>
      </w:r>
      <w:r w:rsidRPr="00362E1D">
        <w:rPr>
          <w:rFonts w:asciiTheme="minorHAnsi" w:hAnsiTheme="minorHAnsi" w:cstheme="minorHAnsi"/>
          <w:spacing w:val="1"/>
        </w:rPr>
        <w:t xml:space="preserve"> </w:t>
      </w:r>
      <w:r w:rsidRPr="00362E1D">
        <w:rPr>
          <w:rFonts w:asciiTheme="minorHAnsi" w:hAnsiTheme="minorHAnsi" w:cstheme="minorHAnsi"/>
        </w:rPr>
        <w:t>Selain</w:t>
      </w:r>
      <w:r w:rsidRPr="00362E1D">
        <w:rPr>
          <w:rFonts w:asciiTheme="minorHAnsi" w:hAnsiTheme="minorHAnsi" w:cstheme="minorHAnsi"/>
          <w:spacing w:val="1"/>
        </w:rPr>
        <w:t xml:space="preserve"> </w:t>
      </w:r>
      <w:r w:rsidRPr="00362E1D">
        <w:rPr>
          <w:rFonts w:asciiTheme="minorHAnsi" w:hAnsiTheme="minorHAnsi" w:cstheme="minorHAnsi"/>
        </w:rPr>
        <w:t>itu,</w:t>
      </w:r>
      <w:r w:rsidRPr="00362E1D">
        <w:rPr>
          <w:rFonts w:asciiTheme="minorHAnsi" w:hAnsiTheme="minorHAnsi" w:cstheme="minorHAnsi"/>
          <w:spacing w:val="1"/>
        </w:rPr>
        <w:t xml:space="preserve"> </w:t>
      </w:r>
      <w:r w:rsidRPr="00362E1D">
        <w:rPr>
          <w:rFonts w:asciiTheme="minorHAnsi" w:hAnsiTheme="minorHAnsi" w:cstheme="minorHAnsi"/>
        </w:rPr>
        <w:t>mendorong</w:t>
      </w:r>
      <w:r w:rsidRPr="00362E1D">
        <w:rPr>
          <w:rFonts w:asciiTheme="minorHAnsi" w:hAnsiTheme="minorHAnsi" w:cstheme="minorHAnsi"/>
          <w:spacing w:val="-63"/>
        </w:rPr>
        <w:t xml:space="preserve"> </w:t>
      </w:r>
      <w:r w:rsidRPr="00362E1D">
        <w:rPr>
          <w:rFonts w:asciiTheme="minorHAnsi" w:hAnsiTheme="minorHAnsi" w:cstheme="minorHAnsi"/>
        </w:rPr>
        <w:t>kesejahteraan</w:t>
      </w:r>
      <w:r w:rsidRPr="00362E1D">
        <w:rPr>
          <w:rFonts w:asciiTheme="minorHAnsi" w:hAnsiTheme="minorHAnsi" w:cstheme="minorHAnsi"/>
          <w:spacing w:val="1"/>
        </w:rPr>
        <w:t xml:space="preserve"> </w:t>
      </w:r>
      <w:r w:rsidRPr="00362E1D">
        <w:rPr>
          <w:rFonts w:asciiTheme="minorHAnsi" w:hAnsiTheme="minorHAnsi" w:cstheme="minorHAnsi"/>
        </w:rPr>
        <w:t>masyarakat</w:t>
      </w:r>
      <w:r w:rsidRPr="00362E1D">
        <w:rPr>
          <w:rFonts w:asciiTheme="minorHAnsi" w:hAnsiTheme="minorHAnsi" w:cstheme="minorHAnsi"/>
          <w:spacing w:val="1"/>
        </w:rPr>
        <w:t xml:space="preserve"> </w:t>
      </w:r>
      <w:r w:rsidRPr="00362E1D">
        <w:rPr>
          <w:rFonts w:asciiTheme="minorHAnsi" w:hAnsiTheme="minorHAnsi" w:cstheme="minorHAnsi"/>
        </w:rPr>
        <w:t>yang</w:t>
      </w:r>
      <w:r w:rsidRPr="00362E1D">
        <w:rPr>
          <w:rFonts w:asciiTheme="minorHAnsi" w:hAnsiTheme="minorHAnsi" w:cstheme="minorHAnsi"/>
          <w:spacing w:val="1"/>
        </w:rPr>
        <w:t xml:space="preserve"> </w:t>
      </w:r>
      <w:r w:rsidRPr="00362E1D">
        <w:rPr>
          <w:rFonts w:asciiTheme="minorHAnsi" w:hAnsiTheme="minorHAnsi" w:cstheme="minorHAnsi"/>
        </w:rPr>
        <w:t>merata</w:t>
      </w:r>
      <w:r w:rsidRPr="00362E1D">
        <w:rPr>
          <w:rFonts w:asciiTheme="minorHAnsi" w:hAnsiTheme="minorHAnsi" w:cstheme="minorHAnsi"/>
          <w:spacing w:val="1"/>
        </w:rPr>
        <w:t xml:space="preserve"> </w:t>
      </w:r>
      <w:r w:rsidRPr="00362E1D">
        <w:rPr>
          <w:rFonts w:asciiTheme="minorHAnsi" w:hAnsiTheme="minorHAnsi" w:cstheme="minorHAnsi"/>
        </w:rPr>
        <w:t>dan</w:t>
      </w:r>
      <w:r w:rsidRPr="00362E1D">
        <w:rPr>
          <w:rFonts w:asciiTheme="minorHAnsi" w:hAnsiTheme="minorHAnsi" w:cstheme="minorHAnsi"/>
          <w:spacing w:val="1"/>
        </w:rPr>
        <w:t xml:space="preserve"> </w:t>
      </w:r>
      <w:r w:rsidRPr="00362E1D">
        <w:rPr>
          <w:rFonts w:asciiTheme="minorHAnsi" w:hAnsiTheme="minorHAnsi" w:cstheme="minorHAnsi"/>
        </w:rPr>
        <w:t>berkeadilan</w:t>
      </w:r>
      <w:r w:rsidRPr="00362E1D">
        <w:rPr>
          <w:rFonts w:asciiTheme="minorHAnsi" w:hAnsiTheme="minorHAnsi" w:cstheme="minorHAnsi"/>
          <w:spacing w:val="1"/>
        </w:rPr>
        <w:t xml:space="preserve"> </w:t>
      </w:r>
      <w:r w:rsidRPr="00362E1D">
        <w:rPr>
          <w:rFonts w:asciiTheme="minorHAnsi" w:hAnsiTheme="minorHAnsi" w:cstheme="minorHAnsi"/>
        </w:rPr>
        <w:t>melalui</w:t>
      </w:r>
      <w:r w:rsidRPr="00362E1D">
        <w:rPr>
          <w:rFonts w:asciiTheme="minorHAnsi" w:hAnsiTheme="minorHAnsi" w:cstheme="minorHAnsi"/>
          <w:spacing w:val="1"/>
        </w:rPr>
        <w:t xml:space="preserve"> </w:t>
      </w:r>
      <w:r w:rsidRPr="00362E1D">
        <w:rPr>
          <w:rFonts w:asciiTheme="minorHAnsi" w:hAnsiTheme="minorHAnsi" w:cstheme="minorHAnsi"/>
        </w:rPr>
        <w:t>pertumbuhan ekonomi yang berbasis pada sektor unggulan daerah, seperti,</w:t>
      </w:r>
      <w:r w:rsidRPr="00362E1D">
        <w:rPr>
          <w:rFonts w:asciiTheme="minorHAnsi" w:hAnsiTheme="minorHAnsi" w:cstheme="minorHAnsi"/>
          <w:spacing w:val="-63"/>
        </w:rPr>
        <w:t xml:space="preserve"> </w:t>
      </w:r>
      <w:r w:rsidRPr="00362E1D">
        <w:rPr>
          <w:rFonts w:asciiTheme="minorHAnsi" w:hAnsiTheme="minorHAnsi" w:cstheme="minorHAnsi"/>
        </w:rPr>
        <w:t>pertanian,</w:t>
      </w:r>
      <w:r w:rsidRPr="00362E1D">
        <w:rPr>
          <w:rFonts w:asciiTheme="minorHAnsi" w:hAnsiTheme="minorHAnsi" w:cstheme="minorHAnsi"/>
          <w:spacing w:val="-2"/>
        </w:rPr>
        <w:t xml:space="preserve"> </w:t>
      </w:r>
      <w:r w:rsidRPr="00362E1D">
        <w:rPr>
          <w:rFonts w:asciiTheme="minorHAnsi" w:hAnsiTheme="minorHAnsi" w:cstheme="minorHAnsi"/>
        </w:rPr>
        <w:t>perikanan,</w:t>
      </w:r>
      <w:r w:rsidRPr="00362E1D">
        <w:rPr>
          <w:rFonts w:asciiTheme="minorHAnsi" w:hAnsiTheme="minorHAnsi" w:cstheme="minorHAnsi"/>
          <w:spacing w:val="-1"/>
        </w:rPr>
        <w:t xml:space="preserve"> </w:t>
      </w:r>
      <w:r w:rsidRPr="00362E1D">
        <w:rPr>
          <w:rFonts w:asciiTheme="minorHAnsi" w:hAnsiTheme="minorHAnsi" w:cstheme="minorHAnsi"/>
        </w:rPr>
        <w:t>perdagangan</w:t>
      </w:r>
      <w:r w:rsidRPr="00362E1D">
        <w:rPr>
          <w:rFonts w:asciiTheme="minorHAnsi" w:hAnsiTheme="minorHAnsi" w:cstheme="minorHAnsi"/>
          <w:spacing w:val="-1"/>
        </w:rPr>
        <w:t xml:space="preserve"> </w:t>
      </w:r>
      <w:r w:rsidRPr="00362E1D">
        <w:rPr>
          <w:rFonts w:asciiTheme="minorHAnsi" w:hAnsiTheme="minorHAnsi" w:cstheme="minorHAnsi"/>
        </w:rPr>
        <w:t>dan</w:t>
      </w:r>
      <w:r w:rsidRPr="00362E1D">
        <w:rPr>
          <w:rFonts w:asciiTheme="minorHAnsi" w:hAnsiTheme="minorHAnsi" w:cstheme="minorHAnsi"/>
          <w:spacing w:val="-1"/>
        </w:rPr>
        <w:t xml:space="preserve"> </w:t>
      </w:r>
      <w:r w:rsidRPr="00362E1D">
        <w:rPr>
          <w:rFonts w:asciiTheme="minorHAnsi" w:hAnsiTheme="minorHAnsi" w:cstheme="minorHAnsi"/>
        </w:rPr>
        <w:t>pariwisata.</w:t>
      </w:r>
    </w:p>
    <w:p w14:paraId="245F43C6" w14:textId="77777777" w:rsidR="007461F8" w:rsidRDefault="007461F8" w:rsidP="00BD7699">
      <w:pPr>
        <w:pStyle w:val="Default"/>
        <w:spacing w:line="360" w:lineRule="auto"/>
        <w:ind w:left="284" w:right="80" w:firstLine="425"/>
        <w:jc w:val="both"/>
        <w:rPr>
          <w:rFonts w:asciiTheme="minorHAnsi" w:hAnsiTheme="minorHAnsi" w:cstheme="minorHAnsi"/>
        </w:rPr>
      </w:pPr>
    </w:p>
    <w:p w14:paraId="1695C91A" w14:textId="77777777" w:rsidR="003D74CD" w:rsidRPr="000213A1" w:rsidRDefault="003D74CD" w:rsidP="00BD7699">
      <w:pPr>
        <w:pStyle w:val="Default"/>
        <w:spacing w:line="360" w:lineRule="auto"/>
        <w:ind w:right="80"/>
        <w:jc w:val="both"/>
        <w:rPr>
          <w:rFonts w:asciiTheme="minorHAnsi" w:hAnsiTheme="minorHAnsi" w:cstheme="minorHAnsi"/>
          <w:b/>
          <w:bCs/>
        </w:rPr>
      </w:pPr>
      <w:r w:rsidRPr="000213A1">
        <w:rPr>
          <w:rFonts w:asciiTheme="minorHAnsi" w:hAnsiTheme="minorHAnsi" w:cstheme="minorHAnsi"/>
          <w:b/>
          <w:bCs/>
        </w:rPr>
        <w:lastRenderedPageBreak/>
        <w:t>4. Mengembangkan</w:t>
      </w:r>
      <w:r w:rsidRPr="000213A1">
        <w:rPr>
          <w:rFonts w:asciiTheme="minorHAnsi" w:hAnsiTheme="minorHAnsi" w:cstheme="minorHAnsi"/>
          <w:b/>
          <w:bCs/>
          <w:spacing w:val="-4"/>
        </w:rPr>
        <w:t xml:space="preserve"> </w:t>
      </w:r>
      <w:r w:rsidRPr="000213A1">
        <w:rPr>
          <w:rFonts w:asciiTheme="minorHAnsi" w:hAnsiTheme="minorHAnsi" w:cstheme="minorHAnsi"/>
          <w:b/>
          <w:bCs/>
        </w:rPr>
        <w:t>Kemandirian</w:t>
      </w:r>
      <w:r w:rsidRPr="000213A1">
        <w:rPr>
          <w:rFonts w:asciiTheme="minorHAnsi" w:hAnsiTheme="minorHAnsi" w:cstheme="minorHAnsi"/>
          <w:b/>
          <w:bCs/>
          <w:spacing w:val="-3"/>
        </w:rPr>
        <w:t xml:space="preserve"> </w:t>
      </w:r>
      <w:r w:rsidRPr="000213A1">
        <w:rPr>
          <w:rFonts w:asciiTheme="minorHAnsi" w:hAnsiTheme="minorHAnsi" w:cstheme="minorHAnsi"/>
          <w:b/>
          <w:bCs/>
        </w:rPr>
        <w:t>Desa</w:t>
      </w:r>
      <w:r w:rsidRPr="000213A1">
        <w:rPr>
          <w:rFonts w:asciiTheme="minorHAnsi" w:hAnsiTheme="minorHAnsi" w:cstheme="minorHAnsi"/>
          <w:b/>
          <w:bCs/>
          <w:spacing w:val="-4"/>
        </w:rPr>
        <w:t xml:space="preserve"> </w:t>
      </w:r>
      <w:r w:rsidRPr="000213A1">
        <w:rPr>
          <w:rFonts w:asciiTheme="minorHAnsi" w:hAnsiTheme="minorHAnsi" w:cstheme="minorHAnsi"/>
          <w:b/>
          <w:bCs/>
        </w:rPr>
        <w:t>berbasis Potensi</w:t>
      </w:r>
      <w:r w:rsidRPr="000213A1">
        <w:rPr>
          <w:rFonts w:asciiTheme="minorHAnsi" w:hAnsiTheme="minorHAnsi" w:cstheme="minorHAnsi"/>
          <w:b/>
          <w:bCs/>
          <w:spacing w:val="-4"/>
        </w:rPr>
        <w:t xml:space="preserve"> </w:t>
      </w:r>
      <w:r w:rsidRPr="000213A1">
        <w:rPr>
          <w:rFonts w:asciiTheme="minorHAnsi" w:hAnsiTheme="minorHAnsi" w:cstheme="minorHAnsi"/>
          <w:b/>
          <w:bCs/>
        </w:rPr>
        <w:t>Lokal</w:t>
      </w:r>
    </w:p>
    <w:p w14:paraId="0B50B587" w14:textId="77777777" w:rsidR="003D74CD" w:rsidRPr="00362E1D" w:rsidRDefault="003D74CD" w:rsidP="00BD7699">
      <w:pPr>
        <w:pStyle w:val="Default"/>
        <w:spacing w:before="48" w:line="360" w:lineRule="auto"/>
        <w:ind w:left="284" w:right="79" w:firstLine="425"/>
        <w:jc w:val="both"/>
        <w:rPr>
          <w:rFonts w:asciiTheme="minorHAnsi" w:hAnsiTheme="minorHAnsi" w:cstheme="minorHAnsi"/>
          <w:sz w:val="23"/>
          <w:szCs w:val="23"/>
        </w:rPr>
      </w:pPr>
      <w:r w:rsidRPr="000213A1">
        <w:rPr>
          <w:rFonts w:asciiTheme="minorHAnsi" w:hAnsiTheme="minorHAnsi" w:cstheme="minorHAnsi"/>
        </w:rPr>
        <w:t>Pemerintah</w:t>
      </w:r>
      <w:r w:rsidRPr="000213A1">
        <w:rPr>
          <w:rFonts w:asciiTheme="minorHAnsi" w:hAnsiTheme="minorHAnsi" w:cstheme="minorHAnsi"/>
          <w:spacing w:val="1"/>
        </w:rPr>
        <w:t xml:space="preserve"> </w:t>
      </w:r>
      <w:r w:rsidRPr="000213A1">
        <w:rPr>
          <w:rFonts w:asciiTheme="minorHAnsi" w:hAnsiTheme="minorHAnsi" w:cstheme="minorHAnsi"/>
        </w:rPr>
        <w:t>Kabupaten</w:t>
      </w:r>
      <w:r w:rsidRPr="000213A1">
        <w:rPr>
          <w:rFonts w:asciiTheme="minorHAnsi" w:hAnsiTheme="minorHAnsi" w:cstheme="minorHAnsi"/>
          <w:spacing w:val="1"/>
        </w:rPr>
        <w:t xml:space="preserve"> </w:t>
      </w:r>
      <w:r w:rsidRPr="000213A1">
        <w:rPr>
          <w:rFonts w:asciiTheme="minorHAnsi" w:hAnsiTheme="minorHAnsi" w:cstheme="minorHAnsi"/>
        </w:rPr>
        <w:t>Rembang</w:t>
      </w:r>
      <w:r w:rsidRPr="000213A1">
        <w:rPr>
          <w:rFonts w:asciiTheme="minorHAnsi" w:hAnsiTheme="minorHAnsi" w:cstheme="minorHAnsi"/>
          <w:spacing w:val="1"/>
        </w:rPr>
        <w:t xml:space="preserve"> </w:t>
      </w:r>
      <w:r w:rsidRPr="000213A1">
        <w:rPr>
          <w:rFonts w:asciiTheme="minorHAnsi" w:hAnsiTheme="minorHAnsi" w:cstheme="minorHAnsi"/>
        </w:rPr>
        <w:t>berkomitmen</w:t>
      </w:r>
      <w:r w:rsidRPr="000213A1">
        <w:rPr>
          <w:rFonts w:asciiTheme="minorHAnsi" w:hAnsiTheme="minorHAnsi" w:cstheme="minorHAnsi"/>
          <w:spacing w:val="1"/>
        </w:rPr>
        <w:t xml:space="preserve"> </w:t>
      </w:r>
      <w:r w:rsidRPr="000213A1">
        <w:rPr>
          <w:rFonts w:asciiTheme="minorHAnsi" w:hAnsiTheme="minorHAnsi" w:cstheme="minorHAnsi"/>
        </w:rPr>
        <w:t>untuk</w:t>
      </w:r>
      <w:r w:rsidRPr="000213A1">
        <w:rPr>
          <w:rFonts w:asciiTheme="minorHAnsi" w:hAnsiTheme="minorHAnsi" w:cstheme="minorHAnsi"/>
          <w:spacing w:val="1"/>
        </w:rPr>
        <w:t xml:space="preserve"> </w:t>
      </w:r>
      <w:r w:rsidRPr="000213A1">
        <w:rPr>
          <w:rFonts w:asciiTheme="minorHAnsi" w:hAnsiTheme="minorHAnsi" w:cstheme="minorHAnsi"/>
        </w:rPr>
        <w:t>mewujudkan</w:t>
      </w:r>
      <w:r w:rsidRPr="000213A1">
        <w:rPr>
          <w:rFonts w:asciiTheme="minorHAnsi" w:hAnsiTheme="minorHAnsi" w:cstheme="minorHAnsi"/>
          <w:spacing w:val="1"/>
        </w:rPr>
        <w:t xml:space="preserve"> </w:t>
      </w:r>
      <w:r w:rsidRPr="000213A1">
        <w:rPr>
          <w:rFonts w:asciiTheme="minorHAnsi" w:hAnsiTheme="minorHAnsi" w:cstheme="minorHAnsi"/>
        </w:rPr>
        <w:t>peningkatan</w:t>
      </w:r>
      <w:r w:rsidRPr="000213A1">
        <w:rPr>
          <w:rFonts w:asciiTheme="minorHAnsi" w:hAnsiTheme="minorHAnsi" w:cstheme="minorHAnsi"/>
          <w:spacing w:val="1"/>
        </w:rPr>
        <w:t xml:space="preserve"> </w:t>
      </w:r>
      <w:r w:rsidRPr="000213A1">
        <w:rPr>
          <w:rFonts w:asciiTheme="minorHAnsi" w:hAnsiTheme="minorHAnsi" w:cstheme="minorHAnsi"/>
        </w:rPr>
        <w:t>desa</w:t>
      </w:r>
      <w:r w:rsidRPr="000213A1">
        <w:rPr>
          <w:rFonts w:asciiTheme="minorHAnsi" w:hAnsiTheme="minorHAnsi" w:cstheme="minorHAnsi"/>
          <w:spacing w:val="1"/>
        </w:rPr>
        <w:t xml:space="preserve"> </w:t>
      </w:r>
      <w:r w:rsidRPr="000213A1">
        <w:rPr>
          <w:rFonts w:asciiTheme="minorHAnsi" w:hAnsiTheme="minorHAnsi" w:cstheme="minorHAnsi"/>
        </w:rPr>
        <w:t>maju</w:t>
      </w:r>
      <w:r w:rsidRPr="000213A1">
        <w:rPr>
          <w:rFonts w:asciiTheme="minorHAnsi" w:hAnsiTheme="minorHAnsi" w:cstheme="minorHAnsi"/>
          <w:spacing w:val="1"/>
        </w:rPr>
        <w:t xml:space="preserve"> </w:t>
      </w:r>
      <w:r w:rsidRPr="000213A1">
        <w:rPr>
          <w:rFonts w:asciiTheme="minorHAnsi" w:hAnsiTheme="minorHAnsi" w:cstheme="minorHAnsi"/>
        </w:rPr>
        <w:t>dan</w:t>
      </w:r>
      <w:r w:rsidRPr="000213A1">
        <w:rPr>
          <w:rFonts w:asciiTheme="minorHAnsi" w:hAnsiTheme="minorHAnsi" w:cstheme="minorHAnsi"/>
          <w:spacing w:val="1"/>
        </w:rPr>
        <w:t xml:space="preserve"> </w:t>
      </w:r>
      <w:r w:rsidRPr="000213A1">
        <w:rPr>
          <w:rFonts w:asciiTheme="minorHAnsi" w:hAnsiTheme="minorHAnsi" w:cstheme="minorHAnsi"/>
        </w:rPr>
        <w:t>mandiri</w:t>
      </w:r>
      <w:r w:rsidRPr="000213A1">
        <w:rPr>
          <w:rFonts w:asciiTheme="minorHAnsi" w:hAnsiTheme="minorHAnsi" w:cstheme="minorHAnsi"/>
          <w:spacing w:val="1"/>
        </w:rPr>
        <w:t xml:space="preserve"> </w:t>
      </w:r>
      <w:r w:rsidRPr="000213A1">
        <w:rPr>
          <w:rFonts w:asciiTheme="minorHAnsi" w:hAnsiTheme="minorHAnsi" w:cstheme="minorHAnsi"/>
        </w:rPr>
        <w:t>diantaran</w:t>
      </w:r>
      <w:r w:rsidRPr="00362E1D">
        <w:rPr>
          <w:rFonts w:asciiTheme="minorHAnsi" w:hAnsiTheme="minorHAnsi" w:cstheme="minorHAnsi"/>
          <w:sz w:val="23"/>
          <w:szCs w:val="23"/>
        </w:rPr>
        <w:t>ya</w:t>
      </w:r>
      <w:r w:rsidRPr="00362E1D">
        <w:rPr>
          <w:rFonts w:asciiTheme="minorHAnsi" w:hAnsiTheme="minorHAnsi" w:cstheme="minorHAnsi"/>
          <w:spacing w:val="1"/>
          <w:sz w:val="23"/>
          <w:szCs w:val="23"/>
        </w:rPr>
        <w:t xml:space="preserve"> </w:t>
      </w:r>
      <w:r w:rsidRPr="00362E1D">
        <w:rPr>
          <w:rFonts w:asciiTheme="minorHAnsi" w:hAnsiTheme="minorHAnsi" w:cstheme="minorHAnsi"/>
          <w:sz w:val="23"/>
          <w:szCs w:val="23"/>
        </w:rPr>
        <w:t>melalui</w:t>
      </w:r>
      <w:r w:rsidRPr="00362E1D">
        <w:rPr>
          <w:rFonts w:asciiTheme="minorHAnsi" w:hAnsiTheme="minorHAnsi" w:cstheme="minorHAnsi"/>
          <w:spacing w:val="1"/>
          <w:sz w:val="23"/>
          <w:szCs w:val="23"/>
        </w:rPr>
        <w:t xml:space="preserve"> </w:t>
      </w:r>
      <w:r w:rsidRPr="00362E1D">
        <w:rPr>
          <w:rFonts w:asciiTheme="minorHAnsi" w:hAnsiTheme="minorHAnsi" w:cstheme="minorHAnsi"/>
          <w:sz w:val="23"/>
          <w:szCs w:val="23"/>
        </w:rPr>
        <w:t>pengelolaan</w:t>
      </w:r>
      <w:r w:rsidRPr="00362E1D">
        <w:rPr>
          <w:rFonts w:asciiTheme="minorHAnsi" w:hAnsiTheme="minorHAnsi" w:cstheme="minorHAnsi"/>
          <w:spacing w:val="1"/>
          <w:sz w:val="23"/>
          <w:szCs w:val="23"/>
        </w:rPr>
        <w:t xml:space="preserve"> </w:t>
      </w:r>
      <w:r w:rsidRPr="00362E1D">
        <w:rPr>
          <w:rFonts w:asciiTheme="minorHAnsi" w:hAnsiTheme="minorHAnsi" w:cstheme="minorHAnsi"/>
          <w:sz w:val="23"/>
          <w:szCs w:val="23"/>
        </w:rPr>
        <w:t>keuangan</w:t>
      </w:r>
      <w:r w:rsidRPr="00362E1D">
        <w:rPr>
          <w:rFonts w:asciiTheme="minorHAnsi" w:hAnsiTheme="minorHAnsi" w:cstheme="minorHAnsi"/>
          <w:spacing w:val="-2"/>
          <w:sz w:val="23"/>
          <w:szCs w:val="23"/>
        </w:rPr>
        <w:t xml:space="preserve"> </w:t>
      </w:r>
      <w:r w:rsidRPr="00362E1D">
        <w:rPr>
          <w:rFonts w:asciiTheme="minorHAnsi" w:hAnsiTheme="minorHAnsi" w:cstheme="minorHAnsi"/>
          <w:sz w:val="23"/>
          <w:szCs w:val="23"/>
        </w:rPr>
        <w:t>desa</w:t>
      </w:r>
      <w:r w:rsidRPr="00362E1D">
        <w:rPr>
          <w:rFonts w:asciiTheme="minorHAnsi" w:hAnsiTheme="minorHAnsi" w:cstheme="minorHAnsi"/>
          <w:spacing w:val="-1"/>
          <w:sz w:val="23"/>
          <w:szCs w:val="23"/>
        </w:rPr>
        <w:t xml:space="preserve"> </w:t>
      </w:r>
      <w:r w:rsidRPr="00362E1D">
        <w:rPr>
          <w:rFonts w:asciiTheme="minorHAnsi" w:hAnsiTheme="minorHAnsi" w:cstheme="minorHAnsi"/>
          <w:sz w:val="23"/>
          <w:szCs w:val="23"/>
        </w:rPr>
        <w:t>dan</w:t>
      </w:r>
      <w:r w:rsidRPr="00362E1D">
        <w:rPr>
          <w:rFonts w:asciiTheme="minorHAnsi" w:hAnsiTheme="minorHAnsi" w:cstheme="minorHAnsi"/>
          <w:spacing w:val="-1"/>
          <w:sz w:val="23"/>
          <w:szCs w:val="23"/>
        </w:rPr>
        <w:t xml:space="preserve"> </w:t>
      </w:r>
      <w:r w:rsidRPr="00362E1D">
        <w:rPr>
          <w:rFonts w:asciiTheme="minorHAnsi" w:hAnsiTheme="minorHAnsi" w:cstheme="minorHAnsi"/>
          <w:sz w:val="23"/>
          <w:szCs w:val="23"/>
        </w:rPr>
        <w:t>peningkatan</w:t>
      </w:r>
      <w:r w:rsidRPr="00362E1D">
        <w:rPr>
          <w:rFonts w:asciiTheme="minorHAnsi" w:hAnsiTheme="minorHAnsi" w:cstheme="minorHAnsi"/>
          <w:spacing w:val="-1"/>
          <w:sz w:val="23"/>
          <w:szCs w:val="23"/>
        </w:rPr>
        <w:t xml:space="preserve"> </w:t>
      </w:r>
      <w:r w:rsidRPr="00362E1D">
        <w:rPr>
          <w:rFonts w:asciiTheme="minorHAnsi" w:hAnsiTheme="minorHAnsi" w:cstheme="minorHAnsi"/>
          <w:sz w:val="23"/>
          <w:szCs w:val="23"/>
        </w:rPr>
        <w:t>pendapatan</w:t>
      </w:r>
      <w:r w:rsidRPr="00362E1D">
        <w:rPr>
          <w:rFonts w:asciiTheme="minorHAnsi" w:hAnsiTheme="minorHAnsi" w:cstheme="minorHAnsi"/>
          <w:spacing w:val="-1"/>
          <w:sz w:val="23"/>
          <w:szCs w:val="23"/>
        </w:rPr>
        <w:t xml:space="preserve"> </w:t>
      </w:r>
      <w:r w:rsidRPr="00362E1D">
        <w:rPr>
          <w:rFonts w:asciiTheme="minorHAnsi" w:hAnsiTheme="minorHAnsi" w:cstheme="minorHAnsi"/>
          <w:sz w:val="23"/>
          <w:szCs w:val="23"/>
        </w:rPr>
        <w:t>desa</w:t>
      </w:r>
    </w:p>
    <w:p w14:paraId="3250AFAB" w14:textId="77777777" w:rsidR="003D74CD" w:rsidRPr="00362E1D" w:rsidRDefault="003D74CD" w:rsidP="00BD7699">
      <w:pPr>
        <w:pStyle w:val="Default"/>
        <w:spacing w:line="360" w:lineRule="auto"/>
        <w:ind w:left="284" w:right="79" w:firstLine="425"/>
        <w:jc w:val="both"/>
        <w:rPr>
          <w:rFonts w:asciiTheme="minorHAnsi" w:hAnsiTheme="minorHAnsi" w:cstheme="minorHAnsi"/>
          <w:color w:val="221E1F"/>
          <w:spacing w:val="1"/>
          <w:sz w:val="23"/>
          <w:szCs w:val="23"/>
        </w:rPr>
      </w:pPr>
      <w:r w:rsidRPr="00362E1D">
        <w:rPr>
          <w:rFonts w:asciiTheme="minorHAnsi" w:hAnsiTheme="minorHAnsi" w:cstheme="minorHAnsi"/>
          <w:color w:val="221E1F"/>
          <w:sz w:val="23"/>
          <w:szCs w:val="23"/>
        </w:rPr>
        <w:t>Untuk</w:t>
      </w:r>
      <w:r w:rsidRPr="00362E1D">
        <w:rPr>
          <w:rFonts w:asciiTheme="minorHAnsi" w:hAnsiTheme="minorHAnsi" w:cstheme="minorHAnsi"/>
          <w:color w:val="221E1F"/>
          <w:spacing w:val="1"/>
          <w:sz w:val="23"/>
          <w:szCs w:val="23"/>
        </w:rPr>
        <w:t xml:space="preserve"> </w:t>
      </w:r>
      <w:r w:rsidRPr="00362E1D">
        <w:rPr>
          <w:rFonts w:asciiTheme="minorHAnsi" w:hAnsiTheme="minorHAnsi" w:cstheme="minorHAnsi"/>
          <w:color w:val="221E1F"/>
          <w:sz w:val="23"/>
          <w:szCs w:val="23"/>
        </w:rPr>
        <w:t>mencapai</w:t>
      </w:r>
      <w:r w:rsidRPr="00362E1D">
        <w:rPr>
          <w:rFonts w:asciiTheme="minorHAnsi" w:hAnsiTheme="minorHAnsi" w:cstheme="minorHAnsi"/>
          <w:color w:val="221E1F"/>
          <w:spacing w:val="1"/>
          <w:sz w:val="23"/>
          <w:szCs w:val="23"/>
        </w:rPr>
        <w:t xml:space="preserve"> </w:t>
      </w:r>
      <w:r w:rsidRPr="00362E1D">
        <w:rPr>
          <w:rFonts w:asciiTheme="minorHAnsi" w:hAnsiTheme="minorHAnsi" w:cstheme="minorHAnsi"/>
          <w:color w:val="221E1F"/>
          <w:sz w:val="23"/>
          <w:szCs w:val="23"/>
        </w:rPr>
        <w:t>kualitas</w:t>
      </w:r>
      <w:r w:rsidRPr="00362E1D">
        <w:rPr>
          <w:rFonts w:asciiTheme="minorHAnsi" w:hAnsiTheme="minorHAnsi" w:cstheme="minorHAnsi"/>
          <w:color w:val="221E1F"/>
          <w:spacing w:val="1"/>
          <w:sz w:val="23"/>
          <w:szCs w:val="23"/>
        </w:rPr>
        <w:t xml:space="preserve"> </w:t>
      </w:r>
      <w:r w:rsidRPr="00362E1D">
        <w:rPr>
          <w:rFonts w:asciiTheme="minorHAnsi" w:hAnsiTheme="minorHAnsi" w:cstheme="minorHAnsi"/>
          <w:color w:val="221E1F"/>
          <w:sz w:val="23"/>
          <w:szCs w:val="23"/>
        </w:rPr>
        <w:t>perencanaan</w:t>
      </w:r>
      <w:r w:rsidRPr="00362E1D">
        <w:rPr>
          <w:rFonts w:asciiTheme="minorHAnsi" w:hAnsiTheme="minorHAnsi" w:cstheme="minorHAnsi"/>
          <w:color w:val="221E1F"/>
          <w:spacing w:val="1"/>
          <w:sz w:val="23"/>
          <w:szCs w:val="23"/>
        </w:rPr>
        <w:t xml:space="preserve"> </w:t>
      </w:r>
      <w:r w:rsidRPr="00362E1D">
        <w:rPr>
          <w:rFonts w:asciiTheme="minorHAnsi" w:hAnsiTheme="minorHAnsi" w:cstheme="minorHAnsi"/>
          <w:color w:val="221E1F"/>
          <w:sz w:val="23"/>
          <w:szCs w:val="23"/>
        </w:rPr>
        <w:t>yang</w:t>
      </w:r>
      <w:r w:rsidRPr="00362E1D">
        <w:rPr>
          <w:rFonts w:asciiTheme="minorHAnsi" w:hAnsiTheme="minorHAnsi" w:cstheme="minorHAnsi"/>
          <w:color w:val="221E1F"/>
          <w:spacing w:val="1"/>
          <w:sz w:val="23"/>
          <w:szCs w:val="23"/>
        </w:rPr>
        <w:t xml:space="preserve"> </w:t>
      </w:r>
      <w:r w:rsidRPr="00362E1D">
        <w:rPr>
          <w:rFonts w:asciiTheme="minorHAnsi" w:hAnsiTheme="minorHAnsi" w:cstheme="minorHAnsi"/>
          <w:color w:val="221E1F"/>
          <w:sz w:val="23"/>
          <w:szCs w:val="23"/>
        </w:rPr>
        <w:t>berkelanjutan,</w:t>
      </w:r>
      <w:r w:rsidRPr="00362E1D">
        <w:rPr>
          <w:rFonts w:asciiTheme="minorHAnsi" w:hAnsiTheme="minorHAnsi" w:cstheme="minorHAnsi"/>
          <w:color w:val="221E1F"/>
          <w:spacing w:val="1"/>
          <w:sz w:val="23"/>
          <w:szCs w:val="23"/>
        </w:rPr>
        <w:t xml:space="preserve"> </w:t>
      </w:r>
      <w:r w:rsidRPr="00362E1D">
        <w:rPr>
          <w:rFonts w:asciiTheme="minorHAnsi" w:hAnsiTheme="minorHAnsi" w:cstheme="minorHAnsi"/>
          <w:color w:val="221E1F"/>
          <w:sz w:val="23"/>
          <w:szCs w:val="23"/>
        </w:rPr>
        <w:t>maka</w:t>
      </w:r>
      <w:r w:rsidRPr="00362E1D">
        <w:rPr>
          <w:rFonts w:asciiTheme="minorHAnsi" w:hAnsiTheme="minorHAnsi" w:cstheme="minorHAnsi"/>
          <w:color w:val="221E1F"/>
          <w:spacing w:val="65"/>
          <w:sz w:val="23"/>
          <w:szCs w:val="23"/>
        </w:rPr>
        <w:t xml:space="preserve"> </w:t>
      </w:r>
      <w:r w:rsidRPr="00362E1D">
        <w:rPr>
          <w:rFonts w:asciiTheme="minorHAnsi" w:hAnsiTheme="minorHAnsi" w:cstheme="minorHAnsi"/>
          <w:color w:val="221E1F"/>
          <w:sz w:val="23"/>
          <w:szCs w:val="23"/>
        </w:rPr>
        <w:t>pada</w:t>
      </w:r>
      <w:r w:rsidRPr="00362E1D">
        <w:rPr>
          <w:rFonts w:asciiTheme="minorHAnsi" w:hAnsiTheme="minorHAnsi" w:cstheme="minorHAnsi"/>
          <w:color w:val="221E1F"/>
          <w:spacing w:val="1"/>
          <w:sz w:val="23"/>
          <w:szCs w:val="23"/>
        </w:rPr>
        <w:t xml:space="preserve"> </w:t>
      </w:r>
      <w:r w:rsidRPr="00362E1D">
        <w:rPr>
          <w:rFonts w:asciiTheme="minorHAnsi" w:hAnsiTheme="minorHAnsi" w:cstheme="minorHAnsi"/>
          <w:color w:val="221E1F"/>
          <w:sz w:val="23"/>
          <w:szCs w:val="23"/>
        </w:rPr>
        <w:t>setiap</w:t>
      </w:r>
      <w:r w:rsidRPr="00362E1D">
        <w:rPr>
          <w:rFonts w:asciiTheme="minorHAnsi" w:hAnsiTheme="minorHAnsi" w:cstheme="minorHAnsi"/>
          <w:color w:val="221E1F"/>
          <w:spacing w:val="1"/>
          <w:sz w:val="23"/>
          <w:szCs w:val="23"/>
        </w:rPr>
        <w:t xml:space="preserve"> </w:t>
      </w:r>
      <w:r w:rsidRPr="00362E1D">
        <w:rPr>
          <w:rFonts w:asciiTheme="minorHAnsi" w:hAnsiTheme="minorHAnsi" w:cstheme="minorHAnsi"/>
          <w:color w:val="221E1F"/>
          <w:sz w:val="23"/>
          <w:szCs w:val="23"/>
        </w:rPr>
        <w:t>tingkatan</w:t>
      </w:r>
      <w:r w:rsidRPr="00362E1D">
        <w:rPr>
          <w:rFonts w:asciiTheme="minorHAnsi" w:hAnsiTheme="minorHAnsi" w:cstheme="minorHAnsi"/>
          <w:color w:val="221E1F"/>
          <w:spacing w:val="1"/>
          <w:sz w:val="23"/>
          <w:szCs w:val="23"/>
        </w:rPr>
        <w:t xml:space="preserve"> </w:t>
      </w:r>
      <w:r w:rsidRPr="00362E1D">
        <w:rPr>
          <w:rFonts w:asciiTheme="minorHAnsi" w:hAnsiTheme="minorHAnsi" w:cstheme="minorHAnsi"/>
          <w:color w:val="221E1F"/>
          <w:sz w:val="23"/>
          <w:szCs w:val="23"/>
        </w:rPr>
        <w:t>dan</w:t>
      </w:r>
      <w:r w:rsidRPr="00362E1D">
        <w:rPr>
          <w:rFonts w:asciiTheme="minorHAnsi" w:hAnsiTheme="minorHAnsi" w:cstheme="minorHAnsi"/>
          <w:color w:val="221E1F"/>
          <w:spacing w:val="1"/>
          <w:sz w:val="23"/>
          <w:szCs w:val="23"/>
        </w:rPr>
        <w:t xml:space="preserve"> </w:t>
      </w:r>
      <w:r w:rsidRPr="00362E1D">
        <w:rPr>
          <w:rFonts w:asciiTheme="minorHAnsi" w:hAnsiTheme="minorHAnsi" w:cstheme="minorHAnsi"/>
          <w:color w:val="221E1F"/>
          <w:sz w:val="23"/>
          <w:szCs w:val="23"/>
        </w:rPr>
        <w:t>tahapan</w:t>
      </w:r>
      <w:r w:rsidRPr="00362E1D">
        <w:rPr>
          <w:rFonts w:asciiTheme="minorHAnsi" w:hAnsiTheme="minorHAnsi" w:cstheme="minorHAnsi"/>
          <w:color w:val="221E1F"/>
          <w:spacing w:val="1"/>
          <w:sz w:val="23"/>
          <w:szCs w:val="23"/>
        </w:rPr>
        <w:t xml:space="preserve"> </w:t>
      </w:r>
      <w:r w:rsidRPr="00362E1D">
        <w:rPr>
          <w:rFonts w:asciiTheme="minorHAnsi" w:hAnsiTheme="minorHAnsi" w:cstheme="minorHAnsi"/>
          <w:color w:val="221E1F"/>
          <w:sz w:val="23"/>
          <w:szCs w:val="23"/>
          <w:lang w:val="en-ID"/>
        </w:rPr>
        <w:t>P</w:t>
      </w:r>
      <w:r w:rsidRPr="00362E1D">
        <w:rPr>
          <w:rFonts w:asciiTheme="minorHAnsi" w:hAnsiTheme="minorHAnsi" w:cstheme="minorHAnsi"/>
          <w:color w:val="221E1F"/>
          <w:sz w:val="23"/>
          <w:szCs w:val="23"/>
        </w:rPr>
        <w:t>erencanaan</w:t>
      </w:r>
      <w:r w:rsidRPr="00362E1D">
        <w:rPr>
          <w:rFonts w:asciiTheme="minorHAnsi" w:hAnsiTheme="minorHAnsi" w:cstheme="minorHAnsi"/>
          <w:color w:val="221E1F"/>
          <w:spacing w:val="1"/>
          <w:sz w:val="23"/>
          <w:szCs w:val="23"/>
        </w:rPr>
        <w:t xml:space="preserve"> </w:t>
      </w:r>
      <w:r w:rsidRPr="00362E1D">
        <w:rPr>
          <w:rFonts w:asciiTheme="minorHAnsi" w:hAnsiTheme="minorHAnsi" w:cstheme="minorHAnsi"/>
          <w:color w:val="221E1F"/>
          <w:sz w:val="23"/>
          <w:szCs w:val="23"/>
        </w:rPr>
        <w:t>harus</w:t>
      </w:r>
      <w:r w:rsidRPr="00362E1D">
        <w:rPr>
          <w:rFonts w:asciiTheme="minorHAnsi" w:hAnsiTheme="minorHAnsi" w:cstheme="minorHAnsi"/>
          <w:color w:val="221E1F"/>
          <w:spacing w:val="1"/>
          <w:sz w:val="23"/>
          <w:szCs w:val="23"/>
        </w:rPr>
        <w:t xml:space="preserve"> </w:t>
      </w:r>
      <w:r w:rsidRPr="00362E1D">
        <w:rPr>
          <w:rFonts w:asciiTheme="minorHAnsi" w:hAnsiTheme="minorHAnsi" w:cstheme="minorHAnsi"/>
          <w:color w:val="221E1F"/>
          <w:sz w:val="23"/>
          <w:szCs w:val="23"/>
        </w:rPr>
        <w:t>selaras</w:t>
      </w:r>
      <w:r w:rsidRPr="00362E1D">
        <w:rPr>
          <w:rFonts w:asciiTheme="minorHAnsi" w:hAnsiTheme="minorHAnsi" w:cstheme="minorHAnsi"/>
          <w:color w:val="221E1F"/>
          <w:spacing w:val="1"/>
          <w:sz w:val="23"/>
          <w:szCs w:val="23"/>
        </w:rPr>
        <w:t xml:space="preserve"> </w:t>
      </w:r>
      <w:r w:rsidRPr="00362E1D">
        <w:rPr>
          <w:rFonts w:asciiTheme="minorHAnsi" w:hAnsiTheme="minorHAnsi" w:cstheme="minorHAnsi"/>
          <w:color w:val="221E1F"/>
          <w:sz w:val="23"/>
          <w:szCs w:val="23"/>
        </w:rPr>
        <w:t>dan</w:t>
      </w:r>
      <w:r w:rsidRPr="00362E1D">
        <w:rPr>
          <w:rFonts w:asciiTheme="minorHAnsi" w:hAnsiTheme="minorHAnsi" w:cstheme="minorHAnsi"/>
          <w:color w:val="221E1F"/>
          <w:spacing w:val="66"/>
          <w:sz w:val="23"/>
          <w:szCs w:val="23"/>
        </w:rPr>
        <w:t xml:space="preserve"> </w:t>
      </w:r>
      <w:r w:rsidRPr="00362E1D">
        <w:rPr>
          <w:rFonts w:asciiTheme="minorHAnsi" w:hAnsiTheme="minorHAnsi" w:cstheme="minorHAnsi"/>
          <w:color w:val="221E1F"/>
          <w:sz w:val="23"/>
          <w:szCs w:val="23"/>
        </w:rPr>
        <w:t>konsisten.</w:t>
      </w:r>
      <w:r w:rsidRPr="00362E1D">
        <w:rPr>
          <w:rFonts w:asciiTheme="minorHAnsi" w:hAnsiTheme="minorHAnsi" w:cstheme="minorHAnsi"/>
          <w:color w:val="221E1F"/>
          <w:spacing w:val="1"/>
          <w:sz w:val="23"/>
          <w:szCs w:val="23"/>
        </w:rPr>
        <w:t xml:space="preserve"> Untuk mencapai kualitas perencanaan yang berkelanjutan , maka pada setiap tingkatan dan tahapan perencanaan harus selaras dan konsisten.</w:t>
      </w:r>
    </w:p>
    <w:p w14:paraId="5C7012BA" w14:textId="77777777" w:rsidR="003D74CD" w:rsidRPr="000213A1" w:rsidRDefault="003D74CD" w:rsidP="00BD7699">
      <w:pPr>
        <w:pStyle w:val="Default"/>
        <w:spacing w:line="360" w:lineRule="auto"/>
        <w:ind w:left="284" w:right="79" w:hanging="11"/>
        <w:jc w:val="both"/>
        <w:rPr>
          <w:rFonts w:asciiTheme="minorHAnsi" w:hAnsiTheme="minorHAnsi" w:cstheme="minorHAnsi"/>
          <w:color w:val="221E1F"/>
          <w:sz w:val="23"/>
          <w:szCs w:val="23"/>
        </w:rPr>
      </w:pPr>
      <w:r w:rsidRPr="005078B8">
        <w:rPr>
          <w:rFonts w:asciiTheme="minorHAnsi" w:hAnsiTheme="minorHAnsi" w:cstheme="minorHAnsi"/>
          <w:color w:val="221E1F"/>
          <w:sz w:val="23"/>
          <w:szCs w:val="23"/>
        </w:rPr>
        <w:t>Keselarasan hubungan antara misi RPJPD dengan misi RPJMD dapat dilihat pada</w:t>
      </w:r>
      <w:r w:rsidRPr="00362E1D">
        <w:rPr>
          <w:rFonts w:asciiTheme="minorHAnsi" w:hAnsiTheme="minorHAnsi" w:cstheme="minorHAnsi"/>
          <w:color w:val="221E1F"/>
          <w:spacing w:val="1"/>
          <w:sz w:val="23"/>
          <w:szCs w:val="23"/>
        </w:rPr>
        <w:t xml:space="preserve"> </w:t>
      </w:r>
      <w:r w:rsidRPr="00362E1D">
        <w:rPr>
          <w:rFonts w:asciiTheme="minorHAnsi" w:hAnsiTheme="minorHAnsi" w:cstheme="minorHAnsi"/>
          <w:color w:val="221E1F"/>
          <w:sz w:val="23"/>
          <w:szCs w:val="23"/>
        </w:rPr>
        <w:t>gambar berikut:</w:t>
      </w:r>
    </w:p>
    <w:tbl>
      <w:tblPr>
        <w:tblStyle w:val="TableGrid"/>
        <w:tblpPr w:leftFromText="180" w:rightFromText="180" w:vertAnchor="text" w:horzAnchor="page" w:tblpX="1681" w:tblpY="-196"/>
        <w:tblW w:w="0" w:type="auto"/>
        <w:tblLayout w:type="fixed"/>
        <w:tblLook w:val="01E0" w:firstRow="1" w:lastRow="1" w:firstColumn="1" w:lastColumn="1" w:noHBand="0" w:noVBand="0"/>
      </w:tblPr>
      <w:tblGrid>
        <w:gridCol w:w="3407"/>
      </w:tblGrid>
      <w:tr w:rsidR="003D74CD" w:rsidRPr="00362E1D" w14:paraId="4818319A" w14:textId="77777777" w:rsidTr="00BD7699">
        <w:trPr>
          <w:trHeight w:val="292"/>
        </w:trPr>
        <w:tc>
          <w:tcPr>
            <w:tcW w:w="3407" w:type="dxa"/>
          </w:tcPr>
          <w:p w14:paraId="528B6115" w14:textId="77777777" w:rsidR="003D74CD" w:rsidRPr="00362E1D" w:rsidRDefault="003D74CD" w:rsidP="00BD7699">
            <w:pPr>
              <w:pStyle w:val="TOC4"/>
              <w:spacing w:line="272" w:lineRule="exact"/>
              <w:ind w:left="0" w:hanging="11"/>
              <w:rPr>
                <w:rFonts w:asciiTheme="minorHAnsi" w:hAnsiTheme="minorHAnsi" w:cstheme="minorHAnsi"/>
                <w:sz w:val="24"/>
                <w:szCs w:val="24"/>
              </w:rPr>
            </w:pPr>
            <w:r w:rsidRPr="000213A1">
              <w:rPr>
                <w:rFonts w:asciiTheme="minorHAnsi" w:hAnsiTheme="minorHAnsi" w:cstheme="minorHAnsi"/>
                <w:sz w:val="24"/>
                <w:szCs w:val="24"/>
              </w:rPr>
              <w:t>MISI</w:t>
            </w:r>
            <w:r w:rsidRPr="000213A1">
              <w:rPr>
                <w:rFonts w:asciiTheme="minorHAnsi" w:hAnsiTheme="minorHAnsi" w:cstheme="minorHAnsi"/>
                <w:spacing w:val="-4"/>
                <w:sz w:val="24"/>
                <w:szCs w:val="24"/>
              </w:rPr>
              <w:t xml:space="preserve"> </w:t>
            </w:r>
            <w:r w:rsidRPr="000213A1">
              <w:rPr>
                <w:rFonts w:asciiTheme="minorHAnsi" w:hAnsiTheme="minorHAnsi" w:cstheme="minorHAnsi"/>
                <w:sz w:val="24"/>
                <w:szCs w:val="24"/>
              </w:rPr>
              <w:t>RPJD Tahun</w:t>
            </w:r>
            <w:r w:rsidRPr="000213A1">
              <w:rPr>
                <w:rFonts w:asciiTheme="minorHAnsi" w:hAnsiTheme="minorHAnsi" w:cstheme="minorHAnsi"/>
                <w:spacing w:val="-4"/>
                <w:sz w:val="24"/>
                <w:szCs w:val="24"/>
              </w:rPr>
              <w:t xml:space="preserve"> </w:t>
            </w:r>
            <w:r w:rsidRPr="000213A1">
              <w:rPr>
                <w:rFonts w:asciiTheme="minorHAnsi" w:hAnsiTheme="minorHAnsi" w:cstheme="minorHAnsi"/>
                <w:sz w:val="24"/>
                <w:szCs w:val="24"/>
              </w:rPr>
              <w:t>2005-2025</w:t>
            </w:r>
          </w:p>
        </w:tc>
      </w:tr>
      <w:tr w:rsidR="003D74CD" w:rsidRPr="00362E1D" w14:paraId="5526A4F2" w14:textId="77777777" w:rsidTr="00BD7699">
        <w:trPr>
          <w:trHeight w:val="1756"/>
        </w:trPr>
        <w:tc>
          <w:tcPr>
            <w:tcW w:w="3407" w:type="dxa"/>
          </w:tcPr>
          <w:p w14:paraId="6333CC04" w14:textId="77777777" w:rsidR="003D74CD" w:rsidRPr="00362E1D" w:rsidRDefault="003D74CD" w:rsidP="00BD7699">
            <w:pPr>
              <w:pStyle w:val="TOC4"/>
              <w:ind w:left="0" w:right="430" w:hanging="11"/>
              <w:rPr>
                <w:rFonts w:asciiTheme="minorHAnsi" w:hAnsiTheme="minorHAnsi" w:cstheme="minorHAnsi"/>
                <w:sz w:val="24"/>
                <w:szCs w:val="24"/>
              </w:rPr>
            </w:pPr>
            <w:r w:rsidRPr="00362E1D">
              <w:rPr>
                <w:rFonts w:asciiTheme="minorHAnsi" w:hAnsiTheme="minorHAnsi" w:cstheme="minorHAnsi"/>
                <w:noProof/>
                <w:sz w:val="24"/>
                <w:szCs w:val="24"/>
                <w:lang w:val="id-ID" w:eastAsia="id-ID"/>
              </w:rPr>
              <mc:AlternateContent>
                <mc:Choice Requires="wps">
                  <w:drawing>
                    <wp:anchor distT="0" distB="0" distL="114300" distR="114300" simplePos="0" relativeHeight="251636224" behindDoc="0" locked="0" layoutInCell="1" allowOverlap="1" wp14:anchorId="7F98002B" wp14:editId="00A7B7E8">
                      <wp:simplePos x="0" y="0"/>
                      <wp:positionH relativeFrom="column">
                        <wp:posOffset>2091070</wp:posOffset>
                      </wp:positionH>
                      <wp:positionV relativeFrom="paragraph">
                        <wp:posOffset>386183</wp:posOffset>
                      </wp:positionV>
                      <wp:extent cx="2088677" cy="0"/>
                      <wp:effectExtent l="0" t="76200" r="26035" b="114300"/>
                      <wp:wrapNone/>
                      <wp:docPr id="59" name="Straight Arrow Connector 59"/>
                      <wp:cNvGraphicFramePr/>
                      <a:graphic xmlns:a="http://schemas.openxmlformats.org/drawingml/2006/main">
                        <a:graphicData uri="http://schemas.microsoft.com/office/word/2010/wordprocessingShape">
                          <wps:wsp>
                            <wps:cNvCnPr/>
                            <wps:spPr>
                              <a:xfrm>
                                <a:off x="0" y="0"/>
                                <a:ext cx="2088677"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F45A1A4" id="Straight Arrow Connector 59" o:spid="_x0000_s1026" type="#_x0000_t32" style="position:absolute;margin-left:164.65pt;margin-top:30.4pt;width:164.45pt;height:0;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tBf0QEAAPMDAAAOAAAAZHJzL2Uyb0RvYy54bWysU9uO0zAQfUfiHyy/06SV2C1R0xXqAi8I&#10;KhY+wOvYjYXtscamSf6esdNmERcJIV4msT1n5pzj8e5udJadFUYDvuXrVc2Z8hI6408t//L57Yst&#10;ZzEJ3wkLXrV8UpHf7Z8/2w2hURvowXYKGRXxsRlCy/uUQlNVUfbKibiCoDwdakAnEi3xVHUoBqru&#10;bLWp65tqAOwCglQx0u79fMj3pb7WSqaPWkeVmG05cUslYomPOVb7nWhOKEJv5IWG+AcWThhPTZdS&#10;9yIJ9g3NL6WckQgRdFpJcBVobaQqGkjNuv5JzUMvgipayJwYFpvi/ysrP5yPyEzX8pevOPPC0R09&#10;JBTm1Cf2GhEGdgDvyUdARink1xBiQ7CDP+JlFcMRs/hRo8tfksXG4vG0eKzGxCRtburt9ub2ljN5&#10;PauegAFjeqfAsfzT8nghsjBYF4/F+X1M1JqAV0Duan2OSRj7xncsTYGkiKwgk6bcfF5l8jPd8pcm&#10;q2bsJ6XJBiI49ygDqA4W2VnQ6HRf10sVyswQbaxdQHUh9kfQJTfDVBnKvwUu2aUj+LQAnfGAv+ua&#10;xitVPedfVc9as+xH6KZyecUOmqziz+UV5NH9cV3gT291/x0AAP//AwBQSwMEFAAGAAgAAAAhACef&#10;0J3eAAAACQEAAA8AAABkcnMvZG93bnJldi54bWxMj8FOwzAMhu9IvENkJG4spdOqUZpOgFQhIS4b&#10;cNgta0xTLXGqJuvK22PEAY62P/3+/mozeycmHGMfSMHtIgOB1AbTU6fg/a25WYOISZPRLhAq+MII&#10;m/ryotKlCWfa4rRLneAQiqVWYFMaSilja9HruAgDEt8+w+h14nHspBn1mcO9k3mWFdLrnviD1QM+&#10;WWyPu5NX0ODzsS8c7rfzvrN+WjWvL48fSl1fzQ/3IBLO6Q+GH31Wh5qdDuFEJgqnYJnfLRlVUGRc&#10;gYFitc5BHH4Xsq7k/wb1NwAAAP//AwBQSwECLQAUAAYACAAAACEAtoM4kv4AAADhAQAAEwAAAAAA&#10;AAAAAAAAAAAAAAAAW0NvbnRlbnRfVHlwZXNdLnhtbFBLAQItABQABgAIAAAAIQA4/SH/1gAAAJQB&#10;AAALAAAAAAAAAAAAAAAAAC8BAABfcmVscy8ucmVsc1BLAQItABQABgAIAAAAIQBDBtBf0QEAAPMD&#10;AAAOAAAAAAAAAAAAAAAAAC4CAABkcnMvZTJvRG9jLnhtbFBLAQItABQABgAIAAAAIQAnn9Cd3gAA&#10;AAkBAAAPAAAAAAAAAAAAAAAAACsEAABkcnMvZG93bnJldi54bWxQSwUGAAAAAAQABADzAAAANgUA&#10;AAAA&#10;" strokecolor="black [3040]">
                      <v:stroke endarrow="open"/>
                    </v:shape>
                  </w:pict>
                </mc:Fallback>
              </mc:AlternateContent>
            </w:r>
            <w:r w:rsidRPr="00362E1D">
              <w:rPr>
                <w:rFonts w:asciiTheme="minorHAnsi" w:hAnsiTheme="minorHAnsi" w:cstheme="minorHAnsi"/>
                <w:sz w:val="24"/>
                <w:szCs w:val="24"/>
              </w:rPr>
              <w:t>Misi 1: Mewujudkan</w:t>
            </w:r>
            <w:r w:rsidRPr="00362E1D">
              <w:rPr>
                <w:rFonts w:asciiTheme="minorHAnsi" w:hAnsiTheme="minorHAnsi" w:cstheme="minorHAnsi"/>
                <w:spacing w:val="1"/>
                <w:sz w:val="24"/>
                <w:szCs w:val="24"/>
              </w:rPr>
              <w:t xml:space="preserve"> </w:t>
            </w:r>
            <w:r w:rsidRPr="00362E1D">
              <w:rPr>
                <w:rFonts w:asciiTheme="minorHAnsi" w:hAnsiTheme="minorHAnsi" w:cstheme="minorHAnsi"/>
                <w:sz w:val="24"/>
                <w:szCs w:val="24"/>
              </w:rPr>
              <w:t>sumberdaya manusia yang</w:t>
            </w:r>
            <w:r w:rsidRPr="00362E1D">
              <w:rPr>
                <w:rFonts w:asciiTheme="minorHAnsi" w:hAnsiTheme="minorHAnsi" w:cstheme="minorHAnsi"/>
                <w:spacing w:val="-59"/>
                <w:sz w:val="24"/>
                <w:szCs w:val="24"/>
              </w:rPr>
              <w:t xml:space="preserve"> </w:t>
            </w:r>
            <w:r w:rsidRPr="00362E1D">
              <w:rPr>
                <w:rFonts w:asciiTheme="minorHAnsi" w:hAnsiTheme="minorHAnsi" w:cstheme="minorHAnsi"/>
                <w:sz w:val="24"/>
                <w:szCs w:val="24"/>
              </w:rPr>
              <w:t>berkualitas</w:t>
            </w:r>
          </w:p>
        </w:tc>
      </w:tr>
      <w:tr w:rsidR="003D74CD" w:rsidRPr="00362E1D" w14:paraId="77D82AA9" w14:textId="77777777" w:rsidTr="00BD7699">
        <w:trPr>
          <w:trHeight w:val="1463"/>
        </w:trPr>
        <w:tc>
          <w:tcPr>
            <w:tcW w:w="3407" w:type="dxa"/>
          </w:tcPr>
          <w:p w14:paraId="4692BC8B" w14:textId="77777777" w:rsidR="003D74CD" w:rsidRPr="00362E1D" w:rsidRDefault="003D74CD" w:rsidP="00BD7699">
            <w:pPr>
              <w:pStyle w:val="TOC4"/>
              <w:ind w:left="0" w:right="99" w:hanging="11"/>
              <w:rPr>
                <w:rFonts w:asciiTheme="minorHAnsi" w:hAnsiTheme="minorHAnsi" w:cstheme="minorHAnsi"/>
                <w:sz w:val="24"/>
                <w:szCs w:val="24"/>
              </w:rPr>
            </w:pPr>
          </w:p>
          <w:p w14:paraId="0657F82B" w14:textId="451B8ADE" w:rsidR="003D74CD" w:rsidRPr="00362E1D" w:rsidRDefault="0089014B" w:rsidP="00BD7699">
            <w:pPr>
              <w:pStyle w:val="TOC4"/>
              <w:ind w:left="0" w:right="99" w:hanging="11"/>
              <w:rPr>
                <w:rFonts w:asciiTheme="minorHAnsi" w:hAnsiTheme="minorHAnsi" w:cstheme="minorHAnsi"/>
                <w:sz w:val="24"/>
                <w:szCs w:val="24"/>
              </w:rPr>
            </w:pPr>
            <w:r w:rsidRPr="00362E1D">
              <w:rPr>
                <w:rFonts w:asciiTheme="minorHAnsi" w:hAnsiTheme="minorHAnsi" w:cstheme="minorHAnsi"/>
                <w:noProof/>
                <w:lang w:val="id-ID" w:eastAsia="id-ID"/>
              </w:rPr>
              <mc:AlternateContent>
                <mc:Choice Requires="wps">
                  <w:drawing>
                    <wp:anchor distT="0" distB="0" distL="114300" distR="114300" simplePos="0" relativeHeight="251625984" behindDoc="0" locked="0" layoutInCell="1" allowOverlap="1" wp14:anchorId="2A1E952C" wp14:editId="4C40598F">
                      <wp:simplePos x="0" y="0"/>
                      <wp:positionH relativeFrom="column">
                        <wp:posOffset>2085975</wp:posOffset>
                      </wp:positionH>
                      <wp:positionV relativeFrom="paragraph">
                        <wp:posOffset>257810</wp:posOffset>
                      </wp:positionV>
                      <wp:extent cx="2089785" cy="1756410"/>
                      <wp:effectExtent l="0" t="38100" r="62865" b="34290"/>
                      <wp:wrapNone/>
                      <wp:docPr id="61" name="Straight Arrow Connector 61"/>
                      <wp:cNvGraphicFramePr/>
                      <a:graphic xmlns:a="http://schemas.openxmlformats.org/drawingml/2006/main">
                        <a:graphicData uri="http://schemas.microsoft.com/office/word/2010/wordprocessingShape">
                          <wps:wsp>
                            <wps:cNvCnPr/>
                            <wps:spPr>
                              <a:xfrm flipV="1">
                                <a:off x="0" y="0"/>
                                <a:ext cx="2089785" cy="175641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D8A0691" id="Straight Arrow Connector 61" o:spid="_x0000_s1026" type="#_x0000_t32" style="position:absolute;margin-left:164.25pt;margin-top:20.3pt;width:164.55pt;height:138.3pt;flip:y;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VAb4AEAAAMEAAAOAAAAZHJzL2Uyb0RvYy54bWysU12P0zAQfEfiP1h+p0krrleipifUA14Q&#10;VBzw7nPsxsL2WmvTpP+etdMGxIeEEC9WbO/Mzow327vRWXZSGA34li8XNWfKS+iMP7b808fXzzac&#10;xSR8Jyx41fKzivxu9/TJdgiNWkEPtlPIiMTHZggt71MKTVVF2Ssn4gKC8nSpAZ1ItMVj1aEYiN3Z&#10;alXX62oA7AKCVDHS6f10yXeFX2sl03uto0rMtpy0pbJiWR/zWu22ojmiCL2RFxniH1Q4YTw1nanu&#10;RRLsK5pfqJyRCBF0WkhwFWhtpCoeyM2y/snNQy+CKl4onBjmmOL/o5XvTgdkpmv5esmZF47e6CGh&#10;MMc+sZeIMLA9eE85AjIqobyGEBuC7f0BL7sYDpjNjxod09aEzzQKJQ4yyMaS9nlOW42JSTpc1ZsX&#10;t5sbziTdLW9v1s+X5T2qiSgTBozpjQLH8kfL40XYrGhqIk5vYyIpBLwCMtj6vCZh7CvfsXQOZE1k&#10;R9kE1eb7KpuZ5JevdLZqwn5QmmIhmVOPMpBqb5GdBI1S96VEUVioMkO0sXYG1cX9H0GX2gxTZUj/&#10;FjhXl47g0wx0xgP+rmsar1L1VH91PXnNth+hO5fHLHHQpJV8Ln9FHuUf9wX+/d/dfQMAAP//AwBQ&#10;SwMEFAAGAAgAAAAhAIUayOjgAAAACgEAAA8AAABkcnMvZG93bnJldi54bWxMj8FOwzAMhu9IvENk&#10;JG4sXce6qTSd0CQOIBVtgwPHtPHaisSpmmwrb485jZut/9Pvz8VmclaccQy9JwXzWQICqfGmp1bB&#10;58fLwxpEiJqMtp5QwQ8G2JS3N4XOjb/QHs+H2AouoZBrBV2MQy5laDp0Osz8gMTZ0Y9OR17HVppR&#10;X7jcWZkmSSad7okvdHrAbYfN9+HkFFTZ+7beH9svHXavfvdmqskuKqXu76bnJxARp3iF4U+f1aFk&#10;p9qfyARhFSzS9ZJRBY9JBoKBbLnioeZkvkpBloX8/0L5CwAA//8DAFBLAQItABQABgAIAAAAIQC2&#10;gziS/gAAAOEBAAATAAAAAAAAAAAAAAAAAAAAAABbQ29udGVudF9UeXBlc10ueG1sUEsBAi0AFAAG&#10;AAgAAAAhADj9If/WAAAAlAEAAAsAAAAAAAAAAAAAAAAALwEAAF9yZWxzLy5yZWxzUEsBAi0AFAAG&#10;AAgAAAAhANPNUBvgAQAAAwQAAA4AAAAAAAAAAAAAAAAALgIAAGRycy9lMm9Eb2MueG1sUEsBAi0A&#10;FAAGAAgAAAAhAIUayOjgAAAACgEAAA8AAAAAAAAAAAAAAAAAOgQAAGRycy9kb3ducmV2LnhtbFBL&#10;BQYAAAAABAAEAPMAAABHBQAAAAA=&#10;" strokecolor="black [3040]">
                      <v:stroke endarrow="open"/>
                    </v:shape>
                  </w:pict>
                </mc:Fallback>
              </mc:AlternateContent>
            </w:r>
            <w:r w:rsidRPr="00362E1D">
              <w:rPr>
                <w:rFonts w:asciiTheme="minorHAnsi" w:hAnsiTheme="minorHAnsi" w:cstheme="minorHAnsi"/>
                <w:noProof/>
                <w:lang w:val="id-ID" w:eastAsia="id-ID"/>
              </w:rPr>
              <mc:AlternateContent>
                <mc:Choice Requires="wps">
                  <w:drawing>
                    <wp:anchor distT="0" distB="0" distL="114300" distR="114300" simplePos="0" relativeHeight="251651584" behindDoc="0" locked="0" layoutInCell="1" allowOverlap="1" wp14:anchorId="237CAC0B" wp14:editId="4CAB3E2B">
                      <wp:simplePos x="0" y="0"/>
                      <wp:positionH relativeFrom="margin">
                        <wp:posOffset>2066925</wp:posOffset>
                      </wp:positionH>
                      <wp:positionV relativeFrom="paragraph">
                        <wp:posOffset>267335</wp:posOffset>
                      </wp:positionV>
                      <wp:extent cx="2108835" cy="2255520"/>
                      <wp:effectExtent l="0" t="38100" r="62865" b="30480"/>
                      <wp:wrapNone/>
                      <wp:docPr id="193" name="Straight Arrow Connector 193"/>
                      <wp:cNvGraphicFramePr/>
                      <a:graphic xmlns:a="http://schemas.openxmlformats.org/drawingml/2006/main">
                        <a:graphicData uri="http://schemas.microsoft.com/office/word/2010/wordprocessingShape">
                          <wps:wsp>
                            <wps:cNvCnPr/>
                            <wps:spPr>
                              <a:xfrm flipV="1">
                                <a:off x="0" y="0"/>
                                <a:ext cx="2108835" cy="225552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408A8F2" id="Straight Arrow Connector 193" o:spid="_x0000_s1026" type="#_x0000_t32" style="position:absolute;margin-left:162.75pt;margin-top:21.05pt;width:166.05pt;height:177.6pt;flip:y;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YXt3wEAAAUEAAAOAAAAZHJzL2Uyb0RvYy54bWysU8GO0zAQvSPxD5bvNGlWRaVqukJd4IKg&#10;YmHvXsduLGyPNTZN+/eMnTQgWCSEuFixPe/Ne8+T7e3ZWXZSGA34li8XNWfKS+iMP7b8y+e3L9ac&#10;xSR8Jyx41fKLivx29/zZdggb1UAPtlPIiMTHzRBa3qcUNlUVZa+ciAsIytOlBnQi0RaPVYdiIHZn&#10;q6auX1YDYBcQpIqRTu/GS74r/FormT5qHVVituWkLZUVy/qY12q3FZsjitAbOckQ/6DCCeOp6Ux1&#10;J5Jg39D8RuWMRIig00KCq0BrI1XxQG6W9S9u7nsRVPFC4cQwxxT/H638cDogMx293asbzrxw9Ej3&#10;CYU59om9RoSB7cF7ChKQ5RpKbAhxQ8C9P+C0i+GA2f5Zo2PamvBAhCUQssjOJe/LnLc6JybpsFnW&#10;6/XNijNJd02zWq2a8iLVSJQJA8b0ToFj+aPlcVI2SxqbiNP7mEgKAa+ADLY+r0kY+8Z3LF0CeRPZ&#10;UjZBtfm+ymZG+eUrXawasZ+UpmBI5tijjKTaW2QnQcPUfV3OLFSZIdpYO4Pq4v6PoKk2w1QZ078F&#10;ztWlI/g0A53xgE91TeerVD3WX12PXrPtR+gu5TFLHDRrJZ/pv8jD/PO+wH/8vbvvAAAA//8DAFBL&#10;AwQUAAYACAAAACEAdSS6/eAAAAAKAQAADwAAAGRycy9kb3ducmV2LnhtbEyPQU+DQBCF7yb+h82Y&#10;eLNLQagiS2OaeNAE01YPHgd2CkR2lrDbFv+966keJ+/Le98U69kM4kST6y0rWC4iEMSN1T23Cj4/&#10;Xu4eQDiPrHGwTAp+yMG6vL4qMNf2zDs67X0rQgm7HBV03o+5lK7pyKBb2JE4ZAc7GfThnFqpJzyH&#10;cjPIOIoyabDnsNDhSJuOmu/90SiosvdNvTu0X+i2r3b7pqt5SCqlbm/m5ycQnmZ/geFPP6hDGZxq&#10;e2TtxKAgidM0oAru4yWIAGTpKgNRh+RxlYAsC/n/hfIXAAD//wMAUEsBAi0AFAAGAAgAAAAhALaD&#10;OJL+AAAA4QEAABMAAAAAAAAAAAAAAAAAAAAAAFtDb250ZW50X1R5cGVzXS54bWxQSwECLQAUAAYA&#10;CAAAACEAOP0h/9YAAACUAQAACwAAAAAAAAAAAAAAAAAvAQAAX3JlbHMvLnJlbHNQSwECLQAUAAYA&#10;CAAAACEAWKWF7d8BAAAFBAAADgAAAAAAAAAAAAAAAAAuAgAAZHJzL2Uyb0RvYy54bWxQSwECLQAU&#10;AAYACAAAACEAdSS6/eAAAAAKAQAADwAAAAAAAAAAAAAAAAA5BAAAZHJzL2Rvd25yZXYueG1sUEsF&#10;BgAAAAAEAAQA8wAAAEYFAAAAAA==&#10;" strokecolor="black [3040]">
                      <v:stroke endarrow="open"/>
                      <w10:wrap anchorx="margin"/>
                    </v:shape>
                  </w:pict>
                </mc:Fallback>
              </mc:AlternateContent>
            </w:r>
            <w:r w:rsidR="00C0432F" w:rsidRPr="00362E1D">
              <w:rPr>
                <w:rFonts w:asciiTheme="minorHAnsi" w:hAnsiTheme="minorHAnsi" w:cstheme="minorHAnsi"/>
                <w:noProof/>
                <w:lang w:val="id-ID" w:eastAsia="id-ID"/>
              </w:rPr>
              <mc:AlternateContent>
                <mc:Choice Requires="wps">
                  <w:drawing>
                    <wp:anchor distT="0" distB="0" distL="114300" distR="114300" simplePos="0" relativeHeight="251723264" behindDoc="0" locked="0" layoutInCell="1" allowOverlap="1" wp14:anchorId="0D8D49C8" wp14:editId="6A09322E">
                      <wp:simplePos x="0" y="0"/>
                      <wp:positionH relativeFrom="column">
                        <wp:posOffset>2114550</wp:posOffset>
                      </wp:positionH>
                      <wp:positionV relativeFrom="paragraph">
                        <wp:posOffset>267335</wp:posOffset>
                      </wp:positionV>
                      <wp:extent cx="2063115" cy="1892935"/>
                      <wp:effectExtent l="0" t="0" r="51435" b="50165"/>
                      <wp:wrapNone/>
                      <wp:docPr id="192" name="Straight Arrow Connector 192"/>
                      <wp:cNvGraphicFramePr/>
                      <a:graphic xmlns:a="http://schemas.openxmlformats.org/drawingml/2006/main">
                        <a:graphicData uri="http://schemas.microsoft.com/office/word/2010/wordprocessingShape">
                          <wps:wsp>
                            <wps:cNvCnPr/>
                            <wps:spPr>
                              <a:xfrm>
                                <a:off x="0" y="0"/>
                                <a:ext cx="2063115" cy="189293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7F05218" id="Straight Arrow Connector 192" o:spid="_x0000_s1026" type="#_x0000_t32" style="position:absolute;margin-left:166.5pt;margin-top:21.05pt;width:162.45pt;height:149.05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Iwm1wEAAPsDAAAOAAAAZHJzL2Uyb0RvYy54bWysU9tu1DAQfUfiHyy/s7lUrbrRZiu0BV4Q&#10;rCh8gOvYGwvfNDab5O8ZO9kUAZUqxMsktufMnHM83t2NRpOzgKCcbWm1KSkRlrtO2VNLv319/+aW&#10;khCZ7Zh2VrR0EoHe7V+/2g2+EbXrne4EECxiQzP4lvYx+qYoAu+FYWHjvLB4KB0YFnEJp6IDNmB1&#10;o4u6LG+KwUHnwXERAu7ez4d0n+tLKXj8LGUQkeiWIreYI+T4mGKx37HmBMz3ii802D+wMExZbLqW&#10;umeRkR+g/ihlFAcXnIwb7kzhpFRcZA2opip/U/PQMy+yFjQn+NWm8P/K8k/nIxDV4d1ta0osM3hJ&#10;DxGYOvWRvAVwAzk4a9FIByTloGODDw0CD/YIyyr4IyT5owSTviiMjNnlaXVZjJFw3KzLm6uquqaE&#10;41l1u623V9epavEE9xDiB+EMST8tDQuflUiVvWbnjyHOwAsg9dY2xciUfmc7EiePilgSsjRJ50WS&#10;MJPOf3HSYsZ+ERLtQJpzjzyI4qCBnBmOUPe9WqtgZoJIpfUKKjOxZ0FLboKJPJwvBa7ZuaOzcQUa&#10;ZR38rWscL1TlnH9RPWtNsh9dN+UrzHbghOVLWF5DGuFf1xn+9Gb3PwEAAP//AwBQSwMEFAAGAAgA&#10;AAAhAORVt77gAAAACgEAAA8AAABkcnMvZG93bnJldi54bWxMj8FOwzAQRO9I/IO1SNyo06QNEOJU&#10;gBQhIS4tcOjNjZckqr2OYjcNf89yguNoRjNvys3srJhwDL0nBctFAgKp8aanVsHHe31zByJETUZb&#10;T6jgGwNsqsuLUhfGn2mL0y62gksoFFpBF+NQSBmaDp0OCz8gsfflR6cjy7GVZtRnLndWpkmSS6d7&#10;4oVOD/jcYXPcnZyCGl+OfW5xv533beemdf32+vSp1PXV/PgAIuIc/8Lwi8/oUDHTwZ/IBGEVZFnG&#10;X6KCVboEwYF8fXsP4sDOKklBVqX8f6H6AQAA//8DAFBLAQItABQABgAIAAAAIQC2gziS/gAAAOEB&#10;AAATAAAAAAAAAAAAAAAAAAAAAABbQ29udGVudF9UeXBlc10ueG1sUEsBAi0AFAAGAAgAAAAhADj9&#10;If/WAAAAlAEAAAsAAAAAAAAAAAAAAAAALwEAAF9yZWxzLy5yZWxzUEsBAi0AFAAGAAgAAAAhAHvc&#10;jCbXAQAA+wMAAA4AAAAAAAAAAAAAAAAALgIAAGRycy9lMm9Eb2MueG1sUEsBAi0AFAAGAAgAAAAh&#10;AORVt77gAAAACgEAAA8AAAAAAAAAAAAAAAAAMQQAAGRycy9kb3ducmV2LnhtbFBLBQYAAAAABAAE&#10;APMAAAA+BQAAAAA=&#10;" strokecolor="black [3040]">
                      <v:stroke endarrow="open"/>
                    </v:shape>
                  </w:pict>
                </mc:Fallback>
              </mc:AlternateContent>
            </w:r>
            <w:r w:rsidR="00C0432F" w:rsidRPr="00362E1D">
              <w:rPr>
                <w:rFonts w:asciiTheme="minorHAnsi" w:hAnsiTheme="minorHAnsi" w:cstheme="minorHAnsi"/>
                <w:noProof/>
                <w:sz w:val="24"/>
                <w:szCs w:val="24"/>
                <w:lang w:val="id-ID" w:eastAsia="id-ID"/>
              </w:rPr>
              <mc:AlternateContent>
                <mc:Choice Requires="wps">
                  <w:drawing>
                    <wp:anchor distT="0" distB="0" distL="114300" distR="114300" simplePos="0" relativeHeight="251641344" behindDoc="0" locked="0" layoutInCell="1" allowOverlap="1" wp14:anchorId="39DEE2E3" wp14:editId="0F0604B3">
                      <wp:simplePos x="0" y="0"/>
                      <wp:positionH relativeFrom="column">
                        <wp:posOffset>2114550</wp:posOffset>
                      </wp:positionH>
                      <wp:positionV relativeFrom="paragraph">
                        <wp:posOffset>257810</wp:posOffset>
                      </wp:positionV>
                      <wp:extent cx="2063115" cy="0"/>
                      <wp:effectExtent l="0" t="76200" r="13335" b="114300"/>
                      <wp:wrapNone/>
                      <wp:docPr id="60" name="Straight Arrow Connector 60"/>
                      <wp:cNvGraphicFramePr/>
                      <a:graphic xmlns:a="http://schemas.openxmlformats.org/drawingml/2006/main">
                        <a:graphicData uri="http://schemas.microsoft.com/office/word/2010/wordprocessingShape">
                          <wps:wsp>
                            <wps:cNvCnPr/>
                            <wps:spPr>
                              <a:xfrm>
                                <a:off x="0" y="0"/>
                                <a:ext cx="206311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410C9C3" id="Straight Arrow Connector 60" o:spid="_x0000_s1026" type="#_x0000_t32" style="position:absolute;margin-left:166.5pt;margin-top:20.3pt;width:162.45pt;height:0;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H6C0QEAAPMDAAAOAAAAZHJzL2Uyb0RvYy54bWysU9uO0zAQfUfiHyy/0yRFVKhqukJd4AVB&#10;xS4f4HXsxsL2WGPTJH/P2GmziIu0WvEyie05M+ccj3c3o7PsrDAa8C1vVjVnykvojD+1/Nv9h1dv&#10;OYtJ+E5Y8Krlk4r8Zv/yxW4IW7WGHmynkFERH7dDaHmfUthWVZS9ciKuIChPhxrQiURLPFUdioGq&#10;O1ut63pTDYBdQJAqRtq9nQ/5vtTXWsn0ReuoErMtJ26pRCzxIcdqvxPbE4rQG3mhIZ7BwgnjqelS&#10;6lYkwX6g+aOUMxIhgk4rCa4CrY1URQOpaerf1Nz1IqiihcyJYbEp/r+y8vP5iMx0Ld+QPV44uqO7&#10;hMKc+sTeIcLADuA9+QjIKIX8GkLcEuzgj3hZxXDELH7U6PKXZLGxeDwtHqsxMUmb63rzumnecCav&#10;Z9UjMGBMHxU4ln9aHi9EFgZN8VicP8VErQl4BeSu1ueYhLHvfcfSFEiKyAoyacrN51UmP9Mtf2my&#10;asZ+VZpsIIJzjzKA6mCRnQWNTve9WapQZoZoY+0Cqguxf4IuuRmmylA+Fbhkl47g0wJ0xgP+rWsa&#10;r1T1nH9VPWvNsh+gm8rlFTtosoo/l1eQR/fXdYE/vtX9TwAAAP//AwBQSwMEFAAGAAgAAAAhACIH&#10;023eAAAACQEAAA8AAABkcnMvZG93bnJldi54bWxMj8FOwzAQRO9I/IO1SNyoA6EBQpwKkCIkxKUF&#10;Dr1t4yWOaq+j2E3D32PEAY6zM5p9U61mZ8VEY+g9K7hcZCCIW6977hS8vzUXtyBCRNZoPZOCLwqw&#10;qk9PKiy1P/Kapk3sRCrhUKICE+NQShlaQw7Dwg/Eyfv0o8OY5NhJPeIxlTsrr7KskA57Th8MDvRk&#10;qN1vDk5BQ8/7vrC0Xc/bzrhp2by+PH4odX42P9yDiDTHvzD84Cd0qBPTzh9YB2EV5HmetkQF11kB&#10;IgWK5c0diN3vQdaV/L+g/gYAAP//AwBQSwECLQAUAAYACAAAACEAtoM4kv4AAADhAQAAEwAAAAAA&#10;AAAAAAAAAAAAAAAAW0NvbnRlbnRfVHlwZXNdLnhtbFBLAQItABQABgAIAAAAIQA4/SH/1gAAAJQB&#10;AAALAAAAAAAAAAAAAAAAAC8BAABfcmVscy8ucmVsc1BLAQItABQABgAIAAAAIQC1sH6C0QEAAPMD&#10;AAAOAAAAAAAAAAAAAAAAAC4CAABkcnMvZTJvRG9jLnhtbFBLAQItABQABgAIAAAAIQAiB9Nt3gAA&#10;AAkBAAAPAAAAAAAAAAAAAAAAACsEAABkcnMvZG93bnJldi54bWxQSwUGAAAAAAQABADzAAAANgUA&#10;AAAA&#10;" strokecolor="black [3040]">
                      <v:stroke endarrow="open"/>
                    </v:shape>
                  </w:pict>
                </mc:Fallback>
              </mc:AlternateContent>
            </w:r>
            <w:r w:rsidR="003D74CD" w:rsidRPr="00362E1D">
              <w:rPr>
                <w:rFonts w:asciiTheme="minorHAnsi" w:hAnsiTheme="minorHAnsi" w:cstheme="minorHAnsi"/>
                <w:sz w:val="24"/>
                <w:szCs w:val="24"/>
              </w:rPr>
              <w:t>Misi 2: Mewujudkan</w:t>
            </w:r>
            <w:r w:rsidR="003D74CD" w:rsidRPr="00362E1D">
              <w:rPr>
                <w:rFonts w:asciiTheme="minorHAnsi" w:hAnsiTheme="minorHAnsi" w:cstheme="minorHAnsi"/>
                <w:spacing w:val="1"/>
                <w:sz w:val="24"/>
                <w:szCs w:val="24"/>
              </w:rPr>
              <w:t xml:space="preserve"> </w:t>
            </w:r>
            <w:r w:rsidR="003D74CD" w:rsidRPr="00362E1D">
              <w:rPr>
                <w:rFonts w:asciiTheme="minorHAnsi" w:hAnsiTheme="minorHAnsi" w:cstheme="minorHAnsi"/>
                <w:sz w:val="24"/>
                <w:szCs w:val="24"/>
              </w:rPr>
              <w:t>pengembangan</w:t>
            </w:r>
            <w:r w:rsidR="003D74CD" w:rsidRPr="00362E1D">
              <w:rPr>
                <w:rFonts w:asciiTheme="minorHAnsi" w:hAnsiTheme="minorHAnsi" w:cstheme="minorHAnsi"/>
                <w:spacing w:val="1"/>
                <w:sz w:val="24"/>
                <w:szCs w:val="24"/>
              </w:rPr>
              <w:t xml:space="preserve"> </w:t>
            </w:r>
            <w:r w:rsidR="003D74CD" w:rsidRPr="00362E1D">
              <w:rPr>
                <w:rFonts w:asciiTheme="minorHAnsi" w:hAnsiTheme="minorHAnsi" w:cstheme="minorHAnsi"/>
                <w:sz w:val="24"/>
                <w:szCs w:val="24"/>
              </w:rPr>
              <w:t>perekonomian dan daya saing</w:t>
            </w:r>
            <w:r w:rsidR="003D74CD" w:rsidRPr="00362E1D">
              <w:rPr>
                <w:rFonts w:asciiTheme="minorHAnsi" w:hAnsiTheme="minorHAnsi" w:cstheme="minorHAnsi"/>
                <w:spacing w:val="-58"/>
                <w:sz w:val="24"/>
                <w:szCs w:val="24"/>
              </w:rPr>
              <w:t xml:space="preserve"> </w:t>
            </w:r>
            <w:r w:rsidR="003D74CD" w:rsidRPr="00362E1D">
              <w:rPr>
                <w:rFonts w:asciiTheme="minorHAnsi" w:hAnsiTheme="minorHAnsi" w:cstheme="minorHAnsi"/>
                <w:sz w:val="24"/>
                <w:szCs w:val="24"/>
              </w:rPr>
              <w:t>daerah</w:t>
            </w:r>
          </w:p>
        </w:tc>
      </w:tr>
      <w:tr w:rsidR="003D74CD" w:rsidRPr="00362E1D" w14:paraId="2EB53967" w14:textId="77777777" w:rsidTr="00BD7699">
        <w:trPr>
          <w:trHeight w:val="1461"/>
        </w:trPr>
        <w:tc>
          <w:tcPr>
            <w:tcW w:w="3407" w:type="dxa"/>
          </w:tcPr>
          <w:p w14:paraId="3AE99992" w14:textId="442917FB" w:rsidR="003D74CD" w:rsidRPr="00362E1D" w:rsidRDefault="00C0432F" w:rsidP="00BD7699">
            <w:pPr>
              <w:pStyle w:val="TOC4"/>
              <w:ind w:left="0" w:right="654" w:hanging="11"/>
              <w:rPr>
                <w:rFonts w:asciiTheme="minorHAnsi" w:hAnsiTheme="minorHAnsi" w:cstheme="minorHAnsi"/>
                <w:sz w:val="24"/>
                <w:szCs w:val="24"/>
              </w:rPr>
            </w:pPr>
            <w:r w:rsidRPr="00362E1D">
              <w:rPr>
                <w:rFonts w:asciiTheme="minorHAnsi" w:hAnsiTheme="minorHAnsi" w:cstheme="minorHAnsi"/>
                <w:noProof/>
                <w:lang w:val="id-ID" w:eastAsia="id-ID"/>
              </w:rPr>
              <mc:AlternateContent>
                <mc:Choice Requires="wps">
                  <w:drawing>
                    <wp:anchor distT="0" distB="0" distL="114300" distR="114300" simplePos="0" relativeHeight="251631104" behindDoc="0" locked="0" layoutInCell="1" allowOverlap="1" wp14:anchorId="507AE5D0" wp14:editId="6A5D1EC1">
                      <wp:simplePos x="0" y="0"/>
                      <wp:positionH relativeFrom="margin">
                        <wp:posOffset>2085975</wp:posOffset>
                      </wp:positionH>
                      <wp:positionV relativeFrom="paragraph">
                        <wp:posOffset>494030</wp:posOffset>
                      </wp:positionV>
                      <wp:extent cx="2089785" cy="940435"/>
                      <wp:effectExtent l="0" t="0" r="62865" b="69215"/>
                      <wp:wrapNone/>
                      <wp:docPr id="194" name="Straight Arrow Connector 194"/>
                      <wp:cNvGraphicFramePr/>
                      <a:graphic xmlns:a="http://schemas.openxmlformats.org/drawingml/2006/main">
                        <a:graphicData uri="http://schemas.microsoft.com/office/word/2010/wordprocessingShape">
                          <wps:wsp>
                            <wps:cNvCnPr/>
                            <wps:spPr>
                              <a:xfrm>
                                <a:off x="0" y="0"/>
                                <a:ext cx="2089785" cy="94043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14FEB8A" id="Straight Arrow Connector 194" o:spid="_x0000_s1026" type="#_x0000_t32" style="position:absolute;margin-left:164.25pt;margin-top:38.9pt;width:164.55pt;height:74.05pt;z-index:251631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3DT1wEAAPoDAAAOAAAAZHJzL2Uyb0RvYy54bWysU9uO0zAQfUfiHyy/06SlC23VdIW6wAuC&#10;ahc+wOvYjYXtscamaf+esZNmERcJIV4msT1n5pzj8fb27Cw7KYwGfMPns5oz5SW0xh8b/uXzuxcr&#10;zmISvhUWvGr4RUV+u3v+bNuHjVpAB7ZVyKiIj5s+NLxLKWyqKspOORFnEJSnQw3oRKIlHqsWRU/V&#10;na0Wdf2q6gHbgCBVjLR7NxzyXamvtZLpk9ZRJWYbTtxSiVjiY47Vbis2RxShM3KkIf6BhRPGU9Op&#10;1J1Ign1D80spZyRCBJ1mElwFWhupigZSM69/UvPQiaCKFjInhsmm+P/Kyo+nAzLT0t2tl5x54eiS&#10;HhIKc+wSe4MIPduD92QkIMs55Fgf4oaAe3/AcRXDAbP8s0aXvySMnYvLl8lldU5M0uaiXq1fr244&#10;k3S2XtbLlze5aPWEDhjTewWO5Z+Gx5HOxGNerBanDzENwCsgt7Y+xySMfetbli6BBImsY2ySz6us&#10;YOBc/tLFqgF7rzS5QSyHHmUO1d4iOwmaoPbrfKpCmRmijbUTqC7E/ggaczNMldn8W+CUXTqCTxPQ&#10;GQ/4u67pfKWqh/yr6kFrlv0I7aXcYLGDBqxcwvgY8gT/uC7wpye7+w4AAP//AwBQSwMEFAAGAAgA&#10;AAAhACw2XG/gAAAACgEAAA8AAABkcnMvZG93bnJldi54bWxMj8FOwzAQRO9I/IO1SNyoQ1CSErKp&#10;AClCQlxa4NCbGy9x1HgdxW4a/h5zguNqn2beVJvFDmKmyfeOEW5XCQji1umeO4SP9+ZmDcIHxVoN&#10;jgnhmzxs6suLSpXanXlL8y50IoawLxWCCWEspfStIav8yo3E8fflJqtCPKdO6kmdY7gdZJokubSq&#10;59hg1EjPhtrj7mQRGno59vlA++2y74yds+bt9ekT8fpqeXwAEWgJfzD86kd1qKPTwZ1YezEg3KXr&#10;LKIIRREnRCDPihzEASFNs3uQdSX/T6h/AAAA//8DAFBLAQItABQABgAIAAAAIQC2gziS/gAAAOEB&#10;AAATAAAAAAAAAAAAAAAAAAAAAABbQ29udGVudF9UeXBlc10ueG1sUEsBAi0AFAAGAAgAAAAhADj9&#10;If/WAAAAlAEAAAsAAAAAAAAAAAAAAAAALwEAAF9yZWxzLy5yZWxzUEsBAi0AFAAGAAgAAAAhAByn&#10;cNPXAQAA+gMAAA4AAAAAAAAAAAAAAAAALgIAAGRycy9lMm9Eb2MueG1sUEsBAi0AFAAGAAgAAAAh&#10;ACw2XG/gAAAACgEAAA8AAAAAAAAAAAAAAAAAMQQAAGRycy9kb3ducmV2LnhtbFBLBQYAAAAABAAE&#10;APMAAAA+BQAAAAA=&#10;" strokecolor="black [3040]">
                      <v:stroke endarrow="open"/>
                      <w10:wrap anchorx="margin"/>
                    </v:shape>
                  </w:pict>
                </mc:Fallback>
              </mc:AlternateContent>
            </w:r>
            <w:r w:rsidRPr="00362E1D">
              <w:rPr>
                <w:rFonts w:asciiTheme="minorHAnsi" w:hAnsiTheme="minorHAnsi" w:cstheme="minorHAnsi"/>
                <w:noProof/>
                <w:lang w:val="id-ID" w:eastAsia="id-ID"/>
              </w:rPr>
              <mc:AlternateContent>
                <mc:Choice Requires="wps">
                  <w:drawing>
                    <wp:anchor distT="0" distB="0" distL="114300" distR="114300" simplePos="0" relativeHeight="251646464" behindDoc="0" locked="0" layoutInCell="1" allowOverlap="1" wp14:anchorId="73080C5D" wp14:editId="355B2480">
                      <wp:simplePos x="0" y="0"/>
                      <wp:positionH relativeFrom="column">
                        <wp:posOffset>2105025</wp:posOffset>
                      </wp:positionH>
                      <wp:positionV relativeFrom="paragraph">
                        <wp:posOffset>494030</wp:posOffset>
                      </wp:positionV>
                      <wp:extent cx="2072640" cy="1"/>
                      <wp:effectExtent l="0" t="76200" r="22860" b="114300"/>
                      <wp:wrapNone/>
                      <wp:docPr id="63" name="Straight Arrow Connector 63"/>
                      <wp:cNvGraphicFramePr/>
                      <a:graphic xmlns:a="http://schemas.openxmlformats.org/drawingml/2006/main">
                        <a:graphicData uri="http://schemas.microsoft.com/office/word/2010/wordprocessingShape">
                          <wps:wsp>
                            <wps:cNvCnPr/>
                            <wps:spPr>
                              <a:xfrm>
                                <a:off x="0" y="0"/>
                                <a:ext cx="2072640" cy="1"/>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45AF51E" id="Straight Arrow Connector 63" o:spid="_x0000_s1026" type="#_x0000_t32" style="position:absolute;margin-left:165.75pt;margin-top:38.9pt;width:163.2pt;height:0;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Vof0QEAAPMDAAAOAAAAZHJzL2Uyb0RvYy54bWysU8GO0zAQvSPxD5bvNGlBBUVNV6gLXBBU&#10;LHyA17EbC9tjjU2T/j1jJ80iYKUV4jKJ7Xkz7z2Pdzejs+ysMBrwLV+vas6Ul9AZf2r5t6/vX7zh&#10;LCbhO2HBq5ZfVOQ3++fPdkNo1AZ6sJ1CRkV8bIbQ8j6l0FRVlL1yIq4gKE+HGtCJREs8VR2Kgao7&#10;W23qelsNgF1AkCpG2r2dDvm+1NdayfRZ66gSsy0nbqlELPE+x2q/E80JReiNnGmIf2DhhPHUdCl1&#10;K5JgP9D8UcoZiRBBp5UEV4HWRqqigdSs69/U3PUiqKKFzIlhsSn+v7Ly0/mIzHQt377kzAtHd3SX&#10;UJhTn9hbRBjYAbwnHwEZpZBfQ4gNwQ7+iPMqhiNm8aNGl78ki43F48visRoTk7S5qV9vtq/oKiSd&#10;rXO96gEYMKYPChzLPy2PM5GFwbp4LM4fY5qAV0Duan2OSRj7zncsXQJJEVnB3CSfV5n8RLf8pYtV&#10;E/aL0mQDEZx6lAFUB4vsLGh0uu9XqtZTZoZoY+0CqguxR0FzboapMpRPBS7ZpSP4tACd8YB/65rG&#10;K1U95V9VT1qz7HvoLuXyih00WeUS5leQR/fXdYE/vNX9TwAAAP//AwBQSwMEFAAGAAgAAAAhAJ2V&#10;m73eAAAACQEAAA8AAABkcnMvZG93bnJldi54bWxMj8FOwzAMhu9IvENkJG4sHVNbKE0nQKqQEJcN&#10;OOyWtaapljhVk3Xl7THiMI62P/3+/nI9OysmHEPvScFykYBAanzbU6fg472+uQMRoqZWW0+o4BsD&#10;rKvLi1IXrT/RBqdt7ASHUCi0AhPjUEgZGoNOh4UfkPj25UenI49jJ9tRnzjcWXmbJJl0uif+YPSA&#10;zwabw/boFNT4cugzi7vNvOuMm9L67fXpU6nrq/nxAUTEOZ5h+NVndajYae+P1AZhFaxWy5RRBXnO&#10;FRjI0vwexP5vIatS/m9Q/QAAAP//AwBQSwECLQAUAAYACAAAACEAtoM4kv4AAADhAQAAEwAAAAAA&#10;AAAAAAAAAAAAAAAAW0NvbnRlbnRfVHlwZXNdLnhtbFBLAQItABQABgAIAAAAIQA4/SH/1gAAAJQB&#10;AAALAAAAAAAAAAAAAAAAAC8BAABfcmVscy8ucmVsc1BLAQItABQABgAIAAAAIQD8uVof0QEAAPMD&#10;AAAOAAAAAAAAAAAAAAAAAC4CAABkcnMvZTJvRG9jLnhtbFBLAQItABQABgAIAAAAIQCdlZu93gAA&#10;AAkBAAAPAAAAAAAAAAAAAAAAACsEAABkcnMvZG93bnJldi54bWxQSwUGAAAAAAQABADzAAAANgUA&#10;AAAA&#10;" strokecolor="black [3040]">
                      <v:stroke endarrow="open"/>
                    </v:shape>
                  </w:pict>
                </mc:Fallback>
              </mc:AlternateContent>
            </w:r>
            <w:r w:rsidR="003D74CD" w:rsidRPr="00362E1D">
              <w:rPr>
                <w:rFonts w:asciiTheme="minorHAnsi" w:hAnsiTheme="minorHAnsi" w:cstheme="minorHAnsi"/>
                <w:sz w:val="24"/>
                <w:szCs w:val="24"/>
              </w:rPr>
              <w:t>Misi 3: Mewujudkan tata</w:t>
            </w:r>
            <w:r w:rsidR="003D74CD" w:rsidRPr="00362E1D">
              <w:rPr>
                <w:rFonts w:asciiTheme="minorHAnsi" w:hAnsiTheme="minorHAnsi" w:cstheme="minorHAnsi"/>
                <w:spacing w:val="-58"/>
                <w:sz w:val="24"/>
                <w:szCs w:val="24"/>
              </w:rPr>
              <w:t xml:space="preserve"> </w:t>
            </w:r>
            <w:r w:rsidR="003D74CD" w:rsidRPr="00362E1D">
              <w:rPr>
                <w:rFonts w:asciiTheme="minorHAnsi" w:hAnsiTheme="minorHAnsi" w:cstheme="minorHAnsi"/>
                <w:sz w:val="24"/>
                <w:szCs w:val="24"/>
              </w:rPr>
              <w:t>pemerintahan</w:t>
            </w:r>
            <w:r w:rsidR="003D74CD" w:rsidRPr="00362E1D">
              <w:rPr>
                <w:rFonts w:asciiTheme="minorHAnsi" w:hAnsiTheme="minorHAnsi" w:cstheme="minorHAnsi"/>
                <w:spacing w:val="-6"/>
                <w:sz w:val="24"/>
                <w:szCs w:val="24"/>
              </w:rPr>
              <w:t xml:space="preserve"> </w:t>
            </w:r>
            <w:r w:rsidR="003D74CD" w:rsidRPr="00362E1D">
              <w:rPr>
                <w:rFonts w:asciiTheme="minorHAnsi" w:hAnsiTheme="minorHAnsi" w:cstheme="minorHAnsi"/>
                <w:sz w:val="24"/>
                <w:szCs w:val="24"/>
              </w:rPr>
              <w:t>yang</w:t>
            </w:r>
            <w:r w:rsidR="003D74CD" w:rsidRPr="00362E1D">
              <w:rPr>
                <w:rFonts w:asciiTheme="minorHAnsi" w:hAnsiTheme="minorHAnsi" w:cstheme="minorHAnsi"/>
                <w:spacing w:val="-3"/>
                <w:sz w:val="24"/>
                <w:szCs w:val="24"/>
              </w:rPr>
              <w:t xml:space="preserve"> </w:t>
            </w:r>
            <w:r w:rsidR="003D74CD" w:rsidRPr="00362E1D">
              <w:rPr>
                <w:rFonts w:asciiTheme="minorHAnsi" w:hAnsiTheme="minorHAnsi" w:cstheme="minorHAnsi"/>
                <w:sz w:val="24"/>
                <w:szCs w:val="24"/>
              </w:rPr>
              <w:t>baik</w:t>
            </w:r>
          </w:p>
        </w:tc>
      </w:tr>
      <w:tr w:rsidR="003D74CD" w:rsidRPr="00362E1D" w14:paraId="6B24963D" w14:textId="77777777" w:rsidTr="00BD7699">
        <w:trPr>
          <w:trHeight w:val="877"/>
        </w:trPr>
        <w:tc>
          <w:tcPr>
            <w:tcW w:w="3407" w:type="dxa"/>
          </w:tcPr>
          <w:p w14:paraId="7967E334" w14:textId="77777777" w:rsidR="003D74CD" w:rsidRPr="00362E1D" w:rsidRDefault="003D74CD" w:rsidP="00BD7699">
            <w:pPr>
              <w:pStyle w:val="TOC4"/>
              <w:spacing w:before="2"/>
              <w:ind w:left="0" w:hanging="11"/>
              <w:rPr>
                <w:rFonts w:asciiTheme="minorHAnsi" w:hAnsiTheme="minorHAnsi" w:cstheme="minorHAnsi"/>
                <w:sz w:val="24"/>
                <w:szCs w:val="24"/>
              </w:rPr>
            </w:pPr>
            <w:r w:rsidRPr="00362E1D">
              <w:rPr>
                <w:rFonts w:asciiTheme="minorHAnsi" w:hAnsiTheme="minorHAnsi" w:cstheme="minorHAnsi"/>
                <w:sz w:val="24"/>
                <w:szCs w:val="24"/>
              </w:rPr>
              <w:t>Misi</w:t>
            </w:r>
            <w:r w:rsidRPr="00362E1D">
              <w:rPr>
                <w:rFonts w:asciiTheme="minorHAnsi" w:hAnsiTheme="minorHAnsi" w:cstheme="minorHAnsi"/>
                <w:spacing w:val="-2"/>
                <w:sz w:val="24"/>
                <w:szCs w:val="24"/>
              </w:rPr>
              <w:t xml:space="preserve"> </w:t>
            </w:r>
            <w:r w:rsidRPr="00362E1D">
              <w:rPr>
                <w:rFonts w:asciiTheme="minorHAnsi" w:hAnsiTheme="minorHAnsi" w:cstheme="minorHAnsi"/>
                <w:sz w:val="24"/>
                <w:szCs w:val="24"/>
              </w:rPr>
              <w:t>4:</w:t>
            </w:r>
            <w:r w:rsidRPr="00362E1D">
              <w:rPr>
                <w:rFonts w:asciiTheme="minorHAnsi" w:hAnsiTheme="minorHAnsi" w:cstheme="minorHAnsi"/>
                <w:spacing w:val="-3"/>
                <w:sz w:val="24"/>
                <w:szCs w:val="24"/>
              </w:rPr>
              <w:t xml:space="preserve"> </w:t>
            </w:r>
            <w:r w:rsidRPr="00362E1D">
              <w:rPr>
                <w:rFonts w:asciiTheme="minorHAnsi" w:hAnsiTheme="minorHAnsi" w:cstheme="minorHAnsi"/>
                <w:sz w:val="24"/>
                <w:szCs w:val="24"/>
              </w:rPr>
              <w:t>Mewujudkan</w:t>
            </w:r>
          </w:p>
          <w:p w14:paraId="21844A56" w14:textId="1E8010AC" w:rsidR="003D74CD" w:rsidRPr="00362E1D" w:rsidRDefault="0089014B" w:rsidP="00BD7699">
            <w:pPr>
              <w:pStyle w:val="TOC4"/>
              <w:spacing w:line="290" w:lineRule="exact"/>
              <w:ind w:left="0" w:right="237" w:hanging="11"/>
              <w:rPr>
                <w:rFonts w:asciiTheme="minorHAnsi" w:hAnsiTheme="minorHAnsi" w:cstheme="minorHAnsi"/>
                <w:sz w:val="24"/>
                <w:szCs w:val="24"/>
              </w:rPr>
            </w:pPr>
            <w:r w:rsidRPr="00362E1D">
              <w:rPr>
                <w:rFonts w:asciiTheme="minorHAnsi" w:hAnsiTheme="minorHAnsi" w:cstheme="minorHAnsi"/>
                <w:noProof/>
                <w:lang w:val="id-ID" w:eastAsia="id-ID"/>
              </w:rPr>
              <mc:AlternateContent>
                <mc:Choice Requires="wps">
                  <w:drawing>
                    <wp:anchor distT="0" distB="0" distL="114300" distR="114300" simplePos="0" relativeHeight="251725312" behindDoc="0" locked="0" layoutInCell="1" allowOverlap="1" wp14:anchorId="30B46475" wp14:editId="320C62EA">
                      <wp:simplePos x="0" y="0"/>
                      <wp:positionH relativeFrom="margin">
                        <wp:posOffset>2098040</wp:posOffset>
                      </wp:positionH>
                      <wp:positionV relativeFrom="paragraph">
                        <wp:posOffset>309880</wp:posOffset>
                      </wp:positionV>
                      <wp:extent cx="2110740" cy="360045"/>
                      <wp:effectExtent l="0" t="76200" r="80010" b="20955"/>
                      <wp:wrapNone/>
                      <wp:docPr id="448" name="Straight Arrow Connector 448"/>
                      <wp:cNvGraphicFramePr/>
                      <a:graphic xmlns:a="http://schemas.openxmlformats.org/drawingml/2006/main">
                        <a:graphicData uri="http://schemas.microsoft.com/office/word/2010/wordprocessingShape">
                          <wps:wsp>
                            <wps:cNvCnPr/>
                            <wps:spPr>
                              <a:xfrm flipV="1">
                                <a:off x="0" y="0"/>
                                <a:ext cx="2110740" cy="36004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6C1F777" id="Straight Arrow Connector 448" o:spid="_x0000_s1026" type="#_x0000_t32" style="position:absolute;margin-left:165.2pt;margin-top:24.4pt;width:166.2pt;height:28.35pt;flip:y;z-index:251725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9s73AEAAAQEAAAOAAAAZHJzL2Uyb0RvYy54bWysU02P0zAQvSPxHyzfaZJSFhQ1XaEucEFQ&#10;scDd69iNhe2xxqZp/z1jJw2IDwkhLpY/5r2Z92a8vT07y04KowHf8WZVc6a8hN74Y8c/fXz95AVn&#10;MQnfCwtedfyiIr/dPX60HUOr1jCA7RUyIvGxHUPHh5RCW1VRDsqJuIKgPD1qQCcSHfFY9ShGYne2&#10;Wtf1TTUC9gFBqhjp9m565LvCr7WS6b3WUSVmO061pbJiWR/yWu22oj2iCIORcxniH6pwwnhKulDd&#10;iSTYVzS/UDkjESLotJLgKtDaSFU0kJqm/knN/SCCKlrInBgWm+L/o5XvTgdkpu/4ZkOt8sJRk+4T&#10;CnMcEnuJCCPbg/dkJCDLMeTYGGJLwL0/4HyK4YBZ/lmjY9qa8JmGoRhCEtm5+H1Z/FbnxCRdrpum&#10;fr6htkh6e3pT15tnmb6aeDJfwJjeKHAsbzoe58KWiqYc4vQ2pgl4BWSw9XlNwthXvmfpEkiayIrm&#10;JPm9ylqm6ssuXayasB+UJl+oyilHmUi1t8hOgmap/9IsLBSZIdpYu4DqIv6PoDk2w1SZ0r8FLtEl&#10;I/i0AJ3xgL/Lms7XUvUUf1U9ac2yH6C/lF4WO2jUShPmb5Fn+cdzgX//vLtvAAAA//8DAFBLAwQU&#10;AAYACAAAACEADA8t/OAAAAAKAQAADwAAAGRycy9kb3ducmV2LnhtbEyPwU7DMAyG70i8Q2Qkbixh&#10;3aqpazqhSRxAKtoGhx3TxmsrGqdqsq28PebEbrb86ff355vJ9eKCY+g8aXieKRBItbcdNRq+Pl+f&#10;ViBCNGRN7wk1/GCATXF/l5vM+ivt8XKIjeAQCpnR0MY4ZFKGukVnwswPSHw7+dGZyOvYSDuaK4e7&#10;Xs6VSqUzHfGH1gy4bbH+PpydhjL92Fb7U3M0Yffmd++2nPqk1PrxYXpZg4g4xX8Y/vRZHQp2qvyZ&#10;bBC9hiRRC0Y1LFZcgYE0nfNQMamWS5BFLm8rFL8AAAD//wMAUEsBAi0AFAAGAAgAAAAhALaDOJL+&#10;AAAA4QEAABMAAAAAAAAAAAAAAAAAAAAAAFtDb250ZW50X1R5cGVzXS54bWxQSwECLQAUAAYACAAA&#10;ACEAOP0h/9YAAACUAQAACwAAAAAAAAAAAAAAAAAvAQAAX3JlbHMvLnJlbHNQSwECLQAUAAYACAAA&#10;ACEA4RvbO9wBAAAEBAAADgAAAAAAAAAAAAAAAAAuAgAAZHJzL2Uyb0RvYy54bWxQSwECLQAUAAYA&#10;CAAAACEADA8t/OAAAAAKAQAADwAAAAAAAAAAAAAAAAA2BAAAZHJzL2Rvd25yZXYueG1sUEsFBgAA&#10;AAAEAAQA8wAAAEMFAAAAAA==&#10;" strokecolor="black [3040]">
                      <v:stroke endarrow="open"/>
                      <w10:wrap anchorx="margin"/>
                    </v:shape>
                  </w:pict>
                </mc:Fallback>
              </mc:AlternateContent>
            </w:r>
            <w:r w:rsidR="003D74CD" w:rsidRPr="00362E1D">
              <w:rPr>
                <w:rFonts w:asciiTheme="minorHAnsi" w:hAnsiTheme="minorHAnsi" w:cstheme="minorHAnsi"/>
                <w:sz w:val="24"/>
                <w:szCs w:val="24"/>
              </w:rPr>
              <w:t>pengembangan infrastruktur</w:t>
            </w:r>
            <w:r w:rsidR="003D74CD" w:rsidRPr="00362E1D">
              <w:rPr>
                <w:rFonts w:asciiTheme="minorHAnsi" w:hAnsiTheme="minorHAnsi" w:cstheme="minorHAnsi"/>
                <w:spacing w:val="-58"/>
                <w:sz w:val="24"/>
                <w:szCs w:val="24"/>
              </w:rPr>
              <w:t xml:space="preserve"> </w:t>
            </w:r>
            <w:r w:rsidR="003D74CD" w:rsidRPr="00362E1D">
              <w:rPr>
                <w:rFonts w:asciiTheme="minorHAnsi" w:hAnsiTheme="minorHAnsi" w:cstheme="minorHAnsi"/>
                <w:sz w:val="24"/>
                <w:szCs w:val="24"/>
              </w:rPr>
              <w:t>yang</w:t>
            </w:r>
            <w:r w:rsidR="003D74CD" w:rsidRPr="00362E1D">
              <w:rPr>
                <w:rFonts w:asciiTheme="minorHAnsi" w:hAnsiTheme="minorHAnsi" w:cstheme="minorHAnsi"/>
                <w:spacing w:val="-2"/>
                <w:sz w:val="24"/>
                <w:szCs w:val="24"/>
              </w:rPr>
              <w:t xml:space="preserve"> </w:t>
            </w:r>
            <w:r w:rsidR="003D74CD" w:rsidRPr="00362E1D">
              <w:rPr>
                <w:rFonts w:asciiTheme="minorHAnsi" w:hAnsiTheme="minorHAnsi" w:cstheme="minorHAnsi"/>
                <w:sz w:val="24"/>
                <w:szCs w:val="24"/>
              </w:rPr>
              <w:t>memadai</w:t>
            </w:r>
          </w:p>
        </w:tc>
      </w:tr>
      <w:tr w:rsidR="003D74CD" w:rsidRPr="00362E1D" w14:paraId="1F4EC729" w14:textId="77777777" w:rsidTr="00BD7699">
        <w:trPr>
          <w:trHeight w:val="880"/>
        </w:trPr>
        <w:tc>
          <w:tcPr>
            <w:tcW w:w="3407" w:type="dxa"/>
          </w:tcPr>
          <w:p w14:paraId="75A4898F" w14:textId="5C692C95" w:rsidR="003D74CD" w:rsidRPr="0089014B" w:rsidRDefault="003D74CD" w:rsidP="00BD7699">
            <w:pPr>
              <w:pStyle w:val="TOC4"/>
              <w:spacing w:before="2"/>
              <w:ind w:left="0" w:hanging="11"/>
              <w:rPr>
                <w:rFonts w:asciiTheme="minorHAnsi" w:hAnsiTheme="minorHAnsi" w:cstheme="minorHAnsi"/>
                <w:sz w:val="24"/>
                <w:szCs w:val="24"/>
              </w:rPr>
            </w:pPr>
            <w:r w:rsidRPr="0089014B">
              <w:rPr>
                <w:rFonts w:asciiTheme="minorHAnsi" w:hAnsiTheme="minorHAnsi" w:cstheme="minorHAnsi"/>
                <w:sz w:val="24"/>
                <w:szCs w:val="24"/>
              </w:rPr>
              <w:t>Misi</w:t>
            </w:r>
            <w:r w:rsidRPr="0089014B">
              <w:rPr>
                <w:rFonts w:asciiTheme="minorHAnsi" w:hAnsiTheme="minorHAnsi" w:cstheme="minorHAnsi"/>
                <w:spacing w:val="-2"/>
                <w:sz w:val="24"/>
                <w:szCs w:val="24"/>
              </w:rPr>
              <w:t xml:space="preserve"> </w:t>
            </w:r>
            <w:r w:rsidRPr="0089014B">
              <w:rPr>
                <w:rFonts w:asciiTheme="minorHAnsi" w:hAnsiTheme="minorHAnsi" w:cstheme="minorHAnsi"/>
                <w:sz w:val="24"/>
                <w:szCs w:val="24"/>
              </w:rPr>
              <w:t>5:</w:t>
            </w:r>
            <w:r w:rsidRPr="0089014B">
              <w:rPr>
                <w:rFonts w:asciiTheme="minorHAnsi" w:hAnsiTheme="minorHAnsi" w:cstheme="minorHAnsi"/>
                <w:spacing w:val="-3"/>
                <w:sz w:val="24"/>
                <w:szCs w:val="24"/>
              </w:rPr>
              <w:t xml:space="preserve"> </w:t>
            </w:r>
            <w:r w:rsidRPr="0089014B">
              <w:rPr>
                <w:rFonts w:asciiTheme="minorHAnsi" w:hAnsiTheme="minorHAnsi" w:cstheme="minorHAnsi"/>
                <w:sz w:val="24"/>
                <w:szCs w:val="24"/>
              </w:rPr>
              <w:t>Mewujudkan</w:t>
            </w:r>
          </w:p>
          <w:p w14:paraId="443E2644" w14:textId="77777777" w:rsidR="003D74CD" w:rsidRPr="00362E1D" w:rsidRDefault="003D74CD" w:rsidP="00BD7699">
            <w:pPr>
              <w:pStyle w:val="TOC4"/>
              <w:spacing w:line="290" w:lineRule="exact"/>
              <w:ind w:left="0" w:right="575" w:hanging="11"/>
              <w:rPr>
                <w:rFonts w:asciiTheme="minorHAnsi" w:hAnsiTheme="minorHAnsi" w:cstheme="minorHAnsi"/>
                <w:sz w:val="24"/>
                <w:szCs w:val="24"/>
              </w:rPr>
            </w:pPr>
            <w:r w:rsidRPr="0089014B">
              <w:rPr>
                <w:rFonts w:asciiTheme="minorHAnsi" w:hAnsiTheme="minorHAnsi" w:cstheme="minorHAnsi"/>
                <w:sz w:val="24"/>
                <w:szCs w:val="24"/>
              </w:rPr>
              <w:t>pengelolaan sumberdaya</w:t>
            </w:r>
            <w:r w:rsidRPr="00362E1D">
              <w:rPr>
                <w:rFonts w:asciiTheme="minorHAnsi" w:hAnsiTheme="minorHAnsi" w:cstheme="minorHAnsi"/>
                <w:spacing w:val="-58"/>
                <w:sz w:val="24"/>
                <w:szCs w:val="24"/>
              </w:rPr>
              <w:t xml:space="preserve"> </w:t>
            </w:r>
            <w:r w:rsidRPr="00362E1D">
              <w:rPr>
                <w:rFonts w:asciiTheme="minorHAnsi" w:hAnsiTheme="minorHAnsi" w:cstheme="minorHAnsi"/>
                <w:sz w:val="24"/>
                <w:szCs w:val="24"/>
              </w:rPr>
              <w:t>alam</w:t>
            </w:r>
            <w:r w:rsidRPr="00362E1D">
              <w:rPr>
                <w:rFonts w:asciiTheme="minorHAnsi" w:hAnsiTheme="minorHAnsi" w:cstheme="minorHAnsi"/>
                <w:spacing w:val="-4"/>
                <w:sz w:val="24"/>
                <w:szCs w:val="24"/>
              </w:rPr>
              <w:t xml:space="preserve"> </w:t>
            </w:r>
            <w:r w:rsidRPr="00362E1D">
              <w:rPr>
                <w:rFonts w:asciiTheme="minorHAnsi" w:hAnsiTheme="minorHAnsi" w:cstheme="minorHAnsi"/>
                <w:sz w:val="24"/>
                <w:szCs w:val="24"/>
              </w:rPr>
              <w:t>yang</w:t>
            </w:r>
            <w:r w:rsidRPr="00362E1D">
              <w:rPr>
                <w:rFonts w:asciiTheme="minorHAnsi" w:hAnsiTheme="minorHAnsi" w:cstheme="minorHAnsi"/>
                <w:spacing w:val="-3"/>
                <w:sz w:val="24"/>
                <w:szCs w:val="24"/>
              </w:rPr>
              <w:t xml:space="preserve"> </w:t>
            </w:r>
            <w:r w:rsidRPr="00362E1D">
              <w:rPr>
                <w:rFonts w:asciiTheme="minorHAnsi" w:hAnsiTheme="minorHAnsi" w:cstheme="minorHAnsi"/>
                <w:sz w:val="24"/>
                <w:szCs w:val="24"/>
              </w:rPr>
              <w:t>berkelanjutan</w:t>
            </w:r>
          </w:p>
        </w:tc>
      </w:tr>
    </w:tbl>
    <w:tbl>
      <w:tblPr>
        <w:tblStyle w:val="TableGrid"/>
        <w:tblpPr w:leftFromText="180" w:rightFromText="180" w:vertAnchor="text" w:horzAnchor="page" w:tblpX="8326" w:tblpY="-226"/>
        <w:tblW w:w="0" w:type="auto"/>
        <w:tblLayout w:type="fixed"/>
        <w:tblLook w:val="01E0" w:firstRow="1" w:lastRow="1" w:firstColumn="1" w:lastColumn="1" w:noHBand="0" w:noVBand="0"/>
      </w:tblPr>
      <w:tblGrid>
        <w:gridCol w:w="3307"/>
      </w:tblGrid>
      <w:tr w:rsidR="003D74CD" w:rsidRPr="00362E1D" w14:paraId="77803A60" w14:textId="77777777" w:rsidTr="00BD7699">
        <w:trPr>
          <w:trHeight w:val="292"/>
        </w:trPr>
        <w:tc>
          <w:tcPr>
            <w:tcW w:w="3307" w:type="dxa"/>
          </w:tcPr>
          <w:p w14:paraId="2C3B3C2C" w14:textId="77777777" w:rsidR="003D74CD" w:rsidRPr="00362E1D" w:rsidRDefault="003D74CD" w:rsidP="00BD7699">
            <w:pPr>
              <w:pStyle w:val="TOC4"/>
              <w:spacing w:line="272" w:lineRule="exact"/>
              <w:ind w:left="0" w:hanging="11"/>
              <w:rPr>
                <w:rFonts w:asciiTheme="minorHAnsi" w:hAnsiTheme="minorHAnsi" w:cstheme="minorHAnsi"/>
                <w:sz w:val="24"/>
                <w:szCs w:val="24"/>
              </w:rPr>
            </w:pPr>
            <w:r w:rsidRPr="000213A1">
              <w:rPr>
                <w:rFonts w:asciiTheme="minorHAnsi" w:hAnsiTheme="minorHAnsi" w:cstheme="minorHAnsi"/>
                <w:sz w:val="24"/>
                <w:szCs w:val="24"/>
              </w:rPr>
              <w:t>MISI</w:t>
            </w:r>
            <w:r w:rsidRPr="000213A1">
              <w:rPr>
                <w:rFonts w:asciiTheme="minorHAnsi" w:hAnsiTheme="minorHAnsi" w:cstheme="minorHAnsi"/>
                <w:spacing w:val="-4"/>
                <w:sz w:val="24"/>
                <w:szCs w:val="24"/>
              </w:rPr>
              <w:t xml:space="preserve"> </w:t>
            </w:r>
            <w:r w:rsidRPr="000213A1">
              <w:rPr>
                <w:rFonts w:asciiTheme="minorHAnsi" w:hAnsiTheme="minorHAnsi" w:cstheme="minorHAnsi"/>
                <w:sz w:val="24"/>
                <w:szCs w:val="24"/>
              </w:rPr>
              <w:t>RPJMD Tahun</w:t>
            </w:r>
            <w:r w:rsidRPr="000213A1">
              <w:rPr>
                <w:rFonts w:asciiTheme="minorHAnsi" w:hAnsiTheme="minorHAnsi" w:cstheme="minorHAnsi"/>
                <w:spacing w:val="-4"/>
                <w:sz w:val="24"/>
                <w:szCs w:val="24"/>
              </w:rPr>
              <w:t xml:space="preserve"> </w:t>
            </w:r>
            <w:r w:rsidRPr="000213A1">
              <w:rPr>
                <w:rFonts w:asciiTheme="minorHAnsi" w:hAnsiTheme="minorHAnsi" w:cstheme="minorHAnsi"/>
                <w:sz w:val="24"/>
                <w:szCs w:val="24"/>
              </w:rPr>
              <w:t>2021-2026</w:t>
            </w:r>
          </w:p>
        </w:tc>
      </w:tr>
      <w:tr w:rsidR="003D74CD" w:rsidRPr="00362E1D" w14:paraId="45EFD792" w14:textId="77777777" w:rsidTr="00BD7699">
        <w:trPr>
          <w:trHeight w:val="1756"/>
        </w:trPr>
        <w:tc>
          <w:tcPr>
            <w:tcW w:w="3307" w:type="dxa"/>
          </w:tcPr>
          <w:p w14:paraId="0D4C5F47" w14:textId="2FA7F5D8" w:rsidR="003D74CD" w:rsidRPr="00362E1D" w:rsidRDefault="0089014B" w:rsidP="0089014B">
            <w:pPr>
              <w:pStyle w:val="TOC4"/>
              <w:ind w:left="0" w:right="521" w:hanging="11"/>
              <w:rPr>
                <w:rFonts w:asciiTheme="minorHAnsi" w:hAnsiTheme="minorHAnsi" w:cstheme="minorHAnsi"/>
                <w:sz w:val="24"/>
                <w:szCs w:val="24"/>
              </w:rPr>
            </w:pPr>
            <w:r>
              <w:rPr>
                <w:rFonts w:asciiTheme="minorHAnsi" w:hAnsiTheme="minorHAnsi" w:cstheme="minorHAnsi"/>
                <w:sz w:val="24"/>
                <w:szCs w:val="24"/>
              </w:rPr>
              <w:t>Misi</w:t>
            </w:r>
            <w:r>
              <w:rPr>
                <w:rFonts w:asciiTheme="minorHAnsi" w:hAnsiTheme="minorHAnsi" w:cstheme="minorHAnsi"/>
                <w:sz w:val="24"/>
                <w:szCs w:val="24"/>
                <w:lang w:val="id-ID"/>
              </w:rPr>
              <w:t xml:space="preserve"> 2</w:t>
            </w:r>
            <w:r w:rsidR="003D74CD" w:rsidRPr="00362E1D">
              <w:rPr>
                <w:rFonts w:asciiTheme="minorHAnsi" w:hAnsiTheme="minorHAnsi" w:cstheme="minorHAnsi"/>
                <w:sz w:val="24"/>
                <w:szCs w:val="24"/>
              </w:rPr>
              <w:t>:  Mengembangkan</w:t>
            </w:r>
            <w:r w:rsidR="003D74CD" w:rsidRPr="00362E1D">
              <w:rPr>
                <w:rFonts w:asciiTheme="minorHAnsi" w:hAnsiTheme="minorHAnsi" w:cstheme="minorHAnsi"/>
                <w:spacing w:val="1"/>
                <w:sz w:val="24"/>
                <w:szCs w:val="24"/>
              </w:rPr>
              <w:t xml:space="preserve"> </w:t>
            </w:r>
            <w:r w:rsidR="003D74CD" w:rsidRPr="00362E1D">
              <w:rPr>
                <w:rFonts w:asciiTheme="minorHAnsi" w:hAnsiTheme="minorHAnsi" w:cstheme="minorHAnsi"/>
                <w:sz w:val="24"/>
                <w:szCs w:val="24"/>
              </w:rPr>
              <w:t>profesionalisasi, modernisasi</w:t>
            </w:r>
            <w:r w:rsidR="003D74CD" w:rsidRPr="00362E1D">
              <w:rPr>
                <w:rFonts w:asciiTheme="minorHAnsi" w:hAnsiTheme="minorHAnsi" w:cstheme="minorHAnsi"/>
                <w:spacing w:val="-58"/>
                <w:sz w:val="24"/>
                <w:szCs w:val="24"/>
              </w:rPr>
              <w:t xml:space="preserve"> </w:t>
            </w:r>
            <w:r w:rsidR="003D74CD" w:rsidRPr="00362E1D">
              <w:rPr>
                <w:rFonts w:asciiTheme="minorHAnsi" w:hAnsiTheme="minorHAnsi" w:cstheme="minorHAnsi"/>
                <w:sz w:val="24"/>
                <w:szCs w:val="24"/>
              </w:rPr>
              <w:t>organisasai dan tata kerja</w:t>
            </w:r>
            <w:r w:rsidR="003D74CD" w:rsidRPr="00362E1D">
              <w:rPr>
                <w:rFonts w:asciiTheme="minorHAnsi" w:hAnsiTheme="minorHAnsi" w:cstheme="minorHAnsi"/>
                <w:spacing w:val="1"/>
                <w:sz w:val="24"/>
                <w:szCs w:val="24"/>
              </w:rPr>
              <w:t xml:space="preserve"> </w:t>
            </w:r>
            <w:r w:rsidR="003D74CD" w:rsidRPr="00362E1D">
              <w:rPr>
                <w:rFonts w:asciiTheme="minorHAnsi" w:hAnsiTheme="minorHAnsi" w:cstheme="minorHAnsi"/>
                <w:sz w:val="24"/>
                <w:szCs w:val="24"/>
              </w:rPr>
              <w:t xml:space="preserve">birokrasi </w:t>
            </w:r>
          </w:p>
        </w:tc>
      </w:tr>
      <w:tr w:rsidR="003D74CD" w:rsidRPr="00362E1D" w14:paraId="03DFF9FD" w14:textId="77777777" w:rsidTr="00BD7699">
        <w:trPr>
          <w:trHeight w:val="1463"/>
        </w:trPr>
        <w:tc>
          <w:tcPr>
            <w:tcW w:w="3307" w:type="dxa"/>
          </w:tcPr>
          <w:p w14:paraId="1D2DDF65" w14:textId="5AEEF186" w:rsidR="003D74CD" w:rsidRPr="00362E1D" w:rsidRDefault="0089014B" w:rsidP="00BD7699">
            <w:pPr>
              <w:pStyle w:val="TOC4"/>
              <w:ind w:left="0" w:right="320" w:hanging="11"/>
              <w:rPr>
                <w:rFonts w:asciiTheme="minorHAnsi" w:hAnsiTheme="minorHAnsi" w:cstheme="minorHAnsi"/>
                <w:sz w:val="24"/>
                <w:szCs w:val="24"/>
              </w:rPr>
            </w:pPr>
            <w:r>
              <w:rPr>
                <w:rFonts w:asciiTheme="minorHAnsi" w:hAnsiTheme="minorHAnsi" w:cstheme="minorHAnsi"/>
                <w:sz w:val="24"/>
                <w:szCs w:val="24"/>
              </w:rPr>
              <w:t xml:space="preserve">Misi </w:t>
            </w:r>
            <w:r>
              <w:rPr>
                <w:rFonts w:asciiTheme="minorHAnsi" w:hAnsiTheme="minorHAnsi" w:cstheme="minorHAnsi"/>
                <w:sz w:val="24"/>
                <w:szCs w:val="24"/>
                <w:lang w:val="id-ID"/>
              </w:rPr>
              <w:t>3</w:t>
            </w:r>
            <w:r w:rsidR="003D74CD" w:rsidRPr="00362E1D">
              <w:rPr>
                <w:rFonts w:asciiTheme="minorHAnsi" w:hAnsiTheme="minorHAnsi" w:cstheme="minorHAnsi"/>
                <w:sz w:val="24"/>
                <w:szCs w:val="24"/>
              </w:rPr>
              <w:t>:  Mengembangkan</w:t>
            </w:r>
            <w:r w:rsidR="003D74CD" w:rsidRPr="00362E1D">
              <w:rPr>
                <w:rFonts w:asciiTheme="minorHAnsi" w:hAnsiTheme="minorHAnsi" w:cstheme="minorHAnsi"/>
                <w:spacing w:val="1"/>
                <w:sz w:val="24"/>
                <w:szCs w:val="24"/>
              </w:rPr>
              <w:t xml:space="preserve"> </w:t>
            </w:r>
            <w:r w:rsidR="003D74CD" w:rsidRPr="00362E1D">
              <w:rPr>
                <w:rFonts w:asciiTheme="minorHAnsi" w:hAnsiTheme="minorHAnsi" w:cstheme="minorHAnsi"/>
                <w:sz w:val="24"/>
                <w:szCs w:val="24"/>
              </w:rPr>
              <w:t>sumber daya manusia yang</w:t>
            </w:r>
            <w:r w:rsidR="003D74CD" w:rsidRPr="00362E1D">
              <w:rPr>
                <w:rFonts w:asciiTheme="minorHAnsi" w:hAnsiTheme="minorHAnsi" w:cstheme="minorHAnsi"/>
                <w:spacing w:val="-58"/>
                <w:sz w:val="24"/>
                <w:szCs w:val="24"/>
              </w:rPr>
              <w:t xml:space="preserve"> </w:t>
            </w:r>
            <w:r w:rsidR="003D74CD" w:rsidRPr="00362E1D">
              <w:rPr>
                <w:rFonts w:asciiTheme="minorHAnsi" w:hAnsiTheme="minorHAnsi" w:cstheme="minorHAnsi"/>
                <w:sz w:val="24"/>
                <w:szCs w:val="24"/>
              </w:rPr>
              <w:t>semakin berkualitas dan</w:t>
            </w:r>
            <w:r w:rsidR="003D74CD" w:rsidRPr="00362E1D">
              <w:rPr>
                <w:rFonts w:asciiTheme="minorHAnsi" w:hAnsiTheme="minorHAnsi" w:cstheme="minorHAnsi"/>
                <w:spacing w:val="1"/>
                <w:sz w:val="24"/>
                <w:szCs w:val="24"/>
              </w:rPr>
              <w:t xml:space="preserve"> </w:t>
            </w:r>
            <w:r w:rsidR="003D74CD" w:rsidRPr="00362E1D">
              <w:rPr>
                <w:rFonts w:asciiTheme="minorHAnsi" w:hAnsiTheme="minorHAnsi" w:cstheme="minorHAnsi"/>
                <w:sz w:val="24"/>
                <w:szCs w:val="24"/>
              </w:rPr>
              <w:t>terproteksi dalam jaminan</w:t>
            </w:r>
            <w:r w:rsidR="003D74CD" w:rsidRPr="00362E1D">
              <w:rPr>
                <w:rFonts w:asciiTheme="minorHAnsi" w:hAnsiTheme="minorHAnsi" w:cstheme="minorHAnsi"/>
                <w:spacing w:val="1"/>
                <w:sz w:val="24"/>
                <w:szCs w:val="24"/>
              </w:rPr>
              <w:t xml:space="preserve"> </w:t>
            </w:r>
            <w:r w:rsidR="003D74CD" w:rsidRPr="00362E1D">
              <w:rPr>
                <w:rFonts w:asciiTheme="minorHAnsi" w:hAnsiTheme="minorHAnsi" w:cstheme="minorHAnsi"/>
                <w:sz w:val="24"/>
                <w:szCs w:val="24"/>
              </w:rPr>
              <w:t>social</w:t>
            </w:r>
          </w:p>
        </w:tc>
      </w:tr>
      <w:tr w:rsidR="003D74CD" w:rsidRPr="00362E1D" w14:paraId="2E78FABF" w14:textId="77777777" w:rsidTr="00BD7699">
        <w:trPr>
          <w:trHeight w:val="1461"/>
        </w:trPr>
        <w:tc>
          <w:tcPr>
            <w:tcW w:w="3307" w:type="dxa"/>
          </w:tcPr>
          <w:p w14:paraId="42861FA6" w14:textId="2E25C163" w:rsidR="003D74CD" w:rsidRPr="00362E1D" w:rsidRDefault="0089014B" w:rsidP="00BD7699">
            <w:pPr>
              <w:pStyle w:val="TOC4"/>
              <w:ind w:left="0" w:right="405" w:hanging="11"/>
              <w:rPr>
                <w:rFonts w:asciiTheme="minorHAnsi" w:hAnsiTheme="minorHAnsi" w:cstheme="minorHAnsi"/>
                <w:sz w:val="24"/>
                <w:szCs w:val="24"/>
              </w:rPr>
            </w:pPr>
            <w:r>
              <w:rPr>
                <w:rFonts w:asciiTheme="minorHAnsi" w:hAnsiTheme="minorHAnsi" w:cstheme="minorHAnsi"/>
                <w:sz w:val="24"/>
                <w:szCs w:val="24"/>
              </w:rPr>
              <w:t xml:space="preserve">Misi </w:t>
            </w:r>
            <w:r>
              <w:rPr>
                <w:rFonts w:asciiTheme="minorHAnsi" w:hAnsiTheme="minorHAnsi" w:cstheme="minorHAnsi"/>
                <w:sz w:val="24"/>
                <w:szCs w:val="24"/>
                <w:lang w:val="id-ID"/>
              </w:rPr>
              <w:t>1</w:t>
            </w:r>
            <w:r w:rsidR="003D74CD" w:rsidRPr="00362E1D">
              <w:rPr>
                <w:rFonts w:asciiTheme="minorHAnsi" w:hAnsiTheme="minorHAnsi" w:cstheme="minorHAnsi"/>
                <w:sz w:val="24"/>
                <w:szCs w:val="24"/>
              </w:rPr>
              <w:t>:  Membangun</w:t>
            </w:r>
            <w:r w:rsidR="003D74CD" w:rsidRPr="00362E1D">
              <w:rPr>
                <w:rFonts w:asciiTheme="minorHAnsi" w:hAnsiTheme="minorHAnsi" w:cstheme="minorHAnsi"/>
                <w:spacing w:val="1"/>
                <w:sz w:val="24"/>
                <w:szCs w:val="24"/>
              </w:rPr>
              <w:t xml:space="preserve"> </w:t>
            </w:r>
            <w:r w:rsidR="003D74CD" w:rsidRPr="00362E1D">
              <w:rPr>
                <w:rFonts w:asciiTheme="minorHAnsi" w:hAnsiTheme="minorHAnsi" w:cstheme="minorHAnsi"/>
                <w:sz w:val="24"/>
                <w:szCs w:val="24"/>
              </w:rPr>
              <w:t>infrastruktur dan ketahanan</w:t>
            </w:r>
            <w:r w:rsidR="003D74CD" w:rsidRPr="00362E1D">
              <w:rPr>
                <w:rFonts w:asciiTheme="minorHAnsi" w:hAnsiTheme="minorHAnsi" w:cstheme="minorHAnsi"/>
                <w:spacing w:val="1"/>
                <w:sz w:val="24"/>
                <w:szCs w:val="24"/>
              </w:rPr>
              <w:t xml:space="preserve"> </w:t>
            </w:r>
            <w:r w:rsidR="003D74CD" w:rsidRPr="00362E1D">
              <w:rPr>
                <w:rFonts w:asciiTheme="minorHAnsi" w:hAnsiTheme="minorHAnsi" w:cstheme="minorHAnsi"/>
                <w:sz w:val="24"/>
                <w:szCs w:val="24"/>
              </w:rPr>
              <w:t>ekonomi untuk pertumbuhan</w:t>
            </w:r>
            <w:r w:rsidR="003D74CD" w:rsidRPr="00362E1D">
              <w:rPr>
                <w:rFonts w:asciiTheme="minorHAnsi" w:hAnsiTheme="minorHAnsi" w:cstheme="minorHAnsi"/>
                <w:spacing w:val="-58"/>
                <w:sz w:val="24"/>
                <w:szCs w:val="24"/>
              </w:rPr>
              <w:t xml:space="preserve"> </w:t>
            </w:r>
            <w:r w:rsidR="003D74CD" w:rsidRPr="00362E1D">
              <w:rPr>
                <w:rFonts w:asciiTheme="minorHAnsi" w:hAnsiTheme="minorHAnsi" w:cstheme="minorHAnsi"/>
                <w:sz w:val="24"/>
                <w:szCs w:val="24"/>
              </w:rPr>
              <w:t>berkualitas</w:t>
            </w:r>
            <w:r w:rsidR="003D74CD" w:rsidRPr="00362E1D">
              <w:rPr>
                <w:rFonts w:asciiTheme="minorHAnsi" w:hAnsiTheme="minorHAnsi" w:cstheme="minorHAnsi"/>
                <w:spacing w:val="-3"/>
                <w:sz w:val="24"/>
                <w:szCs w:val="24"/>
              </w:rPr>
              <w:t xml:space="preserve"> </w:t>
            </w:r>
            <w:r w:rsidR="003D74CD" w:rsidRPr="00362E1D">
              <w:rPr>
                <w:rFonts w:asciiTheme="minorHAnsi" w:hAnsiTheme="minorHAnsi" w:cstheme="minorHAnsi"/>
                <w:sz w:val="24"/>
                <w:szCs w:val="24"/>
              </w:rPr>
              <w:t>dan</w:t>
            </w:r>
            <w:r w:rsidR="003D74CD" w:rsidRPr="00362E1D">
              <w:rPr>
                <w:rFonts w:asciiTheme="minorHAnsi" w:hAnsiTheme="minorHAnsi" w:cstheme="minorHAnsi"/>
                <w:spacing w:val="-3"/>
                <w:sz w:val="24"/>
                <w:szCs w:val="24"/>
              </w:rPr>
              <w:t xml:space="preserve"> </w:t>
            </w:r>
            <w:r w:rsidR="003D74CD" w:rsidRPr="00362E1D">
              <w:rPr>
                <w:rFonts w:asciiTheme="minorHAnsi" w:hAnsiTheme="minorHAnsi" w:cstheme="minorHAnsi"/>
                <w:sz w:val="24"/>
                <w:szCs w:val="24"/>
              </w:rPr>
              <w:t>berkeadilan</w:t>
            </w:r>
          </w:p>
        </w:tc>
      </w:tr>
      <w:tr w:rsidR="003D74CD" w:rsidRPr="00362E1D" w14:paraId="3C440EE9" w14:textId="77777777" w:rsidTr="00BD7699">
        <w:trPr>
          <w:trHeight w:val="877"/>
        </w:trPr>
        <w:tc>
          <w:tcPr>
            <w:tcW w:w="3307" w:type="dxa"/>
          </w:tcPr>
          <w:p w14:paraId="72384A40" w14:textId="77777777" w:rsidR="003D74CD" w:rsidRPr="0089014B" w:rsidRDefault="003D74CD" w:rsidP="00BD7699">
            <w:pPr>
              <w:pStyle w:val="TOC4"/>
              <w:spacing w:before="2"/>
              <w:ind w:left="0" w:hanging="11"/>
              <w:rPr>
                <w:rFonts w:asciiTheme="minorHAnsi" w:hAnsiTheme="minorHAnsi" w:cstheme="minorHAnsi"/>
                <w:sz w:val="24"/>
                <w:szCs w:val="24"/>
              </w:rPr>
            </w:pPr>
            <w:r w:rsidRPr="0089014B">
              <w:rPr>
                <w:rFonts w:asciiTheme="minorHAnsi" w:hAnsiTheme="minorHAnsi" w:cstheme="minorHAnsi"/>
                <w:sz w:val="24"/>
                <w:szCs w:val="24"/>
              </w:rPr>
              <w:t>Misi</w:t>
            </w:r>
            <w:r w:rsidRPr="0089014B">
              <w:rPr>
                <w:rFonts w:asciiTheme="minorHAnsi" w:hAnsiTheme="minorHAnsi" w:cstheme="minorHAnsi"/>
                <w:spacing w:val="-2"/>
                <w:sz w:val="24"/>
                <w:szCs w:val="24"/>
              </w:rPr>
              <w:t xml:space="preserve"> </w:t>
            </w:r>
            <w:r w:rsidRPr="0089014B">
              <w:rPr>
                <w:rFonts w:asciiTheme="minorHAnsi" w:hAnsiTheme="minorHAnsi" w:cstheme="minorHAnsi"/>
                <w:sz w:val="24"/>
                <w:szCs w:val="24"/>
              </w:rPr>
              <w:t>4:</w:t>
            </w:r>
            <w:r w:rsidRPr="0089014B">
              <w:rPr>
                <w:rFonts w:asciiTheme="minorHAnsi" w:hAnsiTheme="minorHAnsi" w:cstheme="minorHAnsi"/>
                <w:spacing w:val="-4"/>
                <w:sz w:val="24"/>
                <w:szCs w:val="24"/>
              </w:rPr>
              <w:t xml:space="preserve"> </w:t>
            </w:r>
            <w:r w:rsidRPr="0089014B">
              <w:rPr>
                <w:rFonts w:asciiTheme="minorHAnsi" w:hAnsiTheme="minorHAnsi" w:cstheme="minorHAnsi"/>
                <w:sz w:val="24"/>
                <w:szCs w:val="24"/>
              </w:rPr>
              <w:t>Mengembangkan</w:t>
            </w:r>
          </w:p>
          <w:p w14:paraId="7485636C" w14:textId="77777777" w:rsidR="003D74CD" w:rsidRPr="00362E1D" w:rsidRDefault="003D74CD" w:rsidP="00BD7699">
            <w:pPr>
              <w:pStyle w:val="TOC4"/>
              <w:spacing w:line="290" w:lineRule="exact"/>
              <w:ind w:left="0" w:right="1037" w:hanging="11"/>
              <w:rPr>
                <w:rFonts w:asciiTheme="minorHAnsi" w:hAnsiTheme="minorHAnsi" w:cstheme="minorHAnsi"/>
                <w:sz w:val="24"/>
                <w:szCs w:val="24"/>
              </w:rPr>
            </w:pPr>
            <w:r w:rsidRPr="0089014B">
              <w:rPr>
                <w:rFonts w:asciiTheme="minorHAnsi" w:hAnsiTheme="minorHAnsi" w:cstheme="minorHAnsi"/>
                <w:sz w:val="24"/>
                <w:szCs w:val="24"/>
              </w:rPr>
              <w:t>Kemandirian Desa</w:t>
            </w:r>
            <w:r w:rsidRPr="0089014B">
              <w:rPr>
                <w:rFonts w:asciiTheme="minorHAnsi" w:hAnsiTheme="minorHAnsi" w:cstheme="minorHAnsi"/>
                <w:spacing w:val="1"/>
                <w:sz w:val="24"/>
                <w:szCs w:val="24"/>
              </w:rPr>
              <w:t xml:space="preserve"> </w:t>
            </w:r>
            <w:r w:rsidRPr="0089014B">
              <w:rPr>
                <w:rFonts w:asciiTheme="minorHAnsi" w:hAnsiTheme="minorHAnsi" w:cstheme="minorHAnsi"/>
                <w:sz w:val="24"/>
                <w:szCs w:val="24"/>
              </w:rPr>
              <w:t>berbasis</w:t>
            </w:r>
            <w:r w:rsidRPr="0089014B">
              <w:rPr>
                <w:rFonts w:asciiTheme="minorHAnsi" w:hAnsiTheme="minorHAnsi" w:cstheme="minorHAnsi"/>
                <w:spacing w:val="-4"/>
                <w:sz w:val="24"/>
                <w:szCs w:val="24"/>
              </w:rPr>
              <w:t xml:space="preserve"> </w:t>
            </w:r>
            <w:r w:rsidRPr="0089014B">
              <w:rPr>
                <w:rFonts w:asciiTheme="minorHAnsi" w:hAnsiTheme="minorHAnsi" w:cstheme="minorHAnsi"/>
                <w:sz w:val="24"/>
                <w:szCs w:val="24"/>
              </w:rPr>
              <w:t>Potensi</w:t>
            </w:r>
            <w:r w:rsidRPr="0089014B">
              <w:rPr>
                <w:rFonts w:asciiTheme="minorHAnsi" w:hAnsiTheme="minorHAnsi" w:cstheme="minorHAnsi"/>
                <w:spacing w:val="-4"/>
                <w:sz w:val="24"/>
                <w:szCs w:val="24"/>
              </w:rPr>
              <w:t xml:space="preserve"> </w:t>
            </w:r>
            <w:r w:rsidRPr="0089014B">
              <w:rPr>
                <w:rFonts w:asciiTheme="minorHAnsi" w:hAnsiTheme="minorHAnsi" w:cstheme="minorHAnsi"/>
                <w:sz w:val="24"/>
                <w:szCs w:val="24"/>
              </w:rPr>
              <w:t>Lokal</w:t>
            </w:r>
          </w:p>
        </w:tc>
      </w:tr>
    </w:tbl>
    <w:p w14:paraId="19FCD10C" w14:textId="77777777" w:rsidR="003D74CD" w:rsidRPr="00362E1D" w:rsidRDefault="003D74CD" w:rsidP="00BD7699">
      <w:pPr>
        <w:pStyle w:val="Default"/>
        <w:spacing w:line="360" w:lineRule="auto"/>
        <w:ind w:right="80" w:hanging="11"/>
        <w:rPr>
          <w:rFonts w:asciiTheme="minorHAnsi" w:hAnsiTheme="minorHAnsi" w:cstheme="minorHAnsi"/>
          <w:sz w:val="23"/>
          <w:szCs w:val="23"/>
        </w:rPr>
      </w:pPr>
    </w:p>
    <w:p w14:paraId="12EC6904" w14:textId="77777777" w:rsidR="003D74CD" w:rsidRPr="00362E1D" w:rsidRDefault="003D74CD" w:rsidP="00BD7699">
      <w:pPr>
        <w:pStyle w:val="Default"/>
        <w:spacing w:line="360" w:lineRule="auto"/>
        <w:ind w:right="80" w:hanging="11"/>
        <w:rPr>
          <w:rFonts w:asciiTheme="minorHAnsi" w:hAnsiTheme="minorHAnsi" w:cstheme="minorHAnsi"/>
          <w:sz w:val="23"/>
          <w:szCs w:val="23"/>
        </w:rPr>
      </w:pPr>
    </w:p>
    <w:p w14:paraId="12858603" w14:textId="77777777" w:rsidR="003D74CD" w:rsidRPr="00362E1D" w:rsidRDefault="003D74CD" w:rsidP="00BD7699">
      <w:pPr>
        <w:pStyle w:val="Default"/>
        <w:spacing w:before="8" w:line="360" w:lineRule="auto"/>
        <w:ind w:right="80" w:hanging="11"/>
        <w:rPr>
          <w:rFonts w:asciiTheme="minorHAnsi" w:hAnsiTheme="minorHAnsi" w:cstheme="minorHAnsi"/>
          <w:sz w:val="23"/>
          <w:szCs w:val="23"/>
        </w:rPr>
      </w:pPr>
    </w:p>
    <w:p w14:paraId="2772E67A" w14:textId="77777777" w:rsidR="003D74CD" w:rsidRPr="00362E1D" w:rsidRDefault="003D74CD" w:rsidP="00BD7699">
      <w:pPr>
        <w:pStyle w:val="Default"/>
        <w:spacing w:line="360" w:lineRule="auto"/>
        <w:ind w:right="80" w:hanging="11"/>
        <w:rPr>
          <w:rFonts w:asciiTheme="minorHAnsi" w:hAnsiTheme="minorHAnsi" w:cstheme="minorHAnsi"/>
          <w:sz w:val="23"/>
          <w:szCs w:val="23"/>
        </w:rPr>
      </w:pPr>
    </w:p>
    <w:p w14:paraId="7E00916F" w14:textId="77777777" w:rsidR="003D74CD" w:rsidRPr="00362E1D" w:rsidRDefault="003D74CD" w:rsidP="00BD7699">
      <w:pPr>
        <w:pStyle w:val="Default"/>
        <w:spacing w:line="360" w:lineRule="auto"/>
        <w:ind w:right="80" w:hanging="11"/>
        <w:rPr>
          <w:rFonts w:asciiTheme="minorHAnsi" w:hAnsiTheme="minorHAnsi" w:cstheme="minorHAnsi"/>
          <w:sz w:val="23"/>
          <w:szCs w:val="23"/>
        </w:rPr>
      </w:pPr>
    </w:p>
    <w:p w14:paraId="76D85B96" w14:textId="25A6468B" w:rsidR="003D74CD" w:rsidRPr="00362E1D" w:rsidRDefault="003D74CD" w:rsidP="00BD7699">
      <w:pPr>
        <w:pStyle w:val="Default"/>
        <w:spacing w:line="360" w:lineRule="auto"/>
        <w:ind w:right="80" w:hanging="11"/>
        <w:rPr>
          <w:rFonts w:asciiTheme="minorHAnsi" w:hAnsiTheme="minorHAnsi" w:cstheme="minorHAnsi"/>
          <w:sz w:val="23"/>
          <w:szCs w:val="23"/>
        </w:rPr>
      </w:pPr>
    </w:p>
    <w:p w14:paraId="653E8AE4" w14:textId="77777777" w:rsidR="003D74CD" w:rsidRPr="00362E1D" w:rsidRDefault="003D74CD" w:rsidP="00BD7699">
      <w:pPr>
        <w:pStyle w:val="Default"/>
        <w:spacing w:line="360" w:lineRule="auto"/>
        <w:ind w:right="80" w:hanging="11"/>
        <w:rPr>
          <w:rFonts w:asciiTheme="minorHAnsi" w:hAnsiTheme="minorHAnsi" w:cstheme="minorHAnsi"/>
          <w:sz w:val="23"/>
          <w:szCs w:val="23"/>
        </w:rPr>
      </w:pPr>
    </w:p>
    <w:p w14:paraId="2B634158" w14:textId="77777777" w:rsidR="003D74CD" w:rsidRPr="00362E1D" w:rsidRDefault="003D74CD" w:rsidP="00BD7699">
      <w:pPr>
        <w:pStyle w:val="Default"/>
        <w:spacing w:line="360" w:lineRule="auto"/>
        <w:ind w:right="80" w:hanging="11"/>
        <w:rPr>
          <w:rFonts w:asciiTheme="minorHAnsi" w:hAnsiTheme="minorHAnsi" w:cstheme="minorHAnsi"/>
          <w:sz w:val="23"/>
          <w:szCs w:val="23"/>
        </w:rPr>
      </w:pPr>
    </w:p>
    <w:p w14:paraId="19CE91C1" w14:textId="77777777" w:rsidR="003D74CD" w:rsidRPr="00362E1D" w:rsidRDefault="003D74CD" w:rsidP="00BD7699">
      <w:pPr>
        <w:pStyle w:val="Default"/>
        <w:spacing w:line="360" w:lineRule="auto"/>
        <w:ind w:right="80" w:hanging="11"/>
        <w:rPr>
          <w:rFonts w:asciiTheme="minorHAnsi" w:hAnsiTheme="minorHAnsi" w:cstheme="minorHAnsi"/>
          <w:sz w:val="23"/>
          <w:szCs w:val="23"/>
        </w:rPr>
      </w:pPr>
    </w:p>
    <w:p w14:paraId="24BA6937" w14:textId="531EA44F" w:rsidR="003D74CD" w:rsidRPr="00362E1D" w:rsidRDefault="003D74CD" w:rsidP="00BD7699">
      <w:pPr>
        <w:pStyle w:val="Default"/>
        <w:spacing w:line="360" w:lineRule="auto"/>
        <w:ind w:right="80" w:hanging="11"/>
        <w:rPr>
          <w:rFonts w:asciiTheme="minorHAnsi" w:hAnsiTheme="minorHAnsi" w:cstheme="minorHAnsi"/>
          <w:sz w:val="23"/>
          <w:szCs w:val="23"/>
        </w:rPr>
      </w:pPr>
    </w:p>
    <w:p w14:paraId="1E631D21" w14:textId="27ABE125" w:rsidR="003D74CD" w:rsidRPr="00362E1D" w:rsidRDefault="003D74CD" w:rsidP="00BD7699">
      <w:pPr>
        <w:pStyle w:val="Default"/>
        <w:spacing w:line="360" w:lineRule="auto"/>
        <w:ind w:right="80" w:hanging="11"/>
        <w:rPr>
          <w:rFonts w:asciiTheme="minorHAnsi" w:hAnsiTheme="minorHAnsi" w:cstheme="minorHAnsi"/>
          <w:sz w:val="23"/>
          <w:szCs w:val="23"/>
        </w:rPr>
      </w:pPr>
    </w:p>
    <w:p w14:paraId="5B612CAA" w14:textId="5CD50101" w:rsidR="003D74CD" w:rsidRPr="00362E1D" w:rsidRDefault="003D74CD" w:rsidP="00BD7699">
      <w:pPr>
        <w:pStyle w:val="Default"/>
        <w:spacing w:line="360" w:lineRule="auto"/>
        <w:ind w:right="80" w:hanging="11"/>
        <w:rPr>
          <w:rFonts w:asciiTheme="minorHAnsi" w:hAnsiTheme="minorHAnsi" w:cstheme="minorHAnsi"/>
          <w:sz w:val="23"/>
          <w:szCs w:val="23"/>
        </w:rPr>
      </w:pPr>
    </w:p>
    <w:p w14:paraId="39FB6002" w14:textId="77777777" w:rsidR="003D74CD" w:rsidRPr="00362E1D" w:rsidRDefault="003D74CD" w:rsidP="00BD7699">
      <w:pPr>
        <w:pStyle w:val="Default"/>
        <w:spacing w:line="360" w:lineRule="auto"/>
        <w:ind w:right="80" w:hanging="11"/>
        <w:rPr>
          <w:rFonts w:asciiTheme="minorHAnsi" w:hAnsiTheme="minorHAnsi" w:cstheme="minorHAnsi"/>
          <w:sz w:val="23"/>
          <w:szCs w:val="23"/>
        </w:rPr>
      </w:pPr>
    </w:p>
    <w:p w14:paraId="7B9EF5EE" w14:textId="66567980" w:rsidR="003D74CD" w:rsidRPr="00362E1D" w:rsidRDefault="003D74CD" w:rsidP="00BD7699">
      <w:pPr>
        <w:pStyle w:val="Default"/>
        <w:spacing w:line="360" w:lineRule="auto"/>
        <w:ind w:right="80" w:hanging="11"/>
        <w:rPr>
          <w:rFonts w:asciiTheme="minorHAnsi" w:hAnsiTheme="minorHAnsi" w:cstheme="minorHAnsi"/>
          <w:sz w:val="23"/>
          <w:szCs w:val="23"/>
        </w:rPr>
      </w:pPr>
    </w:p>
    <w:p w14:paraId="1C4D970F" w14:textId="77777777" w:rsidR="003D74CD" w:rsidRDefault="003D74CD" w:rsidP="00BD7699">
      <w:pPr>
        <w:spacing w:before="101"/>
        <w:ind w:right="80" w:hanging="11"/>
        <w:jc w:val="center"/>
        <w:rPr>
          <w:rFonts w:cstheme="minorHAnsi"/>
          <w:b/>
          <w:color w:val="221E1F"/>
          <w:sz w:val="23"/>
          <w:szCs w:val="23"/>
        </w:rPr>
      </w:pPr>
    </w:p>
    <w:p w14:paraId="67A8EDFE" w14:textId="77777777" w:rsidR="003D74CD" w:rsidRDefault="003D74CD" w:rsidP="00BD7699">
      <w:pPr>
        <w:spacing w:before="101"/>
        <w:ind w:right="80" w:hanging="11"/>
        <w:jc w:val="center"/>
        <w:rPr>
          <w:rFonts w:cstheme="minorHAnsi"/>
          <w:b/>
          <w:color w:val="221E1F"/>
          <w:sz w:val="23"/>
          <w:szCs w:val="23"/>
        </w:rPr>
      </w:pPr>
    </w:p>
    <w:p w14:paraId="56BF176B" w14:textId="77777777" w:rsidR="003D74CD" w:rsidRPr="00362E1D" w:rsidRDefault="003D74CD" w:rsidP="00BD7699">
      <w:pPr>
        <w:spacing w:before="101"/>
        <w:ind w:right="80" w:hanging="11"/>
        <w:jc w:val="center"/>
        <w:rPr>
          <w:rFonts w:cstheme="minorHAnsi"/>
          <w:b/>
          <w:sz w:val="24"/>
          <w:szCs w:val="24"/>
        </w:rPr>
      </w:pPr>
      <w:r w:rsidRPr="00362E1D">
        <w:rPr>
          <w:rFonts w:cstheme="minorHAnsi"/>
          <w:b/>
          <w:color w:val="221E1F"/>
          <w:sz w:val="24"/>
          <w:szCs w:val="24"/>
        </w:rPr>
        <w:t xml:space="preserve">Gambar </w:t>
      </w:r>
      <w:r w:rsidRPr="00362E1D">
        <w:rPr>
          <w:rFonts w:cstheme="minorHAnsi"/>
          <w:b/>
          <w:color w:val="221E1F"/>
          <w:sz w:val="24"/>
          <w:szCs w:val="24"/>
          <w:lang w:val="en-US"/>
        </w:rPr>
        <w:t>3</w:t>
      </w:r>
      <w:r w:rsidRPr="00362E1D">
        <w:rPr>
          <w:rFonts w:cstheme="minorHAnsi"/>
          <w:b/>
          <w:color w:val="221E1F"/>
          <w:sz w:val="24"/>
          <w:szCs w:val="24"/>
        </w:rPr>
        <w:t>.1. Keselarasan Misi Pada RPJPD Kabupaten Rembang dengan</w:t>
      </w:r>
      <w:r w:rsidRPr="00362E1D">
        <w:rPr>
          <w:rFonts w:cstheme="minorHAnsi"/>
          <w:b/>
          <w:color w:val="221E1F"/>
          <w:spacing w:val="-58"/>
          <w:sz w:val="24"/>
          <w:szCs w:val="24"/>
        </w:rPr>
        <w:t xml:space="preserve"> </w:t>
      </w:r>
      <w:r w:rsidRPr="00362E1D">
        <w:rPr>
          <w:rFonts w:cstheme="minorHAnsi"/>
          <w:b/>
          <w:color w:val="221E1F"/>
          <w:sz w:val="24"/>
          <w:szCs w:val="24"/>
        </w:rPr>
        <w:t>Misi</w:t>
      </w:r>
      <w:r w:rsidRPr="00362E1D">
        <w:rPr>
          <w:rFonts w:cstheme="minorHAnsi"/>
          <w:b/>
          <w:color w:val="221E1F"/>
          <w:spacing w:val="-3"/>
          <w:sz w:val="24"/>
          <w:szCs w:val="24"/>
        </w:rPr>
        <w:t xml:space="preserve"> </w:t>
      </w:r>
      <w:r w:rsidRPr="00362E1D">
        <w:rPr>
          <w:rFonts w:cstheme="minorHAnsi"/>
          <w:b/>
          <w:color w:val="221E1F"/>
          <w:sz w:val="24"/>
          <w:szCs w:val="24"/>
        </w:rPr>
        <w:t>RPJMD</w:t>
      </w:r>
      <w:r w:rsidRPr="00362E1D">
        <w:rPr>
          <w:rFonts w:cstheme="minorHAnsi"/>
          <w:b/>
          <w:color w:val="221E1F"/>
          <w:spacing w:val="-1"/>
          <w:sz w:val="24"/>
          <w:szCs w:val="24"/>
        </w:rPr>
        <w:t xml:space="preserve"> </w:t>
      </w:r>
      <w:r w:rsidRPr="00362E1D">
        <w:rPr>
          <w:rFonts w:cstheme="minorHAnsi"/>
          <w:b/>
          <w:color w:val="221E1F"/>
          <w:sz w:val="24"/>
          <w:szCs w:val="24"/>
        </w:rPr>
        <w:t>Kabupaten</w:t>
      </w:r>
      <w:r w:rsidRPr="00362E1D">
        <w:rPr>
          <w:rFonts w:cstheme="minorHAnsi"/>
          <w:b/>
          <w:color w:val="221E1F"/>
          <w:spacing w:val="-3"/>
          <w:sz w:val="24"/>
          <w:szCs w:val="24"/>
        </w:rPr>
        <w:t xml:space="preserve"> </w:t>
      </w:r>
      <w:r w:rsidRPr="00362E1D">
        <w:rPr>
          <w:rFonts w:cstheme="minorHAnsi"/>
          <w:b/>
          <w:color w:val="221E1F"/>
          <w:sz w:val="24"/>
          <w:szCs w:val="24"/>
        </w:rPr>
        <w:t>Rembang</w:t>
      </w:r>
      <w:r w:rsidRPr="00362E1D">
        <w:rPr>
          <w:rFonts w:cstheme="minorHAnsi"/>
          <w:b/>
          <w:color w:val="221E1F"/>
          <w:spacing w:val="-1"/>
          <w:sz w:val="24"/>
          <w:szCs w:val="24"/>
        </w:rPr>
        <w:t xml:space="preserve"> </w:t>
      </w:r>
      <w:r w:rsidRPr="00362E1D">
        <w:rPr>
          <w:rFonts w:cstheme="minorHAnsi"/>
          <w:b/>
          <w:color w:val="221E1F"/>
          <w:sz w:val="24"/>
          <w:szCs w:val="24"/>
        </w:rPr>
        <w:t>Tahun</w:t>
      </w:r>
      <w:r w:rsidRPr="00362E1D">
        <w:rPr>
          <w:rFonts w:cstheme="minorHAnsi"/>
          <w:b/>
          <w:color w:val="221E1F"/>
          <w:spacing w:val="-1"/>
          <w:sz w:val="24"/>
          <w:szCs w:val="24"/>
        </w:rPr>
        <w:t xml:space="preserve"> </w:t>
      </w:r>
      <w:r w:rsidRPr="00362E1D">
        <w:rPr>
          <w:rFonts w:cstheme="minorHAnsi"/>
          <w:b/>
          <w:color w:val="221E1F"/>
          <w:sz w:val="24"/>
          <w:szCs w:val="24"/>
        </w:rPr>
        <w:t>2021-2026</w:t>
      </w:r>
    </w:p>
    <w:p w14:paraId="7BF23E28" w14:textId="77777777" w:rsidR="003D74CD" w:rsidRPr="00362E1D" w:rsidRDefault="003D74CD" w:rsidP="00BD7699">
      <w:pPr>
        <w:pStyle w:val="Default"/>
        <w:spacing w:line="360" w:lineRule="auto"/>
        <w:ind w:right="80" w:hanging="11"/>
        <w:rPr>
          <w:rFonts w:asciiTheme="minorHAnsi" w:hAnsiTheme="minorHAnsi" w:cstheme="minorHAnsi"/>
        </w:rPr>
      </w:pPr>
    </w:p>
    <w:p w14:paraId="17478004" w14:textId="77777777" w:rsidR="003D74CD" w:rsidRPr="00362E1D" w:rsidRDefault="003D74CD" w:rsidP="00BD7699">
      <w:pPr>
        <w:autoSpaceDE w:val="0"/>
        <w:autoSpaceDN w:val="0"/>
        <w:adjustRightInd w:val="0"/>
        <w:spacing w:after="0" w:line="360" w:lineRule="auto"/>
        <w:jc w:val="both"/>
        <w:rPr>
          <w:rFonts w:eastAsia="Times New Roman" w:cstheme="minorHAnsi"/>
          <w:b/>
          <w:sz w:val="24"/>
          <w:szCs w:val="24"/>
          <w:lang w:val="en-US" w:eastAsia="id-ID"/>
        </w:rPr>
      </w:pPr>
      <w:r>
        <w:rPr>
          <w:rFonts w:eastAsia="Times New Roman" w:cstheme="minorHAnsi"/>
          <w:b/>
          <w:sz w:val="24"/>
          <w:szCs w:val="24"/>
          <w:lang w:val="en-US" w:eastAsia="id-ID"/>
        </w:rPr>
        <w:t xml:space="preserve">3.3 </w:t>
      </w:r>
      <w:r w:rsidRPr="00362E1D">
        <w:rPr>
          <w:rFonts w:eastAsia="Times New Roman" w:cstheme="minorHAnsi"/>
          <w:b/>
          <w:sz w:val="24"/>
          <w:szCs w:val="24"/>
          <w:lang w:val="en-US" w:eastAsia="id-ID"/>
        </w:rPr>
        <w:t>Telaah Rencana Tata Ruang Wilayah dan Kajian Lingkungan Hidup Strategis</w:t>
      </w:r>
    </w:p>
    <w:p w14:paraId="2D06DA1E" w14:textId="77777777" w:rsidR="003D74CD" w:rsidRPr="00362E1D" w:rsidRDefault="003D74CD" w:rsidP="00BD7699">
      <w:pPr>
        <w:autoSpaceDE w:val="0"/>
        <w:autoSpaceDN w:val="0"/>
        <w:adjustRightInd w:val="0"/>
        <w:spacing w:after="0" w:line="360" w:lineRule="auto"/>
        <w:ind w:left="426" w:firstLine="425"/>
        <w:jc w:val="both"/>
        <w:rPr>
          <w:rFonts w:eastAsia="Times New Roman" w:cstheme="minorHAnsi"/>
          <w:sz w:val="24"/>
          <w:szCs w:val="24"/>
          <w:lang w:val="en-US" w:eastAsia="id-ID"/>
        </w:rPr>
      </w:pPr>
      <w:r w:rsidRPr="00362E1D">
        <w:rPr>
          <w:rFonts w:eastAsia="Times New Roman" w:cstheme="minorHAnsi"/>
          <w:sz w:val="24"/>
          <w:szCs w:val="24"/>
          <w:lang w:val="en-US" w:eastAsia="id-ID"/>
        </w:rPr>
        <w:t>Upaya peningkatan kesejahteraan masyarakat dapat dilakukan melalui optimalisasi pemanfaatan ruang wilayah secara berdayaguna, berhasil</w:t>
      </w:r>
      <w:r w:rsidRPr="00362E1D">
        <w:rPr>
          <w:rFonts w:eastAsia="Times New Roman" w:cstheme="minorHAnsi"/>
          <w:sz w:val="24"/>
          <w:szCs w:val="24"/>
          <w:lang w:eastAsia="id-ID"/>
        </w:rPr>
        <w:t xml:space="preserve"> </w:t>
      </w:r>
      <w:r w:rsidRPr="00362E1D">
        <w:rPr>
          <w:rFonts w:eastAsia="Times New Roman" w:cstheme="minorHAnsi"/>
          <w:sz w:val="24"/>
          <w:szCs w:val="24"/>
          <w:lang w:val="en-US" w:eastAsia="id-ID"/>
        </w:rPr>
        <w:t xml:space="preserve">guna, serasi, selaras, seimbang dan berkelanjutan. Hal ini telah diatur dalam Peraturan Daerah Kabupaten Rembang Nomor 14 Tahun 2011 tentang Rencana Tata </w:t>
      </w:r>
      <w:r w:rsidRPr="00362E1D">
        <w:rPr>
          <w:rFonts w:eastAsia="Times New Roman" w:cstheme="minorHAnsi"/>
          <w:sz w:val="24"/>
          <w:szCs w:val="24"/>
          <w:lang w:val="en-US" w:eastAsia="id-ID"/>
        </w:rPr>
        <w:lastRenderedPageBreak/>
        <w:t>Ruang Wilayah Kabupaten Rembang Tahun 2011- 2031. Penyusunan tata ruang dan wilayah di Kabupaten / Kota berdasarkan amanat pasal 25 Undang-Undang Nomor 26 Tahun 2007 tentang Penataan Ruang, Penyusunan RT</w:t>
      </w:r>
      <w:r w:rsidRPr="00362E1D">
        <w:rPr>
          <w:rFonts w:eastAsia="Times New Roman" w:cstheme="minorHAnsi"/>
          <w:sz w:val="24"/>
          <w:szCs w:val="24"/>
          <w:lang w:eastAsia="id-ID"/>
        </w:rPr>
        <w:t xml:space="preserve"> </w:t>
      </w:r>
      <w:r w:rsidRPr="00362E1D">
        <w:rPr>
          <w:rFonts w:eastAsia="Times New Roman" w:cstheme="minorHAnsi"/>
          <w:sz w:val="24"/>
          <w:szCs w:val="24"/>
          <w:lang w:val="en-US" w:eastAsia="id-ID"/>
        </w:rPr>
        <w:t>RW, harus mengacu pada rencana tata ruang wilayah nasional; rencana tata ruang wilayah provinsi; pedoman dan petunjuk pelaksanaan bidang penataan ruang dan rencana pembangunan jangka panjang daerah.</w:t>
      </w:r>
    </w:p>
    <w:p w14:paraId="7AEA815E" w14:textId="77777777" w:rsidR="003D74CD" w:rsidRPr="00362E1D" w:rsidRDefault="003D74CD" w:rsidP="00BD7699">
      <w:pPr>
        <w:autoSpaceDE w:val="0"/>
        <w:autoSpaceDN w:val="0"/>
        <w:adjustRightInd w:val="0"/>
        <w:spacing w:after="0" w:line="360" w:lineRule="auto"/>
        <w:ind w:left="426" w:firstLine="425"/>
        <w:jc w:val="both"/>
        <w:rPr>
          <w:rFonts w:eastAsia="Times New Roman" w:cstheme="minorHAnsi"/>
          <w:sz w:val="24"/>
          <w:szCs w:val="24"/>
          <w:lang w:val="en-US" w:eastAsia="id-ID"/>
        </w:rPr>
      </w:pPr>
      <w:r w:rsidRPr="00362E1D">
        <w:rPr>
          <w:rFonts w:eastAsia="Times New Roman" w:cstheme="minorHAnsi"/>
          <w:sz w:val="24"/>
          <w:szCs w:val="24"/>
          <w:lang w:val="en-US" w:eastAsia="id-ID"/>
        </w:rPr>
        <w:t>Berdasarkan pasal (4) Peraturan Daerah Nomor 14 Tahun 2011 tentang Rencana Tata Ruang Wilayah Kabupaten Rembang Tahun 2011- 2031 disebutkan bahwa tujuan penataan ruang adalah : untuk mewujudkan penataan ruang wilayah daerah Rembang sebagai kawasan pantai unggulan yang didukung pengembangan sektor kelautan dan perikanan, pertanian, pertambangan dan industri dalam keterpaduan pembangunan wilayah utara dan selatan serta antar sektor yang berwawasan lingkungan. Kebijakan penataan ruang wilayah daerah tersebut meliputi:</w:t>
      </w:r>
    </w:p>
    <w:p w14:paraId="1171F680" w14:textId="77777777" w:rsidR="003D74CD" w:rsidRPr="000213A1" w:rsidRDefault="003D74CD" w:rsidP="003D74CD">
      <w:pPr>
        <w:pStyle w:val="ListParagraph"/>
        <w:numPr>
          <w:ilvl w:val="0"/>
          <w:numId w:val="43"/>
        </w:numPr>
        <w:autoSpaceDE w:val="0"/>
        <w:autoSpaceDN w:val="0"/>
        <w:adjustRightInd w:val="0"/>
        <w:spacing w:after="0" w:line="360" w:lineRule="auto"/>
        <w:ind w:hanging="294"/>
        <w:jc w:val="both"/>
        <w:rPr>
          <w:rFonts w:eastAsia="Times New Roman" w:cstheme="minorHAnsi"/>
          <w:sz w:val="24"/>
          <w:szCs w:val="24"/>
          <w:lang w:eastAsia="id-ID"/>
        </w:rPr>
      </w:pPr>
      <w:r w:rsidRPr="000213A1">
        <w:rPr>
          <w:rFonts w:eastAsia="Times New Roman" w:cstheme="minorHAnsi"/>
          <w:sz w:val="24"/>
          <w:szCs w:val="24"/>
          <w:lang w:val="en-US" w:eastAsia="id-ID"/>
        </w:rPr>
        <w:t>pengembangan potensi sektor pertanian dibagian tengah dan selatan</w:t>
      </w:r>
    </w:p>
    <w:p w14:paraId="5C0A5002" w14:textId="77777777" w:rsidR="003D74CD" w:rsidRPr="000213A1" w:rsidRDefault="003D74CD" w:rsidP="003D74CD">
      <w:pPr>
        <w:pStyle w:val="ListParagraph"/>
        <w:numPr>
          <w:ilvl w:val="0"/>
          <w:numId w:val="43"/>
        </w:numPr>
        <w:autoSpaceDE w:val="0"/>
        <w:autoSpaceDN w:val="0"/>
        <w:adjustRightInd w:val="0"/>
        <w:spacing w:after="0" w:line="360" w:lineRule="auto"/>
        <w:ind w:hanging="294"/>
        <w:jc w:val="both"/>
        <w:rPr>
          <w:rFonts w:eastAsia="Times New Roman" w:cstheme="minorHAnsi"/>
          <w:sz w:val="24"/>
          <w:szCs w:val="24"/>
          <w:lang w:eastAsia="id-ID"/>
        </w:rPr>
      </w:pPr>
      <w:r w:rsidRPr="000213A1">
        <w:rPr>
          <w:rFonts w:eastAsia="Times New Roman" w:cstheme="minorHAnsi"/>
          <w:sz w:val="24"/>
          <w:szCs w:val="24"/>
          <w:lang w:val="en-US" w:eastAsia="id-ID"/>
        </w:rPr>
        <w:t>pengembangan potensi sektor perikanan kelautan di bagian utara;</w:t>
      </w:r>
    </w:p>
    <w:p w14:paraId="12AC4FD2" w14:textId="77777777" w:rsidR="003D74CD" w:rsidRPr="000213A1" w:rsidRDefault="003D74CD" w:rsidP="003D74CD">
      <w:pPr>
        <w:pStyle w:val="ListParagraph"/>
        <w:numPr>
          <w:ilvl w:val="0"/>
          <w:numId w:val="43"/>
        </w:numPr>
        <w:autoSpaceDE w:val="0"/>
        <w:autoSpaceDN w:val="0"/>
        <w:adjustRightInd w:val="0"/>
        <w:spacing w:after="0" w:line="360" w:lineRule="auto"/>
        <w:ind w:hanging="294"/>
        <w:jc w:val="both"/>
        <w:rPr>
          <w:rFonts w:eastAsia="Times New Roman" w:cstheme="minorHAnsi"/>
          <w:sz w:val="24"/>
          <w:szCs w:val="24"/>
          <w:lang w:eastAsia="id-ID"/>
        </w:rPr>
      </w:pPr>
      <w:r w:rsidRPr="000213A1">
        <w:rPr>
          <w:rFonts w:eastAsia="Times New Roman" w:cstheme="minorHAnsi"/>
          <w:sz w:val="24"/>
          <w:szCs w:val="24"/>
          <w:lang w:val="en-US" w:eastAsia="id-ID"/>
        </w:rPr>
        <w:t>pengembangan potensi sektor pertambangan;</w:t>
      </w:r>
    </w:p>
    <w:p w14:paraId="777EDEC3" w14:textId="77777777" w:rsidR="003D74CD" w:rsidRDefault="003D74CD" w:rsidP="003D74CD">
      <w:pPr>
        <w:pStyle w:val="ListParagraph"/>
        <w:numPr>
          <w:ilvl w:val="0"/>
          <w:numId w:val="43"/>
        </w:numPr>
        <w:autoSpaceDE w:val="0"/>
        <w:autoSpaceDN w:val="0"/>
        <w:adjustRightInd w:val="0"/>
        <w:spacing w:after="0" w:line="360" w:lineRule="auto"/>
        <w:ind w:hanging="294"/>
        <w:jc w:val="both"/>
        <w:rPr>
          <w:rFonts w:eastAsia="Times New Roman" w:cstheme="minorHAnsi"/>
          <w:sz w:val="24"/>
          <w:szCs w:val="24"/>
          <w:lang w:eastAsia="id-ID"/>
        </w:rPr>
      </w:pPr>
      <w:r w:rsidRPr="000213A1">
        <w:rPr>
          <w:rFonts w:eastAsia="Times New Roman" w:cstheme="minorHAnsi"/>
          <w:sz w:val="24"/>
          <w:szCs w:val="24"/>
          <w:lang w:eastAsia="id-ID"/>
        </w:rPr>
        <w:t>p</w:t>
      </w:r>
      <w:r w:rsidRPr="000213A1">
        <w:rPr>
          <w:rFonts w:eastAsia="Times New Roman" w:cstheme="minorHAnsi"/>
          <w:sz w:val="24"/>
          <w:szCs w:val="24"/>
          <w:lang w:val="en-US" w:eastAsia="id-ID"/>
        </w:rPr>
        <w:t>engembangan potensi sektor industr</w:t>
      </w:r>
      <w:r w:rsidRPr="000213A1">
        <w:rPr>
          <w:rFonts w:eastAsia="Times New Roman" w:cstheme="minorHAnsi"/>
          <w:sz w:val="24"/>
          <w:szCs w:val="24"/>
          <w:lang w:eastAsia="id-ID"/>
        </w:rPr>
        <w:t>i</w:t>
      </w:r>
    </w:p>
    <w:p w14:paraId="5934D6E0" w14:textId="77777777" w:rsidR="003D74CD" w:rsidRDefault="003D74CD" w:rsidP="003D74CD">
      <w:pPr>
        <w:pStyle w:val="ListParagraph"/>
        <w:numPr>
          <w:ilvl w:val="0"/>
          <w:numId w:val="43"/>
        </w:numPr>
        <w:autoSpaceDE w:val="0"/>
        <w:autoSpaceDN w:val="0"/>
        <w:adjustRightInd w:val="0"/>
        <w:spacing w:after="0" w:line="360" w:lineRule="auto"/>
        <w:ind w:hanging="294"/>
        <w:jc w:val="both"/>
        <w:rPr>
          <w:rFonts w:eastAsia="Times New Roman" w:cstheme="minorHAnsi"/>
          <w:sz w:val="24"/>
          <w:szCs w:val="24"/>
          <w:lang w:eastAsia="id-ID"/>
        </w:rPr>
      </w:pPr>
      <w:r w:rsidRPr="000213A1">
        <w:rPr>
          <w:rFonts w:eastAsia="Times New Roman" w:cstheme="minorHAnsi"/>
          <w:sz w:val="24"/>
          <w:szCs w:val="24"/>
          <w:lang w:val="en-US" w:eastAsia="id-ID"/>
        </w:rPr>
        <w:t>pengembangan dan pemanfaatan fungsi pusat pelayanan yang terkoneksi</w:t>
      </w:r>
      <w:r w:rsidRPr="000213A1">
        <w:rPr>
          <w:rFonts w:eastAsia="Times New Roman" w:cstheme="minorHAnsi"/>
          <w:sz w:val="24"/>
          <w:szCs w:val="24"/>
          <w:lang w:eastAsia="id-ID"/>
        </w:rPr>
        <w:t xml:space="preserve"> </w:t>
      </w:r>
      <w:r w:rsidRPr="000213A1">
        <w:rPr>
          <w:rFonts w:eastAsia="Times New Roman" w:cstheme="minorHAnsi"/>
          <w:sz w:val="24"/>
          <w:szCs w:val="24"/>
          <w:lang w:val="en-US" w:eastAsia="id-ID"/>
        </w:rPr>
        <w:t>dengan sistem prasarana wilayah dalam rangka pengurangan kesenjangan antar wilayah;</w:t>
      </w:r>
    </w:p>
    <w:p w14:paraId="5B2428EA" w14:textId="77777777" w:rsidR="003D74CD" w:rsidRDefault="003D74CD" w:rsidP="003D74CD">
      <w:pPr>
        <w:pStyle w:val="ListParagraph"/>
        <w:numPr>
          <w:ilvl w:val="0"/>
          <w:numId w:val="43"/>
        </w:numPr>
        <w:autoSpaceDE w:val="0"/>
        <w:autoSpaceDN w:val="0"/>
        <w:adjustRightInd w:val="0"/>
        <w:spacing w:after="0" w:line="360" w:lineRule="auto"/>
        <w:ind w:hanging="294"/>
        <w:jc w:val="both"/>
        <w:rPr>
          <w:rFonts w:eastAsia="Times New Roman" w:cstheme="minorHAnsi"/>
          <w:sz w:val="24"/>
          <w:szCs w:val="24"/>
          <w:lang w:eastAsia="id-ID"/>
        </w:rPr>
      </w:pPr>
      <w:r w:rsidRPr="000213A1">
        <w:rPr>
          <w:rFonts w:eastAsia="Times New Roman" w:cstheme="minorHAnsi"/>
          <w:sz w:val="24"/>
          <w:szCs w:val="24"/>
          <w:lang w:val="en-US" w:eastAsia="id-ID"/>
        </w:rPr>
        <w:t>pengelolaan sumber daya alam yang berkelanjutan;</w:t>
      </w:r>
    </w:p>
    <w:p w14:paraId="1542752C" w14:textId="77777777" w:rsidR="003D74CD" w:rsidRPr="000213A1" w:rsidRDefault="003D74CD" w:rsidP="003D74CD">
      <w:pPr>
        <w:pStyle w:val="ListParagraph"/>
        <w:numPr>
          <w:ilvl w:val="0"/>
          <w:numId w:val="43"/>
        </w:numPr>
        <w:autoSpaceDE w:val="0"/>
        <w:autoSpaceDN w:val="0"/>
        <w:adjustRightInd w:val="0"/>
        <w:spacing w:after="0" w:line="360" w:lineRule="auto"/>
        <w:ind w:hanging="294"/>
        <w:jc w:val="both"/>
        <w:rPr>
          <w:rFonts w:eastAsia="Times New Roman" w:cstheme="minorHAnsi"/>
          <w:sz w:val="24"/>
          <w:szCs w:val="24"/>
          <w:lang w:eastAsia="id-ID"/>
        </w:rPr>
      </w:pPr>
      <w:r w:rsidRPr="000213A1">
        <w:rPr>
          <w:rFonts w:eastAsia="Times New Roman" w:cstheme="minorHAnsi"/>
          <w:sz w:val="24"/>
          <w:szCs w:val="24"/>
          <w:lang w:val="en-US" w:eastAsia="id-ID"/>
        </w:rPr>
        <w:t>peningkatan fungsi kawasan untuk pertahanan dan keamanan negara.</w:t>
      </w:r>
    </w:p>
    <w:p w14:paraId="3195DC7F" w14:textId="77777777" w:rsidR="003D74CD" w:rsidRDefault="003D74CD" w:rsidP="00BD7699">
      <w:pPr>
        <w:autoSpaceDE w:val="0"/>
        <w:autoSpaceDN w:val="0"/>
        <w:adjustRightInd w:val="0"/>
        <w:spacing w:after="0" w:line="360" w:lineRule="auto"/>
        <w:ind w:left="426" w:firstLine="425"/>
        <w:jc w:val="both"/>
        <w:rPr>
          <w:rFonts w:eastAsia="Times New Roman" w:cstheme="minorHAnsi"/>
          <w:sz w:val="24"/>
          <w:szCs w:val="24"/>
          <w:lang w:val="en-US" w:eastAsia="id-ID"/>
        </w:rPr>
      </w:pPr>
      <w:r w:rsidRPr="00362E1D">
        <w:rPr>
          <w:rFonts w:eastAsia="Times New Roman" w:cstheme="minorHAnsi"/>
          <w:sz w:val="24"/>
          <w:szCs w:val="24"/>
          <w:lang w:val="en-US" w:eastAsia="id-ID"/>
        </w:rPr>
        <w:t>Strategi Penataan Ruang Wilayah Daerah Kabupaten Rembang ditempuh mel</w:t>
      </w:r>
      <w:r w:rsidRPr="00362E1D">
        <w:rPr>
          <w:rFonts w:eastAsia="Times New Roman" w:cstheme="minorHAnsi"/>
          <w:sz w:val="24"/>
          <w:szCs w:val="24"/>
          <w:lang w:eastAsia="id-ID"/>
        </w:rPr>
        <w:t>a</w:t>
      </w:r>
      <w:r w:rsidRPr="00362E1D">
        <w:rPr>
          <w:rFonts w:eastAsia="Times New Roman" w:cstheme="minorHAnsi"/>
          <w:sz w:val="24"/>
          <w:szCs w:val="24"/>
          <w:lang w:val="en-US" w:eastAsia="id-ID"/>
        </w:rPr>
        <w:t xml:space="preserve">lui strategi pengembangan potensi masing masing serktor yang meliputi : </w:t>
      </w:r>
    </w:p>
    <w:p w14:paraId="5D38C0DD" w14:textId="77777777" w:rsidR="003D74CD" w:rsidRPr="000213A1" w:rsidRDefault="003D74CD" w:rsidP="003D74CD">
      <w:pPr>
        <w:pStyle w:val="ListParagraph"/>
        <w:numPr>
          <w:ilvl w:val="0"/>
          <w:numId w:val="44"/>
        </w:numPr>
        <w:autoSpaceDE w:val="0"/>
        <w:autoSpaceDN w:val="0"/>
        <w:adjustRightInd w:val="0"/>
        <w:spacing w:after="0" w:line="360" w:lineRule="auto"/>
        <w:ind w:hanging="283"/>
        <w:jc w:val="both"/>
        <w:rPr>
          <w:rFonts w:eastAsia="Times New Roman" w:cstheme="minorHAnsi"/>
          <w:sz w:val="24"/>
          <w:szCs w:val="24"/>
          <w:lang w:val="en-US" w:eastAsia="id-ID"/>
        </w:rPr>
      </w:pPr>
      <w:r w:rsidRPr="000213A1">
        <w:rPr>
          <w:rFonts w:eastAsia="Times New Roman" w:cstheme="minorHAnsi"/>
          <w:sz w:val="24"/>
          <w:szCs w:val="24"/>
          <w:lang w:val="en-US" w:eastAsia="id-ID"/>
        </w:rPr>
        <w:t xml:space="preserve">Strategi pengembangan potensi sektor pertanian dibagian tengah dan selatan terdiri dari </w:t>
      </w:r>
    </w:p>
    <w:p w14:paraId="654BB81F" w14:textId="77777777" w:rsidR="003D74CD" w:rsidRPr="00362E1D" w:rsidRDefault="003D74CD" w:rsidP="003D74CD">
      <w:pPr>
        <w:numPr>
          <w:ilvl w:val="0"/>
          <w:numId w:val="25"/>
        </w:numPr>
        <w:tabs>
          <w:tab w:val="left" w:pos="1418"/>
        </w:tabs>
        <w:autoSpaceDE w:val="0"/>
        <w:autoSpaceDN w:val="0"/>
        <w:adjustRightInd w:val="0"/>
        <w:spacing w:after="0" w:line="360" w:lineRule="auto"/>
        <w:ind w:left="993" w:hanging="283"/>
        <w:jc w:val="both"/>
        <w:rPr>
          <w:rFonts w:eastAsia="Times New Roman" w:cstheme="minorHAnsi"/>
          <w:sz w:val="24"/>
          <w:szCs w:val="24"/>
          <w:lang w:val="en-US" w:eastAsia="id-ID"/>
        </w:rPr>
      </w:pPr>
      <w:r w:rsidRPr="00362E1D">
        <w:rPr>
          <w:rFonts w:eastAsia="Times New Roman" w:cstheme="minorHAnsi"/>
          <w:sz w:val="24"/>
          <w:szCs w:val="24"/>
          <w:lang w:val="en-US" w:eastAsia="id-ID"/>
        </w:rPr>
        <w:t>Mengembangkan kawasan produksi pertanian;</w:t>
      </w:r>
    </w:p>
    <w:p w14:paraId="24E3754C" w14:textId="77777777" w:rsidR="003D74CD" w:rsidRPr="00362E1D" w:rsidRDefault="003D74CD" w:rsidP="003D74CD">
      <w:pPr>
        <w:numPr>
          <w:ilvl w:val="0"/>
          <w:numId w:val="25"/>
        </w:numPr>
        <w:tabs>
          <w:tab w:val="left" w:pos="1418"/>
        </w:tabs>
        <w:autoSpaceDE w:val="0"/>
        <w:autoSpaceDN w:val="0"/>
        <w:adjustRightInd w:val="0"/>
        <w:spacing w:after="0" w:line="360" w:lineRule="auto"/>
        <w:ind w:left="993" w:hanging="283"/>
        <w:jc w:val="both"/>
        <w:rPr>
          <w:rFonts w:eastAsia="Times New Roman" w:cstheme="minorHAnsi"/>
          <w:sz w:val="24"/>
          <w:szCs w:val="24"/>
          <w:lang w:val="en-US" w:eastAsia="id-ID"/>
        </w:rPr>
      </w:pPr>
      <w:r w:rsidRPr="00362E1D">
        <w:rPr>
          <w:rFonts w:eastAsia="Times New Roman" w:cstheme="minorHAnsi"/>
          <w:sz w:val="24"/>
          <w:szCs w:val="24"/>
          <w:lang w:val="en-US"/>
        </w:rPr>
        <w:t>Mengembangkan kawasan agropolitan;</w:t>
      </w:r>
    </w:p>
    <w:p w14:paraId="4517BE00" w14:textId="77777777" w:rsidR="003D74CD" w:rsidRPr="00362E1D" w:rsidRDefault="003D74CD" w:rsidP="003D74CD">
      <w:pPr>
        <w:numPr>
          <w:ilvl w:val="0"/>
          <w:numId w:val="25"/>
        </w:numPr>
        <w:autoSpaceDE w:val="0"/>
        <w:autoSpaceDN w:val="0"/>
        <w:adjustRightInd w:val="0"/>
        <w:spacing w:after="0" w:line="360" w:lineRule="auto"/>
        <w:ind w:left="993" w:hanging="283"/>
        <w:jc w:val="both"/>
        <w:rPr>
          <w:rFonts w:eastAsia="Times New Roman" w:cstheme="minorHAnsi"/>
          <w:sz w:val="24"/>
          <w:szCs w:val="24"/>
          <w:lang w:val="en-US" w:eastAsia="id-ID"/>
        </w:rPr>
      </w:pPr>
      <w:r w:rsidRPr="00362E1D">
        <w:rPr>
          <w:rFonts w:eastAsia="Times New Roman" w:cstheme="minorHAnsi"/>
          <w:sz w:val="24"/>
          <w:szCs w:val="24"/>
          <w:lang w:val="en-US"/>
        </w:rPr>
        <w:t>Mengembangkan produk unggulan perdesaan; dan</w:t>
      </w:r>
    </w:p>
    <w:p w14:paraId="3AE0D43A" w14:textId="77777777" w:rsidR="003D74CD" w:rsidRPr="00362E1D" w:rsidRDefault="003D74CD" w:rsidP="003D74CD">
      <w:pPr>
        <w:numPr>
          <w:ilvl w:val="0"/>
          <w:numId w:val="25"/>
        </w:numPr>
        <w:autoSpaceDE w:val="0"/>
        <w:autoSpaceDN w:val="0"/>
        <w:adjustRightInd w:val="0"/>
        <w:spacing w:after="0" w:line="360" w:lineRule="auto"/>
        <w:ind w:left="993" w:hanging="283"/>
        <w:jc w:val="both"/>
        <w:rPr>
          <w:rFonts w:eastAsia="Times New Roman" w:cstheme="minorHAnsi"/>
          <w:sz w:val="24"/>
          <w:szCs w:val="24"/>
          <w:lang w:val="en-US" w:eastAsia="id-ID"/>
        </w:rPr>
      </w:pPr>
      <w:r w:rsidRPr="00362E1D">
        <w:rPr>
          <w:rFonts w:eastAsia="Times New Roman" w:cstheme="minorHAnsi"/>
          <w:sz w:val="24"/>
          <w:szCs w:val="24"/>
          <w:lang w:val="en-US"/>
        </w:rPr>
        <w:t>Mengembangkan prasarana dan sarana kawasan perdesaan.</w:t>
      </w:r>
    </w:p>
    <w:p w14:paraId="5E3A80D2" w14:textId="77777777" w:rsidR="003D74CD" w:rsidRDefault="003D74CD" w:rsidP="00BD7699">
      <w:pPr>
        <w:tabs>
          <w:tab w:val="left" w:pos="720"/>
        </w:tabs>
        <w:autoSpaceDE w:val="0"/>
        <w:autoSpaceDN w:val="0"/>
        <w:adjustRightInd w:val="0"/>
        <w:spacing w:after="0" w:line="360" w:lineRule="auto"/>
        <w:ind w:left="426"/>
        <w:jc w:val="both"/>
        <w:rPr>
          <w:rFonts w:eastAsia="Times New Roman" w:cstheme="minorHAnsi"/>
          <w:sz w:val="24"/>
          <w:szCs w:val="24"/>
          <w:lang w:val="en-US"/>
        </w:rPr>
      </w:pPr>
      <w:r>
        <w:rPr>
          <w:rFonts w:eastAsia="Times New Roman" w:cstheme="minorHAnsi"/>
          <w:sz w:val="24"/>
          <w:szCs w:val="24"/>
          <w:lang w:val="en-US" w:eastAsia="id-ID"/>
        </w:rPr>
        <w:t xml:space="preserve">2. </w:t>
      </w:r>
      <w:r w:rsidRPr="00362E1D">
        <w:rPr>
          <w:rFonts w:eastAsia="Times New Roman" w:cstheme="minorHAnsi"/>
          <w:sz w:val="24"/>
          <w:szCs w:val="24"/>
          <w:lang w:val="en-US" w:eastAsia="id-ID"/>
        </w:rPr>
        <w:t xml:space="preserve">Strategi </w:t>
      </w:r>
      <w:r w:rsidRPr="00362E1D">
        <w:rPr>
          <w:rFonts w:eastAsia="Times New Roman" w:cstheme="minorHAnsi"/>
          <w:sz w:val="24"/>
          <w:szCs w:val="24"/>
          <w:lang w:val="en-US"/>
        </w:rPr>
        <w:t xml:space="preserve">pengembangan potensi sektor perikanan dan kelautan di bagian utara </w:t>
      </w:r>
    </w:p>
    <w:p w14:paraId="056CEAA2" w14:textId="77777777" w:rsidR="003D74CD" w:rsidRPr="00362E1D" w:rsidRDefault="003D74CD" w:rsidP="00BD7699">
      <w:pPr>
        <w:tabs>
          <w:tab w:val="left" w:pos="720"/>
        </w:tabs>
        <w:autoSpaceDE w:val="0"/>
        <w:autoSpaceDN w:val="0"/>
        <w:adjustRightInd w:val="0"/>
        <w:spacing w:after="0" w:line="360" w:lineRule="auto"/>
        <w:ind w:left="426"/>
        <w:jc w:val="both"/>
        <w:rPr>
          <w:rFonts w:eastAsia="Times New Roman" w:cstheme="minorHAnsi"/>
          <w:sz w:val="24"/>
          <w:szCs w:val="24"/>
          <w:lang w:val="en-US" w:eastAsia="id-ID"/>
        </w:rPr>
      </w:pPr>
      <w:r>
        <w:rPr>
          <w:rFonts w:eastAsia="Times New Roman" w:cstheme="minorHAnsi"/>
          <w:sz w:val="24"/>
          <w:szCs w:val="24"/>
          <w:lang w:val="en-US"/>
        </w:rPr>
        <w:lastRenderedPageBreak/>
        <w:t xml:space="preserve">     </w:t>
      </w:r>
      <w:r w:rsidRPr="00362E1D">
        <w:rPr>
          <w:rFonts w:eastAsia="Times New Roman" w:cstheme="minorHAnsi"/>
          <w:sz w:val="24"/>
          <w:szCs w:val="24"/>
          <w:lang w:val="en-US"/>
        </w:rPr>
        <w:t>meliputi:</w:t>
      </w:r>
    </w:p>
    <w:p w14:paraId="3E72035F" w14:textId="77777777" w:rsidR="003D74CD" w:rsidRPr="00362E1D" w:rsidRDefault="003D74CD" w:rsidP="003D74CD">
      <w:pPr>
        <w:numPr>
          <w:ilvl w:val="0"/>
          <w:numId w:val="26"/>
        </w:numPr>
        <w:autoSpaceDE w:val="0"/>
        <w:autoSpaceDN w:val="0"/>
        <w:adjustRightInd w:val="0"/>
        <w:spacing w:after="0" w:line="360" w:lineRule="auto"/>
        <w:ind w:left="993" w:hanging="283"/>
        <w:jc w:val="both"/>
        <w:rPr>
          <w:rFonts w:eastAsia="Times New Roman" w:cstheme="minorHAnsi"/>
          <w:sz w:val="24"/>
          <w:szCs w:val="24"/>
          <w:lang w:val="en-US" w:eastAsia="id-ID"/>
        </w:rPr>
      </w:pPr>
      <w:r w:rsidRPr="00362E1D">
        <w:rPr>
          <w:rFonts w:eastAsia="Times New Roman" w:cstheme="minorHAnsi"/>
          <w:sz w:val="24"/>
          <w:szCs w:val="24"/>
          <w:lang w:val="en-US"/>
        </w:rPr>
        <w:t>Mengembangkan kawasan peruntukan perikanan tangkap;</w:t>
      </w:r>
    </w:p>
    <w:p w14:paraId="36F82808" w14:textId="77777777" w:rsidR="003D74CD" w:rsidRPr="00362E1D" w:rsidRDefault="003D74CD" w:rsidP="003D74CD">
      <w:pPr>
        <w:numPr>
          <w:ilvl w:val="0"/>
          <w:numId w:val="26"/>
        </w:numPr>
        <w:autoSpaceDE w:val="0"/>
        <w:autoSpaceDN w:val="0"/>
        <w:adjustRightInd w:val="0"/>
        <w:spacing w:after="0" w:line="360" w:lineRule="auto"/>
        <w:ind w:left="993" w:hanging="283"/>
        <w:jc w:val="both"/>
        <w:rPr>
          <w:rFonts w:eastAsia="Times New Roman" w:cstheme="minorHAnsi"/>
          <w:sz w:val="24"/>
          <w:szCs w:val="24"/>
          <w:lang w:val="en-US" w:eastAsia="id-ID"/>
        </w:rPr>
      </w:pPr>
      <w:r w:rsidRPr="00362E1D">
        <w:rPr>
          <w:rFonts w:eastAsia="Times New Roman" w:cstheme="minorHAnsi"/>
          <w:sz w:val="24"/>
          <w:szCs w:val="24"/>
          <w:lang w:val="en-US"/>
        </w:rPr>
        <w:t>Mengembangkan kawasan peruntukan perikanan budidaya;</w:t>
      </w:r>
    </w:p>
    <w:p w14:paraId="6924908C" w14:textId="77777777" w:rsidR="003D74CD" w:rsidRPr="00362E1D" w:rsidRDefault="003D74CD" w:rsidP="003D74CD">
      <w:pPr>
        <w:numPr>
          <w:ilvl w:val="0"/>
          <w:numId w:val="26"/>
        </w:numPr>
        <w:autoSpaceDE w:val="0"/>
        <w:autoSpaceDN w:val="0"/>
        <w:adjustRightInd w:val="0"/>
        <w:spacing w:after="0" w:line="360" w:lineRule="auto"/>
        <w:ind w:left="993" w:hanging="283"/>
        <w:jc w:val="both"/>
        <w:rPr>
          <w:rFonts w:eastAsia="Times New Roman" w:cstheme="minorHAnsi"/>
          <w:sz w:val="24"/>
          <w:szCs w:val="24"/>
          <w:lang w:val="en-US" w:eastAsia="id-ID"/>
        </w:rPr>
      </w:pPr>
      <w:r w:rsidRPr="00362E1D">
        <w:rPr>
          <w:rFonts w:eastAsia="Times New Roman" w:cstheme="minorHAnsi"/>
          <w:sz w:val="24"/>
          <w:szCs w:val="24"/>
          <w:lang w:val="en-US"/>
        </w:rPr>
        <w:t>Mengembangkan kawasan wisata bahari terpadu;</w:t>
      </w:r>
    </w:p>
    <w:p w14:paraId="3ACA3C4D" w14:textId="77777777" w:rsidR="003D74CD" w:rsidRPr="00362E1D" w:rsidRDefault="003D74CD" w:rsidP="003D74CD">
      <w:pPr>
        <w:numPr>
          <w:ilvl w:val="0"/>
          <w:numId w:val="26"/>
        </w:numPr>
        <w:autoSpaceDE w:val="0"/>
        <w:autoSpaceDN w:val="0"/>
        <w:adjustRightInd w:val="0"/>
        <w:spacing w:after="0" w:line="360" w:lineRule="auto"/>
        <w:ind w:left="993" w:hanging="283"/>
        <w:jc w:val="both"/>
        <w:rPr>
          <w:rFonts w:eastAsia="Times New Roman" w:cstheme="minorHAnsi"/>
          <w:sz w:val="24"/>
          <w:szCs w:val="24"/>
          <w:lang w:val="en-US" w:eastAsia="id-ID"/>
        </w:rPr>
      </w:pPr>
      <w:r w:rsidRPr="00362E1D">
        <w:rPr>
          <w:rFonts w:eastAsia="Times New Roman" w:cstheme="minorHAnsi"/>
          <w:sz w:val="24"/>
          <w:szCs w:val="24"/>
          <w:lang w:val="en-US"/>
        </w:rPr>
        <w:t>Mengembangkan kawasan peruntukan industri pengolahan perikanan;</w:t>
      </w:r>
    </w:p>
    <w:p w14:paraId="7B782FF5" w14:textId="77777777" w:rsidR="003D74CD" w:rsidRPr="00362E1D" w:rsidRDefault="003D74CD" w:rsidP="003D74CD">
      <w:pPr>
        <w:numPr>
          <w:ilvl w:val="0"/>
          <w:numId w:val="26"/>
        </w:numPr>
        <w:autoSpaceDE w:val="0"/>
        <w:autoSpaceDN w:val="0"/>
        <w:adjustRightInd w:val="0"/>
        <w:spacing w:after="0" w:line="360" w:lineRule="auto"/>
        <w:ind w:left="993" w:hanging="283"/>
        <w:jc w:val="both"/>
        <w:rPr>
          <w:rFonts w:eastAsia="Times New Roman" w:cstheme="minorHAnsi"/>
          <w:sz w:val="24"/>
          <w:szCs w:val="24"/>
          <w:lang w:val="en-US" w:eastAsia="id-ID"/>
        </w:rPr>
      </w:pPr>
      <w:r w:rsidRPr="00362E1D">
        <w:rPr>
          <w:rFonts w:eastAsia="Times New Roman" w:cstheme="minorHAnsi"/>
          <w:sz w:val="24"/>
          <w:szCs w:val="24"/>
          <w:lang w:val="en-US"/>
        </w:rPr>
        <w:t>Mengembangkan kawasan pelabuhan perikanan dan pelabuhan umum;</w:t>
      </w:r>
    </w:p>
    <w:p w14:paraId="4CD4CFFA" w14:textId="77777777" w:rsidR="003D74CD" w:rsidRPr="00362E1D" w:rsidRDefault="003D74CD" w:rsidP="003D74CD">
      <w:pPr>
        <w:numPr>
          <w:ilvl w:val="0"/>
          <w:numId w:val="26"/>
        </w:numPr>
        <w:autoSpaceDE w:val="0"/>
        <w:autoSpaceDN w:val="0"/>
        <w:adjustRightInd w:val="0"/>
        <w:spacing w:after="0" w:line="360" w:lineRule="auto"/>
        <w:ind w:left="993" w:hanging="283"/>
        <w:jc w:val="both"/>
        <w:rPr>
          <w:rFonts w:eastAsia="Times New Roman" w:cstheme="minorHAnsi"/>
          <w:sz w:val="24"/>
          <w:szCs w:val="24"/>
          <w:lang w:val="en-US" w:eastAsia="id-ID"/>
        </w:rPr>
      </w:pPr>
      <w:r w:rsidRPr="00362E1D">
        <w:rPr>
          <w:rFonts w:eastAsia="Times New Roman" w:cstheme="minorHAnsi"/>
          <w:sz w:val="24"/>
          <w:szCs w:val="24"/>
          <w:lang w:val="en-US"/>
        </w:rPr>
        <w:t>Mengembangkan kawasan pesisir kabupaten sebagai kota pantai unggulan;</w:t>
      </w:r>
    </w:p>
    <w:p w14:paraId="1B3B7AF8" w14:textId="77777777" w:rsidR="003D74CD" w:rsidRPr="00362E1D" w:rsidRDefault="003D74CD" w:rsidP="003D74CD">
      <w:pPr>
        <w:numPr>
          <w:ilvl w:val="0"/>
          <w:numId w:val="26"/>
        </w:numPr>
        <w:autoSpaceDE w:val="0"/>
        <w:autoSpaceDN w:val="0"/>
        <w:adjustRightInd w:val="0"/>
        <w:spacing w:after="0" w:line="360" w:lineRule="auto"/>
        <w:ind w:left="993" w:hanging="283"/>
        <w:jc w:val="both"/>
        <w:rPr>
          <w:rFonts w:eastAsia="Times New Roman" w:cstheme="minorHAnsi"/>
          <w:sz w:val="24"/>
          <w:szCs w:val="24"/>
          <w:lang w:val="en-US" w:eastAsia="id-ID"/>
        </w:rPr>
      </w:pPr>
      <w:r w:rsidRPr="00362E1D">
        <w:rPr>
          <w:rFonts w:eastAsia="Times New Roman" w:cstheme="minorHAnsi"/>
          <w:sz w:val="24"/>
          <w:szCs w:val="24"/>
          <w:lang w:val="en-US"/>
        </w:rPr>
        <w:t>Menetapkan dan mengembangkan kawasan minapolitan;</w:t>
      </w:r>
    </w:p>
    <w:p w14:paraId="53E94B11" w14:textId="77777777" w:rsidR="003D74CD" w:rsidRPr="00362E1D" w:rsidRDefault="003D74CD" w:rsidP="003D74CD">
      <w:pPr>
        <w:numPr>
          <w:ilvl w:val="0"/>
          <w:numId w:val="26"/>
        </w:numPr>
        <w:autoSpaceDE w:val="0"/>
        <w:autoSpaceDN w:val="0"/>
        <w:adjustRightInd w:val="0"/>
        <w:spacing w:after="0" w:line="360" w:lineRule="auto"/>
        <w:ind w:left="993" w:hanging="283"/>
        <w:jc w:val="both"/>
        <w:rPr>
          <w:rFonts w:eastAsia="Times New Roman" w:cstheme="minorHAnsi"/>
          <w:sz w:val="24"/>
          <w:szCs w:val="24"/>
          <w:lang w:val="en-US" w:eastAsia="id-ID"/>
        </w:rPr>
      </w:pPr>
      <w:r w:rsidRPr="00362E1D">
        <w:rPr>
          <w:rFonts w:eastAsia="Times New Roman" w:cstheme="minorHAnsi"/>
          <w:sz w:val="24"/>
          <w:szCs w:val="24"/>
          <w:lang w:val="en-US"/>
        </w:rPr>
        <w:t>Mempertahankan luasan lahan perikanan darat yang telah ditetapkan sebagai kawasan minapolitan;</w:t>
      </w:r>
    </w:p>
    <w:p w14:paraId="37F1B640" w14:textId="77777777" w:rsidR="003D74CD" w:rsidRPr="00362E1D" w:rsidRDefault="003D74CD" w:rsidP="003D74CD">
      <w:pPr>
        <w:numPr>
          <w:ilvl w:val="0"/>
          <w:numId w:val="26"/>
        </w:numPr>
        <w:autoSpaceDE w:val="0"/>
        <w:autoSpaceDN w:val="0"/>
        <w:adjustRightInd w:val="0"/>
        <w:spacing w:after="0" w:line="360" w:lineRule="auto"/>
        <w:ind w:left="993" w:hanging="284"/>
        <w:jc w:val="both"/>
        <w:rPr>
          <w:rFonts w:eastAsia="Times New Roman" w:cstheme="minorHAnsi"/>
          <w:sz w:val="24"/>
          <w:szCs w:val="24"/>
          <w:lang w:val="en-US" w:eastAsia="id-ID"/>
        </w:rPr>
      </w:pPr>
      <w:r w:rsidRPr="00362E1D">
        <w:rPr>
          <w:rFonts w:eastAsia="Times New Roman" w:cstheme="minorHAnsi"/>
          <w:sz w:val="24"/>
          <w:szCs w:val="24"/>
          <w:lang w:val="en-US"/>
        </w:rPr>
        <w:t>Mengembangkan kawasan minapolitan yang meliputi subsistem hulu, subsistem usaha perikanan, subsistem hilir dan subsistem penunjang; dan</w:t>
      </w:r>
    </w:p>
    <w:p w14:paraId="4EE97E61" w14:textId="77777777" w:rsidR="003D74CD" w:rsidRPr="00362E1D" w:rsidRDefault="003D74CD" w:rsidP="003D74CD">
      <w:pPr>
        <w:numPr>
          <w:ilvl w:val="0"/>
          <w:numId w:val="26"/>
        </w:numPr>
        <w:autoSpaceDE w:val="0"/>
        <w:autoSpaceDN w:val="0"/>
        <w:adjustRightInd w:val="0"/>
        <w:spacing w:after="0" w:line="360" w:lineRule="auto"/>
        <w:ind w:left="993" w:hanging="284"/>
        <w:jc w:val="both"/>
        <w:rPr>
          <w:rFonts w:eastAsia="Times New Roman" w:cstheme="minorHAnsi"/>
          <w:sz w:val="24"/>
          <w:szCs w:val="24"/>
          <w:lang w:val="en-US" w:eastAsia="id-ID"/>
        </w:rPr>
      </w:pPr>
      <w:r w:rsidRPr="00362E1D">
        <w:rPr>
          <w:rFonts w:eastAsia="Times New Roman" w:cstheme="minorHAnsi"/>
          <w:sz w:val="24"/>
          <w:szCs w:val="24"/>
          <w:lang w:val="en-US"/>
        </w:rPr>
        <w:t>Mengembangkan sentra-sentra produksi dan usaha berbasis perikanan, dan dilengkapi dengan sarana dan prasarana yang memadai sebagai pendukung keanekaragaman aktivitas ekonomi</w:t>
      </w:r>
    </w:p>
    <w:p w14:paraId="6EA233DD" w14:textId="77777777" w:rsidR="003D74CD" w:rsidRPr="00362E1D" w:rsidRDefault="003D74CD" w:rsidP="00BD7699">
      <w:pPr>
        <w:autoSpaceDE w:val="0"/>
        <w:autoSpaceDN w:val="0"/>
        <w:adjustRightInd w:val="0"/>
        <w:spacing w:after="0" w:line="360" w:lineRule="auto"/>
        <w:ind w:left="426"/>
        <w:jc w:val="both"/>
        <w:rPr>
          <w:rFonts w:eastAsia="Times New Roman" w:cstheme="minorHAnsi"/>
          <w:sz w:val="24"/>
          <w:szCs w:val="24"/>
          <w:lang w:val="en-US" w:eastAsia="id-ID"/>
        </w:rPr>
      </w:pPr>
      <w:r>
        <w:rPr>
          <w:rFonts w:eastAsia="Times New Roman" w:cstheme="minorHAnsi"/>
          <w:sz w:val="24"/>
          <w:szCs w:val="24"/>
          <w:lang w:val="en-US"/>
        </w:rPr>
        <w:t xml:space="preserve">3. </w:t>
      </w:r>
      <w:r w:rsidRPr="00362E1D">
        <w:rPr>
          <w:rFonts w:eastAsia="Times New Roman" w:cstheme="minorHAnsi"/>
          <w:sz w:val="24"/>
          <w:szCs w:val="24"/>
          <w:lang w:val="en-US"/>
        </w:rPr>
        <w:t>Strategi pengembangan potensi sektor pertambangan</w:t>
      </w:r>
    </w:p>
    <w:p w14:paraId="5FACA350" w14:textId="77777777" w:rsidR="003D74CD" w:rsidRPr="00362E1D" w:rsidRDefault="003D74CD" w:rsidP="003D74CD">
      <w:pPr>
        <w:numPr>
          <w:ilvl w:val="0"/>
          <w:numId w:val="27"/>
        </w:numPr>
        <w:autoSpaceDE w:val="0"/>
        <w:autoSpaceDN w:val="0"/>
        <w:adjustRightInd w:val="0"/>
        <w:spacing w:after="0" w:line="360" w:lineRule="auto"/>
        <w:ind w:left="993" w:hanging="284"/>
        <w:jc w:val="both"/>
        <w:rPr>
          <w:rFonts w:eastAsia="Times New Roman" w:cstheme="minorHAnsi"/>
          <w:sz w:val="24"/>
          <w:szCs w:val="24"/>
          <w:lang w:val="en-US" w:eastAsia="id-ID"/>
        </w:rPr>
      </w:pPr>
      <w:r w:rsidRPr="00362E1D">
        <w:rPr>
          <w:rFonts w:eastAsia="Times New Roman" w:cstheme="minorHAnsi"/>
          <w:sz w:val="24"/>
          <w:szCs w:val="24"/>
          <w:lang w:val="en-US"/>
        </w:rPr>
        <w:t>Mengkaji kawasan potensi pertambangan dan zonasi wilayah pertambangan;</w:t>
      </w:r>
    </w:p>
    <w:p w14:paraId="7D0221FB" w14:textId="77777777" w:rsidR="003D74CD" w:rsidRPr="00362E1D" w:rsidRDefault="003D74CD" w:rsidP="003D74CD">
      <w:pPr>
        <w:numPr>
          <w:ilvl w:val="0"/>
          <w:numId w:val="27"/>
        </w:numPr>
        <w:autoSpaceDE w:val="0"/>
        <w:autoSpaceDN w:val="0"/>
        <w:adjustRightInd w:val="0"/>
        <w:spacing w:after="0" w:line="360" w:lineRule="auto"/>
        <w:ind w:left="993" w:hanging="284"/>
        <w:jc w:val="both"/>
        <w:rPr>
          <w:rFonts w:eastAsia="Times New Roman" w:cstheme="minorHAnsi"/>
          <w:sz w:val="24"/>
          <w:szCs w:val="24"/>
          <w:lang w:val="en-US" w:eastAsia="id-ID"/>
        </w:rPr>
      </w:pPr>
      <w:r w:rsidRPr="00362E1D">
        <w:rPr>
          <w:rFonts w:eastAsia="Times New Roman" w:cstheme="minorHAnsi"/>
          <w:sz w:val="24"/>
          <w:szCs w:val="24"/>
          <w:lang w:val="en-US"/>
        </w:rPr>
        <w:t>Mengelola kawasan peruntukan pertambangan sesuai peraturan perundangan yang berlaku;</w:t>
      </w:r>
    </w:p>
    <w:p w14:paraId="55DE85EE" w14:textId="77777777" w:rsidR="003D74CD" w:rsidRPr="00362E1D" w:rsidRDefault="003D74CD" w:rsidP="003D74CD">
      <w:pPr>
        <w:numPr>
          <w:ilvl w:val="0"/>
          <w:numId w:val="27"/>
        </w:numPr>
        <w:autoSpaceDE w:val="0"/>
        <w:autoSpaceDN w:val="0"/>
        <w:adjustRightInd w:val="0"/>
        <w:spacing w:after="0" w:line="360" w:lineRule="auto"/>
        <w:ind w:left="993" w:hanging="284"/>
        <w:jc w:val="both"/>
        <w:rPr>
          <w:rFonts w:eastAsia="Times New Roman" w:cstheme="minorHAnsi"/>
          <w:sz w:val="24"/>
          <w:szCs w:val="24"/>
          <w:lang w:val="en-US" w:eastAsia="id-ID"/>
        </w:rPr>
      </w:pPr>
      <w:r w:rsidRPr="00362E1D">
        <w:rPr>
          <w:rFonts w:eastAsia="Times New Roman" w:cstheme="minorHAnsi"/>
          <w:sz w:val="24"/>
          <w:szCs w:val="24"/>
          <w:lang w:val="en-US"/>
        </w:rPr>
        <w:t>Merehabilitasi dan merevegetasi kawasan bekas pertambangan; dan</w:t>
      </w:r>
    </w:p>
    <w:p w14:paraId="54C4DD17" w14:textId="77777777" w:rsidR="003D74CD" w:rsidRPr="00362E1D" w:rsidRDefault="003D74CD" w:rsidP="003D74CD">
      <w:pPr>
        <w:numPr>
          <w:ilvl w:val="0"/>
          <w:numId w:val="27"/>
        </w:numPr>
        <w:autoSpaceDE w:val="0"/>
        <w:autoSpaceDN w:val="0"/>
        <w:adjustRightInd w:val="0"/>
        <w:spacing w:after="0" w:line="360" w:lineRule="auto"/>
        <w:ind w:left="993" w:hanging="284"/>
        <w:jc w:val="both"/>
        <w:rPr>
          <w:rFonts w:eastAsia="Times New Roman" w:cstheme="minorHAnsi"/>
          <w:sz w:val="24"/>
          <w:szCs w:val="24"/>
          <w:lang w:val="en-US" w:eastAsia="id-ID"/>
        </w:rPr>
      </w:pPr>
      <w:r w:rsidRPr="00362E1D">
        <w:rPr>
          <w:rFonts w:eastAsia="Times New Roman" w:cstheme="minorHAnsi"/>
          <w:sz w:val="24"/>
          <w:szCs w:val="24"/>
          <w:lang w:val="en-US"/>
        </w:rPr>
        <w:t>Mengelola lingkungan sekitar kawasan peruntukan pertambangan.</w:t>
      </w:r>
    </w:p>
    <w:p w14:paraId="1F62AF32" w14:textId="77777777" w:rsidR="003D74CD" w:rsidRPr="00362E1D" w:rsidRDefault="003D74CD" w:rsidP="00BD7699">
      <w:pPr>
        <w:autoSpaceDE w:val="0"/>
        <w:autoSpaceDN w:val="0"/>
        <w:adjustRightInd w:val="0"/>
        <w:spacing w:after="0" w:line="360" w:lineRule="auto"/>
        <w:ind w:left="426"/>
        <w:jc w:val="both"/>
        <w:rPr>
          <w:rFonts w:eastAsia="Times New Roman" w:cstheme="minorHAnsi"/>
          <w:sz w:val="24"/>
          <w:szCs w:val="24"/>
          <w:lang w:val="en-US" w:eastAsia="id-ID"/>
        </w:rPr>
      </w:pPr>
      <w:r>
        <w:rPr>
          <w:rFonts w:eastAsia="Times New Roman" w:cstheme="minorHAnsi"/>
          <w:sz w:val="24"/>
          <w:szCs w:val="24"/>
          <w:lang w:val="en-US"/>
        </w:rPr>
        <w:t xml:space="preserve">4. </w:t>
      </w:r>
      <w:r w:rsidRPr="00362E1D">
        <w:rPr>
          <w:rFonts w:eastAsia="Times New Roman" w:cstheme="minorHAnsi"/>
          <w:sz w:val="24"/>
          <w:szCs w:val="24"/>
          <w:lang w:val="en-US"/>
        </w:rPr>
        <w:t>Strategi pengembangan potensi sektor industri meliputi :</w:t>
      </w:r>
    </w:p>
    <w:p w14:paraId="27E7E3F6" w14:textId="77777777" w:rsidR="003D74CD" w:rsidRPr="00362E1D" w:rsidRDefault="003D74CD" w:rsidP="003D74CD">
      <w:pPr>
        <w:numPr>
          <w:ilvl w:val="0"/>
          <w:numId w:val="28"/>
        </w:numPr>
        <w:autoSpaceDE w:val="0"/>
        <w:autoSpaceDN w:val="0"/>
        <w:adjustRightInd w:val="0"/>
        <w:spacing w:after="0" w:line="360" w:lineRule="auto"/>
        <w:ind w:left="993" w:hanging="284"/>
        <w:jc w:val="both"/>
        <w:rPr>
          <w:rFonts w:eastAsia="Times New Roman" w:cstheme="minorHAnsi"/>
          <w:sz w:val="24"/>
          <w:szCs w:val="24"/>
          <w:lang w:val="en-US" w:eastAsia="id-ID"/>
        </w:rPr>
      </w:pPr>
      <w:r w:rsidRPr="00362E1D">
        <w:rPr>
          <w:rFonts w:eastAsia="Times New Roman" w:cstheme="minorHAnsi"/>
          <w:sz w:val="24"/>
          <w:szCs w:val="24"/>
          <w:lang w:val="en-US"/>
        </w:rPr>
        <w:t>Mengembangkan kawasan peruntukan industri yang terletak di semua wilayah kecamatan;</w:t>
      </w:r>
    </w:p>
    <w:p w14:paraId="06212332" w14:textId="77777777" w:rsidR="003D74CD" w:rsidRPr="00362E1D" w:rsidRDefault="003D74CD" w:rsidP="003D74CD">
      <w:pPr>
        <w:numPr>
          <w:ilvl w:val="0"/>
          <w:numId w:val="28"/>
        </w:numPr>
        <w:autoSpaceDE w:val="0"/>
        <w:autoSpaceDN w:val="0"/>
        <w:adjustRightInd w:val="0"/>
        <w:spacing w:after="0" w:line="360" w:lineRule="auto"/>
        <w:ind w:left="993" w:hanging="284"/>
        <w:jc w:val="both"/>
        <w:rPr>
          <w:rFonts w:eastAsia="Times New Roman" w:cstheme="minorHAnsi"/>
          <w:sz w:val="24"/>
          <w:szCs w:val="24"/>
          <w:lang w:val="en-US" w:eastAsia="id-ID"/>
        </w:rPr>
      </w:pPr>
      <w:r w:rsidRPr="00362E1D">
        <w:rPr>
          <w:rFonts w:eastAsia="Times New Roman" w:cstheme="minorHAnsi"/>
          <w:sz w:val="24"/>
          <w:szCs w:val="24"/>
          <w:lang w:val="en-US"/>
        </w:rPr>
        <w:t>Membangun kawasan industri Kabupaten Rembang; dan</w:t>
      </w:r>
    </w:p>
    <w:p w14:paraId="404FEBF0" w14:textId="77777777" w:rsidR="003D74CD" w:rsidRPr="00362E1D" w:rsidRDefault="003D74CD" w:rsidP="003D74CD">
      <w:pPr>
        <w:numPr>
          <w:ilvl w:val="0"/>
          <w:numId w:val="28"/>
        </w:numPr>
        <w:autoSpaceDE w:val="0"/>
        <w:autoSpaceDN w:val="0"/>
        <w:adjustRightInd w:val="0"/>
        <w:spacing w:after="0" w:line="360" w:lineRule="auto"/>
        <w:ind w:left="993" w:hanging="284"/>
        <w:jc w:val="both"/>
        <w:rPr>
          <w:rFonts w:eastAsia="Times New Roman" w:cstheme="minorHAnsi"/>
          <w:sz w:val="24"/>
          <w:szCs w:val="24"/>
          <w:lang w:val="en-US" w:eastAsia="id-ID"/>
        </w:rPr>
      </w:pPr>
      <w:r w:rsidRPr="00362E1D">
        <w:rPr>
          <w:rFonts w:eastAsia="Times New Roman" w:cstheme="minorHAnsi"/>
          <w:sz w:val="24"/>
          <w:szCs w:val="24"/>
          <w:lang w:val="en-US"/>
        </w:rPr>
        <w:t>Mengembangkan dan pemantapan klaster industri.</w:t>
      </w:r>
    </w:p>
    <w:p w14:paraId="551B278F" w14:textId="77777777" w:rsidR="003D74CD" w:rsidRDefault="003D74CD" w:rsidP="00BD7699">
      <w:pPr>
        <w:tabs>
          <w:tab w:val="left" w:pos="720"/>
          <w:tab w:val="left" w:pos="1980"/>
        </w:tabs>
        <w:autoSpaceDE w:val="0"/>
        <w:autoSpaceDN w:val="0"/>
        <w:adjustRightInd w:val="0"/>
        <w:spacing w:after="0" w:line="360" w:lineRule="auto"/>
        <w:ind w:left="709" w:hanging="283"/>
        <w:jc w:val="both"/>
        <w:rPr>
          <w:rFonts w:eastAsia="Times New Roman" w:cstheme="minorHAnsi"/>
          <w:sz w:val="24"/>
          <w:szCs w:val="24"/>
          <w:lang w:val="en-US"/>
        </w:rPr>
      </w:pPr>
      <w:r>
        <w:rPr>
          <w:rFonts w:eastAsia="Times New Roman" w:cstheme="minorHAnsi"/>
          <w:sz w:val="24"/>
          <w:szCs w:val="24"/>
          <w:lang w:val="en-US"/>
        </w:rPr>
        <w:t xml:space="preserve">5.  </w:t>
      </w:r>
      <w:r w:rsidRPr="00362E1D">
        <w:rPr>
          <w:rFonts w:eastAsia="Times New Roman" w:cstheme="minorHAnsi"/>
          <w:sz w:val="24"/>
          <w:szCs w:val="24"/>
          <w:lang w:val="en-US"/>
        </w:rPr>
        <w:t xml:space="preserve">Strategi pengembangan dan pemantapan fungsi pusat pelayanan yang </w:t>
      </w:r>
      <w:r>
        <w:rPr>
          <w:rFonts w:eastAsia="Times New Roman" w:cstheme="minorHAnsi"/>
          <w:sz w:val="24"/>
          <w:szCs w:val="24"/>
          <w:lang w:val="en-US"/>
        </w:rPr>
        <w:t xml:space="preserve"> </w:t>
      </w:r>
    </w:p>
    <w:p w14:paraId="0DC97CD5" w14:textId="77777777" w:rsidR="003D74CD" w:rsidRPr="00362E1D" w:rsidRDefault="003D74CD" w:rsidP="00BD7699">
      <w:pPr>
        <w:tabs>
          <w:tab w:val="left" w:pos="720"/>
          <w:tab w:val="left" w:pos="1980"/>
        </w:tabs>
        <w:autoSpaceDE w:val="0"/>
        <w:autoSpaceDN w:val="0"/>
        <w:adjustRightInd w:val="0"/>
        <w:spacing w:after="0" w:line="360" w:lineRule="auto"/>
        <w:ind w:left="709" w:hanging="283"/>
        <w:jc w:val="both"/>
        <w:rPr>
          <w:rFonts w:eastAsia="Times New Roman" w:cstheme="minorHAnsi"/>
          <w:sz w:val="24"/>
          <w:szCs w:val="24"/>
          <w:lang w:val="en-US" w:eastAsia="id-ID"/>
        </w:rPr>
      </w:pPr>
      <w:r>
        <w:rPr>
          <w:rFonts w:eastAsia="Times New Roman" w:cstheme="minorHAnsi"/>
          <w:sz w:val="24"/>
          <w:szCs w:val="24"/>
          <w:lang w:val="en-US"/>
        </w:rPr>
        <w:t xml:space="preserve">      </w:t>
      </w:r>
      <w:r w:rsidRPr="00362E1D">
        <w:rPr>
          <w:rFonts w:eastAsia="Times New Roman" w:cstheme="minorHAnsi"/>
          <w:sz w:val="24"/>
          <w:szCs w:val="24"/>
          <w:lang w:val="en-US"/>
        </w:rPr>
        <w:t>terkoneksi dengan sistem prasarana wilayah dalam rangka pengurangan kesenjangan antar wilayah meliputi :</w:t>
      </w:r>
    </w:p>
    <w:p w14:paraId="05C6AFBB" w14:textId="77777777" w:rsidR="003D74CD" w:rsidRPr="00362E1D" w:rsidRDefault="003D74CD" w:rsidP="003D74CD">
      <w:pPr>
        <w:numPr>
          <w:ilvl w:val="0"/>
          <w:numId w:val="29"/>
        </w:numPr>
        <w:autoSpaceDE w:val="0"/>
        <w:autoSpaceDN w:val="0"/>
        <w:adjustRightInd w:val="0"/>
        <w:spacing w:after="0" w:line="360" w:lineRule="auto"/>
        <w:ind w:left="993" w:hanging="284"/>
        <w:jc w:val="both"/>
        <w:rPr>
          <w:rFonts w:eastAsia="Times New Roman" w:cstheme="minorHAnsi"/>
          <w:sz w:val="24"/>
          <w:szCs w:val="24"/>
          <w:lang w:val="en-US" w:eastAsia="id-ID"/>
        </w:rPr>
      </w:pPr>
      <w:r w:rsidRPr="00362E1D">
        <w:rPr>
          <w:rFonts w:eastAsia="Times New Roman" w:cstheme="minorHAnsi"/>
          <w:sz w:val="24"/>
          <w:szCs w:val="24"/>
          <w:lang w:val="en-US"/>
        </w:rPr>
        <w:t>Mengembangkan dan memantapkan sistem pusat kegiatan;</w:t>
      </w:r>
    </w:p>
    <w:p w14:paraId="32503CD3" w14:textId="77777777" w:rsidR="003D74CD" w:rsidRPr="00362E1D" w:rsidRDefault="003D74CD" w:rsidP="003D74CD">
      <w:pPr>
        <w:numPr>
          <w:ilvl w:val="0"/>
          <w:numId w:val="29"/>
        </w:numPr>
        <w:autoSpaceDE w:val="0"/>
        <w:autoSpaceDN w:val="0"/>
        <w:adjustRightInd w:val="0"/>
        <w:spacing w:after="0" w:line="360" w:lineRule="auto"/>
        <w:ind w:left="993" w:hanging="284"/>
        <w:jc w:val="both"/>
        <w:rPr>
          <w:rFonts w:eastAsia="Times New Roman" w:cstheme="minorHAnsi"/>
          <w:sz w:val="24"/>
          <w:szCs w:val="24"/>
          <w:lang w:val="en-US" w:eastAsia="id-ID"/>
        </w:rPr>
      </w:pPr>
      <w:r w:rsidRPr="00362E1D">
        <w:rPr>
          <w:rFonts w:eastAsia="Times New Roman" w:cstheme="minorHAnsi"/>
          <w:sz w:val="24"/>
          <w:szCs w:val="24"/>
          <w:lang w:val="en-US"/>
        </w:rPr>
        <w:t>Mengembangkan sistem jaringan prasarana transportasi;</w:t>
      </w:r>
    </w:p>
    <w:p w14:paraId="4B3A44B7" w14:textId="77777777" w:rsidR="003D74CD" w:rsidRPr="00362E1D" w:rsidRDefault="003D74CD" w:rsidP="003D74CD">
      <w:pPr>
        <w:numPr>
          <w:ilvl w:val="0"/>
          <w:numId w:val="29"/>
        </w:numPr>
        <w:autoSpaceDE w:val="0"/>
        <w:autoSpaceDN w:val="0"/>
        <w:adjustRightInd w:val="0"/>
        <w:spacing w:after="0" w:line="360" w:lineRule="auto"/>
        <w:ind w:left="993" w:hanging="284"/>
        <w:jc w:val="both"/>
        <w:rPr>
          <w:rFonts w:eastAsia="Times New Roman" w:cstheme="minorHAnsi"/>
          <w:sz w:val="24"/>
          <w:szCs w:val="24"/>
          <w:lang w:val="en-US" w:eastAsia="id-ID"/>
        </w:rPr>
      </w:pPr>
      <w:r w:rsidRPr="00362E1D">
        <w:rPr>
          <w:rFonts w:eastAsia="Times New Roman" w:cstheme="minorHAnsi"/>
          <w:sz w:val="24"/>
          <w:szCs w:val="24"/>
          <w:lang w:val="en-US"/>
        </w:rPr>
        <w:lastRenderedPageBreak/>
        <w:t>Mengembangkan sistem jaringan prasarana sumberdaya air;</w:t>
      </w:r>
    </w:p>
    <w:p w14:paraId="156B070F" w14:textId="77777777" w:rsidR="003D74CD" w:rsidRPr="00362E1D" w:rsidRDefault="003D74CD" w:rsidP="003D74CD">
      <w:pPr>
        <w:numPr>
          <w:ilvl w:val="0"/>
          <w:numId w:val="29"/>
        </w:numPr>
        <w:autoSpaceDE w:val="0"/>
        <w:autoSpaceDN w:val="0"/>
        <w:adjustRightInd w:val="0"/>
        <w:spacing w:after="0" w:line="360" w:lineRule="auto"/>
        <w:ind w:left="993" w:hanging="284"/>
        <w:jc w:val="both"/>
        <w:rPr>
          <w:rFonts w:eastAsia="Times New Roman" w:cstheme="minorHAnsi"/>
          <w:sz w:val="24"/>
          <w:szCs w:val="24"/>
          <w:lang w:val="en-US" w:eastAsia="id-ID"/>
        </w:rPr>
      </w:pPr>
      <w:r w:rsidRPr="00362E1D">
        <w:rPr>
          <w:rFonts w:eastAsia="Times New Roman" w:cstheme="minorHAnsi"/>
          <w:sz w:val="24"/>
          <w:szCs w:val="24"/>
          <w:lang w:val="en-US"/>
        </w:rPr>
        <w:t>Mengembangkan sistem jaringan prasarana energi/kelistrikan;</w:t>
      </w:r>
    </w:p>
    <w:p w14:paraId="45FA977A" w14:textId="77777777" w:rsidR="003D74CD" w:rsidRPr="00362E1D" w:rsidRDefault="003D74CD" w:rsidP="007461F8">
      <w:pPr>
        <w:autoSpaceDE w:val="0"/>
        <w:autoSpaceDN w:val="0"/>
        <w:adjustRightInd w:val="0"/>
        <w:spacing w:after="0" w:line="360" w:lineRule="auto"/>
        <w:ind w:left="709" w:hanging="425"/>
        <w:jc w:val="both"/>
        <w:rPr>
          <w:rFonts w:eastAsia="Times New Roman" w:cstheme="minorHAnsi"/>
          <w:sz w:val="24"/>
          <w:szCs w:val="24"/>
          <w:lang w:val="en-US" w:eastAsia="id-ID"/>
        </w:rPr>
      </w:pPr>
      <w:r>
        <w:rPr>
          <w:rFonts w:eastAsia="Times New Roman" w:cstheme="minorHAnsi"/>
          <w:sz w:val="24"/>
          <w:szCs w:val="24"/>
          <w:lang w:val="en-US"/>
        </w:rPr>
        <w:t xml:space="preserve">6. </w:t>
      </w:r>
      <w:r w:rsidRPr="00362E1D">
        <w:rPr>
          <w:rFonts w:eastAsia="Times New Roman" w:cstheme="minorHAnsi"/>
          <w:sz w:val="24"/>
          <w:szCs w:val="24"/>
          <w:lang w:val="en-US" w:eastAsia="id-ID"/>
        </w:rPr>
        <w:t xml:space="preserve"> </w:t>
      </w:r>
      <w:r w:rsidRPr="00362E1D">
        <w:rPr>
          <w:rFonts w:eastAsia="Times New Roman" w:cstheme="minorHAnsi"/>
          <w:sz w:val="24"/>
          <w:szCs w:val="24"/>
          <w:lang w:val="en-US"/>
        </w:rPr>
        <w:t>peningkatan fungsi kawasan untuk pertahanan dan keamanan Negara meliputi:</w:t>
      </w:r>
    </w:p>
    <w:p w14:paraId="3991F2AC" w14:textId="77777777" w:rsidR="003D74CD" w:rsidRPr="00362E1D" w:rsidRDefault="003D74CD" w:rsidP="003D74CD">
      <w:pPr>
        <w:numPr>
          <w:ilvl w:val="0"/>
          <w:numId w:val="30"/>
        </w:numPr>
        <w:autoSpaceDE w:val="0"/>
        <w:autoSpaceDN w:val="0"/>
        <w:adjustRightInd w:val="0"/>
        <w:spacing w:after="0" w:line="360" w:lineRule="auto"/>
        <w:ind w:left="993" w:hanging="284"/>
        <w:jc w:val="both"/>
        <w:rPr>
          <w:rFonts w:eastAsia="Times New Roman" w:cstheme="minorHAnsi"/>
          <w:sz w:val="24"/>
          <w:szCs w:val="24"/>
          <w:lang w:val="en-US" w:eastAsia="id-ID"/>
        </w:rPr>
      </w:pPr>
      <w:r w:rsidRPr="00362E1D">
        <w:rPr>
          <w:rFonts w:eastAsia="Times New Roman" w:cstheme="minorHAnsi"/>
          <w:sz w:val="24"/>
          <w:szCs w:val="24"/>
          <w:lang w:val="en-US"/>
        </w:rPr>
        <w:t>Mendukung penetapan KSN dengan fungsi khusus Pertahanan dan Keamanan;</w:t>
      </w:r>
    </w:p>
    <w:p w14:paraId="2F1771AC" w14:textId="77777777" w:rsidR="003D74CD" w:rsidRPr="00362E1D" w:rsidRDefault="003D74CD" w:rsidP="003D74CD">
      <w:pPr>
        <w:numPr>
          <w:ilvl w:val="0"/>
          <w:numId w:val="30"/>
        </w:numPr>
        <w:autoSpaceDE w:val="0"/>
        <w:autoSpaceDN w:val="0"/>
        <w:adjustRightInd w:val="0"/>
        <w:spacing w:after="0" w:line="360" w:lineRule="auto"/>
        <w:ind w:left="993" w:hanging="284"/>
        <w:jc w:val="both"/>
        <w:rPr>
          <w:rFonts w:eastAsia="Times New Roman" w:cstheme="minorHAnsi"/>
          <w:sz w:val="24"/>
          <w:szCs w:val="24"/>
          <w:lang w:val="en-US" w:eastAsia="id-ID"/>
        </w:rPr>
      </w:pPr>
      <w:r w:rsidRPr="00362E1D">
        <w:rPr>
          <w:rFonts w:eastAsia="Times New Roman" w:cstheme="minorHAnsi"/>
          <w:sz w:val="24"/>
          <w:szCs w:val="24"/>
          <w:lang w:val="en-US"/>
        </w:rPr>
        <w:t>Mengembangkan kegiatan budidaya secara selektif di dalam dan di sekitar KSN untuk menjaga fungsi Pertahanan dan Kemanan;</w:t>
      </w:r>
    </w:p>
    <w:p w14:paraId="3170AE60" w14:textId="77777777" w:rsidR="003D74CD" w:rsidRPr="00362E1D" w:rsidRDefault="003D74CD" w:rsidP="003D74CD">
      <w:pPr>
        <w:numPr>
          <w:ilvl w:val="0"/>
          <w:numId w:val="30"/>
        </w:numPr>
        <w:autoSpaceDE w:val="0"/>
        <w:autoSpaceDN w:val="0"/>
        <w:adjustRightInd w:val="0"/>
        <w:spacing w:after="0" w:line="360" w:lineRule="auto"/>
        <w:ind w:left="993" w:hanging="284"/>
        <w:jc w:val="both"/>
        <w:rPr>
          <w:rFonts w:eastAsia="Times New Roman" w:cstheme="minorHAnsi"/>
          <w:sz w:val="24"/>
          <w:szCs w:val="24"/>
          <w:lang w:val="en-US" w:eastAsia="id-ID"/>
        </w:rPr>
      </w:pPr>
      <w:r w:rsidRPr="00362E1D">
        <w:rPr>
          <w:rFonts w:eastAsia="Times New Roman" w:cstheme="minorHAnsi"/>
          <w:sz w:val="24"/>
          <w:szCs w:val="24"/>
          <w:lang w:val="en-US"/>
        </w:rPr>
        <w:t>Mengembangkan kawasan lindung dan/atau kawasan budidaya tidak</w:t>
      </w:r>
    </w:p>
    <w:p w14:paraId="4ADE5903" w14:textId="77777777" w:rsidR="003D74CD" w:rsidRPr="00362E1D" w:rsidRDefault="003D74CD" w:rsidP="003D74CD">
      <w:pPr>
        <w:numPr>
          <w:ilvl w:val="0"/>
          <w:numId w:val="30"/>
        </w:numPr>
        <w:autoSpaceDE w:val="0"/>
        <w:autoSpaceDN w:val="0"/>
        <w:adjustRightInd w:val="0"/>
        <w:spacing w:after="0" w:line="360" w:lineRule="auto"/>
        <w:ind w:left="993" w:hanging="284"/>
        <w:jc w:val="both"/>
        <w:rPr>
          <w:rFonts w:eastAsia="Times New Roman" w:cstheme="minorHAnsi"/>
          <w:sz w:val="24"/>
          <w:szCs w:val="24"/>
          <w:lang w:val="en-US" w:eastAsia="id-ID"/>
        </w:rPr>
      </w:pPr>
      <w:r w:rsidRPr="00362E1D">
        <w:rPr>
          <w:rFonts w:eastAsia="Times New Roman" w:cstheme="minorHAnsi"/>
          <w:sz w:val="24"/>
          <w:szCs w:val="24"/>
          <w:lang w:val="en-US"/>
        </w:rPr>
        <w:t>Terbangun disekitar KSN dengan kawasan budidaya terbangun; dan</w:t>
      </w:r>
    </w:p>
    <w:p w14:paraId="4F09B483" w14:textId="77777777" w:rsidR="003D74CD" w:rsidRPr="00362E1D" w:rsidRDefault="003D74CD" w:rsidP="003D74CD">
      <w:pPr>
        <w:numPr>
          <w:ilvl w:val="0"/>
          <w:numId w:val="30"/>
        </w:numPr>
        <w:autoSpaceDE w:val="0"/>
        <w:autoSpaceDN w:val="0"/>
        <w:adjustRightInd w:val="0"/>
        <w:spacing w:after="0" w:line="360" w:lineRule="auto"/>
        <w:ind w:left="993" w:hanging="284"/>
        <w:jc w:val="both"/>
        <w:rPr>
          <w:rFonts w:eastAsia="Times New Roman" w:cstheme="minorHAnsi"/>
          <w:sz w:val="24"/>
          <w:szCs w:val="24"/>
          <w:lang w:val="en-US" w:eastAsia="id-ID"/>
        </w:rPr>
      </w:pPr>
      <w:r w:rsidRPr="00362E1D">
        <w:rPr>
          <w:rFonts w:eastAsia="Times New Roman" w:cstheme="minorHAnsi"/>
          <w:sz w:val="24"/>
          <w:szCs w:val="24"/>
          <w:lang w:val="en-US"/>
        </w:rPr>
        <w:t>Turut menjaga dan memelihara aset-aset pertahanan/TNI.</w:t>
      </w:r>
    </w:p>
    <w:p w14:paraId="425ED90F" w14:textId="77777777" w:rsidR="003D74CD" w:rsidRDefault="003D74CD" w:rsidP="00BD7699">
      <w:pPr>
        <w:autoSpaceDE w:val="0"/>
        <w:autoSpaceDN w:val="0"/>
        <w:adjustRightInd w:val="0"/>
        <w:spacing w:after="0" w:line="360" w:lineRule="auto"/>
        <w:ind w:hanging="11"/>
        <w:jc w:val="both"/>
        <w:rPr>
          <w:rFonts w:eastAsia="Times New Roman" w:cstheme="minorHAnsi"/>
          <w:sz w:val="24"/>
          <w:szCs w:val="24"/>
          <w:lang w:val="en-US" w:eastAsia="id-ID"/>
        </w:rPr>
      </w:pPr>
    </w:p>
    <w:p w14:paraId="4BB9FBA0" w14:textId="77777777" w:rsidR="003D74CD" w:rsidRPr="00362E1D" w:rsidRDefault="003D74CD" w:rsidP="00BD7699">
      <w:pPr>
        <w:autoSpaceDE w:val="0"/>
        <w:autoSpaceDN w:val="0"/>
        <w:adjustRightInd w:val="0"/>
        <w:spacing w:after="0" w:line="360" w:lineRule="auto"/>
        <w:ind w:hanging="11"/>
        <w:jc w:val="both"/>
        <w:rPr>
          <w:rFonts w:eastAsia="Times New Roman" w:cstheme="minorHAnsi"/>
          <w:sz w:val="24"/>
          <w:szCs w:val="24"/>
          <w:lang w:eastAsia="id-ID"/>
        </w:rPr>
      </w:pPr>
      <w:r w:rsidRPr="00362E1D">
        <w:rPr>
          <w:rFonts w:eastAsia="Times New Roman" w:cstheme="minorHAnsi"/>
          <w:sz w:val="24"/>
          <w:szCs w:val="24"/>
          <w:lang w:val="en-US" w:eastAsia="id-ID"/>
        </w:rPr>
        <w:t>Struktur ruang daerah Kabupaten Rembang meliputi</w:t>
      </w:r>
    </w:p>
    <w:p w14:paraId="38F70789" w14:textId="77777777" w:rsidR="003D74CD" w:rsidRPr="00362E1D" w:rsidRDefault="003D74CD" w:rsidP="00BD7699">
      <w:pPr>
        <w:tabs>
          <w:tab w:val="left" w:pos="2160"/>
        </w:tabs>
        <w:autoSpaceDE w:val="0"/>
        <w:autoSpaceDN w:val="0"/>
        <w:adjustRightInd w:val="0"/>
        <w:spacing w:after="0" w:line="360" w:lineRule="auto"/>
        <w:ind w:hanging="11"/>
        <w:jc w:val="both"/>
        <w:rPr>
          <w:rFonts w:eastAsia="Times New Roman" w:cstheme="minorHAnsi"/>
          <w:sz w:val="24"/>
          <w:szCs w:val="24"/>
          <w:lang w:eastAsia="id-ID"/>
        </w:rPr>
      </w:pPr>
      <w:r>
        <w:rPr>
          <w:rFonts w:eastAsia="Times New Roman" w:cstheme="minorHAnsi"/>
          <w:sz w:val="24"/>
          <w:szCs w:val="24"/>
          <w:lang w:val="en-US" w:eastAsia="id-ID"/>
        </w:rPr>
        <w:t xml:space="preserve">1. </w:t>
      </w:r>
      <w:r w:rsidRPr="00362E1D">
        <w:rPr>
          <w:rFonts w:eastAsia="Times New Roman" w:cstheme="minorHAnsi"/>
          <w:sz w:val="24"/>
          <w:szCs w:val="24"/>
          <w:lang w:val="en-US" w:eastAsia="id-ID"/>
        </w:rPr>
        <w:t>Sistem pusat kegiatan dan</w:t>
      </w:r>
    </w:p>
    <w:p w14:paraId="77E8E783" w14:textId="77777777" w:rsidR="003D74CD" w:rsidRPr="00362E1D" w:rsidRDefault="003D74CD" w:rsidP="00BD7699">
      <w:pPr>
        <w:tabs>
          <w:tab w:val="left" w:pos="2160"/>
        </w:tabs>
        <w:autoSpaceDE w:val="0"/>
        <w:autoSpaceDN w:val="0"/>
        <w:adjustRightInd w:val="0"/>
        <w:spacing w:after="0" w:line="360" w:lineRule="auto"/>
        <w:ind w:hanging="11"/>
        <w:jc w:val="both"/>
        <w:rPr>
          <w:rFonts w:eastAsia="Times New Roman" w:cstheme="minorHAnsi"/>
          <w:sz w:val="24"/>
          <w:szCs w:val="24"/>
          <w:lang w:eastAsia="id-ID"/>
        </w:rPr>
      </w:pPr>
      <w:r>
        <w:rPr>
          <w:rFonts w:eastAsia="Times New Roman" w:cstheme="minorHAnsi"/>
          <w:sz w:val="24"/>
          <w:szCs w:val="24"/>
          <w:lang w:val="en-US" w:eastAsia="id-ID"/>
        </w:rPr>
        <w:t>2. S</w:t>
      </w:r>
      <w:r w:rsidRPr="00362E1D">
        <w:rPr>
          <w:rFonts w:eastAsia="Times New Roman" w:cstheme="minorHAnsi"/>
          <w:sz w:val="24"/>
          <w:szCs w:val="24"/>
          <w:lang w:val="en-US" w:eastAsia="id-ID"/>
        </w:rPr>
        <w:t xml:space="preserve">istem jaringan prasarana wilayah </w:t>
      </w:r>
    </w:p>
    <w:p w14:paraId="3D067723" w14:textId="77777777" w:rsidR="003D74CD" w:rsidRPr="00362E1D" w:rsidRDefault="003D74CD" w:rsidP="00BD7699">
      <w:pPr>
        <w:autoSpaceDE w:val="0"/>
        <w:autoSpaceDN w:val="0"/>
        <w:adjustRightInd w:val="0"/>
        <w:spacing w:after="0" w:line="360" w:lineRule="auto"/>
        <w:ind w:hanging="11"/>
        <w:jc w:val="both"/>
        <w:rPr>
          <w:rFonts w:eastAsia="Times New Roman" w:cstheme="minorHAnsi"/>
          <w:sz w:val="24"/>
          <w:szCs w:val="24"/>
          <w:lang w:val="en-US" w:eastAsia="id-ID"/>
        </w:rPr>
      </w:pPr>
      <w:r w:rsidRPr="00362E1D">
        <w:rPr>
          <w:rFonts w:eastAsia="Times New Roman" w:cstheme="minorHAnsi"/>
          <w:sz w:val="24"/>
          <w:szCs w:val="24"/>
          <w:lang w:val="en-US" w:eastAsia="id-ID"/>
        </w:rPr>
        <w:t>Sistem pusat kegiatan terdiri dari sistem perkotaan dan sistem perdesaan.</w:t>
      </w:r>
    </w:p>
    <w:p w14:paraId="3C155EF2" w14:textId="77777777" w:rsidR="003D74CD" w:rsidRPr="009867C2" w:rsidRDefault="003D74CD" w:rsidP="003D74CD">
      <w:pPr>
        <w:pStyle w:val="ListParagraph"/>
        <w:numPr>
          <w:ilvl w:val="0"/>
          <w:numId w:val="45"/>
        </w:numPr>
        <w:autoSpaceDE w:val="0"/>
        <w:autoSpaceDN w:val="0"/>
        <w:adjustRightInd w:val="0"/>
        <w:spacing w:after="0" w:line="360" w:lineRule="auto"/>
        <w:ind w:left="284" w:hanging="283"/>
        <w:jc w:val="both"/>
        <w:rPr>
          <w:rFonts w:eastAsia="Times New Roman" w:cstheme="minorHAnsi"/>
          <w:sz w:val="24"/>
          <w:szCs w:val="24"/>
          <w:lang w:val="en-US" w:eastAsia="id-ID"/>
        </w:rPr>
      </w:pPr>
      <w:r w:rsidRPr="009867C2">
        <w:rPr>
          <w:rFonts w:eastAsia="Times New Roman" w:cstheme="minorHAnsi"/>
          <w:sz w:val="24"/>
          <w:szCs w:val="24"/>
          <w:lang w:val="en-US" w:eastAsia="id-ID"/>
        </w:rPr>
        <w:t xml:space="preserve">Sistem Perkotaan meliputi : </w:t>
      </w:r>
    </w:p>
    <w:p w14:paraId="1AE82C9A" w14:textId="4286D6AF" w:rsidR="003D74CD" w:rsidRPr="00362E1D" w:rsidRDefault="003D74CD" w:rsidP="003D74CD">
      <w:pPr>
        <w:numPr>
          <w:ilvl w:val="0"/>
          <w:numId w:val="31"/>
        </w:numPr>
        <w:tabs>
          <w:tab w:val="left" w:pos="2160"/>
        </w:tabs>
        <w:autoSpaceDE w:val="0"/>
        <w:autoSpaceDN w:val="0"/>
        <w:adjustRightInd w:val="0"/>
        <w:spacing w:after="0" w:line="360" w:lineRule="auto"/>
        <w:ind w:left="284" w:hanging="284"/>
        <w:jc w:val="both"/>
        <w:rPr>
          <w:rFonts w:eastAsia="Times New Roman" w:cstheme="minorHAnsi"/>
          <w:sz w:val="24"/>
          <w:szCs w:val="24"/>
          <w:lang w:val="en-US" w:eastAsia="id-ID"/>
        </w:rPr>
      </w:pPr>
      <w:r w:rsidRPr="00362E1D">
        <w:rPr>
          <w:rFonts w:eastAsia="Times New Roman" w:cstheme="minorHAnsi"/>
          <w:sz w:val="24"/>
          <w:szCs w:val="24"/>
          <w:lang w:val="en-US" w:eastAsia="id-ID"/>
        </w:rPr>
        <w:t xml:space="preserve">Pusat Kegiatan Lokal (PKL) adalah Kecamatan </w:t>
      </w:r>
      <w:r w:rsidR="00D9768D">
        <w:rPr>
          <w:rFonts w:eastAsia="Times New Roman" w:cstheme="minorHAnsi"/>
          <w:sz w:val="24"/>
          <w:szCs w:val="24"/>
          <w:lang w:val="en-US" w:eastAsia="id-ID"/>
        </w:rPr>
        <w:t>Gunem</w:t>
      </w:r>
      <w:r w:rsidRPr="00362E1D">
        <w:rPr>
          <w:rFonts w:eastAsia="Times New Roman" w:cstheme="minorHAnsi"/>
          <w:sz w:val="24"/>
          <w:szCs w:val="24"/>
          <w:lang w:eastAsia="id-ID"/>
        </w:rPr>
        <w:t xml:space="preserve"> </w:t>
      </w:r>
      <w:r w:rsidRPr="00362E1D">
        <w:rPr>
          <w:rFonts w:eastAsia="Times New Roman" w:cstheme="minorHAnsi"/>
          <w:sz w:val="24"/>
          <w:szCs w:val="24"/>
          <w:lang w:val="en-US"/>
        </w:rPr>
        <w:t>adalah kawasan perkotaan yang berfungsi untuk melayani kegiatan skala kabupaten atau beberapa kecamatan.</w:t>
      </w:r>
    </w:p>
    <w:p w14:paraId="5803DCBF" w14:textId="77777777" w:rsidR="003D74CD" w:rsidRPr="00362E1D" w:rsidRDefault="003D74CD" w:rsidP="003D74CD">
      <w:pPr>
        <w:numPr>
          <w:ilvl w:val="0"/>
          <w:numId w:val="31"/>
        </w:numPr>
        <w:tabs>
          <w:tab w:val="left" w:pos="2160"/>
        </w:tabs>
        <w:autoSpaceDE w:val="0"/>
        <w:autoSpaceDN w:val="0"/>
        <w:adjustRightInd w:val="0"/>
        <w:spacing w:after="0" w:line="360" w:lineRule="auto"/>
        <w:ind w:left="284" w:hanging="284"/>
        <w:jc w:val="both"/>
        <w:rPr>
          <w:rFonts w:eastAsia="Times New Roman" w:cstheme="minorHAnsi"/>
          <w:sz w:val="24"/>
          <w:szCs w:val="24"/>
          <w:lang w:val="en-US" w:eastAsia="id-ID"/>
        </w:rPr>
      </w:pPr>
      <w:r w:rsidRPr="00362E1D">
        <w:rPr>
          <w:rFonts w:eastAsia="Times New Roman" w:cstheme="minorHAnsi"/>
          <w:sz w:val="24"/>
          <w:szCs w:val="24"/>
          <w:lang w:val="en-US"/>
        </w:rPr>
        <w:t>Pusat Kegiatan Lokal promosi (PKLp) adalah PPK yang dipromosikan menjadi PKLp yang berfungsi untuk melayani kegiatan skala kabupaten atau beberapa kecamata</w:t>
      </w:r>
      <w:r w:rsidRPr="00362E1D">
        <w:rPr>
          <w:rFonts w:eastAsia="Times New Roman" w:cstheme="minorHAnsi"/>
          <w:sz w:val="24"/>
          <w:szCs w:val="24"/>
        </w:rPr>
        <w:t>n</w:t>
      </w:r>
      <w:r w:rsidRPr="00362E1D">
        <w:rPr>
          <w:rFonts w:eastAsia="Times New Roman" w:cstheme="minorHAnsi"/>
          <w:sz w:val="24"/>
          <w:szCs w:val="24"/>
          <w:lang w:val="en-US"/>
        </w:rPr>
        <w:t>, yang meliputi :Perkotaan Lasem; Perkotaan Pamotan; dan Perkotaan Kragan.</w:t>
      </w:r>
    </w:p>
    <w:p w14:paraId="27386C32" w14:textId="77777777" w:rsidR="003D74CD" w:rsidRPr="00362E1D" w:rsidRDefault="003D74CD" w:rsidP="003D74CD">
      <w:pPr>
        <w:numPr>
          <w:ilvl w:val="0"/>
          <w:numId w:val="31"/>
        </w:numPr>
        <w:tabs>
          <w:tab w:val="left" w:pos="2160"/>
        </w:tabs>
        <w:autoSpaceDE w:val="0"/>
        <w:autoSpaceDN w:val="0"/>
        <w:adjustRightInd w:val="0"/>
        <w:spacing w:after="0" w:line="360" w:lineRule="auto"/>
        <w:ind w:left="284" w:hanging="284"/>
        <w:jc w:val="both"/>
        <w:rPr>
          <w:rFonts w:eastAsia="Times New Roman" w:cstheme="minorHAnsi"/>
          <w:sz w:val="24"/>
          <w:szCs w:val="24"/>
          <w:lang w:val="en-US" w:eastAsia="id-ID"/>
        </w:rPr>
      </w:pPr>
      <w:r w:rsidRPr="00362E1D">
        <w:rPr>
          <w:rFonts w:eastAsia="Times New Roman" w:cstheme="minorHAnsi"/>
          <w:sz w:val="24"/>
          <w:szCs w:val="24"/>
          <w:lang w:val="en-US"/>
        </w:rPr>
        <w:t>Pusat Pelayanan Kecamatan (PPK ) adalah kawasan perkotaan yang berfungsi untuk melayani kegiatan skala kecamatan atau beberapa desa, yang meliputi : Perkotaan Rembang; Perkotaan Sluke; Perkotaan Kaliori; Perkotaan Rembang; Perkotaan Sumber; Perkotaan Bulu; Perkotaan Gunem; Perkotaan Sedan; Perkotaan Sale; dan Perkotaan Sarang.</w:t>
      </w:r>
    </w:p>
    <w:p w14:paraId="3A9B87B7" w14:textId="18C90A4E" w:rsidR="003D74CD" w:rsidRPr="00362E1D" w:rsidRDefault="003D74CD" w:rsidP="00BD7699">
      <w:pPr>
        <w:spacing w:after="0" w:line="360" w:lineRule="auto"/>
        <w:ind w:left="284" w:firstLine="425"/>
        <w:jc w:val="both"/>
        <w:rPr>
          <w:rFonts w:cstheme="minorHAnsi"/>
          <w:sz w:val="24"/>
          <w:szCs w:val="24"/>
        </w:rPr>
      </w:pPr>
      <w:r>
        <w:rPr>
          <w:rFonts w:cstheme="minorHAnsi"/>
          <w:sz w:val="24"/>
          <w:szCs w:val="24"/>
        </w:rPr>
        <w:tab/>
      </w:r>
      <w:r w:rsidRPr="00362E1D">
        <w:rPr>
          <w:rFonts w:cstheme="minorHAnsi"/>
          <w:sz w:val="24"/>
          <w:szCs w:val="24"/>
        </w:rPr>
        <w:t>Berdasarkan telaahan RT</w:t>
      </w:r>
      <w:r w:rsidRPr="00362E1D">
        <w:rPr>
          <w:rFonts w:cstheme="minorHAnsi"/>
          <w:sz w:val="24"/>
          <w:szCs w:val="24"/>
          <w:lang w:val="en-US"/>
        </w:rPr>
        <w:t xml:space="preserve"> </w:t>
      </w:r>
      <w:r w:rsidRPr="00362E1D">
        <w:rPr>
          <w:rFonts w:cstheme="minorHAnsi"/>
          <w:sz w:val="24"/>
          <w:szCs w:val="24"/>
        </w:rPr>
        <w:t xml:space="preserve">RW Kabupaten Rembang Tahun 2011-2031 maka Kecamatan </w:t>
      </w:r>
      <w:r w:rsidR="00D9768D">
        <w:rPr>
          <w:rFonts w:cstheme="minorHAnsi"/>
          <w:sz w:val="24"/>
          <w:szCs w:val="24"/>
        </w:rPr>
        <w:t>Gunem</w:t>
      </w:r>
      <w:r w:rsidRPr="00362E1D">
        <w:rPr>
          <w:rFonts w:cstheme="minorHAnsi"/>
          <w:sz w:val="24"/>
          <w:szCs w:val="24"/>
        </w:rPr>
        <w:t xml:space="preserve"> Masuk dalam kategori pusat kegiatan local promosi (PKLp).PKLp Rembang sebagai pusat pemerintahan Kecamatan </w:t>
      </w:r>
      <w:r w:rsidR="00D9768D">
        <w:rPr>
          <w:rFonts w:cstheme="minorHAnsi"/>
          <w:sz w:val="24"/>
          <w:szCs w:val="24"/>
        </w:rPr>
        <w:t>Gunem</w:t>
      </w:r>
      <w:r w:rsidRPr="00362E1D">
        <w:rPr>
          <w:rFonts w:cstheme="minorHAnsi"/>
          <w:sz w:val="24"/>
          <w:szCs w:val="24"/>
        </w:rPr>
        <w:t xml:space="preserve">, pusat permukiman, pengembangan perikanan dan kelautan, pertanian dan kehutanan, </w:t>
      </w:r>
      <w:r w:rsidRPr="00362E1D">
        <w:rPr>
          <w:rFonts w:cstheme="minorHAnsi"/>
          <w:sz w:val="24"/>
          <w:szCs w:val="24"/>
        </w:rPr>
        <w:lastRenderedPageBreak/>
        <w:t>industri dan pertambangan. PKLp Kragan saat ini telah menjadi simpul dan pusat pelayanan terhadap wilayah kecamatan sekitarnya dan ke depan mempunyai peran strategis menjadi pusat pertumbuhan ekonomi wilayah utara bagian timur Kabupaten Rembang. (Lampiran VIII Perda RT</w:t>
      </w:r>
      <w:r w:rsidRPr="00362E1D">
        <w:rPr>
          <w:rFonts w:cstheme="minorHAnsi"/>
          <w:sz w:val="24"/>
          <w:szCs w:val="24"/>
          <w:lang w:val="en-US"/>
        </w:rPr>
        <w:t xml:space="preserve"> </w:t>
      </w:r>
      <w:r w:rsidRPr="00362E1D">
        <w:rPr>
          <w:rFonts w:cstheme="minorHAnsi"/>
          <w:sz w:val="24"/>
          <w:szCs w:val="24"/>
        </w:rPr>
        <w:t>RW)</w:t>
      </w:r>
    </w:p>
    <w:p w14:paraId="7BB2513E" w14:textId="77777777" w:rsidR="003D74CD" w:rsidRPr="00362E1D" w:rsidRDefault="003D74CD" w:rsidP="00BD7699">
      <w:pPr>
        <w:spacing w:after="0" w:line="360" w:lineRule="auto"/>
        <w:ind w:left="284" w:firstLine="425"/>
        <w:jc w:val="both"/>
        <w:rPr>
          <w:rFonts w:cstheme="minorHAnsi"/>
          <w:sz w:val="24"/>
          <w:szCs w:val="24"/>
          <w:lang w:val="en-US"/>
        </w:rPr>
      </w:pPr>
      <w:r>
        <w:rPr>
          <w:rFonts w:eastAsia="Times New Roman" w:cstheme="minorHAnsi"/>
          <w:sz w:val="24"/>
          <w:szCs w:val="24"/>
          <w:lang w:val="en-US"/>
        </w:rPr>
        <w:tab/>
      </w:r>
      <w:r w:rsidRPr="00362E1D">
        <w:rPr>
          <w:rFonts w:eastAsia="Times New Roman" w:cstheme="minorHAnsi"/>
          <w:sz w:val="24"/>
          <w:szCs w:val="24"/>
          <w:lang w:val="en-US"/>
        </w:rPr>
        <w:t xml:space="preserve">Disamping melakukan telaah </w:t>
      </w:r>
      <w:r w:rsidRPr="00362E1D">
        <w:rPr>
          <w:rFonts w:cstheme="minorHAnsi"/>
          <w:sz w:val="24"/>
          <w:szCs w:val="24"/>
        </w:rPr>
        <w:t xml:space="preserve">terhadap RTRW </w:t>
      </w:r>
      <w:r w:rsidRPr="00362E1D">
        <w:rPr>
          <w:rFonts w:cstheme="minorHAnsi"/>
          <w:sz w:val="24"/>
          <w:szCs w:val="24"/>
          <w:lang w:val="en-US"/>
        </w:rPr>
        <w:t>Kabupaten Rembang</w:t>
      </w:r>
      <w:r w:rsidRPr="00362E1D">
        <w:rPr>
          <w:rFonts w:cstheme="minorHAnsi"/>
          <w:sz w:val="24"/>
          <w:szCs w:val="24"/>
        </w:rPr>
        <w:t xml:space="preserve">, juga perlu dilakukan telaah terhadap Kajian Lingkungan Hidup Strategis (KLHS). Sebagai dasar penyusunan RPJMD </w:t>
      </w:r>
      <w:r w:rsidRPr="00362E1D">
        <w:rPr>
          <w:rFonts w:cstheme="minorHAnsi"/>
          <w:sz w:val="24"/>
          <w:szCs w:val="24"/>
          <w:lang w:val="en-US"/>
        </w:rPr>
        <w:t xml:space="preserve">Kabupaten Rembang </w:t>
      </w:r>
      <w:r w:rsidRPr="00362E1D">
        <w:rPr>
          <w:rFonts w:cstheme="minorHAnsi"/>
          <w:sz w:val="24"/>
          <w:szCs w:val="24"/>
        </w:rPr>
        <w:t xml:space="preserve"> Tahun </w:t>
      </w:r>
      <w:r w:rsidRPr="00362E1D">
        <w:rPr>
          <w:rFonts w:cstheme="minorHAnsi"/>
          <w:sz w:val="24"/>
          <w:szCs w:val="24"/>
          <w:lang w:val="en-US"/>
        </w:rPr>
        <w:t>2021-2026.</w:t>
      </w:r>
      <w:r w:rsidRPr="00362E1D">
        <w:rPr>
          <w:rFonts w:cstheme="minorHAnsi"/>
          <w:sz w:val="24"/>
          <w:szCs w:val="24"/>
        </w:rPr>
        <w:t xml:space="preserve"> Pemerintah </w:t>
      </w:r>
      <w:r w:rsidRPr="00362E1D">
        <w:rPr>
          <w:rFonts w:cstheme="minorHAnsi"/>
          <w:sz w:val="24"/>
          <w:szCs w:val="24"/>
          <w:lang w:val="en-US"/>
        </w:rPr>
        <w:t>Kabupaten Rembang</w:t>
      </w:r>
      <w:r w:rsidRPr="00362E1D">
        <w:rPr>
          <w:rFonts w:cstheme="minorHAnsi"/>
          <w:sz w:val="24"/>
          <w:szCs w:val="24"/>
        </w:rPr>
        <w:t xml:space="preserve"> wajib melaksanakan KLHS RPJMD sebagai bagian dari upaya peningkatan kualitas kebijakan pembangunan daerah, yang dilakukan pada tahap awal dari proses penyusunan Rancangan RPJMD, sehingga dapat diperkirakan dampak negatif terhadap lingkungan hidup apabila kebijakan, rencana dan program dilaksanakan. Dan sebagai institusi yang mengkoordinasikan perencanaan di </w:t>
      </w:r>
      <w:r w:rsidRPr="00362E1D">
        <w:rPr>
          <w:rFonts w:cstheme="minorHAnsi"/>
          <w:sz w:val="24"/>
          <w:szCs w:val="24"/>
          <w:lang w:val="en-US"/>
        </w:rPr>
        <w:t>Kabupaten Rembang</w:t>
      </w:r>
      <w:r w:rsidRPr="00362E1D">
        <w:rPr>
          <w:rFonts w:cstheme="minorHAnsi"/>
          <w:sz w:val="24"/>
          <w:szCs w:val="24"/>
        </w:rPr>
        <w:t xml:space="preserve">, Bappeda memiliki kewajiban untuk mengimplementasikan KLHS agar dapat terwadahi dalam </w:t>
      </w:r>
      <w:r w:rsidRPr="00362E1D">
        <w:rPr>
          <w:rFonts w:cstheme="minorHAnsi"/>
          <w:sz w:val="24"/>
          <w:szCs w:val="24"/>
          <w:lang w:val="en-US"/>
        </w:rPr>
        <w:t xml:space="preserve">dokumen </w:t>
      </w:r>
      <w:r w:rsidRPr="00362E1D">
        <w:rPr>
          <w:rFonts w:cstheme="minorHAnsi"/>
          <w:sz w:val="24"/>
          <w:szCs w:val="24"/>
        </w:rPr>
        <w:t>RPJMD. Dengan adanya pengendalian lingkungan dalam bentuk implementasi KLHS, diharapkan permasalahan lingkungan yang diperkirakan terjadi dapat diminimalisir sehingga pembangunan yang berkelanjutan dapat diwujudkan di</w:t>
      </w:r>
      <w:r w:rsidRPr="00362E1D">
        <w:rPr>
          <w:rFonts w:cstheme="minorHAnsi"/>
          <w:sz w:val="24"/>
          <w:szCs w:val="24"/>
          <w:lang w:val="en-US"/>
        </w:rPr>
        <w:t xml:space="preserve"> Kabupaten Rembang.</w:t>
      </w:r>
    </w:p>
    <w:p w14:paraId="02E3A898" w14:textId="77777777" w:rsidR="003D74CD" w:rsidRPr="00362E1D" w:rsidRDefault="003D74CD" w:rsidP="00BD7699">
      <w:pPr>
        <w:spacing w:after="0" w:line="360" w:lineRule="auto"/>
        <w:ind w:left="284" w:firstLine="425"/>
        <w:jc w:val="both"/>
        <w:rPr>
          <w:rFonts w:cstheme="minorHAnsi"/>
          <w:sz w:val="24"/>
          <w:szCs w:val="24"/>
        </w:rPr>
      </w:pPr>
      <w:r w:rsidRPr="00362E1D">
        <w:rPr>
          <w:rFonts w:cstheme="minorHAnsi"/>
          <w:sz w:val="24"/>
          <w:szCs w:val="24"/>
          <w:lang w:val="en-US"/>
        </w:rPr>
        <w:t xml:space="preserve">Berdasarkan </w:t>
      </w:r>
      <w:r w:rsidRPr="00362E1D">
        <w:rPr>
          <w:rFonts w:cstheme="minorHAnsi"/>
          <w:sz w:val="24"/>
          <w:szCs w:val="24"/>
        </w:rPr>
        <w:t xml:space="preserve">hasil proses KLHS Penyusunan RPJMD </w:t>
      </w:r>
      <w:r w:rsidRPr="00362E1D">
        <w:rPr>
          <w:rFonts w:cstheme="minorHAnsi"/>
          <w:sz w:val="24"/>
          <w:szCs w:val="24"/>
          <w:lang w:val="en-US"/>
        </w:rPr>
        <w:t xml:space="preserve">Kabupaten Rembang </w:t>
      </w:r>
      <w:r w:rsidRPr="00362E1D">
        <w:rPr>
          <w:rFonts w:cstheme="minorHAnsi"/>
          <w:sz w:val="24"/>
          <w:szCs w:val="24"/>
        </w:rPr>
        <w:t xml:space="preserve"> Tahun </w:t>
      </w:r>
      <w:r w:rsidRPr="00362E1D">
        <w:rPr>
          <w:rFonts w:cstheme="minorHAnsi"/>
          <w:sz w:val="24"/>
          <w:szCs w:val="24"/>
          <w:lang w:val="en-US"/>
        </w:rPr>
        <w:t>2021-2026</w:t>
      </w:r>
      <w:r w:rsidRPr="00362E1D">
        <w:rPr>
          <w:rFonts w:cstheme="minorHAnsi"/>
          <w:sz w:val="24"/>
          <w:szCs w:val="24"/>
        </w:rPr>
        <w:t>, dapat disampaikan kesimpulan sebagai berikut :</w:t>
      </w:r>
    </w:p>
    <w:p w14:paraId="72C78670" w14:textId="77777777" w:rsidR="003D74CD" w:rsidRDefault="003D74CD" w:rsidP="003D74CD">
      <w:pPr>
        <w:pStyle w:val="ListParagraph"/>
        <w:numPr>
          <w:ilvl w:val="0"/>
          <w:numId w:val="46"/>
        </w:numPr>
        <w:spacing w:after="0" w:line="360" w:lineRule="auto"/>
        <w:ind w:left="567" w:hanging="283"/>
        <w:contextualSpacing/>
        <w:jc w:val="both"/>
        <w:rPr>
          <w:rFonts w:cstheme="minorHAnsi"/>
          <w:sz w:val="24"/>
          <w:szCs w:val="24"/>
        </w:rPr>
      </w:pPr>
      <w:r w:rsidRPr="009867C2">
        <w:rPr>
          <w:rFonts w:cstheme="minorHAnsi"/>
          <w:sz w:val="24"/>
          <w:szCs w:val="24"/>
        </w:rPr>
        <w:t xml:space="preserve">Pelaksanaan KLHS Kabupaten Rembang Tahun 2021-2026 sesuai sesuai amanah Undang- Undang Nomor 32 Tahun 2009 tentang Perlindungan dan Pengelolaan Lingkungan Hidup pasal 15 bahwa Pemerintah dan Pemerintah Daerah Wajib untuk membuat KLHS sebagaimana dimaksud ayat (1) ke dalam penyusunan atau evaluasi RTRW beserta rinciananya, Rencana Pembangunan Jangka Panjang (RPJP), Rencana Pembangunan Jangka Menengah (RPJM) Nasional, Provinsi dan Kabupaten/Kota. KLHS RPJMD Kabupaten Rembang  Tahun 2021-2026 secara umum telah menggunakan pedoman berdasarkan Keputusan Menteri Dalam Negeri RI Nomor 67 Tahun 2012 tentang Pedoman Pelaksanaan Kajian Lingkungan Hidup Strategis Dalam Penyusunan atau Evaluasi Rencana Pembangunan Daerah. Meskipun demikian, pedoman tidak dapat menjawab semua kebutuhan sesuai dengan tahapan terutama saat melakukan kajian pengaruh terhadap kondisi lingkungan hidup Kabupaten </w:t>
      </w:r>
      <w:r w:rsidRPr="009867C2">
        <w:rPr>
          <w:rFonts w:cstheme="minorHAnsi"/>
          <w:sz w:val="24"/>
          <w:szCs w:val="24"/>
        </w:rPr>
        <w:lastRenderedPageBreak/>
        <w:t>Rembang. Atas dasar pemahaman tersebut, Kementerian Lingkungan Hidup dan Kehutanan kemudian mengeluarkan Surat Edaran Menteri Lingkungan Hidup dan kehutanan Republik Indonesia Nomor SE 04/Menlhk-II/2015 tentang Pelaksanaan KLHS yang kemudian menjadi acuan pelaksanaan KLHS RPJMD Kabupaten Rembang tahun 2021-2026;</w:t>
      </w:r>
    </w:p>
    <w:p w14:paraId="6B7D71DF" w14:textId="2E03128D" w:rsidR="003D74CD" w:rsidRPr="009867C2" w:rsidRDefault="003D74CD" w:rsidP="003D74CD">
      <w:pPr>
        <w:pStyle w:val="ListParagraph"/>
        <w:numPr>
          <w:ilvl w:val="0"/>
          <w:numId w:val="46"/>
        </w:numPr>
        <w:spacing w:after="0" w:line="360" w:lineRule="auto"/>
        <w:ind w:left="567" w:hanging="283"/>
        <w:contextualSpacing/>
        <w:jc w:val="both"/>
        <w:rPr>
          <w:rFonts w:cstheme="minorHAnsi"/>
          <w:sz w:val="24"/>
          <w:szCs w:val="24"/>
        </w:rPr>
      </w:pPr>
      <w:r w:rsidRPr="009867C2">
        <w:rPr>
          <w:rFonts w:cstheme="minorHAnsi"/>
          <w:sz w:val="24"/>
          <w:szCs w:val="24"/>
        </w:rPr>
        <w:t>Isu strategis yang dihasilkan dari proses KLHS terdiri dari 13 (tiga belas) yaitu (1) Belum Optimalnya Tata Kelola dan Reforma</w:t>
      </w:r>
      <w:r w:rsidR="008E6051">
        <w:rPr>
          <w:rFonts w:cstheme="minorHAnsi"/>
          <w:sz w:val="24"/>
          <w:szCs w:val="24"/>
        </w:rPr>
        <w:t>si Birokrasi, (2) Masih Rendahny</w:t>
      </w:r>
      <w:r w:rsidRPr="009867C2">
        <w:rPr>
          <w:rFonts w:cstheme="minorHAnsi"/>
          <w:sz w:val="24"/>
          <w:szCs w:val="24"/>
        </w:rPr>
        <w:t xml:space="preserve">a Kualitas SDM, (3) Belum optimalnya tingkat layanan kesehatan, (4) </w:t>
      </w:r>
      <w:r w:rsidRPr="009867C2">
        <w:rPr>
          <w:rFonts w:eastAsia="Gadugi" w:cstheme="minorHAnsi"/>
          <w:sz w:val="24"/>
          <w:szCs w:val="24"/>
        </w:rPr>
        <w:t>Belum optimalnya Pemberdayaan Perempuan dan Perlindungan Anak, (5) Belum optimalnya Pengendalian Penduduk, (6) Masih belum mantabnya Infrastruktur Dasar, (7) Masih terdapatnya Kesenjangan Wilayah, (8) Belum optimalnya pertumbuhan ekonomi daerah, (9) Masih tingginya angka Kemiskinan, (10) Masih terjadinya Pengangguran, (11) Masih terjadinya Resiko Bencana, (12) Masih terjadinya Degradasi dan Pencemaran Lingkungan, (13) Belum optimalnya pengelolaan Persampahan;</w:t>
      </w:r>
    </w:p>
    <w:p w14:paraId="46865A3E" w14:textId="77777777" w:rsidR="003D74CD" w:rsidRDefault="003D74CD" w:rsidP="003D74CD">
      <w:pPr>
        <w:pStyle w:val="ListParagraph"/>
        <w:numPr>
          <w:ilvl w:val="0"/>
          <w:numId w:val="46"/>
        </w:numPr>
        <w:spacing w:after="0" w:line="360" w:lineRule="auto"/>
        <w:ind w:left="567" w:hanging="283"/>
        <w:contextualSpacing/>
        <w:jc w:val="both"/>
        <w:rPr>
          <w:rFonts w:cstheme="minorHAnsi"/>
          <w:sz w:val="24"/>
          <w:szCs w:val="24"/>
        </w:rPr>
      </w:pPr>
      <w:r w:rsidRPr="009867C2">
        <w:rPr>
          <w:rFonts w:cstheme="minorHAnsi"/>
          <w:sz w:val="24"/>
          <w:szCs w:val="24"/>
        </w:rPr>
        <w:t xml:space="preserve">Secara umum rumusan visi, misi, strategi dan arah kebijakan dalam Dokumen RPJMD Kabupaten Rembang sudah memenuhi sebagian besar prinsip pembangunan berkelanjutan. </w:t>
      </w:r>
    </w:p>
    <w:p w14:paraId="2B40DB76" w14:textId="77777777" w:rsidR="003D74CD" w:rsidRPr="009867C2" w:rsidRDefault="003D74CD" w:rsidP="003D74CD">
      <w:pPr>
        <w:pStyle w:val="ListParagraph"/>
        <w:numPr>
          <w:ilvl w:val="0"/>
          <w:numId w:val="46"/>
        </w:numPr>
        <w:spacing w:after="0" w:line="360" w:lineRule="auto"/>
        <w:ind w:left="567" w:hanging="283"/>
        <w:contextualSpacing/>
        <w:jc w:val="both"/>
        <w:rPr>
          <w:rFonts w:cstheme="minorHAnsi"/>
          <w:sz w:val="24"/>
          <w:szCs w:val="24"/>
        </w:rPr>
      </w:pPr>
      <w:r w:rsidRPr="009867C2">
        <w:rPr>
          <w:rFonts w:cstheme="minorHAnsi"/>
          <w:sz w:val="24"/>
          <w:szCs w:val="24"/>
        </w:rPr>
        <w:t>Untuk meminimalkan pengaruh / dampak negatif tersebut dirumuskan mitigasi dan</w:t>
      </w:r>
      <w:r>
        <w:rPr>
          <w:rFonts w:cstheme="minorHAnsi"/>
          <w:sz w:val="24"/>
          <w:szCs w:val="24"/>
          <w:lang w:val="en-ID"/>
        </w:rPr>
        <w:t xml:space="preserve"> </w:t>
      </w:r>
      <w:r w:rsidRPr="009867C2">
        <w:rPr>
          <w:rFonts w:cstheme="minorHAnsi"/>
          <w:sz w:val="24"/>
          <w:szCs w:val="24"/>
        </w:rPr>
        <w:t>alternatif program berdasarkan prinsip-prinsip pembangunan</w:t>
      </w:r>
      <w:r w:rsidRPr="009867C2">
        <w:rPr>
          <w:rFonts w:cstheme="minorHAnsi"/>
          <w:spacing w:val="-11"/>
          <w:sz w:val="24"/>
          <w:szCs w:val="24"/>
        </w:rPr>
        <w:t xml:space="preserve"> </w:t>
      </w:r>
      <w:r w:rsidRPr="009867C2">
        <w:rPr>
          <w:rFonts w:cstheme="minorHAnsi"/>
          <w:sz w:val="24"/>
          <w:szCs w:val="24"/>
        </w:rPr>
        <w:t>berkelanjutan</w:t>
      </w:r>
    </w:p>
    <w:p w14:paraId="722FF6A9" w14:textId="77777777" w:rsidR="003D74CD" w:rsidRDefault="003D74CD" w:rsidP="00BD7699">
      <w:pPr>
        <w:autoSpaceDE w:val="0"/>
        <w:autoSpaceDN w:val="0"/>
        <w:adjustRightInd w:val="0"/>
        <w:spacing w:after="0" w:line="360" w:lineRule="auto"/>
        <w:ind w:left="284" w:firstLine="425"/>
        <w:jc w:val="both"/>
        <w:rPr>
          <w:rFonts w:eastAsia="Times New Roman" w:cstheme="minorHAnsi"/>
          <w:sz w:val="24"/>
          <w:szCs w:val="24"/>
          <w:lang w:val="en-US"/>
        </w:rPr>
      </w:pPr>
      <w:r w:rsidRPr="00362E1D">
        <w:rPr>
          <w:rFonts w:eastAsia="Times New Roman" w:cstheme="minorHAnsi"/>
          <w:sz w:val="24"/>
          <w:szCs w:val="24"/>
          <w:lang w:val="en-US"/>
        </w:rPr>
        <w:t>Adapun faktor-faktor penghambat dan pendorong pelayanan perangkat daerah sebagai implikasi RT</w:t>
      </w:r>
      <w:r w:rsidRPr="00362E1D">
        <w:rPr>
          <w:rFonts w:eastAsia="Times New Roman" w:cstheme="minorHAnsi"/>
          <w:sz w:val="24"/>
          <w:szCs w:val="24"/>
        </w:rPr>
        <w:t xml:space="preserve"> </w:t>
      </w:r>
      <w:r w:rsidRPr="00362E1D">
        <w:rPr>
          <w:rFonts w:eastAsia="Times New Roman" w:cstheme="minorHAnsi"/>
          <w:sz w:val="24"/>
          <w:szCs w:val="24"/>
          <w:lang w:val="en-US"/>
        </w:rPr>
        <w:t>RW dan KLHS adalah sebagaimana tersebut dalam tabel 3.</w:t>
      </w:r>
      <w:r w:rsidRPr="00362E1D">
        <w:rPr>
          <w:rFonts w:eastAsia="Times New Roman" w:cstheme="minorHAnsi"/>
          <w:sz w:val="24"/>
          <w:szCs w:val="24"/>
        </w:rPr>
        <w:t>2</w:t>
      </w:r>
      <w:r w:rsidRPr="00362E1D">
        <w:rPr>
          <w:rFonts w:eastAsia="Times New Roman" w:cstheme="minorHAnsi"/>
          <w:sz w:val="24"/>
          <w:szCs w:val="24"/>
          <w:lang w:val="en-US"/>
        </w:rPr>
        <w:t>.</w:t>
      </w:r>
    </w:p>
    <w:p w14:paraId="3516A576" w14:textId="77777777" w:rsidR="003D74CD" w:rsidRPr="00362E1D" w:rsidRDefault="003D74CD" w:rsidP="00BD7699">
      <w:pPr>
        <w:autoSpaceDE w:val="0"/>
        <w:autoSpaceDN w:val="0"/>
        <w:adjustRightInd w:val="0"/>
        <w:spacing w:after="0" w:line="360" w:lineRule="auto"/>
        <w:ind w:left="284" w:firstLine="425"/>
        <w:jc w:val="both"/>
        <w:rPr>
          <w:rFonts w:eastAsia="Times New Roman" w:cstheme="minorHAnsi"/>
          <w:sz w:val="24"/>
          <w:szCs w:val="24"/>
          <w:lang w:val="en-US"/>
        </w:rPr>
      </w:pPr>
    </w:p>
    <w:p w14:paraId="40D66148" w14:textId="6AD50425" w:rsidR="003D74CD" w:rsidRPr="00362E1D" w:rsidRDefault="003D74CD" w:rsidP="00BD7699">
      <w:pPr>
        <w:autoSpaceDE w:val="0"/>
        <w:autoSpaceDN w:val="0"/>
        <w:adjustRightInd w:val="0"/>
        <w:spacing w:after="0" w:line="240" w:lineRule="auto"/>
        <w:ind w:hanging="11"/>
        <w:jc w:val="center"/>
        <w:rPr>
          <w:rFonts w:eastAsia="Times New Roman" w:cstheme="minorHAnsi"/>
          <w:b/>
          <w:sz w:val="24"/>
          <w:szCs w:val="24"/>
          <w:lang w:val="en-GB"/>
        </w:rPr>
      </w:pPr>
      <w:r w:rsidRPr="00362E1D">
        <w:rPr>
          <w:rFonts w:eastAsia="Times New Roman" w:cstheme="minorHAnsi"/>
          <w:b/>
          <w:sz w:val="24"/>
          <w:szCs w:val="24"/>
        </w:rPr>
        <w:t>Tabel 3.</w:t>
      </w:r>
      <w:r w:rsidRPr="00362E1D">
        <w:rPr>
          <w:rFonts w:eastAsia="Times New Roman" w:cstheme="minorHAnsi"/>
          <w:b/>
          <w:sz w:val="24"/>
          <w:szCs w:val="24"/>
          <w:lang w:val="en-US"/>
        </w:rPr>
        <w:t>2</w:t>
      </w:r>
      <w:r w:rsidRPr="00362E1D">
        <w:rPr>
          <w:rFonts w:eastAsia="Times New Roman" w:cstheme="minorHAnsi"/>
          <w:b/>
          <w:sz w:val="24"/>
          <w:szCs w:val="24"/>
        </w:rPr>
        <w:br/>
        <w:t xml:space="preserve">Faktor Penghambat dan </w:t>
      </w:r>
      <w:r w:rsidRPr="00362E1D">
        <w:rPr>
          <w:rFonts w:eastAsia="Times New Roman" w:cstheme="minorHAnsi"/>
          <w:b/>
          <w:sz w:val="24"/>
          <w:szCs w:val="24"/>
          <w:lang w:val="en-GB"/>
        </w:rPr>
        <w:t>P</w:t>
      </w:r>
      <w:r w:rsidRPr="00362E1D">
        <w:rPr>
          <w:rFonts w:eastAsia="Times New Roman" w:cstheme="minorHAnsi"/>
          <w:b/>
          <w:sz w:val="24"/>
          <w:szCs w:val="24"/>
        </w:rPr>
        <w:t xml:space="preserve">endorong Pelayanan Kecamatan </w:t>
      </w:r>
      <w:r w:rsidR="00D9768D">
        <w:rPr>
          <w:rFonts w:eastAsia="Times New Roman" w:cstheme="minorHAnsi"/>
          <w:b/>
          <w:sz w:val="24"/>
          <w:szCs w:val="24"/>
        </w:rPr>
        <w:t>Gunem</w:t>
      </w:r>
      <w:r w:rsidRPr="00362E1D">
        <w:rPr>
          <w:rFonts w:eastAsia="Times New Roman" w:cstheme="minorHAnsi"/>
          <w:b/>
          <w:sz w:val="24"/>
          <w:szCs w:val="24"/>
          <w:lang w:val="en-GB"/>
        </w:rPr>
        <w:t xml:space="preserve"> yang Mempengaruhi Pencapaian Visi Misi Kepala Daerah dan Wakil Kepala Daerah</w:t>
      </w:r>
    </w:p>
    <w:p w14:paraId="7B5ED095" w14:textId="77777777" w:rsidR="003D74CD" w:rsidRPr="00362E1D" w:rsidRDefault="003D74CD" w:rsidP="00BD7699">
      <w:pPr>
        <w:autoSpaceDE w:val="0"/>
        <w:autoSpaceDN w:val="0"/>
        <w:adjustRightInd w:val="0"/>
        <w:spacing w:after="0" w:line="360" w:lineRule="auto"/>
        <w:ind w:hanging="11"/>
        <w:jc w:val="center"/>
        <w:rPr>
          <w:rFonts w:eastAsia="Times New Roman" w:cstheme="minorHAnsi"/>
          <w:b/>
          <w:sz w:val="24"/>
          <w:szCs w:val="24"/>
          <w:lang w:val="en-GB"/>
        </w:rPr>
      </w:pPr>
    </w:p>
    <w:tbl>
      <w:tblPr>
        <w:tblStyle w:val="TableGrid"/>
        <w:tblW w:w="4793" w:type="pct"/>
        <w:tblLook w:val="04A0" w:firstRow="1" w:lastRow="0" w:firstColumn="1" w:lastColumn="0" w:noHBand="0" w:noVBand="1"/>
      </w:tblPr>
      <w:tblGrid>
        <w:gridCol w:w="619"/>
        <w:gridCol w:w="3486"/>
        <w:gridCol w:w="3032"/>
        <w:gridCol w:w="999"/>
      </w:tblGrid>
      <w:tr w:rsidR="003D74CD" w:rsidRPr="00362E1D" w14:paraId="6FD702CF" w14:textId="77777777" w:rsidTr="007461F8">
        <w:trPr>
          <w:tblHeader/>
        </w:trPr>
        <w:tc>
          <w:tcPr>
            <w:tcW w:w="380" w:type="pct"/>
            <w:shd w:val="clear" w:color="auto" w:fill="F2F2F2" w:themeFill="background1" w:themeFillShade="F2"/>
            <w:hideMark/>
          </w:tcPr>
          <w:p w14:paraId="7F74E4A1" w14:textId="77777777" w:rsidR="003D74CD" w:rsidRPr="00362E1D" w:rsidRDefault="003D74CD" w:rsidP="00BD7699">
            <w:pPr>
              <w:autoSpaceDE w:val="0"/>
              <w:autoSpaceDN w:val="0"/>
              <w:adjustRightInd w:val="0"/>
              <w:spacing w:after="0" w:line="360" w:lineRule="auto"/>
              <w:ind w:hanging="11"/>
              <w:jc w:val="center"/>
              <w:rPr>
                <w:rFonts w:cstheme="minorHAnsi"/>
                <w:b/>
                <w:sz w:val="18"/>
                <w:szCs w:val="18"/>
                <w:lang w:val="en-US"/>
              </w:rPr>
            </w:pPr>
            <w:r w:rsidRPr="00362E1D">
              <w:rPr>
                <w:rFonts w:cstheme="minorHAnsi"/>
                <w:b/>
                <w:sz w:val="18"/>
                <w:szCs w:val="18"/>
                <w:lang w:val="en-US"/>
              </w:rPr>
              <w:t>No</w:t>
            </w:r>
          </w:p>
        </w:tc>
        <w:tc>
          <w:tcPr>
            <w:tcW w:w="2142" w:type="pct"/>
            <w:shd w:val="clear" w:color="auto" w:fill="F2F2F2" w:themeFill="background1" w:themeFillShade="F2"/>
            <w:hideMark/>
          </w:tcPr>
          <w:p w14:paraId="4273E21C" w14:textId="77777777" w:rsidR="003D74CD" w:rsidRPr="00362E1D" w:rsidRDefault="003D74CD" w:rsidP="00BD7699">
            <w:pPr>
              <w:autoSpaceDE w:val="0"/>
              <w:autoSpaceDN w:val="0"/>
              <w:adjustRightInd w:val="0"/>
              <w:spacing w:after="0" w:line="360" w:lineRule="auto"/>
              <w:ind w:hanging="11"/>
              <w:jc w:val="center"/>
              <w:rPr>
                <w:rFonts w:cstheme="minorHAnsi"/>
                <w:b/>
                <w:sz w:val="18"/>
                <w:szCs w:val="18"/>
                <w:lang w:val="en-US"/>
              </w:rPr>
            </w:pPr>
            <w:r w:rsidRPr="00362E1D">
              <w:rPr>
                <w:rFonts w:cstheme="minorHAnsi"/>
                <w:b/>
                <w:sz w:val="18"/>
                <w:szCs w:val="18"/>
                <w:lang w:val="en-US"/>
              </w:rPr>
              <w:t>Faktor Pendorong</w:t>
            </w:r>
          </w:p>
        </w:tc>
        <w:tc>
          <w:tcPr>
            <w:tcW w:w="1863" w:type="pct"/>
            <w:shd w:val="clear" w:color="auto" w:fill="F2F2F2" w:themeFill="background1" w:themeFillShade="F2"/>
            <w:hideMark/>
          </w:tcPr>
          <w:p w14:paraId="72B61C1E" w14:textId="77777777" w:rsidR="003D74CD" w:rsidRPr="00362E1D" w:rsidRDefault="003D74CD" w:rsidP="00BD7699">
            <w:pPr>
              <w:autoSpaceDE w:val="0"/>
              <w:autoSpaceDN w:val="0"/>
              <w:adjustRightInd w:val="0"/>
              <w:spacing w:after="0" w:line="360" w:lineRule="auto"/>
              <w:ind w:hanging="11"/>
              <w:jc w:val="center"/>
              <w:rPr>
                <w:rFonts w:cstheme="minorHAnsi"/>
                <w:b/>
                <w:sz w:val="18"/>
                <w:szCs w:val="18"/>
                <w:lang w:val="en-US"/>
              </w:rPr>
            </w:pPr>
            <w:r w:rsidRPr="00362E1D">
              <w:rPr>
                <w:rFonts w:cstheme="minorHAnsi"/>
                <w:b/>
                <w:sz w:val="18"/>
                <w:szCs w:val="18"/>
                <w:lang w:val="en-US"/>
              </w:rPr>
              <w:t>Faktor Penghambat</w:t>
            </w:r>
          </w:p>
        </w:tc>
        <w:tc>
          <w:tcPr>
            <w:tcW w:w="614" w:type="pct"/>
            <w:shd w:val="clear" w:color="auto" w:fill="F2F2F2" w:themeFill="background1" w:themeFillShade="F2"/>
            <w:hideMark/>
          </w:tcPr>
          <w:p w14:paraId="4F61A3D5" w14:textId="77777777" w:rsidR="003D74CD" w:rsidRPr="00362E1D" w:rsidRDefault="003D74CD" w:rsidP="00BD7699">
            <w:pPr>
              <w:autoSpaceDE w:val="0"/>
              <w:autoSpaceDN w:val="0"/>
              <w:adjustRightInd w:val="0"/>
              <w:spacing w:after="0" w:line="360" w:lineRule="auto"/>
              <w:ind w:hanging="11"/>
              <w:jc w:val="center"/>
              <w:rPr>
                <w:rFonts w:cstheme="minorHAnsi"/>
                <w:b/>
                <w:sz w:val="18"/>
                <w:szCs w:val="18"/>
                <w:lang w:val="en-US"/>
              </w:rPr>
            </w:pPr>
            <w:r w:rsidRPr="00362E1D">
              <w:rPr>
                <w:rFonts w:cstheme="minorHAnsi"/>
                <w:b/>
                <w:sz w:val="18"/>
                <w:szCs w:val="18"/>
                <w:lang w:val="en-US"/>
              </w:rPr>
              <w:t>Ket.</w:t>
            </w:r>
          </w:p>
        </w:tc>
      </w:tr>
      <w:tr w:rsidR="003D74CD" w:rsidRPr="00362E1D" w14:paraId="586C3505" w14:textId="77777777" w:rsidTr="00362E1D">
        <w:tc>
          <w:tcPr>
            <w:tcW w:w="380" w:type="pct"/>
            <w:hideMark/>
          </w:tcPr>
          <w:p w14:paraId="2693B6A3" w14:textId="77777777" w:rsidR="003D74CD" w:rsidRPr="00362E1D" w:rsidRDefault="003D74CD" w:rsidP="00BD7699">
            <w:pPr>
              <w:autoSpaceDE w:val="0"/>
              <w:autoSpaceDN w:val="0"/>
              <w:adjustRightInd w:val="0"/>
              <w:spacing w:after="0" w:line="360" w:lineRule="auto"/>
              <w:ind w:hanging="11"/>
              <w:jc w:val="center"/>
              <w:rPr>
                <w:rFonts w:cstheme="minorHAnsi"/>
                <w:sz w:val="18"/>
                <w:szCs w:val="18"/>
                <w:lang w:val="en-US"/>
              </w:rPr>
            </w:pPr>
            <w:r w:rsidRPr="00362E1D">
              <w:rPr>
                <w:rFonts w:cstheme="minorHAnsi"/>
                <w:sz w:val="18"/>
                <w:szCs w:val="18"/>
                <w:lang w:val="en-US"/>
              </w:rPr>
              <w:t>1</w:t>
            </w:r>
          </w:p>
        </w:tc>
        <w:tc>
          <w:tcPr>
            <w:tcW w:w="2142" w:type="pct"/>
          </w:tcPr>
          <w:p w14:paraId="0BD25360" w14:textId="5079488D" w:rsidR="003D74CD" w:rsidRPr="00362E1D" w:rsidRDefault="003D74CD" w:rsidP="00BD7699">
            <w:pPr>
              <w:tabs>
                <w:tab w:val="left" w:pos="2160"/>
              </w:tabs>
              <w:autoSpaceDE w:val="0"/>
              <w:autoSpaceDN w:val="0"/>
              <w:adjustRightInd w:val="0"/>
              <w:spacing w:after="0" w:line="360" w:lineRule="auto"/>
              <w:ind w:hanging="11"/>
              <w:rPr>
                <w:rFonts w:cstheme="minorHAnsi"/>
                <w:sz w:val="18"/>
                <w:szCs w:val="18"/>
                <w:lang w:val="en-US" w:eastAsia="id-ID"/>
              </w:rPr>
            </w:pPr>
            <w:r w:rsidRPr="00362E1D">
              <w:rPr>
                <w:rFonts w:cstheme="minorHAnsi"/>
                <w:sz w:val="18"/>
                <w:szCs w:val="18"/>
              </w:rPr>
              <w:t xml:space="preserve">Eksistensi keberadaan Kantor </w:t>
            </w:r>
            <w:r w:rsidRPr="00362E1D">
              <w:rPr>
                <w:rFonts w:cstheme="minorHAnsi"/>
                <w:sz w:val="18"/>
                <w:szCs w:val="18"/>
                <w:lang w:val="en-US"/>
              </w:rPr>
              <w:t xml:space="preserve">Kecamatan </w:t>
            </w:r>
            <w:r w:rsidR="00D9768D">
              <w:rPr>
                <w:rFonts w:cstheme="minorHAnsi"/>
                <w:sz w:val="18"/>
                <w:szCs w:val="18"/>
                <w:lang w:val="en-US"/>
              </w:rPr>
              <w:t>Gunem</w:t>
            </w:r>
            <w:r w:rsidRPr="00362E1D">
              <w:rPr>
                <w:rFonts w:cstheme="minorHAnsi"/>
                <w:sz w:val="18"/>
                <w:szCs w:val="18"/>
                <w:lang w:val="en-US"/>
              </w:rPr>
              <w:t xml:space="preserve"> seba</w:t>
            </w:r>
            <w:r w:rsidRPr="00362E1D">
              <w:rPr>
                <w:rFonts w:cstheme="minorHAnsi"/>
                <w:sz w:val="18"/>
                <w:szCs w:val="18"/>
              </w:rPr>
              <w:t>gai tempat penyelenggaraan pemerintahan dan pelayanan publik</w:t>
            </w:r>
          </w:p>
        </w:tc>
        <w:tc>
          <w:tcPr>
            <w:tcW w:w="1863" w:type="pct"/>
            <w:hideMark/>
          </w:tcPr>
          <w:p w14:paraId="1ED53A48" w14:textId="77777777" w:rsidR="003D74CD" w:rsidRPr="00362E1D" w:rsidRDefault="003D74CD" w:rsidP="00BD7699">
            <w:pPr>
              <w:autoSpaceDE w:val="0"/>
              <w:autoSpaceDN w:val="0"/>
              <w:adjustRightInd w:val="0"/>
              <w:spacing w:after="0" w:line="360" w:lineRule="auto"/>
              <w:ind w:hanging="11"/>
              <w:rPr>
                <w:rFonts w:cstheme="minorHAnsi"/>
                <w:sz w:val="18"/>
                <w:szCs w:val="18"/>
                <w:lang w:val="en-US"/>
              </w:rPr>
            </w:pPr>
            <w:r w:rsidRPr="00362E1D">
              <w:rPr>
                <w:rFonts w:cstheme="minorHAnsi"/>
                <w:sz w:val="18"/>
                <w:szCs w:val="18"/>
                <w:lang w:val="en-US"/>
              </w:rPr>
              <w:t>Sarana dan Prasarana Inftastruktur pelayanan publik yang kurang memadai</w:t>
            </w:r>
          </w:p>
        </w:tc>
        <w:tc>
          <w:tcPr>
            <w:tcW w:w="614" w:type="pct"/>
          </w:tcPr>
          <w:p w14:paraId="75299CAB" w14:textId="77777777" w:rsidR="003D74CD" w:rsidRPr="00362E1D" w:rsidRDefault="003D74CD" w:rsidP="00BD7699">
            <w:pPr>
              <w:autoSpaceDE w:val="0"/>
              <w:autoSpaceDN w:val="0"/>
              <w:adjustRightInd w:val="0"/>
              <w:spacing w:after="0" w:line="360" w:lineRule="auto"/>
              <w:ind w:hanging="11"/>
              <w:rPr>
                <w:rFonts w:cstheme="minorHAnsi"/>
                <w:sz w:val="18"/>
                <w:szCs w:val="18"/>
                <w:lang w:val="en-US"/>
              </w:rPr>
            </w:pPr>
          </w:p>
        </w:tc>
      </w:tr>
      <w:tr w:rsidR="003D74CD" w:rsidRPr="00362E1D" w14:paraId="40DA49F1" w14:textId="77777777" w:rsidTr="00362E1D">
        <w:tc>
          <w:tcPr>
            <w:tcW w:w="380" w:type="pct"/>
            <w:hideMark/>
          </w:tcPr>
          <w:p w14:paraId="4A3AE60B" w14:textId="77777777" w:rsidR="003D74CD" w:rsidRPr="00362E1D" w:rsidRDefault="003D74CD" w:rsidP="00BD7699">
            <w:pPr>
              <w:autoSpaceDE w:val="0"/>
              <w:autoSpaceDN w:val="0"/>
              <w:adjustRightInd w:val="0"/>
              <w:spacing w:after="0" w:line="360" w:lineRule="auto"/>
              <w:ind w:hanging="11"/>
              <w:jc w:val="center"/>
              <w:rPr>
                <w:rFonts w:cstheme="minorHAnsi"/>
                <w:sz w:val="18"/>
                <w:szCs w:val="18"/>
                <w:lang w:val="en-US"/>
              </w:rPr>
            </w:pPr>
            <w:r w:rsidRPr="00362E1D">
              <w:rPr>
                <w:rFonts w:cstheme="minorHAnsi"/>
                <w:sz w:val="18"/>
                <w:szCs w:val="18"/>
                <w:lang w:val="en-US"/>
              </w:rPr>
              <w:t>2</w:t>
            </w:r>
          </w:p>
        </w:tc>
        <w:tc>
          <w:tcPr>
            <w:tcW w:w="2142" w:type="pct"/>
            <w:hideMark/>
          </w:tcPr>
          <w:p w14:paraId="50981D0B" w14:textId="77777777" w:rsidR="003D74CD" w:rsidRPr="00362E1D" w:rsidRDefault="003D74CD" w:rsidP="00BD7699">
            <w:pPr>
              <w:autoSpaceDE w:val="0"/>
              <w:autoSpaceDN w:val="0"/>
              <w:adjustRightInd w:val="0"/>
              <w:spacing w:after="0" w:line="360" w:lineRule="auto"/>
              <w:ind w:hanging="11"/>
              <w:rPr>
                <w:rFonts w:cstheme="minorHAnsi"/>
                <w:sz w:val="18"/>
                <w:szCs w:val="18"/>
                <w:lang w:val="en-US"/>
              </w:rPr>
            </w:pPr>
            <w:r w:rsidRPr="00362E1D">
              <w:rPr>
                <w:rFonts w:cstheme="minorHAnsi"/>
                <w:sz w:val="18"/>
                <w:szCs w:val="18"/>
                <w:lang w:val="en-US"/>
              </w:rPr>
              <w:t xml:space="preserve">Penetapan perda rencana tata ruang dan wilayah sebagai pedoman guna mewujudkan keterpaduan pembangunan </w:t>
            </w:r>
            <w:r w:rsidRPr="00362E1D">
              <w:rPr>
                <w:rFonts w:cstheme="minorHAnsi"/>
                <w:sz w:val="18"/>
                <w:szCs w:val="18"/>
                <w:lang w:val="en-US"/>
              </w:rPr>
              <w:lastRenderedPageBreak/>
              <w:t>antar sektor dan ruang wilayah yang merupakan arahan lokasi investasi pembangunan yang dilaksanakan pemerintah, masyarakat dan dunia usaha</w:t>
            </w:r>
          </w:p>
        </w:tc>
        <w:tc>
          <w:tcPr>
            <w:tcW w:w="1863" w:type="pct"/>
            <w:hideMark/>
          </w:tcPr>
          <w:p w14:paraId="769F2228" w14:textId="77777777" w:rsidR="003D74CD" w:rsidRPr="00362E1D" w:rsidRDefault="003D74CD" w:rsidP="00BD7699">
            <w:pPr>
              <w:autoSpaceDE w:val="0"/>
              <w:autoSpaceDN w:val="0"/>
              <w:adjustRightInd w:val="0"/>
              <w:spacing w:after="0" w:line="360" w:lineRule="auto"/>
              <w:ind w:hanging="11"/>
              <w:rPr>
                <w:rFonts w:cstheme="minorHAnsi"/>
                <w:sz w:val="18"/>
                <w:szCs w:val="18"/>
                <w:lang w:val="en-US"/>
              </w:rPr>
            </w:pPr>
            <w:r w:rsidRPr="00362E1D">
              <w:rPr>
                <w:rFonts w:cstheme="minorHAnsi"/>
                <w:sz w:val="18"/>
                <w:szCs w:val="18"/>
                <w:lang w:val="en-US"/>
              </w:rPr>
              <w:lastRenderedPageBreak/>
              <w:t xml:space="preserve">Rendahnya kesadaran akan arti pentingnya penataan ruang dan pemanfaatan ruang sesuai Perda </w:t>
            </w:r>
            <w:r w:rsidRPr="00362E1D">
              <w:rPr>
                <w:rFonts w:cstheme="minorHAnsi"/>
                <w:sz w:val="18"/>
                <w:szCs w:val="18"/>
                <w:lang w:val="en-US"/>
              </w:rPr>
              <w:lastRenderedPageBreak/>
              <w:t>RTRW yang ditetapkan</w:t>
            </w:r>
          </w:p>
        </w:tc>
        <w:tc>
          <w:tcPr>
            <w:tcW w:w="614" w:type="pct"/>
          </w:tcPr>
          <w:p w14:paraId="51EE5FB3" w14:textId="77777777" w:rsidR="003D74CD" w:rsidRPr="00362E1D" w:rsidRDefault="003D74CD" w:rsidP="00BD7699">
            <w:pPr>
              <w:autoSpaceDE w:val="0"/>
              <w:autoSpaceDN w:val="0"/>
              <w:adjustRightInd w:val="0"/>
              <w:spacing w:after="0" w:line="360" w:lineRule="auto"/>
              <w:ind w:hanging="11"/>
              <w:rPr>
                <w:rFonts w:cstheme="minorHAnsi"/>
                <w:sz w:val="18"/>
                <w:szCs w:val="18"/>
                <w:lang w:val="en-US"/>
              </w:rPr>
            </w:pPr>
          </w:p>
        </w:tc>
      </w:tr>
      <w:tr w:rsidR="003D74CD" w:rsidRPr="00362E1D" w14:paraId="5E914AAD" w14:textId="77777777" w:rsidTr="00362E1D">
        <w:tc>
          <w:tcPr>
            <w:tcW w:w="380" w:type="pct"/>
            <w:hideMark/>
          </w:tcPr>
          <w:p w14:paraId="11537C51" w14:textId="77777777" w:rsidR="003D74CD" w:rsidRPr="00362E1D" w:rsidRDefault="003D74CD" w:rsidP="00BD7699">
            <w:pPr>
              <w:autoSpaceDE w:val="0"/>
              <w:autoSpaceDN w:val="0"/>
              <w:adjustRightInd w:val="0"/>
              <w:spacing w:after="0" w:line="360" w:lineRule="auto"/>
              <w:ind w:hanging="11"/>
              <w:jc w:val="center"/>
              <w:rPr>
                <w:rFonts w:cstheme="minorHAnsi"/>
                <w:sz w:val="18"/>
                <w:szCs w:val="18"/>
                <w:lang w:val="en-US"/>
              </w:rPr>
            </w:pPr>
            <w:r w:rsidRPr="00362E1D">
              <w:rPr>
                <w:rFonts w:cstheme="minorHAnsi"/>
                <w:sz w:val="18"/>
                <w:szCs w:val="18"/>
                <w:lang w:val="en-US"/>
              </w:rPr>
              <w:lastRenderedPageBreak/>
              <w:t>3</w:t>
            </w:r>
          </w:p>
        </w:tc>
        <w:tc>
          <w:tcPr>
            <w:tcW w:w="2142" w:type="pct"/>
            <w:hideMark/>
          </w:tcPr>
          <w:p w14:paraId="4AD4FA21" w14:textId="77777777" w:rsidR="003D74CD" w:rsidRPr="00362E1D" w:rsidRDefault="003D74CD" w:rsidP="00BD7699">
            <w:pPr>
              <w:autoSpaceDE w:val="0"/>
              <w:autoSpaceDN w:val="0"/>
              <w:adjustRightInd w:val="0"/>
              <w:spacing w:after="0" w:line="360" w:lineRule="auto"/>
              <w:ind w:hanging="11"/>
              <w:rPr>
                <w:rFonts w:cstheme="minorHAnsi"/>
                <w:sz w:val="18"/>
                <w:szCs w:val="18"/>
              </w:rPr>
            </w:pPr>
            <w:r w:rsidRPr="00362E1D">
              <w:rPr>
                <w:rFonts w:cstheme="minorHAnsi"/>
                <w:sz w:val="18"/>
                <w:szCs w:val="18"/>
                <w:lang w:val="en-US"/>
              </w:rPr>
              <w:t xml:space="preserve">Pendelegasian kewenangan </w:t>
            </w:r>
            <w:r w:rsidRPr="00362E1D">
              <w:rPr>
                <w:rFonts w:cstheme="minorHAnsi"/>
                <w:sz w:val="18"/>
                <w:szCs w:val="18"/>
              </w:rPr>
              <w:t>B</w:t>
            </w:r>
            <w:r w:rsidRPr="00362E1D">
              <w:rPr>
                <w:rFonts w:cstheme="minorHAnsi"/>
                <w:sz w:val="18"/>
                <w:szCs w:val="18"/>
                <w:lang w:val="en-US"/>
              </w:rPr>
              <w:t xml:space="preserve">upati kepada </w:t>
            </w:r>
            <w:r w:rsidRPr="00362E1D">
              <w:rPr>
                <w:rFonts w:cstheme="minorHAnsi"/>
                <w:sz w:val="18"/>
                <w:szCs w:val="18"/>
              </w:rPr>
              <w:t>C</w:t>
            </w:r>
            <w:r w:rsidRPr="00362E1D">
              <w:rPr>
                <w:rFonts w:cstheme="minorHAnsi"/>
                <w:sz w:val="18"/>
                <w:szCs w:val="18"/>
                <w:lang w:val="en-US"/>
              </w:rPr>
              <w:t xml:space="preserve">amat dalam </w:t>
            </w:r>
            <w:r w:rsidRPr="00362E1D">
              <w:rPr>
                <w:rFonts w:cstheme="minorHAnsi"/>
                <w:sz w:val="18"/>
                <w:szCs w:val="18"/>
              </w:rPr>
              <w:t>P</w:t>
            </w:r>
            <w:r w:rsidRPr="00362E1D">
              <w:rPr>
                <w:rFonts w:cstheme="minorHAnsi"/>
                <w:sz w:val="18"/>
                <w:szCs w:val="18"/>
                <w:lang w:val="en-US"/>
              </w:rPr>
              <w:t xml:space="preserve">elayanan </w:t>
            </w:r>
            <w:r w:rsidRPr="00362E1D">
              <w:rPr>
                <w:rFonts w:cstheme="minorHAnsi"/>
                <w:sz w:val="18"/>
                <w:szCs w:val="18"/>
              </w:rPr>
              <w:t>A</w:t>
            </w:r>
            <w:r w:rsidRPr="00362E1D">
              <w:rPr>
                <w:rFonts w:cstheme="minorHAnsi"/>
                <w:sz w:val="18"/>
                <w:szCs w:val="18"/>
                <w:lang w:val="en-US"/>
              </w:rPr>
              <w:t xml:space="preserve">dministrasi </w:t>
            </w:r>
            <w:r w:rsidRPr="00362E1D">
              <w:rPr>
                <w:rFonts w:cstheme="minorHAnsi"/>
                <w:sz w:val="18"/>
                <w:szCs w:val="18"/>
              </w:rPr>
              <w:t>T</w:t>
            </w:r>
            <w:r w:rsidRPr="00362E1D">
              <w:rPr>
                <w:rFonts w:cstheme="minorHAnsi"/>
                <w:sz w:val="18"/>
                <w:szCs w:val="18"/>
                <w:lang w:val="en-US"/>
              </w:rPr>
              <w:t xml:space="preserve">erpadu </w:t>
            </w:r>
            <w:r w:rsidRPr="00362E1D">
              <w:rPr>
                <w:rFonts w:cstheme="minorHAnsi"/>
                <w:sz w:val="18"/>
                <w:szCs w:val="18"/>
              </w:rPr>
              <w:t>K</w:t>
            </w:r>
            <w:r w:rsidRPr="00362E1D">
              <w:rPr>
                <w:rFonts w:cstheme="minorHAnsi"/>
                <w:sz w:val="18"/>
                <w:szCs w:val="18"/>
                <w:lang w:val="en-US"/>
              </w:rPr>
              <w:t>ecamatan</w:t>
            </w:r>
          </w:p>
          <w:p w14:paraId="678CA17F" w14:textId="77777777" w:rsidR="003D74CD" w:rsidRPr="00362E1D" w:rsidRDefault="003D74CD" w:rsidP="00BD7699">
            <w:pPr>
              <w:autoSpaceDE w:val="0"/>
              <w:autoSpaceDN w:val="0"/>
              <w:adjustRightInd w:val="0"/>
              <w:spacing w:after="0" w:line="360" w:lineRule="auto"/>
              <w:ind w:hanging="11"/>
              <w:rPr>
                <w:rFonts w:cstheme="minorHAnsi"/>
                <w:sz w:val="18"/>
                <w:szCs w:val="18"/>
              </w:rPr>
            </w:pPr>
            <w:r w:rsidRPr="00362E1D">
              <w:rPr>
                <w:rFonts w:cstheme="minorHAnsi"/>
                <w:sz w:val="18"/>
                <w:szCs w:val="18"/>
              </w:rPr>
              <w:t>( PATEN )</w:t>
            </w:r>
          </w:p>
        </w:tc>
        <w:tc>
          <w:tcPr>
            <w:tcW w:w="1863" w:type="pct"/>
            <w:hideMark/>
          </w:tcPr>
          <w:p w14:paraId="191C795A" w14:textId="77777777" w:rsidR="003D74CD" w:rsidRPr="00362E1D" w:rsidRDefault="003D74CD" w:rsidP="00BD7699">
            <w:pPr>
              <w:autoSpaceDE w:val="0"/>
              <w:autoSpaceDN w:val="0"/>
              <w:adjustRightInd w:val="0"/>
              <w:spacing w:after="0" w:line="360" w:lineRule="auto"/>
              <w:ind w:hanging="11"/>
              <w:rPr>
                <w:rFonts w:cstheme="minorHAnsi"/>
                <w:sz w:val="18"/>
                <w:szCs w:val="18"/>
                <w:lang w:val="en-US"/>
              </w:rPr>
            </w:pPr>
            <w:r w:rsidRPr="00362E1D">
              <w:rPr>
                <w:rFonts w:cstheme="minorHAnsi"/>
                <w:sz w:val="18"/>
                <w:szCs w:val="18"/>
                <w:lang w:val="en-US"/>
              </w:rPr>
              <w:t>Keterbatasan SDM aparatur dan infrastruktur Sarpras penunjang pelayanan</w:t>
            </w:r>
          </w:p>
        </w:tc>
        <w:tc>
          <w:tcPr>
            <w:tcW w:w="614" w:type="pct"/>
          </w:tcPr>
          <w:p w14:paraId="746840F7" w14:textId="77777777" w:rsidR="003D74CD" w:rsidRPr="00362E1D" w:rsidRDefault="003D74CD" w:rsidP="00BD7699">
            <w:pPr>
              <w:autoSpaceDE w:val="0"/>
              <w:autoSpaceDN w:val="0"/>
              <w:adjustRightInd w:val="0"/>
              <w:spacing w:after="0" w:line="360" w:lineRule="auto"/>
              <w:ind w:hanging="11"/>
              <w:rPr>
                <w:rFonts w:cstheme="minorHAnsi"/>
                <w:sz w:val="18"/>
                <w:szCs w:val="18"/>
                <w:lang w:val="en-US"/>
              </w:rPr>
            </w:pPr>
          </w:p>
        </w:tc>
      </w:tr>
      <w:tr w:rsidR="003D74CD" w:rsidRPr="00362E1D" w14:paraId="6DC49A28" w14:textId="77777777" w:rsidTr="00362E1D">
        <w:tc>
          <w:tcPr>
            <w:tcW w:w="380" w:type="pct"/>
            <w:hideMark/>
          </w:tcPr>
          <w:p w14:paraId="06EAADEF" w14:textId="77777777" w:rsidR="003D74CD" w:rsidRPr="00362E1D" w:rsidRDefault="003D74CD" w:rsidP="00BD7699">
            <w:pPr>
              <w:autoSpaceDE w:val="0"/>
              <w:autoSpaceDN w:val="0"/>
              <w:adjustRightInd w:val="0"/>
              <w:spacing w:after="0" w:line="360" w:lineRule="auto"/>
              <w:ind w:hanging="11"/>
              <w:jc w:val="center"/>
              <w:rPr>
                <w:rFonts w:cstheme="minorHAnsi"/>
                <w:sz w:val="18"/>
                <w:szCs w:val="18"/>
                <w:lang w:val="en-US"/>
              </w:rPr>
            </w:pPr>
            <w:r w:rsidRPr="00362E1D">
              <w:rPr>
                <w:rFonts w:cstheme="minorHAnsi"/>
                <w:sz w:val="18"/>
                <w:szCs w:val="18"/>
                <w:lang w:val="en-US"/>
              </w:rPr>
              <w:t>4</w:t>
            </w:r>
          </w:p>
        </w:tc>
        <w:tc>
          <w:tcPr>
            <w:tcW w:w="2142" w:type="pct"/>
            <w:hideMark/>
          </w:tcPr>
          <w:p w14:paraId="741F708E" w14:textId="77777777" w:rsidR="003D74CD" w:rsidRPr="00362E1D" w:rsidRDefault="003D74CD" w:rsidP="00BD7699">
            <w:pPr>
              <w:autoSpaceDE w:val="0"/>
              <w:autoSpaceDN w:val="0"/>
              <w:adjustRightInd w:val="0"/>
              <w:spacing w:after="0" w:line="360" w:lineRule="auto"/>
              <w:ind w:hanging="11"/>
              <w:rPr>
                <w:rFonts w:cstheme="minorHAnsi"/>
                <w:sz w:val="18"/>
                <w:szCs w:val="18"/>
                <w:lang w:val="en-US"/>
              </w:rPr>
            </w:pPr>
            <w:r w:rsidRPr="00362E1D">
              <w:rPr>
                <w:rFonts w:cstheme="minorHAnsi"/>
                <w:sz w:val="18"/>
                <w:szCs w:val="18"/>
                <w:lang w:val="en-US"/>
              </w:rPr>
              <w:t>Sustainable devolepment (pembangunan berkelanjutan)</w:t>
            </w:r>
          </w:p>
        </w:tc>
        <w:tc>
          <w:tcPr>
            <w:tcW w:w="1863" w:type="pct"/>
            <w:hideMark/>
          </w:tcPr>
          <w:p w14:paraId="752DE368" w14:textId="77777777" w:rsidR="003D74CD" w:rsidRPr="00362E1D" w:rsidRDefault="003D74CD" w:rsidP="00BD7699">
            <w:pPr>
              <w:autoSpaceDE w:val="0"/>
              <w:autoSpaceDN w:val="0"/>
              <w:adjustRightInd w:val="0"/>
              <w:spacing w:after="0" w:line="360" w:lineRule="auto"/>
              <w:ind w:hanging="11"/>
              <w:rPr>
                <w:rFonts w:cstheme="minorHAnsi"/>
                <w:sz w:val="18"/>
                <w:szCs w:val="18"/>
                <w:lang w:val="en-US"/>
              </w:rPr>
            </w:pPr>
            <w:r w:rsidRPr="00362E1D">
              <w:rPr>
                <w:rFonts w:cstheme="minorHAnsi"/>
                <w:sz w:val="18"/>
                <w:szCs w:val="18"/>
                <w:lang w:val="en-US"/>
              </w:rPr>
              <w:t xml:space="preserve">Kurangnya pemahaman masyarakat dan dunia usaha dalam menjaga kelestarian alam dan lingkungan </w:t>
            </w:r>
          </w:p>
        </w:tc>
        <w:tc>
          <w:tcPr>
            <w:tcW w:w="614" w:type="pct"/>
          </w:tcPr>
          <w:p w14:paraId="7C79F54E" w14:textId="77777777" w:rsidR="003D74CD" w:rsidRPr="00362E1D" w:rsidRDefault="003D74CD" w:rsidP="00BD7699">
            <w:pPr>
              <w:autoSpaceDE w:val="0"/>
              <w:autoSpaceDN w:val="0"/>
              <w:adjustRightInd w:val="0"/>
              <w:spacing w:after="0" w:line="360" w:lineRule="auto"/>
              <w:ind w:hanging="11"/>
              <w:rPr>
                <w:rFonts w:cstheme="minorHAnsi"/>
                <w:sz w:val="18"/>
                <w:szCs w:val="18"/>
                <w:lang w:val="en-US"/>
              </w:rPr>
            </w:pPr>
          </w:p>
        </w:tc>
      </w:tr>
      <w:tr w:rsidR="003D74CD" w:rsidRPr="00362E1D" w14:paraId="71F30643" w14:textId="77777777" w:rsidTr="00362E1D">
        <w:tc>
          <w:tcPr>
            <w:tcW w:w="380" w:type="pct"/>
            <w:hideMark/>
          </w:tcPr>
          <w:p w14:paraId="2A5AF53B" w14:textId="77777777" w:rsidR="003D74CD" w:rsidRPr="00362E1D" w:rsidRDefault="003D74CD" w:rsidP="00BD7699">
            <w:pPr>
              <w:autoSpaceDE w:val="0"/>
              <w:autoSpaceDN w:val="0"/>
              <w:adjustRightInd w:val="0"/>
              <w:spacing w:after="0" w:line="360" w:lineRule="auto"/>
              <w:ind w:hanging="11"/>
              <w:jc w:val="center"/>
              <w:rPr>
                <w:rFonts w:cstheme="minorHAnsi"/>
                <w:sz w:val="18"/>
                <w:szCs w:val="18"/>
                <w:lang w:val="en-US"/>
              </w:rPr>
            </w:pPr>
            <w:r w:rsidRPr="00362E1D">
              <w:rPr>
                <w:rFonts w:cstheme="minorHAnsi"/>
                <w:sz w:val="18"/>
                <w:szCs w:val="18"/>
                <w:lang w:val="en-US"/>
              </w:rPr>
              <w:t>5</w:t>
            </w:r>
          </w:p>
        </w:tc>
        <w:tc>
          <w:tcPr>
            <w:tcW w:w="2142" w:type="pct"/>
            <w:hideMark/>
          </w:tcPr>
          <w:p w14:paraId="7E7EA648" w14:textId="77777777" w:rsidR="003D74CD" w:rsidRPr="00362E1D" w:rsidRDefault="003D74CD" w:rsidP="00BD7699">
            <w:pPr>
              <w:autoSpaceDE w:val="0"/>
              <w:autoSpaceDN w:val="0"/>
              <w:adjustRightInd w:val="0"/>
              <w:spacing w:after="0" w:line="360" w:lineRule="auto"/>
              <w:ind w:hanging="11"/>
              <w:rPr>
                <w:rFonts w:cstheme="minorHAnsi"/>
                <w:sz w:val="18"/>
                <w:szCs w:val="18"/>
                <w:lang w:val="en-US"/>
              </w:rPr>
            </w:pPr>
            <w:r w:rsidRPr="00362E1D">
              <w:rPr>
                <w:rFonts w:cstheme="minorHAnsi"/>
                <w:sz w:val="18"/>
                <w:szCs w:val="18"/>
                <w:lang w:val="en-US"/>
              </w:rPr>
              <w:t>Pengembangan potensi pertanian dan perkebunan</w:t>
            </w:r>
          </w:p>
        </w:tc>
        <w:tc>
          <w:tcPr>
            <w:tcW w:w="1863" w:type="pct"/>
            <w:hideMark/>
          </w:tcPr>
          <w:p w14:paraId="5BBE0DCB" w14:textId="77777777" w:rsidR="003D74CD" w:rsidRPr="00362E1D" w:rsidRDefault="003D74CD" w:rsidP="00BD7699">
            <w:pPr>
              <w:autoSpaceDE w:val="0"/>
              <w:autoSpaceDN w:val="0"/>
              <w:adjustRightInd w:val="0"/>
              <w:spacing w:after="0" w:line="360" w:lineRule="auto"/>
              <w:ind w:hanging="11"/>
              <w:rPr>
                <w:rFonts w:cstheme="minorHAnsi"/>
                <w:sz w:val="18"/>
                <w:szCs w:val="18"/>
                <w:lang w:val="en-US"/>
              </w:rPr>
            </w:pPr>
            <w:r w:rsidRPr="00362E1D">
              <w:rPr>
                <w:rFonts w:cstheme="minorHAnsi"/>
                <w:sz w:val="18"/>
                <w:szCs w:val="18"/>
                <w:lang w:val="en-US"/>
              </w:rPr>
              <w:t>Kurangnya pembinaan dan pendampingan dalam pengolahan hasil pertanian dan perkebunan</w:t>
            </w:r>
          </w:p>
        </w:tc>
        <w:tc>
          <w:tcPr>
            <w:tcW w:w="614" w:type="pct"/>
          </w:tcPr>
          <w:p w14:paraId="2524057B" w14:textId="77777777" w:rsidR="003D74CD" w:rsidRPr="00362E1D" w:rsidRDefault="003D74CD" w:rsidP="00BD7699">
            <w:pPr>
              <w:autoSpaceDE w:val="0"/>
              <w:autoSpaceDN w:val="0"/>
              <w:adjustRightInd w:val="0"/>
              <w:spacing w:after="0" w:line="360" w:lineRule="auto"/>
              <w:ind w:hanging="11"/>
              <w:rPr>
                <w:rFonts w:cstheme="minorHAnsi"/>
                <w:sz w:val="18"/>
                <w:szCs w:val="18"/>
                <w:lang w:val="en-US"/>
              </w:rPr>
            </w:pPr>
          </w:p>
        </w:tc>
      </w:tr>
      <w:tr w:rsidR="003D74CD" w:rsidRPr="00362E1D" w14:paraId="15E02362" w14:textId="77777777" w:rsidTr="00362E1D">
        <w:tc>
          <w:tcPr>
            <w:tcW w:w="380" w:type="pct"/>
            <w:hideMark/>
          </w:tcPr>
          <w:p w14:paraId="13443C97" w14:textId="77777777" w:rsidR="003D74CD" w:rsidRPr="00362E1D" w:rsidRDefault="003D74CD" w:rsidP="00BD7699">
            <w:pPr>
              <w:autoSpaceDE w:val="0"/>
              <w:autoSpaceDN w:val="0"/>
              <w:adjustRightInd w:val="0"/>
              <w:spacing w:after="0" w:line="360" w:lineRule="auto"/>
              <w:ind w:hanging="11"/>
              <w:jc w:val="center"/>
              <w:rPr>
                <w:rFonts w:cstheme="minorHAnsi"/>
                <w:sz w:val="18"/>
                <w:szCs w:val="18"/>
                <w:lang w:val="en-US"/>
              </w:rPr>
            </w:pPr>
            <w:r w:rsidRPr="00362E1D">
              <w:rPr>
                <w:rFonts w:cstheme="minorHAnsi"/>
                <w:sz w:val="18"/>
                <w:szCs w:val="18"/>
                <w:lang w:val="en-US"/>
              </w:rPr>
              <w:t>6</w:t>
            </w:r>
          </w:p>
        </w:tc>
        <w:tc>
          <w:tcPr>
            <w:tcW w:w="2142" w:type="pct"/>
            <w:hideMark/>
          </w:tcPr>
          <w:p w14:paraId="3BD53743" w14:textId="77777777" w:rsidR="003D74CD" w:rsidRPr="00362E1D" w:rsidRDefault="003D74CD" w:rsidP="00BD7699">
            <w:pPr>
              <w:autoSpaceDE w:val="0"/>
              <w:autoSpaceDN w:val="0"/>
              <w:adjustRightInd w:val="0"/>
              <w:spacing w:after="0" w:line="360" w:lineRule="auto"/>
              <w:ind w:hanging="11"/>
              <w:rPr>
                <w:rFonts w:cstheme="minorHAnsi"/>
                <w:sz w:val="18"/>
                <w:szCs w:val="18"/>
                <w:lang w:val="en-US"/>
              </w:rPr>
            </w:pPr>
            <w:r w:rsidRPr="00362E1D">
              <w:rPr>
                <w:rFonts w:cstheme="minorHAnsi"/>
                <w:sz w:val="18"/>
                <w:szCs w:val="18"/>
                <w:lang w:val="en-US"/>
              </w:rPr>
              <w:t>Ketahanan pangan dan energi</w:t>
            </w:r>
          </w:p>
        </w:tc>
        <w:tc>
          <w:tcPr>
            <w:tcW w:w="1863" w:type="pct"/>
            <w:hideMark/>
          </w:tcPr>
          <w:p w14:paraId="7DB5C6F9" w14:textId="77777777" w:rsidR="003D74CD" w:rsidRPr="00362E1D" w:rsidRDefault="003D74CD" w:rsidP="00BD7699">
            <w:pPr>
              <w:autoSpaceDE w:val="0"/>
              <w:autoSpaceDN w:val="0"/>
              <w:adjustRightInd w:val="0"/>
              <w:spacing w:after="0" w:line="360" w:lineRule="auto"/>
              <w:ind w:hanging="11"/>
              <w:rPr>
                <w:rFonts w:cstheme="minorHAnsi"/>
                <w:sz w:val="18"/>
                <w:szCs w:val="18"/>
                <w:lang w:val="en-US"/>
              </w:rPr>
            </w:pPr>
            <w:r w:rsidRPr="00362E1D">
              <w:rPr>
                <w:rFonts w:cstheme="minorHAnsi"/>
                <w:sz w:val="18"/>
                <w:szCs w:val="18"/>
                <w:lang w:val="en-US"/>
              </w:rPr>
              <w:t>Perubahan alih fungsi lahan</w:t>
            </w:r>
          </w:p>
        </w:tc>
        <w:tc>
          <w:tcPr>
            <w:tcW w:w="614" w:type="pct"/>
          </w:tcPr>
          <w:p w14:paraId="419F4328" w14:textId="77777777" w:rsidR="003D74CD" w:rsidRPr="00362E1D" w:rsidRDefault="003D74CD" w:rsidP="00BD7699">
            <w:pPr>
              <w:autoSpaceDE w:val="0"/>
              <w:autoSpaceDN w:val="0"/>
              <w:adjustRightInd w:val="0"/>
              <w:spacing w:after="0" w:line="360" w:lineRule="auto"/>
              <w:ind w:hanging="11"/>
              <w:rPr>
                <w:rFonts w:cstheme="minorHAnsi"/>
                <w:sz w:val="18"/>
                <w:szCs w:val="18"/>
                <w:lang w:val="en-US"/>
              </w:rPr>
            </w:pPr>
          </w:p>
        </w:tc>
      </w:tr>
    </w:tbl>
    <w:p w14:paraId="52BA35E0" w14:textId="77777777" w:rsidR="003D74CD" w:rsidRPr="00362E1D" w:rsidRDefault="003D74CD" w:rsidP="00BD7699">
      <w:pPr>
        <w:autoSpaceDE w:val="0"/>
        <w:autoSpaceDN w:val="0"/>
        <w:adjustRightInd w:val="0"/>
        <w:spacing w:after="0" w:line="360" w:lineRule="auto"/>
        <w:ind w:hanging="11"/>
        <w:jc w:val="both"/>
        <w:rPr>
          <w:rFonts w:eastAsia="Times New Roman" w:cstheme="minorHAnsi"/>
          <w:b/>
          <w:bCs/>
          <w:sz w:val="24"/>
          <w:szCs w:val="24"/>
          <w:lang w:val="en-GB" w:eastAsia="id-ID"/>
        </w:rPr>
      </w:pPr>
    </w:p>
    <w:p w14:paraId="4CB1B2F5" w14:textId="77777777" w:rsidR="003D74CD" w:rsidRPr="008E6051" w:rsidRDefault="003D74CD" w:rsidP="00BD7699">
      <w:pPr>
        <w:autoSpaceDE w:val="0"/>
        <w:autoSpaceDN w:val="0"/>
        <w:adjustRightInd w:val="0"/>
        <w:spacing w:after="0" w:line="360" w:lineRule="auto"/>
        <w:ind w:hanging="11"/>
        <w:jc w:val="both"/>
        <w:rPr>
          <w:rFonts w:eastAsia="Times New Roman" w:cstheme="minorHAnsi"/>
          <w:b/>
          <w:bCs/>
          <w:sz w:val="24"/>
          <w:szCs w:val="24"/>
          <w:lang w:eastAsia="id-ID"/>
        </w:rPr>
      </w:pPr>
      <w:r w:rsidRPr="008E6051">
        <w:rPr>
          <w:rFonts w:eastAsia="Times New Roman" w:cstheme="minorHAnsi"/>
          <w:b/>
          <w:bCs/>
          <w:sz w:val="24"/>
          <w:szCs w:val="24"/>
          <w:lang w:val="en-GB" w:eastAsia="id-ID"/>
        </w:rPr>
        <w:t xml:space="preserve">3.4  </w:t>
      </w:r>
      <w:r w:rsidRPr="008E6051">
        <w:rPr>
          <w:rFonts w:eastAsia="Times New Roman" w:cstheme="minorHAnsi"/>
          <w:b/>
          <w:bCs/>
          <w:sz w:val="24"/>
          <w:szCs w:val="24"/>
          <w:lang w:eastAsia="id-ID"/>
        </w:rPr>
        <w:t xml:space="preserve">TELAAHAN RENSTRA </w:t>
      </w:r>
      <w:r w:rsidRPr="008E6051">
        <w:rPr>
          <w:rFonts w:eastAsia="Times New Roman" w:cstheme="minorHAnsi"/>
          <w:b/>
          <w:bCs/>
          <w:sz w:val="24"/>
          <w:szCs w:val="24"/>
          <w:lang w:val="en-US" w:eastAsia="id-ID"/>
        </w:rPr>
        <w:t>KEMENTERIAN / LEMBAGA</w:t>
      </w:r>
      <w:r w:rsidRPr="008E6051">
        <w:rPr>
          <w:rFonts w:eastAsia="Times New Roman" w:cstheme="minorHAnsi"/>
          <w:b/>
          <w:bCs/>
          <w:sz w:val="24"/>
          <w:szCs w:val="24"/>
          <w:lang w:eastAsia="id-ID"/>
        </w:rPr>
        <w:t xml:space="preserve"> </w:t>
      </w:r>
    </w:p>
    <w:p w14:paraId="582B4003" w14:textId="77777777" w:rsidR="003D74CD" w:rsidRPr="008E6051" w:rsidRDefault="003D74CD" w:rsidP="00BD7699">
      <w:pPr>
        <w:autoSpaceDE w:val="0"/>
        <w:autoSpaceDN w:val="0"/>
        <w:adjustRightInd w:val="0"/>
        <w:spacing w:after="0" w:line="360" w:lineRule="auto"/>
        <w:ind w:firstLine="426"/>
        <w:jc w:val="both"/>
        <w:rPr>
          <w:rFonts w:cstheme="minorHAnsi"/>
          <w:sz w:val="24"/>
          <w:szCs w:val="24"/>
        </w:rPr>
      </w:pPr>
      <w:r w:rsidRPr="008E6051">
        <w:rPr>
          <w:rFonts w:cstheme="minorHAnsi"/>
          <w:sz w:val="24"/>
          <w:szCs w:val="24"/>
        </w:rPr>
        <w:t>Sebagai keberlanjutan pembangunan nasional Tahun 2015-2019, dalam lima tahun ke depan (2019-2024) telah ditetapkan Visi Presiden dan Wakil Presiden “</w:t>
      </w:r>
      <w:r w:rsidRPr="008E6051">
        <w:rPr>
          <w:rFonts w:cstheme="minorHAnsi"/>
          <w:b/>
          <w:sz w:val="24"/>
          <w:szCs w:val="24"/>
        </w:rPr>
        <w:t>Terwujudnya Indonesia Maju yang Berdaulat, Mandiri, dan Berkepribadian Berlandaskan Gotong Royong”,</w:t>
      </w:r>
      <w:r w:rsidRPr="008E6051">
        <w:rPr>
          <w:rFonts w:cstheme="minorHAnsi"/>
          <w:sz w:val="24"/>
          <w:szCs w:val="24"/>
        </w:rPr>
        <w:t xml:space="preserve"> yang akan ditempuh dengan 9 (sembilan) Misi meliputi: </w:t>
      </w:r>
    </w:p>
    <w:p w14:paraId="0E439938" w14:textId="77777777" w:rsidR="003D74CD" w:rsidRPr="008E6051" w:rsidRDefault="003D74CD" w:rsidP="00BD7699">
      <w:pPr>
        <w:autoSpaceDE w:val="0"/>
        <w:autoSpaceDN w:val="0"/>
        <w:adjustRightInd w:val="0"/>
        <w:spacing w:after="0" w:line="360" w:lineRule="auto"/>
        <w:ind w:hanging="11"/>
        <w:jc w:val="both"/>
        <w:rPr>
          <w:rFonts w:cstheme="minorHAnsi"/>
          <w:sz w:val="24"/>
          <w:szCs w:val="24"/>
        </w:rPr>
      </w:pPr>
      <w:r w:rsidRPr="008E6051">
        <w:rPr>
          <w:rFonts w:cstheme="minorHAnsi"/>
          <w:sz w:val="24"/>
          <w:szCs w:val="24"/>
        </w:rPr>
        <w:t xml:space="preserve">a. Peningkatan kualitas manusia Indonesia. </w:t>
      </w:r>
    </w:p>
    <w:p w14:paraId="5259C2EC" w14:textId="77777777" w:rsidR="003D74CD" w:rsidRPr="008E6051" w:rsidRDefault="003D74CD" w:rsidP="00BD7699">
      <w:pPr>
        <w:autoSpaceDE w:val="0"/>
        <w:autoSpaceDN w:val="0"/>
        <w:adjustRightInd w:val="0"/>
        <w:spacing w:after="0" w:line="360" w:lineRule="auto"/>
        <w:ind w:hanging="11"/>
        <w:jc w:val="both"/>
        <w:rPr>
          <w:rFonts w:cstheme="minorHAnsi"/>
          <w:sz w:val="24"/>
          <w:szCs w:val="24"/>
        </w:rPr>
      </w:pPr>
      <w:r w:rsidRPr="008E6051">
        <w:rPr>
          <w:rFonts w:cstheme="minorHAnsi"/>
          <w:sz w:val="24"/>
          <w:szCs w:val="24"/>
        </w:rPr>
        <w:t xml:space="preserve">b. Struktur ekonomi yang produktif, mandiri dan berdaya saing. </w:t>
      </w:r>
    </w:p>
    <w:p w14:paraId="5897BFCF" w14:textId="77777777" w:rsidR="003D74CD" w:rsidRPr="008E6051" w:rsidRDefault="003D74CD" w:rsidP="00BD7699">
      <w:pPr>
        <w:autoSpaceDE w:val="0"/>
        <w:autoSpaceDN w:val="0"/>
        <w:adjustRightInd w:val="0"/>
        <w:spacing w:after="0" w:line="360" w:lineRule="auto"/>
        <w:ind w:hanging="11"/>
        <w:jc w:val="both"/>
        <w:rPr>
          <w:rFonts w:cstheme="minorHAnsi"/>
          <w:sz w:val="24"/>
          <w:szCs w:val="24"/>
        </w:rPr>
      </w:pPr>
      <w:r w:rsidRPr="008E6051">
        <w:rPr>
          <w:rFonts w:cstheme="minorHAnsi"/>
          <w:sz w:val="24"/>
          <w:szCs w:val="24"/>
        </w:rPr>
        <w:t xml:space="preserve">c. Pembangunan yang merata dan berkeadilan. </w:t>
      </w:r>
    </w:p>
    <w:p w14:paraId="50A64D80" w14:textId="77777777" w:rsidR="003D74CD" w:rsidRPr="008E6051" w:rsidRDefault="003D74CD" w:rsidP="00BD7699">
      <w:pPr>
        <w:autoSpaceDE w:val="0"/>
        <w:autoSpaceDN w:val="0"/>
        <w:adjustRightInd w:val="0"/>
        <w:spacing w:after="0" w:line="360" w:lineRule="auto"/>
        <w:ind w:hanging="11"/>
        <w:jc w:val="both"/>
        <w:rPr>
          <w:rFonts w:cstheme="minorHAnsi"/>
          <w:sz w:val="24"/>
          <w:szCs w:val="24"/>
        </w:rPr>
      </w:pPr>
      <w:r w:rsidRPr="008E6051">
        <w:rPr>
          <w:rFonts w:cstheme="minorHAnsi"/>
          <w:sz w:val="24"/>
          <w:szCs w:val="24"/>
        </w:rPr>
        <w:t xml:space="preserve">d. Mencapai lingkungan hidup yang berkelanjutan. </w:t>
      </w:r>
    </w:p>
    <w:p w14:paraId="16F81785" w14:textId="77777777" w:rsidR="003D74CD" w:rsidRPr="008E6051" w:rsidRDefault="003D74CD" w:rsidP="00BD7699">
      <w:pPr>
        <w:autoSpaceDE w:val="0"/>
        <w:autoSpaceDN w:val="0"/>
        <w:adjustRightInd w:val="0"/>
        <w:spacing w:after="0" w:line="360" w:lineRule="auto"/>
        <w:ind w:hanging="11"/>
        <w:jc w:val="both"/>
        <w:rPr>
          <w:rFonts w:cstheme="minorHAnsi"/>
          <w:sz w:val="24"/>
          <w:szCs w:val="24"/>
        </w:rPr>
      </w:pPr>
      <w:r w:rsidRPr="008E6051">
        <w:rPr>
          <w:rFonts w:cstheme="minorHAnsi"/>
          <w:sz w:val="24"/>
          <w:szCs w:val="24"/>
        </w:rPr>
        <w:t xml:space="preserve">e. Kemajuan budaya yang mencerminkan kepribadian bangsa. </w:t>
      </w:r>
    </w:p>
    <w:p w14:paraId="46AB11FF" w14:textId="77777777" w:rsidR="003D74CD" w:rsidRPr="008E6051" w:rsidRDefault="003D74CD" w:rsidP="00BD7699">
      <w:pPr>
        <w:autoSpaceDE w:val="0"/>
        <w:autoSpaceDN w:val="0"/>
        <w:adjustRightInd w:val="0"/>
        <w:spacing w:after="0" w:line="360" w:lineRule="auto"/>
        <w:ind w:hanging="11"/>
        <w:jc w:val="both"/>
        <w:rPr>
          <w:rFonts w:cstheme="minorHAnsi"/>
          <w:sz w:val="24"/>
          <w:szCs w:val="24"/>
        </w:rPr>
      </w:pPr>
      <w:r w:rsidRPr="008E6051">
        <w:rPr>
          <w:rFonts w:cstheme="minorHAnsi"/>
          <w:sz w:val="24"/>
          <w:szCs w:val="24"/>
        </w:rPr>
        <w:t>f. Penegakan sistem hukum yang bebas korupsi, bermartabat, dan terpercaya.</w:t>
      </w:r>
    </w:p>
    <w:p w14:paraId="2BDE44D2" w14:textId="77777777" w:rsidR="003D74CD" w:rsidRPr="008E6051" w:rsidRDefault="003D74CD" w:rsidP="0063102B">
      <w:pPr>
        <w:autoSpaceDE w:val="0"/>
        <w:autoSpaceDN w:val="0"/>
        <w:adjustRightInd w:val="0"/>
        <w:spacing w:after="0" w:line="360" w:lineRule="auto"/>
        <w:ind w:left="284" w:hanging="295"/>
        <w:jc w:val="both"/>
        <w:rPr>
          <w:rFonts w:cstheme="minorHAnsi"/>
          <w:sz w:val="24"/>
          <w:szCs w:val="24"/>
        </w:rPr>
      </w:pPr>
      <w:r w:rsidRPr="008E6051">
        <w:rPr>
          <w:rFonts w:cstheme="minorHAnsi"/>
          <w:sz w:val="24"/>
          <w:szCs w:val="24"/>
        </w:rPr>
        <w:t xml:space="preserve">g. Perlindungan bagi segenap bangsa dan memberiakan rasa aman pada seluruh warga. </w:t>
      </w:r>
    </w:p>
    <w:p w14:paraId="0902F652" w14:textId="77777777" w:rsidR="003D74CD" w:rsidRPr="008E6051" w:rsidRDefault="003D74CD" w:rsidP="00BD7699">
      <w:pPr>
        <w:autoSpaceDE w:val="0"/>
        <w:autoSpaceDN w:val="0"/>
        <w:adjustRightInd w:val="0"/>
        <w:spacing w:after="0" w:line="360" w:lineRule="auto"/>
        <w:ind w:hanging="11"/>
        <w:jc w:val="both"/>
        <w:rPr>
          <w:rFonts w:cstheme="minorHAnsi"/>
          <w:sz w:val="24"/>
          <w:szCs w:val="24"/>
        </w:rPr>
      </w:pPr>
      <w:r w:rsidRPr="008E6051">
        <w:rPr>
          <w:rFonts w:cstheme="minorHAnsi"/>
          <w:sz w:val="24"/>
          <w:szCs w:val="24"/>
        </w:rPr>
        <w:t xml:space="preserve">h. Pengelolaan pemerintahan yang bersih, efektif dan terpercaya. </w:t>
      </w:r>
    </w:p>
    <w:p w14:paraId="51B06CF2" w14:textId="77777777" w:rsidR="003D74CD" w:rsidRPr="008E6051" w:rsidRDefault="003D74CD" w:rsidP="00BD7699">
      <w:pPr>
        <w:autoSpaceDE w:val="0"/>
        <w:autoSpaceDN w:val="0"/>
        <w:adjustRightInd w:val="0"/>
        <w:spacing w:after="0" w:line="360" w:lineRule="auto"/>
        <w:ind w:hanging="11"/>
        <w:jc w:val="both"/>
        <w:rPr>
          <w:rFonts w:cstheme="minorHAnsi"/>
          <w:sz w:val="24"/>
          <w:szCs w:val="24"/>
        </w:rPr>
      </w:pPr>
      <w:r w:rsidRPr="008E6051">
        <w:rPr>
          <w:rFonts w:cstheme="minorHAnsi"/>
          <w:sz w:val="24"/>
          <w:szCs w:val="24"/>
        </w:rPr>
        <w:t xml:space="preserve">i. Sinergi pemerintah daerah dalam kerangka Negara Kesatuan. </w:t>
      </w:r>
    </w:p>
    <w:p w14:paraId="785072DA" w14:textId="77777777" w:rsidR="003D74CD" w:rsidRPr="008E6051" w:rsidRDefault="003D74CD" w:rsidP="00BD7699">
      <w:pPr>
        <w:autoSpaceDE w:val="0"/>
        <w:autoSpaceDN w:val="0"/>
        <w:adjustRightInd w:val="0"/>
        <w:spacing w:after="0" w:line="360" w:lineRule="auto"/>
        <w:ind w:firstLine="426"/>
        <w:jc w:val="both"/>
        <w:rPr>
          <w:rFonts w:cstheme="minorHAnsi"/>
          <w:sz w:val="24"/>
          <w:szCs w:val="24"/>
        </w:rPr>
      </w:pPr>
      <w:r w:rsidRPr="008E6051">
        <w:rPr>
          <w:rFonts w:cstheme="minorHAnsi"/>
          <w:sz w:val="24"/>
          <w:szCs w:val="24"/>
        </w:rPr>
        <w:t xml:space="preserve">Sejalan dengan Visi dan Misi tersebut di atas, untuk periode 2020- 2024 ditetapkan 5 (lima) arahan utama Presiden dan Wakil Presiden, yang meliputi: </w:t>
      </w:r>
    </w:p>
    <w:p w14:paraId="41530776" w14:textId="77777777" w:rsidR="003D74CD" w:rsidRPr="008E6051" w:rsidRDefault="003D74CD" w:rsidP="00BD7699">
      <w:pPr>
        <w:autoSpaceDE w:val="0"/>
        <w:autoSpaceDN w:val="0"/>
        <w:adjustRightInd w:val="0"/>
        <w:spacing w:after="0" w:line="360" w:lineRule="auto"/>
        <w:ind w:hanging="11"/>
        <w:jc w:val="both"/>
        <w:rPr>
          <w:rFonts w:cstheme="minorHAnsi"/>
          <w:sz w:val="24"/>
          <w:szCs w:val="24"/>
        </w:rPr>
      </w:pPr>
      <w:r w:rsidRPr="008E6051">
        <w:rPr>
          <w:rFonts w:cstheme="minorHAnsi"/>
          <w:sz w:val="24"/>
          <w:szCs w:val="24"/>
        </w:rPr>
        <w:t xml:space="preserve">a. Pembangunan SDM </w:t>
      </w:r>
    </w:p>
    <w:p w14:paraId="295213DC" w14:textId="77777777" w:rsidR="003D74CD" w:rsidRPr="008E6051" w:rsidRDefault="003D74CD" w:rsidP="00BD7699">
      <w:pPr>
        <w:autoSpaceDE w:val="0"/>
        <w:autoSpaceDN w:val="0"/>
        <w:adjustRightInd w:val="0"/>
        <w:spacing w:after="0" w:line="360" w:lineRule="auto"/>
        <w:ind w:hanging="11"/>
        <w:jc w:val="both"/>
        <w:rPr>
          <w:rFonts w:cstheme="minorHAnsi"/>
          <w:sz w:val="24"/>
          <w:szCs w:val="24"/>
        </w:rPr>
      </w:pPr>
      <w:r w:rsidRPr="008E6051">
        <w:rPr>
          <w:rFonts w:cstheme="minorHAnsi"/>
          <w:sz w:val="24"/>
          <w:szCs w:val="24"/>
        </w:rPr>
        <w:t xml:space="preserve">b. Pembangunan Infrastruktur </w:t>
      </w:r>
    </w:p>
    <w:p w14:paraId="4CD0982B" w14:textId="77777777" w:rsidR="003D74CD" w:rsidRPr="008E6051" w:rsidRDefault="003D74CD" w:rsidP="00BD7699">
      <w:pPr>
        <w:autoSpaceDE w:val="0"/>
        <w:autoSpaceDN w:val="0"/>
        <w:adjustRightInd w:val="0"/>
        <w:spacing w:after="0" w:line="360" w:lineRule="auto"/>
        <w:ind w:hanging="11"/>
        <w:jc w:val="both"/>
        <w:rPr>
          <w:rFonts w:cstheme="minorHAnsi"/>
          <w:sz w:val="24"/>
          <w:szCs w:val="24"/>
        </w:rPr>
      </w:pPr>
      <w:r w:rsidRPr="008E6051">
        <w:rPr>
          <w:rFonts w:cstheme="minorHAnsi"/>
          <w:sz w:val="24"/>
          <w:szCs w:val="24"/>
        </w:rPr>
        <w:lastRenderedPageBreak/>
        <w:t xml:space="preserve">c. Penyederhanaan Regulasi </w:t>
      </w:r>
    </w:p>
    <w:p w14:paraId="796A7AC4" w14:textId="77777777" w:rsidR="003D74CD" w:rsidRPr="008E6051" w:rsidRDefault="003D74CD" w:rsidP="00BD7699">
      <w:pPr>
        <w:autoSpaceDE w:val="0"/>
        <w:autoSpaceDN w:val="0"/>
        <w:adjustRightInd w:val="0"/>
        <w:spacing w:after="0" w:line="360" w:lineRule="auto"/>
        <w:ind w:hanging="11"/>
        <w:jc w:val="both"/>
        <w:rPr>
          <w:rFonts w:cstheme="minorHAnsi"/>
          <w:sz w:val="24"/>
          <w:szCs w:val="24"/>
        </w:rPr>
      </w:pPr>
      <w:r w:rsidRPr="008E6051">
        <w:rPr>
          <w:rFonts w:cstheme="minorHAnsi"/>
          <w:sz w:val="24"/>
          <w:szCs w:val="24"/>
        </w:rPr>
        <w:t xml:space="preserve">d. Penyederhanaan Birokrasi </w:t>
      </w:r>
    </w:p>
    <w:p w14:paraId="04F4A68B" w14:textId="77777777" w:rsidR="003D74CD" w:rsidRPr="008E6051" w:rsidRDefault="003D74CD" w:rsidP="00BD7699">
      <w:pPr>
        <w:autoSpaceDE w:val="0"/>
        <w:autoSpaceDN w:val="0"/>
        <w:adjustRightInd w:val="0"/>
        <w:spacing w:after="0" w:line="360" w:lineRule="auto"/>
        <w:ind w:hanging="11"/>
        <w:jc w:val="both"/>
        <w:rPr>
          <w:rFonts w:cstheme="minorHAnsi"/>
          <w:sz w:val="24"/>
          <w:szCs w:val="24"/>
        </w:rPr>
      </w:pPr>
      <w:r w:rsidRPr="008E6051">
        <w:rPr>
          <w:rFonts w:cstheme="minorHAnsi"/>
          <w:sz w:val="24"/>
          <w:szCs w:val="24"/>
        </w:rPr>
        <w:t xml:space="preserve">e. Transformasi Ekonomi </w:t>
      </w:r>
    </w:p>
    <w:p w14:paraId="38A5E75B" w14:textId="77777777" w:rsidR="003D74CD" w:rsidRPr="008E6051" w:rsidRDefault="003D74CD" w:rsidP="00BD7699">
      <w:pPr>
        <w:autoSpaceDE w:val="0"/>
        <w:autoSpaceDN w:val="0"/>
        <w:adjustRightInd w:val="0"/>
        <w:spacing w:after="0" w:line="360" w:lineRule="auto"/>
        <w:ind w:firstLine="426"/>
        <w:jc w:val="both"/>
        <w:rPr>
          <w:rFonts w:cstheme="minorHAnsi"/>
          <w:sz w:val="24"/>
          <w:szCs w:val="24"/>
          <w:lang w:val="en-US"/>
        </w:rPr>
      </w:pPr>
      <w:r w:rsidRPr="008E6051">
        <w:rPr>
          <w:rFonts w:cstheme="minorHAnsi"/>
          <w:sz w:val="24"/>
          <w:szCs w:val="24"/>
          <w:lang w:val="en-US"/>
        </w:rPr>
        <w:t>S</w:t>
      </w:r>
      <w:r w:rsidRPr="008E6051">
        <w:rPr>
          <w:rFonts w:cstheme="minorHAnsi"/>
          <w:sz w:val="24"/>
          <w:szCs w:val="24"/>
        </w:rPr>
        <w:t>ebagai upaya keberlanjutan untuk mewujudkan Kementerian Dalam Negeri menjadi POROS Jalannya Pemerintahan dan Politik Dalam Negeri, Meningkatkan Pelayanan Publik, Menegakkan Demokrasi dan Menjaga Integrasi Bangsa dalam lima tahun ke depan seluruh pelaksanaan tugas dan ungsi Kementerian Dalam Negeri akan dipandu dalam Visi</w:t>
      </w:r>
      <w:r w:rsidRPr="008E6051">
        <w:rPr>
          <w:rFonts w:cstheme="minorHAnsi"/>
          <w:sz w:val="24"/>
          <w:szCs w:val="24"/>
          <w:lang w:val="en-US"/>
        </w:rPr>
        <w:t xml:space="preserve"> dan Misi tahun 2020-2024.</w:t>
      </w:r>
    </w:p>
    <w:p w14:paraId="4FA96520" w14:textId="77777777" w:rsidR="003D74CD" w:rsidRPr="008E6051" w:rsidRDefault="003D74CD" w:rsidP="00BD7699">
      <w:pPr>
        <w:autoSpaceDE w:val="0"/>
        <w:autoSpaceDN w:val="0"/>
        <w:adjustRightInd w:val="0"/>
        <w:spacing w:after="0" w:line="360" w:lineRule="auto"/>
        <w:ind w:hanging="11"/>
        <w:jc w:val="both"/>
        <w:rPr>
          <w:rFonts w:cstheme="minorHAnsi"/>
          <w:b/>
          <w:bCs/>
          <w:sz w:val="24"/>
          <w:szCs w:val="24"/>
          <w:lang w:val="en-US"/>
        </w:rPr>
      </w:pPr>
      <w:r w:rsidRPr="008E6051">
        <w:rPr>
          <w:rFonts w:cstheme="minorHAnsi"/>
          <w:b/>
          <w:bCs/>
          <w:sz w:val="24"/>
          <w:szCs w:val="24"/>
          <w:lang w:val="en-US"/>
        </w:rPr>
        <w:t xml:space="preserve">a. VISI </w:t>
      </w:r>
    </w:p>
    <w:p w14:paraId="30995903" w14:textId="77777777" w:rsidR="003D74CD" w:rsidRPr="008E6051" w:rsidRDefault="003D74CD" w:rsidP="00BD7699">
      <w:pPr>
        <w:tabs>
          <w:tab w:val="left" w:pos="284"/>
        </w:tabs>
        <w:autoSpaceDE w:val="0"/>
        <w:autoSpaceDN w:val="0"/>
        <w:adjustRightInd w:val="0"/>
        <w:spacing w:after="0" w:line="360" w:lineRule="auto"/>
        <w:ind w:hanging="11"/>
        <w:jc w:val="both"/>
        <w:rPr>
          <w:rFonts w:cstheme="minorHAnsi"/>
          <w:sz w:val="24"/>
          <w:szCs w:val="24"/>
        </w:rPr>
      </w:pPr>
      <w:r w:rsidRPr="008E6051">
        <w:rPr>
          <w:rFonts w:cstheme="minorHAnsi"/>
          <w:sz w:val="24"/>
          <w:szCs w:val="24"/>
          <w:lang w:val="en-US"/>
        </w:rPr>
        <w:t xml:space="preserve">Visi Kementerian Dalam Negeri </w:t>
      </w:r>
      <w:r w:rsidRPr="008E6051">
        <w:rPr>
          <w:rFonts w:cstheme="minorHAnsi"/>
          <w:sz w:val="24"/>
          <w:szCs w:val="24"/>
        </w:rPr>
        <w:t xml:space="preserve"> </w:t>
      </w:r>
      <w:r w:rsidRPr="008E6051">
        <w:rPr>
          <w:rFonts w:cstheme="minorHAnsi"/>
          <w:b/>
          <w:i/>
          <w:sz w:val="24"/>
          <w:szCs w:val="24"/>
        </w:rPr>
        <w:t>“Kementerian Dalam Negeri yang Adaptif, Profesional, Proaktif, dan Inovatif (APPI) dalam memperkuat penyelenggaraan pemerintahan dalam neger</w:t>
      </w:r>
      <w:r w:rsidRPr="008E6051">
        <w:rPr>
          <w:rFonts w:cstheme="minorHAnsi"/>
          <w:sz w:val="24"/>
          <w:szCs w:val="24"/>
        </w:rPr>
        <w:t>i</w:t>
      </w:r>
      <w:r w:rsidRPr="008E6051">
        <w:rPr>
          <w:rFonts w:cstheme="minorHAnsi"/>
          <w:sz w:val="24"/>
          <w:szCs w:val="24"/>
          <w:lang w:val="en-US"/>
        </w:rPr>
        <w:t>”</w:t>
      </w:r>
      <w:r w:rsidRPr="008E6051">
        <w:rPr>
          <w:rFonts w:cstheme="minorHAnsi"/>
          <w:sz w:val="24"/>
          <w:szCs w:val="24"/>
        </w:rPr>
        <w:t>, untuk mewujudkan Visi dan Misi Presiden dan Wakil Presiden</w:t>
      </w:r>
      <w:r w:rsidRPr="008E6051">
        <w:rPr>
          <w:rFonts w:cstheme="minorHAnsi"/>
          <w:sz w:val="24"/>
          <w:szCs w:val="24"/>
          <w:lang w:val="en-US"/>
        </w:rPr>
        <w:t xml:space="preserve"> b</w:t>
      </w:r>
      <w:r w:rsidRPr="008E6051">
        <w:rPr>
          <w:rFonts w:cstheme="minorHAnsi"/>
          <w:sz w:val="24"/>
          <w:szCs w:val="24"/>
        </w:rPr>
        <w:t xml:space="preserve">eberapa Kata kunci yang terkandung dalam Visi Kementerian Dalam Negeri Tahun 2020-2024 dapat dijelaskan sebagai berikut: </w:t>
      </w:r>
    </w:p>
    <w:p w14:paraId="05F8A082" w14:textId="77777777" w:rsidR="003D74CD" w:rsidRPr="008E6051" w:rsidRDefault="003D74CD" w:rsidP="003D74CD">
      <w:pPr>
        <w:pStyle w:val="ListParagraph"/>
        <w:numPr>
          <w:ilvl w:val="0"/>
          <w:numId w:val="47"/>
        </w:numPr>
        <w:autoSpaceDE w:val="0"/>
        <w:autoSpaceDN w:val="0"/>
        <w:adjustRightInd w:val="0"/>
        <w:spacing w:after="0" w:line="360" w:lineRule="auto"/>
        <w:ind w:left="284" w:hanging="294"/>
        <w:jc w:val="both"/>
        <w:rPr>
          <w:rFonts w:cstheme="minorHAnsi"/>
          <w:b/>
          <w:sz w:val="24"/>
          <w:szCs w:val="24"/>
        </w:rPr>
      </w:pPr>
      <w:r w:rsidRPr="008E6051">
        <w:rPr>
          <w:rFonts w:cstheme="minorHAnsi"/>
          <w:b/>
          <w:sz w:val="24"/>
          <w:szCs w:val="24"/>
        </w:rPr>
        <w:t xml:space="preserve">Adaptif. </w:t>
      </w:r>
    </w:p>
    <w:p w14:paraId="2E325B97" w14:textId="77777777" w:rsidR="003D74CD" w:rsidRPr="008E6051" w:rsidRDefault="003D74CD" w:rsidP="00BD7699">
      <w:pPr>
        <w:autoSpaceDE w:val="0"/>
        <w:autoSpaceDN w:val="0"/>
        <w:adjustRightInd w:val="0"/>
        <w:spacing w:after="0" w:line="360" w:lineRule="auto"/>
        <w:ind w:hanging="11"/>
        <w:jc w:val="both"/>
        <w:rPr>
          <w:rFonts w:cstheme="minorHAnsi"/>
          <w:sz w:val="24"/>
          <w:szCs w:val="24"/>
        </w:rPr>
      </w:pPr>
      <w:r w:rsidRPr="008E6051">
        <w:rPr>
          <w:rFonts w:cstheme="minorHAnsi"/>
          <w:sz w:val="24"/>
          <w:szCs w:val="24"/>
        </w:rPr>
        <w:t xml:space="preserve">Adaptif atau kematangan diri untuk menyesuaikan dalam setiap keadaan, dapat dimaknai bahwa Kementerian Dalam Negeri ke depan mampu memposisikan sebagai Kementerian yang dapat mengikuti setiap perubahan dan perkembangan lingkungan strategis, memiliki tingkat kepekaan yang cukup tinggi dan bersifat terbuka dalam menerima perubahan yang cepat. Oleh karenanya diharapkan Kementerian Dalam Negeri dalam menjalankan fungsi utamanya melakukan pembinaan dan pengawasan penyelenggaraan pemerintahan daerah, mau mengerti kebutuhan rakyatnya secara progresif, mampu melihat berbagai masalah dengan berbagai sudut pandang sehingga dapat menemukan penanganan yang lebih efektif dan mengena bagi rakyat. </w:t>
      </w:r>
    </w:p>
    <w:p w14:paraId="5CF08AD1" w14:textId="77777777" w:rsidR="003D74CD" w:rsidRPr="008E6051" w:rsidRDefault="003D74CD" w:rsidP="003D74CD">
      <w:pPr>
        <w:pStyle w:val="ListParagraph"/>
        <w:numPr>
          <w:ilvl w:val="0"/>
          <w:numId w:val="47"/>
        </w:numPr>
        <w:autoSpaceDE w:val="0"/>
        <w:autoSpaceDN w:val="0"/>
        <w:adjustRightInd w:val="0"/>
        <w:spacing w:after="0" w:line="360" w:lineRule="auto"/>
        <w:ind w:left="284" w:hanging="294"/>
        <w:jc w:val="both"/>
        <w:rPr>
          <w:rFonts w:cstheme="minorHAnsi"/>
          <w:b/>
          <w:sz w:val="24"/>
          <w:szCs w:val="24"/>
        </w:rPr>
      </w:pPr>
      <w:r w:rsidRPr="008E6051">
        <w:rPr>
          <w:rFonts w:cstheme="minorHAnsi"/>
          <w:b/>
          <w:sz w:val="24"/>
          <w:szCs w:val="24"/>
        </w:rPr>
        <w:t xml:space="preserve">Profesional. </w:t>
      </w:r>
    </w:p>
    <w:p w14:paraId="130A6166" w14:textId="77777777" w:rsidR="003D74CD" w:rsidRPr="008E6051" w:rsidRDefault="003D74CD" w:rsidP="00BD7699">
      <w:pPr>
        <w:autoSpaceDE w:val="0"/>
        <w:autoSpaceDN w:val="0"/>
        <w:adjustRightInd w:val="0"/>
        <w:spacing w:after="0" w:line="360" w:lineRule="auto"/>
        <w:ind w:hanging="11"/>
        <w:jc w:val="both"/>
        <w:rPr>
          <w:rFonts w:cstheme="minorHAnsi"/>
          <w:sz w:val="24"/>
          <w:szCs w:val="24"/>
        </w:rPr>
      </w:pPr>
      <w:r w:rsidRPr="008E6051">
        <w:rPr>
          <w:rFonts w:cstheme="minorHAnsi"/>
          <w:sz w:val="24"/>
          <w:szCs w:val="24"/>
        </w:rPr>
        <w:t xml:space="preserve">Profesional, dapat dimaknai bahwa Kementerian Dalam Negeri mampu mengembangkan kapasitas dan kualitas aparatur pemerintahan dalam negeri untuk mewujudkan pelayanan publik yang berkualitas, cepat dan tepat dengan semangat reformasi birokrasi, sesuai tugas dan fungsinya. </w:t>
      </w:r>
    </w:p>
    <w:p w14:paraId="104747FF" w14:textId="77777777" w:rsidR="003D74CD" w:rsidRPr="008E6051" w:rsidRDefault="003D74CD" w:rsidP="003D74CD">
      <w:pPr>
        <w:pStyle w:val="ListParagraph"/>
        <w:numPr>
          <w:ilvl w:val="0"/>
          <w:numId w:val="47"/>
        </w:numPr>
        <w:autoSpaceDE w:val="0"/>
        <w:autoSpaceDN w:val="0"/>
        <w:adjustRightInd w:val="0"/>
        <w:spacing w:after="0" w:line="360" w:lineRule="auto"/>
        <w:ind w:left="284" w:hanging="294"/>
        <w:jc w:val="both"/>
        <w:rPr>
          <w:rFonts w:cstheme="minorHAnsi"/>
          <w:b/>
          <w:sz w:val="24"/>
          <w:szCs w:val="24"/>
        </w:rPr>
      </w:pPr>
      <w:r w:rsidRPr="008E6051">
        <w:rPr>
          <w:rFonts w:cstheme="minorHAnsi"/>
          <w:b/>
          <w:sz w:val="24"/>
          <w:szCs w:val="24"/>
        </w:rPr>
        <w:t xml:space="preserve">Proaktif. </w:t>
      </w:r>
    </w:p>
    <w:p w14:paraId="19A1AF1F" w14:textId="77777777" w:rsidR="003D74CD" w:rsidRPr="008E6051" w:rsidRDefault="003D74CD" w:rsidP="00BD7699">
      <w:pPr>
        <w:autoSpaceDE w:val="0"/>
        <w:autoSpaceDN w:val="0"/>
        <w:adjustRightInd w:val="0"/>
        <w:spacing w:after="0" w:line="360" w:lineRule="auto"/>
        <w:ind w:hanging="11"/>
        <w:jc w:val="both"/>
        <w:rPr>
          <w:rFonts w:cstheme="minorHAnsi"/>
          <w:sz w:val="24"/>
          <w:szCs w:val="24"/>
        </w:rPr>
      </w:pPr>
      <w:r w:rsidRPr="008E6051">
        <w:rPr>
          <w:rFonts w:cstheme="minorHAnsi"/>
          <w:sz w:val="24"/>
          <w:szCs w:val="24"/>
        </w:rPr>
        <w:t xml:space="preserve">Proaktif atau dapat didefinisikan sebagai tindakan yang lebih aktif, dapat dimaknai bahwa Kementerian Dalam Negeri mampu bertindak lebih daripada sekedar </w:t>
      </w:r>
      <w:r w:rsidRPr="008E6051">
        <w:rPr>
          <w:rFonts w:cstheme="minorHAnsi"/>
          <w:sz w:val="24"/>
          <w:szCs w:val="24"/>
        </w:rPr>
        <w:lastRenderedPageBreak/>
        <w:t xml:space="preserve">mengambil inisiatif guna mewujudkan pencapaian visi dan misi Presiden dan Wakil Presiden yang dituangkan dalam Rencana Pembangunan Jangka Menengah. Kementerian Dalam Negeri karena kedudukannya sebagai salah satu Kementerian kunci dan tidak dapat dihapuskan harus bersikap aktif melaksanakan tugas dan fungsinya secara tepat sasaran dan tepat langkah, tidak saja dalam situasi normal maupun dalam situasi kontijensi dalam  membantu tugas-tugas Presiden di bidang penyelenggaraan pemerintahan dalam negeri. </w:t>
      </w:r>
    </w:p>
    <w:p w14:paraId="6AC7F58D" w14:textId="77777777" w:rsidR="003D74CD" w:rsidRPr="00430138" w:rsidRDefault="003D74CD" w:rsidP="003D74CD">
      <w:pPr>
        <w:pStyle w:val="ListParagraph"/>
        <w:numPr>
          <w:ilvl w:val="0"/>
          <w:numId w:val="47"/>
        </w:numPr>
        <w:autoSpaceDE w:val="0"/>
        <w:autoSpaceDN w:val="0"/>
        <w:adjustRightInd w:val="0"/>
        <w:spacing w:after="0" w:line="360" w:lineRule="auto"/>
        <w:ind w:left="284" w:hanging="294"/>
        <w:jc w:val="both"/>
        <w:rPr>
          <w:rFonts w:cstheme="minorHAnsi"/>
          <w:b/>
          <w:sz w:val="24"/>
          <w:szCs w:val="24"/>
        </w:rPr>
      </w:pPr>
      <w:r w:rsidRPr="00430138">
        <w:rPr>
          <w:rFonts w:cstheme="minorHAnsi"/>
          <w:b/>
          <w:sz w:val="24"/>
          <w:szCs w:val="24"/>
        </w:rPr>
        <w:t xml:space="preserve">Inovatif. </w:t>
      </w:r>
    </w:p>
    <w:p w14:paraId="14241265" w14:textId="77777777" w:rsidR="003D74CD" w:rsidRPr="00430138" w:rsidRDefault="003D74CD" w:rsidP="00BD7699">
      <w:pPr>
        <w:autoSpaceDE w:val="0"/>
        <w:autoSpaceDN w:val="0"/>
        <w:adjustRightInd w:val="0"/>
        <w:spacing w:after="0" w:line="360" w:lineRule="auto"/>
        <w:ind w:hanging="11"/>
        <w:jc w:val="both"/>
        <w:rPr>
          <w:rFonts w:cstheme="minorHAnsi"/>
          <w:sz w:val="24"/>
          <w:szCs w:val="24"/>
        </w:rPr>
      </w:pPr>
      <w:r w:rsidRPr="00430138">
        <w:rPr>
          <w:rFonts w:cstheme="minorHAnsi"/>
          <w:sz w:val="24"/>
          <w:szCs w:val="24"/>
        </w:rPr>
        <w:t xml:space="preserve">Inovatif dapat dimaknai bahwa Kementerian Dalam Negeri memiliki kemampuan untuk melakukan suatu pembaharuan terhadap berbagai sumber daya yang ada, sehingga sumber daya tersebut mempunyai manfaat yang lebih tinggi untuk meningkatkan kinerja pelaksanaan tugas dan fungsi. Inovasi yang dikembangkan juga diarahkan dalam kedudukan Kementerian Dalam Negeri selaku koordinator pembinaan dan pengawasan penyelenggaran pemerintah daerah, untuk meningkatkan kinerja pemerintahan dan pembangunan daerah, serta pelayanan publik dan peningkatan daya saing daerah. Dengan inovatif juga mengharuskan Kementerian Dalam Negeri dapat lebih berkontribusi secara optimal dalam membangun dan mengembangkan sistem pemerintahan berbasis elektronik. </w:t>
      </w:r>
    </w:p>
    <w:p w14:paraId="46E25D05" w14:textId="77777777" w:rsidR="003D74CD" w:rsidRPr="00430138" w:rsidRDefault="003D74CD" w:rsidP="00BD7699">
      <w:pPr>
        <w:autoSpaceDE w:val="0"/>
        <w:autoSpaceDN w:val="0"/>
        <w:adjustRightInd w:val="0"/>
        <w:spacing w:after="0" w:line="360" w:lineRule="auto"/>
        <w:jc w:val="both"/>
        <w:rPr>
          <w:rFonts w:cstheme="minorHAnsi"/>
          <w:b/>
          <w:sz w:val="24"/>
          <w:szCs w:val="24"/>
        </w:rPr>
      </w:pPr>
      <w:r w:rsidRPr="00430138">
        <w:rPr>
          <w:rFonts w:cstheme="minorHAnsi"/>
          <w:b/>
          <w:sz w:val="24"/>
          <w:szCs w:val="24"/>
          <w:lang w:val="en-ID"/>
        </w:rPr>
        <w:t xml:space="preserve">b. </w:t>
      </w:r>
      <w:r w:rsidRPr="00430138">
        <w:rPr>
          <w:rFonts w:cstheme="minorHAnsi"/>
          <w:b/>
          <w:sz w:val="24"/>
          <w:szCs w:val="24"/>
        </w:rPr>
        <w:t xml:space="preserve">MISI </w:t>
      </w:r>
    </w:p>
    <w:p w14:paraId="751768B9" w14:textId="77777777" w:rsidR="003D74CD" w:rsidRPr="00430138" w:rsidRDefault="003D74CD" w:rsidP="00BD7699">
      <w:pPr>
        <w:autoSpaceDE w:val="0"/>
        <w:autoSpaceDN w:val="0"/>
        <w:adjustRightInd w:val="0"/>
        <w:spacing w:after="0" w:line="360" w:lineRule="auto"/>
        <w:ind w:hanging="11"/>
        <w:jc w:val="both"/>
        <w:rPr>
          <w:rFonts w:cstheme="minorHAnsi"/>
          <w:sz w:val="24"/>
          <w:szCs w:val="24"/>
        </w:rPr>
      </w:pPr>
      <w:r w:rsidRPr="00430138">
        <w:rPr>
          <w:rFonts w:cstheme="minorHAnsi"/>
          <w:sz w:val="24"/>
          <w:szCs w:val="24"/>
        </w:rPr>
        <w:t xml:space="preserve">Kementerian Dalam Negeri akan melaksanakan Misi dengan uraian sebagai berikut: </w:t>
      </w:r>
    </w:p>
    <w:p w14:paraId="1E196E3B" w14:textId="77777777" w:rsidR="003D74CD" w:rsidRPr="00430138" w:rsidRDefault="003D74CD" w:rsidP="003D74CD">
      <w:pPr>
        <w:pStyle w:val="ListParagraph"/>
        <w:numPr>
          <w:ilvl w:val="0"/>
          <w:numId w:val="48"/>
        </w:numPr>
        <w:autoSpaceDE w:val="0"/>
        <w:autoSpaceDN w:val="0"/>
        <w:adjustRightInd w:val="0"/>
        <w:spacing w:after="0" w:line="360" w:lineRule="auto"/>
        <w:ind w:left="284" w:hanging="294"/>
        <w:jc w:val="both"/>
        <w:rPr>
          <w:rFonts w:cstheme="minorHAnsi"/>
          <w:sz w:val="24"/>
          <w:szCs w:val="24"/>
        </w:rPr>
      </w:pPr>
      <w:r w:rsidRPr="00430138">
        <w:rPr>
          <w:rFonts w:cstheme="minorHAnsi"/>
          <w:sz w:val="24"/>
          <w:szCs w:val="24"/>
        </w:rPr>
        <w:t xml:space="preserve">Memperkuat implementasi ideologi Pancasila untuk menjaga kebhinekaan, persatuan dan kesatuan, demokratisasi, serta karakter bangsa dan stabilitas politik dalam negeri. </w:t>
      </w:r>
    </w:p>
    <w:p w14:paraId="50A68BFF" w14:textId="77777777" w:rsidR="003D74CD" w:rsidRPr="00430138" w:rsidRDefault="003D74CD" w:rsidP="003D74CD">
      <w:pPr>
        <w:pStyle w:val="ListParagraph"/>
        <w:numPr>
          <w:ilvl w:val="0"/>
          <w:numId w:val="48"/>
        </w:numPr>
        <w:autoSpaceDE w:val="0"/>
        <w:autoSpaceDN w:val="0"/>
        <w:adjustRightInd w:val="0"/>
        <w:spacing w:after="0" w:line="360" w:lineRule="auto"/>
        <w:ind w:left="284" w:hanging="294"/>
        <w:jc w:val="both"/>
        <w:rPr>
          <w:rFonts w:cstheme="minorHAnsi"/>
          <w:sz w:val="24"/>
          <w:szCs w:val="24"/>
        </w:rPr>
      </w:pPr>
      <w:r w:rsidRPr="00430138">
        <w:rPr>
          <w:rFonts w:cstheme="minorHAnsi"/>
          <w:sz w:val="24"/>
          <w:szCs w:val="24"/>
        </w:rPr>
        <w:t xml:space="preserve">Meningkatkan kapasitas dan kualitas SDM aparatur pemerintahan dalam negeri dalam rangka pemantapan pelayanan publik dan reformasi birokrasi. </w:t>
      </w:r>
    </w:p>
    <w:p w14:paraId="2055A92E" w14:textId="77777777" w:rsidR="003D74CD" w:rsidRPr="007461F8" w:rsidRDefault="003D74CD" w:rsidP="003D74CD">
      <w:pPr>
        <w:pStyle w:val="ListParagraph"/>
        <w:numPr>
          <w:ilvl w:val="0"/>
          <w:numId w:val="48"/>
        </w:numPr>
        <w:autoSpaceDE w:val="0"/>
        <w:autoSpaceDN w:val="0"/>
        <w:adjustRightInd w:val="0"/>
        <w:spacing w:after="0" w:line="360" w:lineRule="auto"/>
        <w:ind w:left="284" w:hanging="294"/>
        <w:jc w:val="both"/>
        <w:rPr>
          <w:rFonts w:cstheme="minorHAnsi"/>
        </w:rPr>
      </w:pPr>
      <w:r w:rsidRPr="00430138">
        <w:rPr>
          <w:rFonts w:cstheme="minorHAnsi"/>
          <w:sz w:val="24"/>
          <w:szCs w:val="24"/>
        </w:rPr>
        <w:t xml:space="preserve">Meningkatkan sinergi penyelenggaraan pemerintahan dan pembangunan daerah dan desa, melalui efektivitas penyelenggaraan desentralisasi dan otonomi daerah, penyelarasan pembangunan nasional dan daerah, pengelolaan keuangan pemerintah daerah yang akuntabel dan berpihak kepada rakyat, peningkatan tata kelola pemerintah desa yang efektif dan efisien, pendayagunaan administrasi kependudukan, serta penguatan administrasi kewilayahan dan penyelenggaraan trantibumlinmas. </w:t>
      </w:r>
    </w:p>
    <w:p w14:paraId="79078726" w14:textId="77777777" w:rsidR="007461F8" w:rsidRPr="009867C2" w:rsidRDefault="007461F8" w:rsidP="007461F8">
      <w:pPr>
        <w:pStyle w:val="ListParagraph"/>
        <w:autoSpaceDE w:val="0"/>
        <w:autoSpaceDN w:val="0"/>
        <w:adjustRightInd w:val="0"/>
        <w:spacing w:after="0" w:line="360" w:lineRule="auto"/>
        <w:ind w:left="284"/>
        <w:jc w:val="both"/>
        <w:rPr>
          <w:rFonts w:cstheme="minorHAnsi"/>
        </w:rPr>
      </w:pPr>
    </w:p>
    <w:p w14:paraId="114800A3" w14:textId="77777777" w:rsidR="003D74CD" w:rsidRPr="009867C2" w:rsidRDefault="003D74CD" w:rsidP="00BD7699">
      <w:pPr>
        <w:autoSpaceDE w:val="0"/>
        <w:autoSpaceDN w:val="0"/>
        <w:adjustRightInd w:val="0"/>
        <w:spacing w:after="0" w:line="360" w:lineRule="auto"/>
        <w:ind w:hanging="11"/>
        <w:jc w:val="both"/>
        <w:rPr>
          <w:rFonts w:cstheme="minorHAnsi"/>
          <w:sz w:val="24"/>
          <w:szCs w:val="24"/>
        </w:rPr>
      </w:pPr>
      <w:r w:rsidRPr="009867C2">
        <w:rPr>
          <w:rFonts w:cstheme="minorHAnsi"/>
          <w:b/>
          <w:sz w:val="24"/>
          <w:szCs w:val="24"/>
        </w:rPr>
        <w:lastRenderedPageBreak/>
        <w:t>c</w:t>
      </w:r>
      <w:r w:rsidRPr="009867C2">
        <w:rPr>
          <w:rFonts w:cstheme="minorHAnsi"/>
          <w:sz w:val="24"/>
          <w:szCs w:val="24"/>
        </w:rPr>
        <w:t xml:space="preserve">. </w:t>
      </w:r>
      <w:r w:rsidRPr="009867C2">
        <w:rPr>
          <w:rFonts w:cstheme="minorHAnsi"/>
          <w:b/>
          <w:sz w:val="24"/>
          <w:szCs w:val="24"/>
        </w:rPr>
        <w:t>TUJUAN STRATEGIS</w:t>
      </w:r>
      <w:r w:rsidRPr="009867C2">
        <w:rPr>
          <w:rFonts w:cstheme="minorHAnsi"/>
          <w:sz w:val="24"/>
          <w:szCs w:val="24"/>
        </w:rPr>
        <w:t xml:space="preserve"> </w:t>
      </w:r>
    </w:p>
    <w:p w14:paraId="124D262A" w14:textId="77777777" w:rsidR="003D74CD" w:rsidRPr="009867C2" w:rsidRDefault="003D74CD" w:rsidP="00BD7699">
      <w:pPr>
        <w:autoSpaceDE w:val="0"/>
        <w:autoSpaceDN w:val="0"/>
        <w:adjustRightInd w:val="0"/>
        <w:spacing w:after="0" w:line="360" w:lineRule="auto"/>
        <w:ind w:hanging="11"/>
        <w:jc w:val="both"/>
        <w:rPr>
          <w:rFonts w:cstheme="minorHAnsi"/>
          <w:sz w:val="24"/>
          <w:szCs w:val="24"/>
        </w:rPr>
      </w:pPr>
      <w:r w:rsidRPr="009867C2">
        <w:rPr>
          <w:rFonts w:cstheme="minorHAnsi"/>
          <w:sz w:val="24"/>
          <w:szCs w:val="24"/>
        </w:rPr>
        <w:t xml:space="preserve">Sejalan dengan Visi dan Misi di atas, dirumuskan tujuan yang ingin dicapai Kementerian Dalam Negeri dalam periode waktu 2020- 2024, sebagai berikut: </w:t>
      </w:r>
    </w:p>
    <w:p w14:paraId="34BDCE88" w14:textId="77777777" w:rsidR="003D74CD" w:rsidRDefault="003D74CD" w:rsidP="003D74CD">
      <w:pPr>
        <w:pStyle w:val="ListParagraph"/>
        <w:numPr>
          <w:ilvl w:val="0"/>
          <w:numId w:val="49"/>
        </w:numPr>
        <w:autoSpaceDE w:val="0"/>
        <w:autoSpaceDN w:val="0"/>
        <w:adjustRightInd w:val="0"/>
        <w:spacing w:after="0" w:line="360" w:lineRule="auto"/>
        <w:ind w:left="284" w:hanging="283"/>
        <w:jc w:val="both"/>
        <w:rPr>
          <w:rFonts w:cstheme="minorHAnsi"/>
          <w:sz w:val="24"/>
          <w:szCs w:val="24"/>
        </w:rPr>
      </w:pPr>
      <w:r w:rsidRPr="009867C2">
        <w:rPr>
          <w:rFonts w:cstheme="minorHAnsi"/>
          <w:sz w:val="24"/>
          <w:szCs w:val="24"/>
        </w:rPr>
        <w:t xml:space="preserve">Terwujudnya stabilitas politik dalam negeri dan kesatuan bangsa (T1). </w:t>
      </w:r>
    </w:p>
    <w:p w14:paraId="70A916DD" w14:textId="77777777" w:rsidR="003D74CD" w:rsidRDefault="003D74CD" w:rsidP="003D74CD">
      <w:pPr>
        <w:pStyle w:val="ListParagraph"/>
        <w:numPr>
          <w:ilvl w:val="0"/>
          <w:numId w:val="49"/>
        </w:numPr>
        <w:autoSpaceDE w:val="0"/>
        <w:autoSpaceDN w:val="0"/>
        <w:adjustRightInd w:val="0"/>
        <w:spacing w:after="0" w:line="360" w:lineRule="auto"/>
        <w:ind w:left="284" w:hanging="283"/>
        <w:jc w:val="both"/>
        <w:rPr>
          <w:rFonts w:cstheme="minorHAnsi"/>
          <w:sz w:val="24"/>
          <w:szCs w:val="24"/>
        </w:rPr>
      </w:pPr>
      <w:r w:rsidRPr="009867C2">
        <w:rPr>
          <w:rFonts w:cstheme="minorHAnsi"/>
          <w:sz w:val="24"/>
          <w:szCs w:val="24"/>
        </w:rPr>
        <w:t xml:space="preserve">Peningkatan kapasitas dan sinergi pembangunan pusat dan daerah, serta pelayanan publik yang berkualitas dan penguatan inovasi (T2). </w:t>
      </w:r>
    </w:p>
    <w:p w14:paraId="21DF05DC" w14:textId="77777777" w:rsidR="003D74CD" w:rsidRPr="009867C2" w:rsidRDefault="003D74CD" w:rsidP="003D74CD">
      <w:pPr>
        <w:pStyle w:val="ListParagraph"/>
        <w:numPr>
          <w:ilvl w:val="0"/>
          <w:numId w:val="49"/>
        </w:numPr>
        <w:autoSpaceDE w:val="0"/>
        <w:autoSpaceDN w:val="0"/>
        <w:adjustRightInd w:val="0"/>
        <w:spacing w:after="0" w:line="360" w:lineRule="auto"/>
        <w:ind w:left="284" w:hanging="283"/>
        <w:jc w:val="both"/>
        <w:rPr>
          <w:rFonts w:cstheme="minorHAnsi"/>
          <w:sz w:val="24"/>
          <w:szCs w:val="24"/>
        </w:rPr>
      </w:pPr>
      <w:r w:rsidRPr="009867C2">
        <w:rPr>
          <w:rFonts w:cstheme="minorHAnsi"/>
          <w:sz w:val="24"/>
          <w:szCs w:val="24"/>
        </w:rPr>
        <w:t xml:space="preserve">Peningkatan tata kelola pemerintahan yang baik di lingkungan Kementerian Dalam Negeri (T3). </w:t>
      </w:r>
    </w:p>
    <w:p w14:paraId="03F0A038" w14:textId="77777777" w:rsidR="003D74CD" w:rsidRPr="009867C2" w:rsidRDefault="003D74CD" w:rsidP="00BD7699">
      <w:pPr>
        <w:autoSpaceDE w:val="0"/>
        <w:autoSpaceDN w:val="0"/>
        <w:adjustRightInd w:val="0"/>
        <w:spacing w:after="0" w:line="360" w:lineRule="auto"/>
        <w:ind w:hanging="11"/>
        <w:jc w:val="both"/>
        <w:rPr>
          <w:rFonts w:cstheme="minorHAnsi"/>
          <w:b/>
          <w:sz w:val="24"/>
          <w:szCs w:val="24"/>
        </w:rPr>
      </w:pPr>
      <w:r w:rsidRPr="009867C2">
        <w:rPr>
          <w:rFonts w:cstheme="minorHAnsi"/>
          <w:b/>
          <w:sz w:val="24"/>
          <w:szCs w:val="24"/>
        </w:rPr>
        <w:t xml:space="preserve">d. SASARAN STRATEGIS </w:t>
      </w:r>
    </w:p>
    <w:p w14:paraId="413F28E9" w14:textId="77777777" w:rsidR="003D74CD" w:rsidRPr="00430138" w:rsidRDefault="003D74CD" w:rsidP="00BD7699">
      <w:pPr>
        <w:autoSpaceDE w:val="0"/>
        <w:autoSpaceDN w:val="0"/>
        <w:adjustRightInd w:val="0"/>
        <w:spacing w:after="0" w:line="360" w:lineRule="auto"/>
        <w:ind w:hanging="11"/>
        <w:jc w:val="both"/>
        <w:rPr>
          <w:rFonts w:cstheme="minorHAnsi"/>
          <w:sz w:val="24"/>
          <w:szCs w:val="24"/>
        </w:rPr>
      </w:pPr>
      <w:r w:rsidRPr="00430138">
        <w:rPr>
          <w:rFonts w:cstheme="minorHAnsi"/>
          <w:sz w:val="24"/>
          <w:szCs w:val="24"/>
        </w:rPr>
        <w:t xml:space="preserve">Untuk mendukung pencapaian tujuan di atas, dirumuskan Sasaran Strategis Kementerian Dalam Negeri, sebagai berikut: </w:t>
      </w:r>
    </w:p>
    <w:p w14:paraId="2F113EB3" w14:textId="77777777" w:rsidR="003D74CD" w:rsidRPr="00430138" w:rsidRDefault="003D74CD" w:rsidP="003D74CD">
      <w:pPr>
        <w:pStyle w:val="ListParagraph"/>
        <w:numPr>
          <w:ilvl w:val="0"/>
          <w:numId w:val="50"/>
        </w:numPr>
        <w:autoSpaceDE w:val="0"/>
        <w:autoSpaceDN w:val="0"/>
        <w:adjustRightInd w:val="0"/>
        <w:spacing w:after="0" w:line="360" w:lineRule="auto"/>
        <w:ind w:left="284" w:hanging="284"/>
        <w:jc w:val="both"/>
        <w:rPr>
          <w:rFonts w:cstheme="minorHAnsi"/>
          <w:sz w:val="24"/>
          <w:szCs w:val="24"/>
        </w:rPr>
      </w:pPr>
      <w:r w:rsidRPr="00430138">
        <w:rPr>
          <w:rFonts w:cstheme="minorHAnsi"/>
          <w:sz w:val="24"/>
          <w:szCs w:val="24"/>
        </w:rPr>
        <w:t xml:space="preserve">Untuk mewujudkan tujuan pada T1 ditetapkan Sasaran Strategis: Meningkatkan kualitas demokrasi Indonesia (SS1), dengan Indikator Sasaran Strategis sebagai tolok ukur ketercapaian Sasaran Strategis ini, meliputi: </w:t>
      </w:r>
    </w:p>
    <w:p w14:paraId="439F1A84" w14:textId="77777777" w:rsidR="003D74CD" w:rsidRPr="00430138" w:rsidRDefault="003D74CD" w:rsidP="003D74CD">
      <w:pPr>
        <w:pStyle w:val="ListParagraph"/>
        <w:numPr>
          <w:ilvl w:val="0"/>
          <w:numId w:val="51"/>
        </w:numPr>
        <w:autoSpaceDE w:val="0"/>
        <w:autoSpaceDN w:val="0"/>
        <w:adjustRightInd w:val="0"/>
        <w:spacing w:after="0" w:line="360" w:lineRule="auto"/>
        <w:ind w:left="567" w:hanging="229"/>
        <w:jc w:val="both"/>
        <w:rPr>
          <w:rFonts w:cstheme="minorHAnsi"/>
          <w:sz w:val="24"/>
          <w:szCs w:val="24"/>
        </w:rPr>
      </w:pPr>
      <w:r w:rsidRPr="00430138">
        <w:rPr>
          <w:rFonts w:cstheme="minorHAnsi"/>
          <w:sz w:val="24"/>
          <w:szCs w:val="24"/>
        </w:rPr>
        <w:t xml:space="preserve">Indeks Demokrasi Indonesia. </w:t>
      </w:r>
    </w:p>
    <w:p w14:paraId="49C90A5A" w14:textId="77777777" w:rsidR="003D74CD" w:rsidRPr="00430138" w:rsidRDefault="003D74CD" w:rsidP="003D74CD">
      <w:pPr>
        <w:pStyle w:val="ListParagraph"/>
        <w:numPr>
          <w:ilvl w:val="0"/>
          <w:numId w:val="51"/>
        </w:numPr>
        <w:autoSpaceDE w:val="0"/>
        <w:autoSpaceDN w:val="0"/>
        <w:adjustRightInd w:val="0"/>
        <w:spacing w:after="0" w:line="360" w:lineRule="auto"/>
        <w:ind w:left="567" w:hanging="229"/>
        <w:jc w:val="both"/>
        <w:rPr>
          <w:rFonts w:cstheme="minorHAnsi"/>
          <w:sz w:val="24"/>
          <w:szCs w:val="24"/>
        </w:rPr>
      </w:pPr>
      <w:r w:rsidRPr="00430138">
        <w:rPr>
          <w:rFonts w:cstheme="minorHAnsi"/>
          <w:sz w:val="24"/>
          <w:szCs w:val="24"/>
        </w:rPr>
        <w:t xml:space="preserve">Tingkat partisipasi masyarakat dalam Pemilukada dan Pemilu. </w:t>
      </w:r>
    </w:p>
    <w:p w14:paraId="409EF4B7" w14:textId="77777777" w:rsidR="003D74CD" w:rsidRPr="00430138" w:rsidRDefault="003D74CD" w:rsidP="003D74CD">
      <w:pPr>
        <w:pStyle w:val="ListParagraph"/>
        <w:numPr>
          <w:ilvl w:val="0"/>
          <w:numId w:val="51"/>
        </w:numPr>
        <w:autoSpaceDE w:val="0"/>
        <w:autoSpaceDN w:val="0"/>
        <w:adjustRightInd w:val="0"/>
        <w:spacing w:after="0" w:line="360" w:lineRule="auto"/>
        <w:ind w:left="567" w:hanging="229"/>
        <w:jc w:val="both"/>
        <w:rPr>
          <w:rFonts w:cstheme="minorHAnsi"/>
          <w:sz w:val="24"/>
          <w:szCs w:val="24"/>
        </w:rPr>
      </w:pPr>
      <w:r w:rsidRPr="00430138">
        <w:rPr>
          <w:rFonts w:cstheme="minorHAnsi"/>
          <w:sz w:val="24"/>
          <w:szCs w:val="24"/>
        </w:rPr>
        <w:t xml:space="preserve">Indeks Kinerja Ormas. </w:t>
      </w:r>
    </w:p>
    <w:p w14:paraId="2D1ED80A" w14:textId="77777777" w:rsidR="003D74CD" w:rsidRPr="00430138" w:rsidRDefault="003D74CD" w:rsidP="003D74CD">
      <w:pPr>
        <w:pStyle w:val="ListParagraph"/>
        <w:numPr>
          <w:ilvl w:val="0"/>
          <w:numId w:val="50"/>
        </w:numPr>
        <w:autoSpaceDE w:val="0"/>
        <w:autoSpaceDN w:val="0"/>
        <w:adjustRightInd w:val="0"/>
        <w:spacing w:after="0" w:line="360" w:lineRule="auto"/>
        <w:ind w:left="284" w:hanging="229"/>
        <w:jc w:val="both"/>
        <w:rPr>
          <w:rFonts w:cstheme="minorHAnsi"/>
          <w:sz w:val="24"/>
          <w:szCs w:val="24"/>
        </w:rPr>
      </w:pPr>
      <w:r w:rsidRPr="00430138">
        <w:rPr>
          <w:rFonts w:cstheme="minorHAnsi"/>
          <w:sz w:val="24"/>
          <w:szCs w:val="24"/>
        </w:rPr>
        <w:t xml:space="preserve">Meningkatkan implementasi nilai-nilai Pancasila di Daerah (SS2), dengan Indikator Sasaran Strategis sebagai tolok ukur ketercapaian Sasaran Strategis ini, meliputi: </w:t>
      </w:r>
    </w:p>
    <w:p w14:paraId="1352BD05" w14:textId="77777777" w:rsidR="003D74CD" w:rsidRPr="00430138" w:rsidRDefault="003D74CD" w:rsidP="003D74CD">
      <w:pPr>
        <w:pStyle w:val="ListParagraph"/>
        <w:numPr>
          <w:ilvl w:val="0"/>
          <w:numId w:val="52"/>
        </w:numPr>
        <w:autoSpaceDE w:val="0"/>
        <w:autoSpaceDN w:val="0"/>
        <w:adjustRightInd w:val="0"/>
        <w:spacing w:after="0" w:line="360" w:lineRule="auto"/>
        <w:ind w:left="567" w:hanging="229"/>
        <w:jc w:val="both"/>
        <w:rPr>
          <w:rFonts w:cstheme="minorHAnsi"/>
          <w:sz w:val="24"/>
          <w:szCs w:val="24"/>
        </w:rPr>
      </w:pPr>
      <w:r w:rsidRPr="00430138">
        <w:rPr>
          <w:rFonts w:cstheme="minorHAnsi"/>
          <w:sz w:val="24"/>
          <w:szCs w:val="24"/>
        </w:rPr>
        <w:t xml:space="preserve">Indeks Ketahanan Nasional Gatra Ideologi. </w:t>
      </w:r>
    </w:p>
    <w:p w14:paraId="682A23EF" w14:textId="77777777" w:rsidR="003D74CD" w:rsidRPr="00430138" w:rsidRDefault="003D74CD" w:rsidP="003D74CD">
      <w:pPr>
        <w:pStyle w:val="ListParagraph"/>
        <w:numPr>
          <w:ilvl w:val="0"/>
          <w:numId w:val="52"/>
        </w:numPr>
        <w:autoSpaceDE w:val="0"/>
        <w:autoSpaceDN w:val="0"/>
        <w:adjustRightInd w:val="0"/>
        <w:spacing w:after="0" w:line="360" w:lineRule="auto"/>
        <w:ind w:left="567" w:hanging="229"/>
        <w:jc w:val="both"/>
        <w:rPr>
          <w:rFonts w:cstheme="minorHAnsi"/>
          <w:sz w:val="24"/>
          <w:szCs w:val="24"/>
        </w:rPr>
      </w:pPr>
      <w:r w:rsidRPr="00430138">
        <w:rPr>
          <w:rFonts w:cstheme="minorHAnsi"/>
          <w:sz w:val="24"/>
          <w:szCs w:val="24"/>
        </w:rPr>
        <w:t xml:space="preserve">Indeks Capaian Revolusi Mental (ICRM). </w:t>
      </w:r>
    </w:p>
    <w:p w14:paraId="33B16DBA" w14:textId="77777777" w:rsidR="003D74CD" w:rsidRPr="00430138" w:rsidRDefault="003D74CD" w:rsidP="003D74CD">
      <w:pPr>
        <w:pStyle w:val="ListParagraph"/>
        <w:numPr>
          <w:ilvl w:val="0"/>
          <w:numId w:val="52"/>
        </w:numPr>
        <w:autoSpaceDE w:val="0"/>
        <w:autoSpaceDN w:val="0"/>
        <w:adjustRightInd w:val="0"/>
        <w:spacing w:after="0" w:line="360" w:lineRule="auto"/>
        <w:ind w:left="567" w:hanging="229"/>
        <w:jc w:val="both"/>
        <w:rPr>
          <w:rFonts w:cstheme="minorHAnsi"/>
          <w:sz w:val="24"/>
          <w:szCs w:val="24"/>
        </w:rPr>
      </w:pPr>
      <w:r w:rsidRPr="00430138">
        <w:rPr>
          <w:rFonts w:cstheme="minorHAnsi"/>
          <w:sz w:val="24"/>
          <w:szCs w:val="24"/>
        </w:rPr>
        <w:t xml:space="preserve">Indeks Ketahanan Nasional Gatra Ekonomi. </w:t>
      </w:r>
    </w:p>
    <w:p w14:paraId="38CB539C" w14:textId="77777777" w:rsidR="003D74CD" w:rsidRPr="00430138" w:rsidRDefault="003D74CD" w:rsidP="003D74CD">
      <w:pPr>
        <w:pStyle w:val="ListParagraph"/>
        <w:numPr>
          <w:ilvl w:val="0"/>
          <w:numId w:val="52"/>
        </w:numPr>
        <w:autoSpaceDE w:val="0"/>
        <w:autoSpaceDN w:val="0"/>
        <w:adjustRightInd w:val="0"/>
        <w:spacing w:after="0" w:line="360" w:lineRule="auto"/>
        <w:ind w:left="567" w:hanging="229"/>
        <w:jc w:val="both"/>
        <w:rPr>
          <w:rFonts w:cstheme="minorHAnsi"/>
          <w:sz w:val="24"/>
          <w:szCs w:val="24"/>
        </w:rPr>
      </w:pPr>
      <w:r w:rsidRPr="00430138">
        <w:rPr>
          <w:rFonts w:cstheme="minorHAnsi"/>
          <w:sz w:val="24"/>
          <w:szCs w:val="24"/>
        </w:rPr>
        <w:t xml:space="preserve">Indeks Ketahanan Nasional Gatra Sosial Budaya. </w:t>
      </w:r>
    </w:p>
    <w:p w14:paraId="770D6490" w14:textId="3C6A99C3" w:rsidR="003D74CD" w:rsidRPr="00430138" w:rsidRDefault="003D74CD" w:rsidP="00430138">
      <w:pPr>
        <w:autoSpaceDE w:val="0"/>
        <w:autoSpaceDN w:val="0"/>
        <w:adjustRightInd w:val="0"/>
        <w:spacing w:after="0" w:line="360" w:lineRule="auto"/>
        <w:ind w:left="284" w:hanging="295"/>
        <w:jc w:val="both"/>
        <w:rPr>
          <w:rFonts w:cstheme="minorHAnsi"/>
          <w:sz w:val="24"/>
          <w:szCs w:val="24"/>
        </w:rPr>
      </w:pPr>
      <w:r w:rsidRPr="00430138">
        <w:rPr>
          <w:rFonts w:cstheme="minorHAnsi"/>
          <w:sz w:val="24"/>
          <w:szCs w:val="24"/>
          <w:lang w:val="en-ID"/>
        </w:rPr>
        <w:t xml:space="preserve">3. </w:t>
      </w:r>
      <w:r w:rsidRPr="00430138">
        <w:rPr>
          <w:rFonts w:cstheme="minorHAnsi"/>
          <w:sz w:val="24"/>
          <w:szCs w:val="24"/>
        </w:rPr>
        <w:t xml:space="preserve">Meningkatnya kewaspadaan nasional (SS3), dengan Indikator Sasaran Strategis sebagai tolok ukur ketercapaian Sasaran Strategis ini, yaitu </w:t>
      </w:r>
    </w:p>
    <w:p w14:paraId="57D7E2F8" w14:textId="77777777" w:rsidR="003D74CD" w:rsidRPr="00430138" w:rsidRDefault="003D74CD" w:rsidP="00BD7699">
      <w:pPr>
        <w:autoSpaceDE w:val="0"/>
        <w:autoSpaceDN w:val="0"/>
        <w:adjustRightInd w:val="0"/>
        <w:spacing w:after="0" w:line="360" w:lineRule="auto"/>
        <w:ind w:hanging="11"/>
        <w:jc w:val="both"/>
        <w:rPr>
          <w:rFonts w:cstheme="minorHAnsi"/>
          <w:sz w:val="24"/>
          <w:szCs w:val="24"/>
        </w:rPr>
      </w:pPr>
      <w:r w:rsidRPr="00430138">
        <w:rPr>
          <w:rFonts w:cstheme="minorHAnsi"/>
          <w:sz w:val="24"/>
          <w:szCs w:val="24"/>
          <w:lang w:val="en-US"/>
        </w:rPr>
        <w:t xml:space="preserve">      a. </w:t>
      </w:r>
      <w:r w:rsidRPr="00430138">
        <w:rPr>
          <w:rFonts w:cstheme="minorHAnsi"/>
          <w:sz w:val="24"/>
          <w:szCs w:val="24"/>
        </w:rPr>
        <w:t xml:space="preserve">Indeks Kewaspadaan Nasional. </w:t>
      </w:r>
    </w:p>
    <w:p w14:paraId="102B2B46" w14:textId="3B7977B3" w:rsidR="003D74CD" w:rsidRPr="00430138" w:rsidRDefault="003D74CD" w:rsidP="00430138">
      <w:pPr>
        <w:autoSpaceDE w:val="0"/>
        <w:autoSpaceDN w:val="0"/>
        <w:adjustRightInd w:val="0"/>
        <w:spacing w:after="0" w:line="360" w:lineRule="auto"/>
        <w:ind w:left="567" w:hanging="11"/>
        <w:jc w:val="both"/>
        <w:rPr>
          <w:rFonts w:cstheme="minorHAnsi"/>
          <w:sz w:val="24"/>
          <w:szCs w:val="24"/>
        </w:rPr>
      </w:pPr>
      <w:r w:rsidRPr="00430138">
        <w:rPr>
          <w:rFonts w:cstheme="minorHAnsi"/>
          <w:sz w:val="24"/>
          <w:szCs w:val="24"/>
          <w:lang w:val="en-ID"/>
        </w:rPr>
        <w:t xml:space="preserve">1. </w:t>
      </w:r>
      <w:r w:rsidRPr="00430138">
        <w:rPr>
          <w:rFonts w:cstheme="minorHAnsi"/>
          <w:sz w:val="24"/>
          <w:szCs w:val="24"/>
        </w:rPr>
        <w:t xml:space="preserve">Meningkatnya kualitas penyelenggaraan trantibumlinmas (SS4), dengan Indikator </w:t>
      </w:r>
    </w:p>
    <w:p w14:paraId="6327D479" w14:textId="77777777" w:rsidR="003D74CD" w:rsidRPr="00430138" w:rsidRDefault="003D74CD" w:rsidP="00430138">
      <w:pPr>
        <w:autoSpaceDE w:val="0"/>
        <w:autoSpaceDN w:val="0"/>
        <w:adjustRightInd w:val="0"/>
        <w:spacing w:after="0" w:line="360" w:lineRule="auto"/>
        <w:ind w:left="567" w:hanging="578"/>
        <w:jc w:val="both"/>
        <w:rPr>
          <w:rFonts w:cstheme="minorHAnsi"/>
          <w:sz w:val="24"/>
          <w:szCs w:val="24"/>
        </w:rPr>
      </w:pPr>
      <w:r w:rsidRPr="00430138">
        <w:rPr>
          <w:rFonts w:cstheme="minorHAnsi"/>
          <w:sz w:val="24"/>
          <w:szCs w:val="24"/>
          <w:lang w:val="en-ID"/>
        </w:rPr>
        <w:t xml:space="preserve">          </w:t>
      </w:r>
      <w:r w:rsidRPr="00430138">
        <w:rPr>
          <w:rFonts w:cstheme="minorHAnsi"/>
          <w:sz w:val="24"/>
          <w:szCs w:val="24"/>
        </w:rPr>
        <w:t xml:space="preserve">Sasaran Strategis sebagai tolok ukur ketercapaian Sasaran Strategis ini, meliputi: </w:t>
      </w:r>
    </w:p>
    <w:p w14:paraId="0A0F2111" w14:textId="77777777" w:rsidR="003D74CD" w:rsidRPr="00430138" w:rsidRDefault="003D74CD" w:rsidP="00430138">
      <w:pPr>
        <w:pStyle w:val="ListParagraph"/>
        <w:numPr>
          <w:ilvl w:val="1"/>
          <w:numId w:val="53"/>
        </w:numPr>
        <w:autoSpaceDE w:val="0"/>
        <w:autoSpaceDN w:val="0"/>
        <w:adjustRightInd w:val="0"/>
        <w:spacing w:after="0" w:line="360" w:lineRule="auto"/>
        <w:ind w:left="567" w:hanging="153"/>
        <w:jc w:val="both"/>
        <w:rPr>
          <w:rFonts w:cstheme="minorHAnsi"/>
          <w:sz w:val="24"/>
          <w:szCs w:val="24"/>
        </w:rPr>
      </w:pPr>
      <w:r w:rsidRPr="00430138">
        <w:rPr>
          <w:rFonts w:cstheme="minorHAnsi"/>
          <w:sz w:val="24"/>
          <w:szCs w:val="24"/>
        </w:rPr>
        <w:t xml:space="preserve">Jumlah daerah dengan Indeks Penyelenggaraan Trantibumlinmas kategori “Baik”. </w:t>
      </w:r>
    </w:p>
    <w:p w14:paraId="01744D5D" w14:textId="77777777" w:rsidR="003D74CD" w:rsidRPr="00430138" w:rsidRDefault="003D74CD" w:rsidP="003D74CD">
      <w:pPr>
        <w:pStyle w:val="ListParagraph"/>
        <w:numPr>
          <w:ilvl w:val="1"/>
          <w:numId w:val="53"/>
        </w:numPr>
        <w:autoSpaceDE w:val="0"/>
        <w:autoSpaceDN w:val="0"/>
        <w:adjustRightInd w:val="0"/>
        <w:spacing w:after="0" w:line="360" w:lineRule="auto"/>
        <w:ind w:left="709" w:hanging="295"/>
        <w:jc w:val="both"/>
        <w:rPr>
          <w:rFonts w:cstheme="minorHAnsi"/>
          <w:sz w:val="24"/>
          <w:szCs w:val="24"/>
        </w:rPr>
      </w:pPr>
      <w:r w:rsidRPr="00430138">
        <w:rPr>
          <w:rFonts w:cstheme="minorHAnsi"/>
          <w:sz w:val="24"/>
          <w:szCs w:val="24"/>
        </w:rPr>
        <w:lastRenderedPageBreak/>
        <w:t xml:space="preserve">Indeks Kepuasaan Masyarakat dalam Penyelenggaraan Trantibumlinmas. </w:t>
      </w:r>
    </w:p>
    <w:p w14:paraId="65C8A780" w14:textId="77777777" w:rsidR="003D74CD" w:rsidRPr="00430138" w:rsidRDefault="003D74CD" w:rsidP="00430138">
      <w:pPr>
        <w:autoSpaceDE w:val="0"/>
        <w:autoSpaceDN w:val="0"/>
        <w:adjustRightInd w:val="0"/>
        <w:spacing w:after="0" w:line="360" w:lineRule="auto"/>
        <w:ind w:left="567" w:hanging="294"/>
        <w:jc w:val="both"/>
        <w:rPr>
          <w:rFonts w:cstheme="minorHAnsi"/>
          <w:sz w:val="24"/>
          <w:szCs w:val="24"/>
        </w:rPr>
      </w:pPr>
      <w:r w:rsidRPr="00430138">
        <w:rPr>
          <w:rFonts w:cstheme="minorHAnsi"/>
          <w:sz w:val="24"/>
          <w:szCs w:val="24"/>
          <w:lang w:val="en-ID"/>
        </w:rPr>
        <w:t xml:space="preserve">b. </w:t>
      </w:r>
      <w:r w:rsidRPr="00430138">
        <w:rPr>
          <w:rFonts w:cstheme="minorHAnsi"/>
          <w:sz w:val="24"/>
          <w:szCs w:val="24"/>
        </w:rPr>
        <w:t xml:space="preserve">Untuk mewujudkan tujuan pada T2, ditetapkan Sasaran Strategis sebagai berikut: </w:t>
      </w:r>
    </w:p>
    <w:p w14:paraId="5DCEB49D" w14:textId="77777777" w:rsidR="003D74CD" w:rsidRPr="00430138" w:rsidRDefault="003D74CD" w:rsidP="003D74CD">
      <w:pPr>
        <w:pStyle w:val="ListParagraph"/>
        <w:numPr>
          <w:ilvl w:val="0"/>
          <w:numId w:val="54"/>
        </w:numPr>
        <w:autoSpaceDE w:val="0"/>
        <w:autoSpaceDN w:val="0"/>
        <w:adjustRightInd w:val="0"/>
        <w:spacing w:after="0" w:line="360" w:lineRule="auto"/>
        <w:ind w:left="709" w:hanging="229"/>
        <w:jc w:val="both"/>
        <w:rPr>
          <w:rFonts w:cstheme="minorHAnsi"/>
          <w:sz w:val="24"/>
          <w:szCs w:val="24"/>
        </w:rPr>
      </w:pPr>
      <w:r w:rsidRPr="00430138">
        <w:rPr>
          <w:rFonts w:cstheme="minorHAnsi"/>
          <w:sz w:val="24"/>
          <w:szCs w:val="24"/>
        </w:rPr>
        <w:t xml:space="preserve">Meningkatnya kapasitas dan kualitas SDM aparatur pemerintahan dalam negeri (SS5), dengan Indikator Sasaran Strategis sebagai tolok ukur ketercapaian Sasaran Strategis ini, meliputi: </w:t>
      </w:r>
    </w:p>
    <w:p w14:paraId="5DF3CB8B" w14:textId="77777777" w:rsidR="003D74CD" w:rsidRPr="00430138" w:rsidRDefault="003D74CD" w:rsidP="003D74CD">
      <w:pPr>
        <w:pStyle w:val="ListParagraph"/>
        <w:numPr>
          <w:ilvl w:val="0"/>
          <w:numId w:val="55"/>
        </w:numPr>
        <w:autoSpaceDE w:val="0"/>
        <w:autoSpaceDN w:val="0"/>
        <w:adjustRightInd w:val="0"/>
        <w:spacing w:after="0" w:line="360" w:lineRule="auto"/>
        <w:ind w:left="993" w:hanging="283"/>
        <w:jc w:val="both"/>
        <w:rPr>
          <w:rFonts w:cstheme="minorHAnsi"/>
          <w:sz w:val="24"/>
          <w:szCs w:val="24"/>
        </w:rPr>
      </w:pPr>
      <w:r w:rsidRPr="00430138">
        <w:rPr>
          <w:rFonts w:cstheme="minorHAnsi"/>
          <w:sz w:val="24"/>
          <w:szCs w:val="24"/>
        </w:rPr>
        <w:t xml:space="preserve">Persentase pemenuhan pengembangan kompetensi SDM aparatur minimal 20 Jam Pelajaran (JP) per tahun. </w:t>
      </w:r>
    </w:p>
    <w:p w14:paraId="6CD46B89" w14:textId="77777777" w:rsidR="003D74CD" w:rsidRPr="00430138" w:rsidRDefault="003D74CD" w:rsidP="003D74CD">
      <w:pPr>
        <w:pStyle w:val="ListParagraph"/>
        <w:numPr>
          <w:ilvl w:val="0"/>
          <w:numId w:val="55"/>
        </w:numPr>
        <w:autoSpaceDE w:val="0"/>
        <w:autoSpaceDN w:val="0"/>
        <w:adjustRightInd w:val="0"/>
        <w:spacing w:after="0" w:line="360" w:lineRule="auto"/>
        <w:ind w:left="993" w:hanging="283"/>
        <w:jc w:val="both"/>
        <w:rPr>
          <w:rFonts w:cstheme="minorHAnsi"/>
          <w:sz w:val="24"/>
          <w:szCs w:val="24"/>
        </w:rPr>
      </w:pPr>
      <w:r w:rsidRPr="00430138">
        <w:rPr>
          <w:rFonts w:cstheme="minorHAnsi"/>
          <w:sz w:val="24"/>
          <w:szCs w:val="24"/>
        </w:rPr>
        <w:t xml:space="preserve">Tingkat Kapabilitas Auditor Kementerian Dalam Negeri. </w:t>
      </w:r>
    </w:p>
    <w:p w14:paraId="2C2E5105" w14:textId="77777777" w:rsidR="003D74CD" w:rsidRPr="00430138" w:rsidRDefault="003D74CD" w:rsidP="003D74CD">
      <w:pPr>
        <w:pStyle w:val="ListParagraph"/>
        <w:numPr>
          <w:ilvl w:val="0"/>
          <w:numId w:val="55"/>
        </w:numPr>
        <w:autoSpaceDE w:val="0"/>
        <w:autoSpaceDN w:val="0"/>
        <w:adjustRightInd w:val="0"/>
        <w:spacing w:after="0" w:line="360" w:lineRule="auto"/>
        <w:ind w:left="993" w:hanging="283"/>
        <w:jc w:val="both"/>
        <w:rPr>
          <w:rFonts w:cstheme="minorHAnsi"/>
          <w:sz w:val="24"/>
          <w:szCs w:val="24"/>
        </w:rPr>
      </w:pPr>
      <w:r w:rsidRPr="00430138">
        <w:rPr>
          <w:rFonts w:cstheme="minorHAnsi"/>
          <w:sz w:val="24"/>
          <w:szCs w:val="24"/>
        </w:rPr>
        <w:t xml:space="preserve">Tingkat Kapasitas PPUPD secara nasional. </w:t>
      </w:r>
    </w:p>
    <w:p w14:paraId="07E6F62D" w14:textId="77777777" w:rsidR="003D74CD" w:rsidRPr="00430138" w:rsidRDefault="003D74CD" w:rsidP="003D74CD">
      <w:pPr>
        <w:pStyle w:val="ListParagraph"/>
        <w:numPr>
          <w:ilvl w:val="0"/>
          <w:numId w:val="55"/>
        </w:numPr>
        <w:autoSpaceDE w:val="0"/>
        <w:autoSpaceDN w:val="0"/>
        <w:adjustRightInd w:val="0"/>
        <w:spacing w:after="0" w:line="360" w:lineRule="auto"/>
        <w:ind w:left="993" w:hanging="283"/>
        <w:jc w:val="both"/>
        <w:rPr>
          <w:rFonts w:cstheme="minorHAnsi"/>
          <w:sz w:val="24"/>
          <w:szCs w:val="24"/>
        </w:rPr>
      </w:pPr>
      <w:r w:rsidRPr="00430138">
        <w:rPr>
          <w:rFonts w:cstheme="minorHAnsi"/>
          <w:sz w:val="24"/>
          <w:szCs w:val="24"/>
        </w:rPr>
        <w:t xml:space="preserve">Indeks Kepuasan Stakeholder terhadap Kinerja Alumni. </w:t>
      </w:r>
    </w:p>
    <w:p w14:paraId="14F7CED6" w14:textId="3E1A3E23" w:rsidR="003D74CD" w:rsidRPr="00430138" w:rsidRDefault="003D74CD" w:rsidP="00430138">
      <w:pPr>
        <w:pStyle w:val="ListParagraph"/>
        <w:autoSpaceDE w:val="0"/>
        <w:autoSpaceDN w:val="0"/>
        <w:adjustRightInd w:val="0"/>
        <w:spacing w:after="0" w:line="360" w:lineRule="auto"/>
        <w:ind w:left="567" w:hanging="283"/>
        <w:jc w:val="both"/>
        <w:rPr>
          <w:rFonts w:cstheme="minorHAnsi"/>
          <w:sz w:val="24"/>
          <w:szCs w:val="24"/>
        </w:rPr>
      </w:pPr>
      <w:r w:rsidRPr="00430138">
        <w:rPr>
          <w:rFonts w:cstheme="minorHAnsi"/>
          <w:sz w:val="24"/>
          <w:szCs w:val="24"/>
          <w:lang w:val="en-ID"/>
        </w:rPr>
        <w:t xml:space="preserve">c. </w:t>
      </w:r>
      <w:r w:rsidRPr="00430138">
        <w:rPr>
          <w:rFonts w:cstheme="minorHAnsi"/>
          <w:sz w:val="24"/>
          <w:szCs w:val="24"/>
        </w:rPr>
        <w:t xml:space="preserve">Meningkatnya harmonisasi kualitas produk hukum pusat dan daerah (SS6), dengan Indikator Sasaran Strategis sebagai tolok ukur ketercapaian Sasaran Strategis ini, yaitu </w:t>
      </w:r>
    </w:p>
    <w:p w14:paraId="01C6B047" w14:textId="77777777" w:rsidR="003D74CD" w:rsidRPr="00430138" w:rsidRDefault="003D74CD" w:rsidP="003D74CD">
      <w:pPr>
        <w:pStyle w:val="ListParagraph"/>
        <w:numPr>
          <w:ilvl w:val="0"/>
          <w:numId w:val="56"/>
        </w:numPr>
        <w:autoSpaceDE w:val="0"/>
        <w:autoSpaceDN w:val="0"/>
        <w:adjustRightInd w:val="0"/>
        <w:spacing w:after="0" w:line="360" w:lineRule="auto"/>
        <w:ind w:hanging="283"/>
        <w:jc w:val="both"/>
        <w:rPr>
          <w:rFonts w:cstheme="minorHAnsi"/>
          <w:sz w:val="24"/>
          <w:szCs w:val="24"/>
        </w:rPr>
      </w:pPr>
      <w:r w:rsidRPr="00430138">
        <w:rPr>
          <w:rFonts w:cstheme="minorHAnsi"/>
          <w:sz w:val="24"/>
          <w:szCs w:val="24"/>
        </w:rPr>
        <w:t xml:space="preserve">Indeks Kepatuhan Penyusunan Produk Hukum Daerah. </w:t>
      </w:r>
    </w:p>
    <w:p w14:paraId="4D6EFF1F" w14:textId="5C3F6A5A" w:rsidR="003D74CD" w:rsidRPr="00430138" w:rsidRDefault="00430138" w:rsidP="00430138">
      <w:pPr>
        <w:autoSpaceDE w:val="0"/>
        <w:autoSpaceDN w:val="0"/>
        <w:adjustRightInd w:val="0"/>
        <w:spacing w:after="0" w:line="360" w:lineRule="auto"/>
        <w:ind w:left="567" w:hanging="294"/>
        <w:jc w:val="both"/>
        <w:rPr>
          <w:rFonts w:cstheme="minorHAnsi"/>
          <w:sz w:val="24"/>
          <w:szCs w:val="24"/>
          <w:lang w:val="en-ID"/>
        </w:rPr>
      </w:pPr>
      <w:r>
        <w:rPr>
          <w:rFonts w:cstheme="minorHAnsi"/>
          <w:sz w:val="24"/>
          <w:szCs w:val="24"/>
          <w:lang w:val="en-ID"/>
        </w:rPr>
        <w:t>d.</w:t>
      </w:r>
      <w:r>
        <w:rPr>
          <w:rFonts w:cstheme="minorHAnsi"/>
          <w:sz w:val="24"/>
          <w:szCs w:val="24"/>
        </w:rPr>
        <w:t xml:space="preserve"> </w:t>
      </w:r>
      <w:r w:rsidR="003D74CD" w:rsidRPr="00430138">
        <w:rPr>
          <w:rFonts w:cstheme="minorHAnsi"/>
          <w:sz w:val="24"/>
          <w:szCs w:val="24"/>
        </w:rPr>
        <w:t>Meningkatnya tata kelola pemerintahan dalam negeri yang adaptif, profesional,</w:t>
      </w:r>
      <w:r>
        <w:rPr>
          <w:rFonts w:cstheme="minorHAnsi"/>
          <w:sz w:val="24"/>
          <w:szCs w:val="24"/>
        </w:rPr>
        <w:t xml:space="preserve"> </w:t>
      </w:r>
      <w:r w:rsidR="003D74CD" w:rsidRPr="00430138">
        <w:rPr>
          <w:rFonts w:cstheme="minorHAnsi"/>
          <w:sz w:val="24"/>
          <w:szCs w:val="24"/>
        </w:rPr>
        <w:t xml:space="preserve">proaktif, dan inovatif (SS7), dengan Indikator Sasaran Strategis sebagai tolok ukur </w:t>
      </w:r>
    </w:p>
    <w:p w14:paraId="363E23AD" w14:textId="77777777" w:rsidR="003D74CD" w:rsidRPr="00430138" w:rsidRDefault="003D74CD" w:rsidP="00BD7699">
      <w:pPr>
        <w:autoSpaceDE w:val="0"/>
        <w:autoSpaceDN w:val="0"/>
        <w:adjustRightInd w:val="0"/>
        <w:spacing w:after="0" w:line="360" w:lineRule="auto"/>
        <w:ind w:left="284" w:hanging="11"/>
        <w:jc w:val="both"/>
        <w:rPr>
          <w:rFonts w:cstheme="minorHAnsi"/>
          <w:sz w:val="24"/>
          <w:szCs w:val="24"/>
        </w:rPr>
      </w:pPr>
      <w:r w:rsidRPr="00430138">
        <w:rPr>
          <w:rFonts w:cstheme="minorHAnsi"/>
          <w:sz w:val="24"/>
          <w:szCs w:val="24"/>
          <w:lang w:val="en-ID"/>
        </w:rPr>
        <w:t xml:space="preserve">    </w:t>
      </w:r>
      <w:r w:rsidRPr="00430138">
        <w:rPr>
          <w:rFonts w:cstheme="minorHAnsi"/>
          <w:sz w:val="24"/>
          <w:szCs w:val="24"/>
        </w:rPr>
        <w:t xml:space="preserve">ketercapaian Sasaran Strategis ini, meliputi: </w:t>
      </w:r>
    </w:p>
    <w:p w14:paraId="08EB6E68" w14:textId="77777777" w:rsidR="003D74CD" w:rsidRPr="00430138" w:rsidRDefault="003D74CD" w:rsidP="003D74CD">
      <w:pPr>
        <w:pStyle w:val="ListParagraph"/>
        <w:numPr>
          <w:ilvl w:val="0"/>
          <w:numId w:val="57"/>
        </w:numPr>
        <w:autoSpaceDE w:val="0"/>
        <w:autoSpaceDN w:val="0"/>
        <w:adjustRightInd w:val="0"/>
        <w:spacing w:after="0" w:line="360" w:lineRule="auto"/>
        <w:ind w:hanging="283"/>
        <w:jc w:val="both"/>
        <w:rPr>
          <w:rFonts w:cstheme="minorHAnsi"/>
          <w:sz w:val="24"/>
          <w:szCs w:val="24"/>
        </w:rPr>
      </w:pPr>
      <w:r w:rsidRPr="00430138">
        <w:rPr>
          <w:rFonts w:cstheme="minorHAnsi"/>
          <w:sz w:val="24"/>
          <w:szCs w:val="24"/>
        </w:rPr>
        <w:t xml:space="preserve">Indeks Kinerja Kepala Daerah dan DPRD dalam Penyelenggaraan Pemerintahan Daerah. </w:t>
      </w:r>
    </w:p>
    <w:p w14:paraId="4AF734FE" w14:textId="77777777" w:rsidR="003D74CD" w:rsidRPr="00430138" w:rsidRDefault="003D74CD" w:rsidP="003D74CD">
      <w:pPr>
        <w:pStyle w:val="ListParagraph"/>
        <w:numPr>
          <w:ilvl w:val="0"/>
          <w:numId w:val="57"/>
        </w:numPr>
        <w:autoSpaceDE w:val="0"/>
        <w:autoSpaceDN w:val="0"/>
        <w:adjustRightInd w:val="0"/>
        <w:spacing w:after="0" w:line="360" w:lineRule="auto"/>
        <w:ind w:hanging="283"/>
        <w:jc w:val="both"/>
        <w:rPr>
          <w:rFonts w:cstheme="minorHAnsi"/>
          <w:sz w:val="24"/>
          <w:szCs w:val="24"/>
        </w:rPr>
      </w:pPr>
      <w:r w:rsidRPr="00430138">
        <w:rPr>
          <w:rFonts w:cstheme="minorHAnsi"/>
          <w:sz w:val="24"/>
          <w:szCs w:val="24"/>
        </w:rPr>
        <w:t>Nilai Evaluasi Penyelenggaraan Pemerintahan Daerah.</w:t>
      </w:r>
    </w:p>
    <w:p w14:paraId="08B8CA5F" w14:textId="77777777" w:rsidR="003D74CD" w:rsidRPr="00430138" w:rsidRDefault="003D74CD" w:rsidP="003D74CD">
      <w:pPr>
        <w:pStyle w:val="ListParagraph"/>
        <w:numPr>
          <w:ilvl w:val="0"/>
          <w:numId w:val="57"/>
        </w:numPr>
        <w:autoSpaceDE w:val="0"/>
        <w:autoSpaceDN w:val="0"/>
        <w:adjustRightInd w:val="0"/>
        <w:spacing w:after="0" w:line="360" w:lineRule="auto"/>
        <w:ind w:hanging="283"/>
        <w:jc w:val="both"/>
        <w:rPr>
          <w:rFonts w:cstheme="minorHAnsi"/>
          <w:sz w:val="24"/>
          <w:szCs w:val="24"/>
        </w:rPr>
      </w:pPr>
      <w:r w:rsidRPr="00430138">
        <w:rPr>
          <w:rFonts w:cstheme="minorHAnsi"/>
          <w:sz w:val="24"/>
          <w:szCs w:val="24"/>
        </w:rPr>
        <w:t xml:space="preserve">Persentase daerah yang memenuhi tahapan penerapan SPM. </w:t>
      </w:r>
    </w:p>
    <w:p w14:paraId="343846AD" w14:textId="77777777" w:rsidR="003D74CD" w:rsidRPr="00430138" w:rsidRDefault="003D74CD" w:rsidP="003D74CD">
      <w:pPr>
        <w:pStyle w:val="ListParagraph"/>
        <w:numPr>
          <w:ilvl w:val="0"/>
          <w:numId w:val="57"/>
        </w:numPr>
        <w:autoSpaceDE w:val="0"/>
        <w:autoSpaceDN w:val="0"/>
        <w:adjustRightInd w:val="0"/>
        <w:spacing w:after="0" w:line="360" w:lineRule="auto"/>
        <w:ind w:hanging="283"/>
        <w:jc w:val="both"/>
        <w:rPr>
          <w:rFonts w:cstheme="minorHAnsi"/>
          <w:sz w:val="24"/>
          <w:szCs w:val="24"/>
        </w:rPr>
      </w:pPr>
      <w:r w:rsidRPr="00430138">
        <w:rPr>
          <w:rFonts w:cstheme="minorHAnsi"/>
          <w:sz w:val="24"/>
          <w:szCs w:val="24"/>
        </w:rPr>
        <w:t xml:space="preserve">Indeks Sinkronisasi Penyelenggaraan Urusan Pemerintahan Daerah. </w:t>
      </w:r>
    </w:p>
    <w:p w14:paraId="6DFC1C1C" w14:textId="77777777" w:rsidR="003D74CD" w:rsidRPr="00430138" w:rsidRDefault="003D74CD" w:rsidP="003D74CD">
      <w:pPr>
        <w:pStyle w:val="ListParagraph"/>
        <w:numPr>
          <w:ilvl w:val="0"/>
          <w:numId w:val="57"/>
        </w:numPr>
        <w:autoSpaceDE w:val="0"/>
        <w:autoSpaceDN w:val="0"/>
        <w:adjustRightInd w:val="0"/>
        <w:spacing w:after="0" w:line="360" w:lineRule="auto"/>
        <w:ind w:hanging="283"/>
        <w:jc w:val="both"/>
        <w:rPr>
          <w:rFonts w:cstheme="minorHAnsi"/>
          <w:sz w:val="24"/>
          <w:szCs w:val="24"/>
        </w:rPr>
      </w:pPr>
      <w:r w:rsidRPr="00430138">
        <w:rPr>
          <w:rFonts w:cstheme="minorHAnsi"/>
          <w:sz w:val="24"/>
          <w:szCs w:val="24"/>
        </w:rPr>
        <w:t>Persentase desa dengan nilai Indeks Penyelenggaraan Pemerintahan Desa kategori nilai “Baik”.</w:t>
      </w:r>
    </w:p>
    <w:p w14:paraId="7BCF4006" w14:textId="77777777" w:rsidR="003D74CD" w:rsidRPr="00430138" w:rsidRDefault="003D74CD" w:rsidP="003D74CD">
      <w:pPr>
        <w:pStyle w:val="ListParagraph"/>
        <w:numPr>
          <w:ilvl w:val="0"/>
          <w:numId w:val="57"/>
        </w:numPr>
        <w:autoSpaceDE w:val="0"/>
        <w:autoSpaceDN w:val="0"/>
        <w:adjustRightInd w:val="0"/>
        <w:spacing w:after="0" w:line="360" w:lineRule="auto"/>
        <w:ind w:hanging="283"/>
        <w:jc w:val="both"/>
        <w:rPr>
          <w:rFonts w:cstheme="minorHAnsi"/>
          <w:sz w:val="24"/>
          <w:szCs w:val="24"/>
        </w:rPr>
      </w:pPr>
      <w:r w:rsidRPr="00430138">
        <w:rPr>
          <w:rFonts w:cstheme="minorHAnsi"/>
          <w:sz w:val="24"/>
          <w:szCs w:val="24"/>
        </w:rPr>
        <w:t xml:space="preserve">Rata-rata Indeks Pengelolaan Keuangan Daerah. </w:t>
      </w:r>
    </w:p>
    <w:p w14:paraId="58D82F13" w14:textId="77777777" w:rsidR="003D74CD" w:rsidRPr="00430138" w:rsidRDefault="003D74CD" w:rsidP="003D74CD">
      <w:pPr>
        <w:pStyle w:val="ListParagraph"/>
        <w:numPr>
          <w:ilvl w:val="0"/>
          <w:numId w:val="57"/>
        </w:numPr>
        <w:autoSpaceDE w:val="0"/>
        <w:autoSpaceDN w:val="0"/>
        <w:adjustRightInd w:val="0"/>
        <w:spacing w:after="0" w:line="360" w:lineRule="auto"/>
        <w:ind w:hanging="283"/>
        <w:jc w:val="both"/>
        <w:rPr>
          <w:rFonts w:cstheme="minorHAnsi"/>
          <w:sz w:val="24"/>
          <w:szCs w:val="24"/>
        </w:rPr>
      </w:pPr>
      <w:r w:rsidRPr="00430138">
        <w:rPr>
          <w:rFonts w:cstheme="minorHAnsi"/>
          <w:sz w:val="24"/>
          <w:szCs w:val="24"/>
        </w:rPr>
        <w:t xml:space="preserve">Persentase daerah yang mempunyai nilai Indeks Inovasi tinggi. </w:t>
      </w:r>
    </w:p>
    <w:p w14:paraId="7892C058" w14:textId="77777777" w:rsidR="003D74CD" w:rsidRPr="00430138" w:rsidRDefault="003D74CD" w:rsidP="003D74CD">
      <w:pPr>
        <w:pStyle w:val="ListParagraph"/>
        <w:numPr>
          <w:ilvl w:val="0"/>
          <w:numId w:val="57"/>
        </w:numPr>
        <w:autoSpaceDE w:val="0"/>
        <w:autoSpaceDN w:val="0"/>
        <w:adjustRightInd w:val="0"/>
        <w:spacing w:after="0" w:line="360" w:lineRule="auto"/>
        <w:ind w:hanging="283"/>
        <w:jc w:val="both"/>
        <w:rPr>
          <w:rFonts w:cstheme="minorHAnsi"/>
          <w:sz w:val="24"/>
          <w:szCs w:val="24"/>
        </w:rPr>
      </w:pPr>
      <w:r w:rsidRPr="00430138">
        <w:rPr>
          <w:rFonts w:cstheme="minorHAnsi"/>
          <w:sz w:val="24"/>
          <w:szCs w:val="24"/>
        </w:rPr>
        <w:t xml:space="preserve">Jumlah kelembagaan penelitian dan pengembangan di daerah dengan kategori “utama”. </w:t>
      </w:r>
    </w:p>
    <w:p w14:paraId="30E9E502" w14:textId="77777777" w:rsidR="003D74CD" w:rsidRPr="00430138" w:rsidRDefault="003D74CD" w:rsidP="003D74CD">
      <w:pPr>
        <w:pStyle w:val="ListParagraph"/>
        <w:numPr>
          <w:ilvl w:val="0"/>
          <w:numId w:val="57"/>
        </w:numPr>
        <w:autoSpaceDE w:val="0"/>
        <w:autoSpaceDN w:val="0"/>
        <w:adjustRightInd w:val="0"/>
        <w:spacing w:after="0" w:line="360" w:lineRule="auto"/>
        <w:ind w:hanging="283"/>
        <w:jc w:val="both"/>
        <w:rPr>
          <w:rFonts w:cstheme="minorHAnsi"/>
          <w:sz w:val="24"/>
          <w:szCs w:val="24"/>
        </w:rPr>
      </w:pPr>
      <w:r w:rsidRPr="00430138">
        <w:rPr>
          <w:rFonts w:cstheme="minorHAnsi"/>
          <w:sz w:val="24"/>
          <w:szCs w:val="24"/>
        </w:rPr>
        <w:t xml:space="preserve">Indeks Pengawasan Pemerintahan Daerah. </w:t>
      </w:r>
    </w:p>
    <w:p w14:paraId="18034D14" w14:textId="0AB680AB" w:rsidR="003D74CD" w:rsidRPr="00430138" w:rsidRDefault="00430138" w:rsidP="00430138">
      <w:pPr>
        <w:pStyle w:val="ListParagraph"/>
        <w:numPr>
          <w:ilvl w:val="0"/>
          <w:numId w:val="57"/>
        </w:numPr>
        <w:autoSpaceDE w:val="0"/>
        <w:autoSpaceDN w:val="0"/>
        <w:adjustRightInd w:val="0"/>
        <w:spacing w:after="0" w:line="360" w:lineRule="auto"/>
        <w:ind w:hanging="283"/>
        <w:jc w:val="both"/>
        <w:rPr>
          <w:rFonts w:cstheme="minorHAnsi"/>
        </w:rPr>
      </w:pPr>
      <w:r>
        <w:rPr>
          <w:rFonts w:cstheme="minorHAnsi"/>
        </w:rPr>
        <w:t xml:space="preserve"> </w:t>
      </w:r>
      <w:r w:rsidR="003D74CD" w:rsidRPr="00430138">
        <w:rPr>
          <w:rFonts w:cstheme="minorHAnsi"/>
          <w:sz w:val="24"/>
          <w:szCs w:val="24"/>
        </w:rPr>
        <w:t xml:space="preserve">Indeks Kapasitas Inspektorat Daerah. </w:t>
      </w:r>
    </w:p>
    <w:p w14:paraId="03C77208" w14:textId="7E104405" w:rsidR="003D74CD" w:rsidRPr="00430138" w:rsidRDefault="003D74CD" w:rsidP="00430138">
      <w:pPr>
        <w:autoSpaceDE w:val="0"/>
        <w:autoSpaceDN w:val="0"/>
        <w:adjustRightInd w:val="0"/>
        <w:spacing w:after="0" w:line="360" w:lineRule="auto"/>
        <w:ind w:left="284" w:hanging="11"/>
        <w:jc w:val="both"/>
        <w:rPr>
          <w:rFonts w:cstheme="minorHAnsi"/>
          <w:sz w:val="24"/>
          <w:szCs w:val="24"/>
        </w:rPr>
      </w:pPr>
      <w:r w:rsidRPr="00430138">
        <w:rPr>
          <w:rFonts w:cstheme="minorHAnsi"/>
          <w:sz w:val="24"/>
          <w:szCs w:val="24"/>
          <w:lang w:val="en-ID"/>
        </w:rPr>
        <w:lastRenderedPageBreak/>
        <w:t xml:space="preserve">e. </w:t>
      </w:r>
      <w:r w:rsidRPr="00430138">
        <w:rPr>
          <w:rFonts w:cstheme="minorHAnsi"/>
          <w:sz w:val="24"/>
          <w:szCs w:val="24"/>
        </w:rPr>
        <w:t xml:space="preserve">Terjaminnya hak-hak keperdataan setiap warga negara dalam aspek kependudukan dan tersedianya data kependudukan untuk semua keperluan (SS8), dengan Indikator </w:t>
      </w:r>
    </w:p>
    <w:p w14:paraId="156E5D0C" w14:textId="510E7E0F" w:rsidR="003D74CD" w:rsidRPr="00430138" w:rsidRDefault="003D74CD" w:rsidP="00430138">
      <w:pPr>
        <w:autoSpaceDE w:val="0"/>
        <w:autoSpaceDN w:val="0"/>
        <w:adjustRightInd w:val="0"/>
        <w:spacing w:after="0" w:line="360" w:lineRule="auto"/>
        <w:ind w:left="709"/>
        <w:jc w:val="both"/>
        <w:rPr>
          <w:rFonts w:cstheme="minorHAnsi"/>
          <w:sz w:val="24"/>
          <w:szCs w:val="24"/>
          <w:lang w:val="en-ID"/>
        </w:rPr>
      </w:pPr>
      <w:r w:rsidRPr="00430138">
        <w:rPr>
          <w:rFonts w:cstheme="minorHAnsi"/>
          <w:sz w:val="24"/>
          <w:szCs w:val="24"/>
        </w:rPr>
        <w:t xml:space="preserve">Sasaran Strategis sebagai tolok ukur ketercapaian Sasaran Strategis ini, meliputi: </w:t>
      </w:r>
    </w:p>
    <w:p w14:paraId="45F45B6B" w14:textId="77777777" w:rsidR="003D74CD" w:rsidRPr="00430138" w:rsidRDefault="003D74CD" w:rsidP="003D74CD">
      <w:pPr>
        <w:pStyle w:val="ListParagraph"/>
        <w:numPr>
          <w:ilvl w:val="0"/>
          <w:numId w:val="58"/>
        </w:numPr>
        <w:autoSpaceDE w:val="0"/>
        <w:autoSpaceDN w:val="0"/>
        <w:adjustRightInd w:val="0"/>
        <w:spacing w:after="0" w:line="360" w:lineRule="auto"/>
        <w:ind w:hanging="283"/>
        <w:jc w:val="both"/>
        <w:rPr>
          <w:rFonts w:cstheme="minorHAnsi"/>
          <w:sz w:val="24"/>
          <w:szCs w:val="24"/>
        </w:rPr>
      </w:pPr>
      <w:r w:rsidRPr="00430138">
        <w:rPr>
          <w:rFonts w:cstheme="minorHAnsi"/>
          <w:sz w:val="24"/>
          <w:szCs w:val="24"/>
        </w:rPr>
        <w:t xml:space="preserve">Persentase cakupan layanan pendaftaran penduduk dan pencatatan sipil. </w:t>
      </w:r>
    </w:p>
    <w:p w14:paraId="4A63EB57" w14:textId="77777777" w:rsidR="003D74CD" w:rsidRPr="00430138" w:rsidRDefault="003D74CD" w:rsidP="003D74CD">
      <w:pPr>
        <w:pStyle w:val="ListParagraph"/>
        <w:numPr>
          <w:ilvl w:val="0"/>
          <w:numId w:val="58"/>
        </w:numPr>
        <w:autoSpaceDE w:val="0"/>
        <w:autoSpaceDN w:val="0"/>
        <w:adjustRightInd w:val="0"/>
        <w:spacing w:after="0" w:line="360" w:lineRule="auto"/>
        <w:ind w:hanging="283"/>
        <w:jc w:val="both"/>
        <w:rPr>
          <w:rFonts w:cstheme="minorHAnsi"/>
          <w:sz w:val="24"/>
          <w:szCs w:val="24"/>
        </w:rPr>
      </w:pPr>
      <w:r w:rsidRPr="00430138">
        <w:rPr>
          <w:rFonts w:cstheme="minorHAnsi"/>
          <w:sz w:val="24"/>
          <w:szCs w:val="24"/>
        </w:rPr>
        <w:t xml:space="preserve">Jumlah lembaga pengguna yang menandatangani kerjasama pemanfaatan data kependudukan nasional untuk pelayanan publik (komulatif). </w:t>
      </w:r>
    </w:p>
    <w:p w14:paraId="76484FC7" w14:textId="77777777" w:rsidR="003D74CD" w:rsidRPr="00430138" w:rsidRDefault="003D74CD" w:rsidP="003D74CD">
      <w:pPr>
        <w:pStyle w:val="ListParagraph"/>
        <w:numPr>
          <w:ilvl w:val="0"/>
          <w:numId w:val="58"/>
        </w:numPr>
        <w:autoSpaceDE w:val="0"/>
        <w:autoSpaceDN w:val="0"/>
        <w:adjustRightInd w:val="0"/>
        <w:spacing w:after="0" w:line="360" w:lineRule="auto"/>
        <w:ind w:hanging="283"/>
        <w:jc w:val="both"/>
        <w:rPr>
          <w:rFonts w:cstheme="minorHAnsi"/>
          <w:sz w:val="24"/>
          <w:szCs w:val="24"/>
        </w:rPr>
      </w:pPr>
      <w:r w:rsidRPr="00430138">
        <w:rPr>
          <w:rFonts w:cstheme="minorHAnsi"/>
          <w:sz w:val="24"/>
          <w:szCs w:val="24"/>
        </w:rPr>
        <w:t xml:space="preserve">Meningkatnya tata kelola penyelenggaraan kewilayahan (SS9), dengan Indikator Sasaran Strategis sebagai tolok ukur ketercapaian Sasaran Strategis ini, yaitu Indeks Tata Kelola Penyelenggaraan Kewilayahan. </w:t>
      </w:r>
    </w:p>
    <w:p w14:paraId="4F298A11" w14:textId="77777777" w:rsidR="003D74CD" w:rsidRPr="00430138" w:rsidRDefault="003D74CD" w:rsidP="00BD7699">
      <w:pPr>
        <w:autoSpaceDE w:val="0"/>
        <w:autoSpaceDN w:val="0"/>
        <w:adjustRightInd w:val="0"/>
        <w:spacing w:after="0" w:line="360" w:lineRule="auto"/>
        <w:ind w:left="284" w:hanging="11"/>
        <w:jc w:val="both"/>
        <w:rPr>
          <w:rFonts w:cstheme="minorHAnsi"/>
          <w:sz w:val="24"/>
          <w:szCs w:val="24"/>
        </w:rPr>
      </w:pPr>
      <w:r w:rsidRPr="00430138">
        <w:rPr>
          <w:rFonts w:cstheme="minorHAnsi"/>
          <w:sz w:val="24"/>
          <w:szCs w:val="24"/>
          <w:lang w:val="en-ID"/>
        </w:rPr>
        <w:t xml:space="preserve">f. </w:t>
      </w:r>
      <w:r w:rsidRPr="00430138">
        <w:rPr>
          <w:rFonts w:cstheme="minorHAnsi"/>
          <w:sz w:val="24"/>
          <w:szCs w:val="24"/>
        </w:rPr>
        <w:t xml:space="preserve">Untuk mewujudkan tujuan pada T3, ditetapkan Sasaran Strategis: </w:t>
      </w:r>
    </w:p>
    <w:p w14:paraId="07A282EC" w14:textId="77777777" w:rsidR="003D74CD" w:rsidRPr="00430138" w:rsidRDefault="003D74CD" w:rsidP="003D74CD">
      <w:pPr>
        <w:pStyle w:val="ListParagraph"/>
        <w:numPr>
          <w:ilvl w:val="0"/>
          <w:numId w:val="59"/>
        </w:numPr>
        <w:autoSpaceDE w:val="0"/>
        <w:autoSpaceDN w:val="0"/>
        <w:adjustRightInd w:val="0"/>
        <w:spacing w:after="0" w:line="360" w:lineRule="auto"/>
        <w:ind w:hanging="283"/>
        <w:jc w:val="both"/>
        <w:rPr>
          <w:rFonts w:cstheme="minorHAnsi"/>
          <w:sz w:val="24"/>
          <w:szCs w:val="24"/>
        </w:rPr>
      </w:pPr>
      <w:r w:rsidRPr="00430138">
        <w:rPr>
          <w:rFonts w:cstheme="minorHAnsi"/>
          <w:sz w:val="24"/>
          <w:szCs w:val="24"/>
        </w:rPr>
        <w:t>Meningkatnya kualitas reformasi birokrasi di lingkungan Kementerian Dalam Negeri (SS10), dengan tolok ukur ketercapaian Sasaran Strategis ini sebagai Indikator Kinerja Utama, yaitu Indeks Reformasi Birokrasi Kementerian Dalam Negeri.</w:t>
      </w:r>
    </w:p>
    <w:p w14:paraId="00855BEC" w14:textId="77777777" w:rsidR="003D74CD" w:rsidRPr="00430138" w:rsidRDefault="003D74CD" w:rsidP="003D74CD">
      <w:pPr>
        <w:pStyle w:val="ListParagraph"/>
        <w:numPr>
          <w:ilvl w:val="0"/>
          <w:numId w:val="59"/>
        </w:numPr>
        <w:autoSpaceDE w:val="0"/>
        <w:autoSpaceDN w:val="0"/>
        <w:adjustRightInd w:val="0"/>
        <w:spacing w:after="0" w:line="360" w:lineRule="auto"/>
        <w:ind w:hanging="283"/>
        <w:jc w:val="both"/>
        <w:rPr>
          <w:rFonts w:cstheme="minorHAnsi"/>
          <w:sz w:val="24"/>
          <w:szCs w:val="24"/>
        </w:rPr>
      </w:pPr>
      <w:r w:rsidRPr="00430138">
        <w:rPr>
          <w:rFonts w:cstheme="minorHAnsi"/>
          <w:sz w:val="24"/>
          <w:szCs w:val="24"/>
        </w:rPr>
        <w:t xml:space="preserve">Terwujudnya Kementerian Dalam Negeri yang akuntabel dan berintegritas (SS11), dengan Indikator Sasaran Strategis sebagai tolok ukur ketercapaian Sasaran Strategis ini, meliputi: </w:t>
      </w:r>
    </w:p>
    <w:p w14:paraId="17242B74" w14:textId="77777777" w:rsidR="003D74CD" w:rsidRPr="00430138" w:rsidRDefault="003D74CD" w:rsidP="003D74CD">
      <w:pPr>
        <w:pStyle w:val="ListParagraph"/>
        <w:numPr>
          <w:ilvl w:val="0"/>
          <w:numId w:val="60"/>
        </w:numPr>
        <w:autoSpaceDE w:val="0"/>
        <w:autoSpaceDN w:val="0"/>
        <w:adjustRightInd w:val="0"/>
        <w:spacing w:after="0" w:line="360" w:lineRule="auto"/>
        <w:ind w:left="993" w:hanging="283"/>
        <w:jc w:val="both"/>
        <w:rPr>
          <w:rFonts w:cstheme="minorHAnsi"/>
          <w:sz w:val="24"/>
          <w:szCs w:val="24"/>
        </w:rPr>
      </w:pPr>
      <w:r w:rsidRPr="00430138">
        <w:rPr>
          <w:rFonts w:cstheme="minorHAnsi"/>
          <w:sz w:val="24"/>
          <w:szCs w:val="24"/>
        </w:rPr>
        <w:t xml:space="preserve">Indeks Pengawasan Internal. </w:t>
      </w:r>
    </w:p>
    <w:p w14:paraId="61A3B5E4" w14:textId="77777777" w:rsidR="003D74CD" w:rsidRPr="00EB3B14" w:rsidRDefault="003D74CD" w:rsidP="003D74CD">
      <w:pPr>
        <w:pStyle w:val="ListParagraph"/>
        <w:numPr>
          <w:ilvl w:val="0"/>
          <w:numId w:val="60"/>
        </w:numPr>
        <w:autoSpaceDE w:val="0"/>
        <w:autoSpaceDN w:val="0"/>
        <w:adjustRightInd w:val="0"/>
        <w:spacing w:after="0" w:line="360" w:lineRule="auto"/>
        <w:ind w:left="993" w:hanging="283"/>
        <w:jc w:val="both"/>
        <w:rPr>
          <w:rFonts w:cstheme="minorHAnsi"/>
        </w:rPr>
      </w:pPr>
      <w:r w:rsidRPr="00430138">
        <w:rPr>
          <w:rFonts w:cstheme="minorHAnsi"/>
          <w:sz w:val="24"/>
          <w:szCs w:val="24"/>
        </w:rPr>
        <w:t xml:space="preserve">Indeks Penanganan Pemeriksaan Khusus. </w:t>
      </w:r>
    </w:p>
    <w:p w14:paraId="65D3EFEE" w14:textId="5B8FBD92" w:rsidR="003D74CD" w:rsidRPr="00430138" w:rsidRDefault="003D74CD" w:rsidP="00430138">
      <w:pPr>
        <w:autoSpaceDE w:val="0"/>
        <w:autoSpaceDN w:val="0"/>
        <w:adjustRightInd w:val="0"/>
        <w:spacing w:after="0" w:line="360" w:lineRule="auto"/>
        <w:ind w:left="284" w:hanging="11"/>
        <w:jc w:val="both"/>
        <w:rPr>
          <w:rFonts w:cstheme="minorHAnsi"/>
          <w:sz w:val="24"/>
          <w:szCs w:val="24"/>
        </w:rPr>
      </w:pPr>
      <w:r w:rsidRPr="00430138">
        <w:rPr>
          <w:rFonts w:cstheme="minorHAnsi"/>
          <w:sz w:val="24"/>
          <w:szCs w:val="24"/>
          <w:lang w:val="en-ID"/>
        </w:rPr>
        <w:t xml:space="preserve">g. </w:t>
      </w:r>
      <w:r w:rsidRPr="00430138">
        <w:rPr>
          <w:rFonts w:cstheme="minorHAnsi"/>
          <w:sz w:val="24"/>
          <w:szCs w:val="24"/>
        </w:rPr>
        <w:t>Meningkatnya kemanfaatan hasil penelitian dan pengembangan sebagai rujukan utama dalam penataan kebijakan di lingkungan Kementerian Dalam Negeri (SS12), dengan Indikator Sasaran Strategis sebagai tolok ukur ketercapaian Sasaran Strategis ini, yaitu Persentase hasil kelitbangan yang direkomendasikan sebagai bahan masukan kebijakan Kementerian Dalam Negeri</w:t>
      </w:r>
      <w:r w:rsidRPr="00430138">
        <w:rPr>
          <w:rFonts w:cstheme="minorHAnsi"/>
          <w:sz w:val="24"/>
          <w:szCs w:val="24"/>
          <w:lang w:val="en-US"/>
        </w:rPr>
        <w:t>.</w:t>
      </w:r>
    </w:p>
    <w:p w14:paraId="0EA85821" w14:textId="76CDE328" w:rsidR="003D74CD" w:rsidRPr="00362E1D" w:rsidRDefault="003D74CD" w:rsidP="00BD7699">
      <w:pPr>
        <w:autoSpaceDE w:val="0"/>
        <w:autoSpaceDN w:val="0"/>
        <w:adjustRightInd w:val="0"/>
        <w:spacing w:after="0" w:line="360" w:lineRule="auto"/>
        <w:ind w:firstLine="426"/>
        <w:jc w:val="both"/>
        <w:rPr>
          <w:rFonts w:eastAsia="Times New Roman" w:cstheme="minorHAnsi"/>
          <w:bCs/>
          <w:sz w:val="24"/>
          <w:szCs w:val="24"/>
          <w:lang w:val="en-US" w:eastAsia="id-ID"/>
        </w:rPr>
      </w:pPr>
      <w:r w:rsidRPr="00362E1D">
        <w:rPr>
          <w:rFonts w:eastAsia="Times New Roman" w:cstheme="minorHAnsi"/>
          <w:bCs/>
          <w:sz w:val="24"/>
          <w:szCs w:val="24"/>
          <w:lang w:val="en-US" w:eastAsia="id-ID"/>
        </w:rPr>
        <w:t xml:space="preserve">Adapun </w:t>
      </w:r>
      <w:r w:rsidRPr="00362E1D">
        <w:rPr>
          <w:rFonts w:eastAsia="Times New Roman" w:cstheme="minorHAnsi"/>
          <w:bCs/>
          <w:sz w:val="24"/>
          <w:szCs w:val="24"/>
          <w:lang w:eastAsia="id-ID"/>
        </w:rPr>
        <w:t>Faktor-faktor yang mempengaruhi pelayanan pada Kantor</w:t>
      </w:r>
      <w:r w:rsidRPr="00362E1D">
        <w:rPr>
          <w:rFonts w:eastAsia="Times New Roman" w:cstheme="minorHAnsi"/>
          <w:bCs/>
          <w:sz w:val="24"/>
          <w:szCs w:val="24"/>
          <w:lang w:val="en-GB" w:eastAsia="id-ID"/>
        </w:rPr>
        <w:t xml:space="preserve"> Kecamatan </w:t>
      </w:r>
      <w:r w:rsidR="00D9768D">
        <w:rPr>
          <w:rFonts w:eastAsia="Times New Roman" w:cstheme="minorHAnsi"/>
          <w:bCs/>
          <w:sz w:val="24"/>
          <w:szCs w:val="24"/>
          <w:lang w:val="en-GB" w:eastAsia="id-ID"/>
        </w:rPr>
        <w:t>Gunem</w:t>
      </w:r>
      <w:r w:rsidRPr="00362E1D">
        <w:rPr>
          <w:rFonts w:eastAsia="Times New Roman" w:cstheme="minorHAnsi"/>
          <w:bCs/>
          <w:sz w:val="24"/>
          <w:szCs w:val="24"/>
          <w:lang w:val="en-GB" w:eastAsia="id-ID"/>
        </w:rPr>
        <w:t xml:space="preserve"> </w:t>
      </w:r>
      <w:r w:rsidRPr="00362E1D">
        <w:rPr>
          <w:rFonts w:eastAsia="Times New Roman" w:cstheme="minorHAnsi"/>
          <w:bCs/>
          <w:sz w:val="24"/>
          <w:szCs w:val="24"/>
          <w:lang w:eastAsia="id-ID"/>
        </w:rPr>
        <w:t>ditinjau dari</w:t>
      </w:r>
      <w:r w:rsidRPr="00362E1D">
        <w:rPr>
          <w:rFonts w:eastAsia="Times New Roman" w:cstheme="minorHAnsi"/>
          <w:bCs/>
          <w:sz w:val="24"/>
          <w:szCs w:val="24"/>
          <w:lang w:val="en-US" w:eastAsia="id-ID"/>
        </w:rPr>
        <w:t xml:space="preserve"> </w:t>
      </w:r>
      <w:r w:rsidRPr="00362E1D">
        <w:rPr>
          <w:rFonts w:eastAsia="Times New Roman" w:cstheme="minorHAnsi"/>
          <w:bCs/>
          <w:sz w:val="24"/>
          <w:szCs w:val="24"/>
          <w:lang w:eastAsia="id-ID"/>
        </w:rPr>
        <w:t>sasaran jangka menengah Renstra K/L :</w:t>
      </w:r>
    </w:p>
    <w:p w14:paraId="6B499538" w14:textId="68045ED6" w:rsidR="003D74CD" w:rsidRDefault="003D74CD" w:rsidP="003D74CD">
      <w:pPr>
        <w:pStyle w:val="ListParagraph"/>
        <w:numPr>
          <w:ilvl w:val="0"/>
          <w:numId w:val="61"/>
        </w:numPr>
        <w:autoSpaceDE w:val="0"/>
        <w:autoSpaceDN w:val="0"/>
        <w:adjustRightInd w:val="0"/>
        <w:spacing w:after="0" w:line="360" w:lineRule="auto"/>
        <w:ind w:left="284" w:hanging="294"/>
        <w:jc w:val="both"/>
        <w:rPr>
          <w:rFonts w:eastAsia="Times New Roman" w:cstheme="minorHAnsi"/>
          <w:bCs/>
          <w:sz w:val="24"/>
          <w:szCs w:val="24"/>
          <w:lang w:eastAsia="id-ID"/>
        </w:rPr>
      </w:pPr>
      <w:r w:rsidRPr="00EB3B14">
        <w:rPr>
          <w:rFonts w:eastAsia="Times New Roman" w:cstheme="minorHAnsi"/>
          <w:bCs/>
          <w:sz w:val="24"/>
          <w:szCs w:val="24"/>
          <w:lang w:val="en-US" w:eastAsia="id-ID"/>
        </w:rPr>
        <w:t xml:space="preserve">Belum semua aparat Kecamatan </w:t>
      </w:r>
      <w:r w:rsidR="00D9768D">
        <w:rPr>
          <w:rFonts w:eastAsia="Times New Roman" w:cstheme="minorHAnsi"/>
          <w:bCs/>
          <w:sz w:val="24"/>
          <w:szCs w:val="24"/>
          <w:lang w:val="en-US" w:eastAsia="id-ID"/>
        </w:rPr>
        <w:t>Gunem</w:t>
      </w:r>
      <w:r w:rsidRPr="00EB3B14">
        <w:rPr>
          <w:rFonts w:eastAsia="Times New Roman" w:cstheme="minorHAnsi"/>
          <w:bCs/>
          <w:sz w:val="24"/>
          <w:szCs w:val="24"/>
          <w:lang w:eastAsia="id-ID"/>
        </w:rPr>
        <w:t xml:space="preserve"> mendapatkan diklat teknis dan Diklat PIM sesuai dengan ketentuan dan peraturan yang berlaku;</w:t>
      </w:r>
    </w:p>
    <w:p w14:paraId="00EE7E22" w14:textId="77777777" w:rsidR="003D74CD" w:rsidRDefault="003D74CD" w:rsidP="003D74CD">
      <w:pPr>
        <w:pStyle w:val="ListParagraph"/>
        <w:numPr>
          <w:ilvl w:val="0"/>
          <w:numId w:val="61"/>
        </w:numPr>
        <w:autoSpaceDE w:val="0"/>
        <w:autoSpaceDN w:val="0"/>
        <w:adjustRightInd w:val="0"/>
        <w:spacing w:after="0" w:line="360" w:lineRule="auto"/>
        <w:ind w:left="284" w:hanging="294"/>
        <w:jc w:val="both"/>
        <w:rPr>
          <w:rFonts w:eastAsia="Times New Roman" w:cstheme="minorHAnsi"/>
          <w:bCs/>
          <w:sz w:val="24"/>
          <w:szCs w:val="24"/>
          <w:lang w:eastAsia="id-ID"/>
        </w:rPr>
      </w:pPr>
      <w:r w:rsidRPr="00EB3B14">
        <w:rPr>
          <w:rFonts w:eastAsia="Times New Roman" w:cstheme="minorHAnsi"/>
          <w:bCs/>
          <w:sz w:val="24"/>
          <w:szCs w:val="24"/>
          <w:lang w:val="en-US" w:eastAsia="id-ID"/>
        </w:rPr>
        <w:t>Belum terpenuhinya s</w:t>
      </w:r>
      <w:r w:rsidRPr="00EB3B14">
        <w:rPr>
          <w:rFonts w:eastAsia="Times New Roman" w:cstheme="minorHAnsi"/>
          <w:bCs/>
          <w:sz w:val="24"/>
          <w:szCs w:val="24"/>
          <w:lang w:eastAsia="id-ID"/>
        </w:rPr>
        <w:t>arana dan prasarana Kantor secara keseluruhan ;</w:t>
      </w:r>
    </w:p>
    <w:p w14:paraId="58698A55" w14:textId="77777777" w:rsidR="003D74CD" w:rsidRPr="00EB3B14" w:rsidRDefault="003D74CD" w:rsidP="003D74CD">
      <w:pPr>
        <w:pStyle w:val="ListParagraph"/>
        <w:numPr>
          <w:ilvl w:val="0"/>
          <w:numId w:val="61"/>
        </w:numPr>
        <w:autoSpaceDE w:val="0"/>
        <w:autoSpaceDN w:val="0"/>
        <w:adjustRightInd w:val="0"/>
        <w:spacing w:after="0" w:line="360" w:lineRule="auto"/>
        <w:ind w:left="284" w:hanging="294"/>
        <w:jc w:val="both"/>
        <w:rPr>
          <w:rFonts w:eastAsia="Times New Roman" w:cstheme="minorHAnsi"/>
          <w:bCs/>
          <w:sz w:val="24"/>
          <w:szCs w:val="24"/>
          <w:lang w:eastAsia="id-ID"/>
        </w:rPr>
      </w:pPr>
      <w:r w:rsidRPr="00EB3B14">
        <w:rPr>
          <w:rFonts w:eastAsia="Times New Roman" w:cstheme="minorHAnsi"/>
          <w:bCs/>
          <w:sz w:val="24"/>
          <w:szCs w:val="24"/>
          <w:lang w:eastAsia="id-ID"/>
        </w:rPr>
        <w:lastRenderedPageBreak/>
        <w:t xml:space="preserve">Belum optimalnya </w:t>
      </w:r>
      <w:r w:rsidRPr="00EB3B14">
        <w:rPr>
          <w:rFonts w:eastAsia="Times New Roman" w:cstheme="minorHAnsi"/>
          <w:bCs/>
          <w:sz w:val="24"/>
          <w:szCs w:val="24"/>
          <w:lang w:val="en-US" w:eastAsia="id-ID"/>
        </w:rPr>
        <w:t xml:space="preserve">peran serta dan </w:t>
      </w:r>
      <w:r w:rsidRPr="00EB3B14">
        <w:rPr>
          <w:rFonts w:eastAsia="Times New Roman" w:cstheme="minorHAnsi"/>
          <w:bCs/>
          <w:sz w:val="24"/>
          <w:szCs w:val="24"/>
          <w:lang w:eastAsia="id-ID"/>
        </w:rPr>
        <w:t xml:space="preserve">partisipasi </w:t>
      </w:r>
      <w:r w:rsidRPr="00EB3B14">
        <w:rPr>
          <w:rFonts w:eastAsia="Times New Roman" w:cstheme="minorHAnsi"/>
          <w:bCs/>
          <w:sz w:val="24"/>
          <w:szCs w:val="24"/>
          <w:lang w:val="en-US" w:eastAsia="id-ID"/>
        </w:rPr>
        <w:t xml:space="preserve">Pemerintah desa maupun </w:t>
      </w:r>
      <w:r w:rsidRPr="00EB3B14">
        <w:rPr>
          <w:rFonts w:eastAsia="Times New Roman" w:cstheme="minorHAnsi"/>
          <w:bCs/>
          <w:sz w:val="24"/>
          <w:szCs w:val="24"/>
          <w:lang w:eastAsia="id-ID"/>
        </w:rPr>
        <w:t>masyarakat dalam proses perencanaan,</w:t>
      </w:r>
      <w:r w:rsidRPr="00EB3B14">
        <w:rPr>
          <w:rFonts w:eastAsia="Times New Roman" w:cstheme="minorHAnsi"/>
          <w:bCs/>
          <w:sz w:val="24"/>
          <w:szCs w:val="24"/>
          <w:lang w:val="en-US" w:eastAsia="id-ID"/>
        </w:rPr>
        <w:t xml:space="preserve"> pelaksanaan maupun pengawasan </w:t>
      </w:r>
      <w:r w:rsidRPr="00EB3B14">
        <w:rPr>
          <w:rFonts w:eastAsia="Times New Roman" w:cstheme="minorHAnsi"/>
          <w:bCs/>
          <w:sz w:val="24"/>
          <w:szCs w:val="24"/>
          <w:lang w:eastAsia="id-ID"/>
        </w:rPr>
        <w:t xml:space="preserve">pembangunan </w:t>
      </w:r>
      <w:r w:rsidRPr="00EB3B14">
        <w:rPr>
          <w:rFonts w:eastAsia="Times New Roman" w:cstheme="minorHAnsi"/>
          <w:bCs/>
          <w:sz w:val="24"/>
          <w:szCs w:val="24"/>
          <w:lang w:val="en-US" w:eastAsia="id-ID"/>
        </w:rPr>
        <w:t>perdesaan;</w:t>
      </w:r>
    </w:p>
    <w:p w14:paraId="63ECD09F" w14:textId="77777777" w:rsidR="003D74CD" w:rsidRDefault="003D74CD" w:rsidP="003D74CD">
      <w:pPr>
        <w:pStyle w:val="ListParagraph"/>
        <w:numPr>
          <w:ilvl w:val="0"/>
          <w:numId w:val="61"/>
        </w:numPr>
        <w:autoSpaceDE w:val="0"/>
        <w:autoSpaceDN w:val="0"/>
        <w:adjustRightInd w:val="0"/>
        <w:spacing w:after="0" w:line="360" w:lineRule="auto"/>
        <w:ind w:left="284" w:hanging="294"/>
        <w:jc w:val="both"/>
        <w:rPr>
          <w:rFonts w:eastAsia="Times New Roman" w:cstheme="minorHAnsi"/>
          <w:bCs/>
          <w:sz w:val="24"/>
          <w:szCs w:val="24"/>
          <w:lang w:eastAsia="id-ID"/>
        </w:rPr>
      </w:pPr>
      <w:r w:rsidRPr="00EB3B14">
        <w:rPr>
          <w:rFonts w:eastAsia="Times New Roman" w:cstheme="minorHAnsi"/>
          <w:bCs/>
          <w:sz w:val="24"/>
          <w:szCs w:val="24"/>
          <w:lang w:eastAsia="id-ID"/>
        </w:rPr>
        <w:t xml:space="preserve">Belum optimalnya koordinasi antar Instansi </w:t>
      </w:r>
      <w:r w:rsidRPr="00EB3B14">
        <w:rPr>
          <w:rFonts w:eastAsia="Times New Roman" w:cstheme="minorHAnsi"/>
          <w:bCs/>
          <w:sz w:val="24"/>
          <w:szCs w:val="24"/>
          <w:lang w:val="en-US" w:eastAsia="id-ID"/>
        </w:rPr>
        <w:t xml:space="preserve">( Perangkat Daerah maupun </w:t>
      </w:r>
      <w:r w:rsidRPr="00EB3B14">
        <w:rPr>
          <w:rFonts w:eastAsia="Times New Roman" w:cstheme="minorHAnsi"/>
          <w:bCs/>
          <w:sz w:val="24"/>
          <w:szCs w:val="24"/>
          <w:lang w:eastAsia="id-ID"/>
        </w:rPr>
        <w:t xml:space="preserve">UPT </w:t>
      </w:r>
      <w:r w:rsidRPr="00EB3B14">
        <w:rPr>
          <w:rFonts w:eastAsia="Times New Roman" w:cstheme="minorHAnsi"/>
          <w:bCs/>
          <w:sz w:val="24"/>
          <w:szCs w:val="24"/>
          <w:lang w:val="en-US" w:eastAsia="id-ID"/>
        </w:rPr>
        <w:t xml:space="preserve">) </w:t>
      </w:r>
      <w:r w:rsidRPr="00EB3B14">
        <w:rPr>
          <w:rFonts w:eastAsia="Times New Roman" w:cstheme="minorHAnsi"/>
          <w:bCs/>
          <w:sz w:val="24"/>
          <w:szCs w:val="24"/>
          <w:lang w:eastAsia="id-ID"/>
        </w:rPr>
        <w:t xml:space="preserve">yang diharapkan dapat memperlancar </w:t>
      </w:r>
      <w:r w:rsidRPr="00EB3B14">
        <w:rPr>
          <w:rFonts w:eastAsia="Times New Roman" w:cstheme="minorHAnsi"/>
          <w:sz w:val="24"/>
          <w:szCs w:val="24"/>
          <w:lang w:eastAsia="id-ID"/>
        </w:rPr>
        <w:t xml:space="preserve">penyelenggaraan pemerintahan, pelayanan publik dan pemberdayaan masyarakat desa serta </w:t>
      </w:r>
      <w:r w:rsidRPr="00EB3B14">
        <w:rPr>
          <w:rFonts w:eastAsia="Times New Roman" w:cstheme="minorHAnsi"/>
          <w:sz w:val="24"/>
          <w:szCs w:val="24"/>
          <w:lang w:val="en-US" w:eastAsia="id-ID"/>
        </w:rPr>
        <w:t>pelaksanaa</w:t>
      </w:r>
      <w:r w:rsidRPr="00EB3B14">
        <w:rPr>
          <w:rFonts w:eastAsia="Times New Roman" w:cstheme="minorHAnsi"/>
          <w:sz w:val="24"/>
          <w:szCs w:val="24"/>
          <w:lang w:eastAsia="id-ID"/>
        </w:rPr>
        <w:t xml:space="preserve"> tugas yang di limpahkan oleh Bupati</w:t>
      </w:r>
      <w:r w:rsidRPr="00EB3B14">
        <w:rPr>
          <w:rFonts w:eastAsia="Times New Roman" w:cstheme="minorHAnsi"/>
          <w:bCs/>
          <w:sz w:val="24"/>
          <w:szCs w:val="24"/>
          <w:lang w:eastAsia="id-ID"/>
        </w:rPr>
        <w:t>.</w:t>
      </w:r>
    </w:p>
    <w:p w14:paraId="4F79DB98" w14:textId="77777777" w:rsidR="00DA70B1" w:rsidRPr="00EB3B14" w:rsidRDefault="00DA70B1" w:rsidP="00DA70B1">
      <w:pPr>
        <w:pStyle w:val="ListParagraph"/>
        <w:autoSpaceDE w:val="0"/>
        <w:autoSpaceDN w:val="0"/>
        <w:adjustRightInd w:val="0"/>
        <w:spacing w:after="0" w:line="360" w:lineRule="auto"/>
        <w:ind w:left="284"/>
        <w:jc w:val="both"/>
        <w:rPr>
          <w:rFonts w:eastAsia="Times New Roman" w:cstheme="minorHAnsi"/>
          <w:bCs/>
          <w:sz w:val="24"/>
          <w:szCs w:val="24"/>
          <w:lang w:eastAsia="id-ID"/>
        </w:rPr>
      </w:pPr>
    </w:p>
    <w:p w14:paraId="0F0C3EBA" w14:textId="77777777" w:rsidR="003D74CD" w:rsidRPr="00362E1D" w:rsidRDefault="003D74CD" w:rsidP="00BD7699">
      <w:pPr>
        <w:autoSpaceDE w:val="0"/>
        <w:autoSpaceDN w:val="0"/>
        <w:adjustRightInd w:val="0"/>
        <w:spacing w:after="0" w:line="360" w:lineRule="auto"/>
        <w:ind w:hanging="11"/>
        <w:jc w:val="both"/>
        <w:rPr>
          <w:rFonts w:eastAsia="Times New Roman" w:cstheme="minorHAnsi"/>
          <w:sz w:val="24"/>
          <w:szCs w:val="24"/>
          <w:lang w:eastAsia="id-ID"/>
        </w:rPr>
      </w:pPr>
      <w:r w:rsidRPr="00362E1D">
        <w:rPr>
          <w:rFonts w:eastAsia="Times New Roman" w:cstheme="minorHAnsi"/>
          <w:b/>
          <w:bCs/>
          <w:sz w:val="24"/>
          <w:szCs w:val="24"/>
          <w:lang w:eastAsia="id-ID"/>
        </w:rPr>
        <w:t>3.</w:t>
      </w:r>
      <w:r w:rsidRPr="00362E1D">
        <w:rPr>
          <w:rFonts w:eastAsia="Times New Roman" w:cstheme="minorHAnsi"/>
          <w:b/>
          <w:bCs/>
          <w:sz w:val="24"/>
          <w:szCs w:val="24"/>
          <w:lang w:val="en-GB" w:eastAsia="id-ID"/>
        </w:rPr>
        <w:t>5</w:t>
      </w:r>
      <w:r>
        <w:rPr>
          <w:rFonts w:eastAsia="Times New Roman" w:cstheme="minorHAnsi"/>
          <w:b/>
          <w:bCs/>
          <w:sz w:val="24"/>
          <w:szCs w:val="24"/>
          <w:lang w:val="en-ID" w:eastAsia="id-ID"/>
        </w:rPr>
        <w:t xml:space="preserve"> </w:t>
      </w:r>
      <w:r w:rsidRPr="00362E1D">
        <w:rPr>
          <w:rFonts w:eastAsia="Times New Roman" w:cstheme="minorHAnsi"/>
          <w:b/>
          <w:bCs/>
          <w:sz w:val="24"/>
          <w:szCs w:val="24"/>
          <w:lang w:eastAsia="id-ID"/>
        </w:rPr>
        <w:t>Penentuan Isu-Isu Strategis</w:t>
      </w:r>
    </w:p>
    <w:p w14:paraId="63CF2CAD" w14:textId="313AB87A" w:rsidR="003D74CD" w:rsidRPr="00362E1D" w:rsidRDefault="003D74CD" w:rsidP="00BD7699">
      <w:pPr>
        <w:spacing w:after="0" w:line="360" w:lineRule="auto"/>
        <w:ind w:right="62" w:firstLine="426"/>
        <w:jc w:val="both"/>
        <w:rPr>
          <w:rFonts w:eastAsia="Bookman Old Style" w:cstheme="minorHAnsi"/>
          <w:sz w:val="24"/>
          <w:szCs w:val="24"/>
          <w:lang w:val="en-US"/>
        </w:rPr>
      </w:pPr>
      <w:r w:rsidRPr="00362E1D">
        <w:rPr>
          <w:rFonts w:eastAsia="Bookman Old Style" w:cstheme="minorHAnsi"/>
          <w:spacing w:val="2"/>
          <w:sz w:val="24"/>
          <w:szCs w:val="24"/>
          <w:lang w:val="en-US"/>
        </w:rPr>
        <w:t>I</w:t>
      </w:r>
      <w:r w:rsidRPr="00362E1D">
        <w:rPr>
          <w:rFonts w:eastAsia="Bookman Old Style" w:cstheme="minorHAnsi"/>
          <w:sz w:val="24"/>
          <w:szCs w:val="24"/>
          <w:lang w:val="en-US"/>
        </w:rPr>
        <w:t>s</w:t>
      </w:r>
      <w:r w:rsidRPr="00362E1D">
        <w:rPr>
          <w:rFonts w:eastAsia="Bookman Old Style" w:cstheme="minorHAnsi"/>
          <w:spacing w:val="1"/>
          <w:sz w:val="24"/>
          <w:szCs w:val="24"/>
          <w:lang w:val="en-US"/>
        </w:rPr>
        <w:t>u</w:t>
      </w:r>
      <w:r w:rsidRPr="00362E1D">
        <w:rPr>
          <w:rFonts w:eastAsia="Bookman Old Style" w:cstheme="minorHAnsi"/>
          <w:sz w:val="24"/>
          <w:szCs w:val="24"/>
          <w:lang w:val="en-US"/>
        </w:rPr>
        <w:t>-isu</w:t>
      </w:r>
      <w:r w:rsidRPr="00362E1D">
        <w:rPr>
          <w:rFonts w:eastAsia="Bookman Old Style" w:cstheme="minorHAnsi"/>
          <w:spacing w:val="3"/>
          <w:sz w:val="24"/>
          <w:szCs w:val="24"/>
          <w:lang w:val="en-US"/>
        </w:rPr>
        <w:t xml:space="preserve"> </w:t>
      </w:r>
      <w:r w:rsidRPr="00362E1D">
        <w:rPr>
          <w:rFonts w:eastAsia="Bookman Old Style" w:cstheme="minorHAnsi"/>
          <w:sz w:val="24"/>
          <w:szCs w:val="24"/>
          <w:lang w:val="en-US"/>
        </w:rPr>
        <w:t>strategis b</w:t>
      </w:r>
      <w:r w:rsidRPr="00362E1D">
        <w:rPr>
          <w:rFonts w:eastAsia="Bookman Old Style" w:cstheme="minorHAnsi"/>
          <w:spacing w:val="-2"/>
          <w:sz w:val="24"/>
          <w:szCs w:val="24"/>
          <w:lang w:val="en-US"/>
        </w:rPr>
        <w:t>e</w:t>
      </w:r>
      <w:r w:rsidRPr="00362E1D">
        <w:rPr>
          <w:rFonts w:eastAsia="Bookman Old Style" w:cstheme="minorHAnsi"/>
          <w:sz w:val="24"/>
          <w:szCs w:val="24"/>
          <w:lang w:val="en-US"/>
        </w:rPr>
        <w:t>rdasarkan</w:t>
      </w:r>
      <w:r w:rsidRPr="00362E1D">
        <w:rPr>
          <w:rFonts w:eastAsia="Bookman Old Style" w:cstheme="minorHAnsi"/>
          <w:spacing w:val="3"/>
          <w:sz w:val="24"/>
          <w:szCs w:val="24"/>
          <w:lang w:val="en-US"/>
        </w:rPr>
        <w:t xml:space="preserve"> </w:t>
      </w:r>
      <w:r w:rsidRPr="00362E1D">
        <w:rPr>
          <w:rFonts w:eastAsia="Bookman Old Style" w:cstheme="minorHAnsi"/>
          <w:sz w:val="24"/>
          <w:szCs w:val="24"/>
          <w:lang w:val="en-US"/>
        </w:rPr>
        <w:t>tugas</w:t>
      </w:r>
      <w:r w:rsidRPr="00362E1D">
        <w:rPr>
          <w:rFonts w:eastAsia="Bookman Old Style" w:cstheme="minorHAnsi"/>
          <w:spacing w:val="3"/>
          <w:sz w:val="24"/>
          <w:szCs w:val="24"/>
          <w:lang w:val="en-US"/>
        </w:rPr>
        <w:t xml:space="preserve"> </w:t>
      </w:r>
      <w:r w:rsidRPr="00362E1D">
        <w:rPr>
          <w:rFonts w:eastAsia="Bookman Old Style" w:cstheme="minorHAnsi"/>
          <w:sz w:val="24"/>
          <w:szCs w:val="24"/>
          <w:lang w:val="en-US"/>
        </w:rPr>
        <w:t>d</w:t>
      </w:r>
      <w:r w:rsidRPr="00362E1D">
        <w:rPr>
          <w:rFonts w:eastAsia="Bookman Old Style" w:cstheme="minorHAnsi"/>
          <w:spacing w:val="-2"/>
          <w:sz w:val="24"/>
          <w:szCs w:val="24"/>
          <w:lang w:val="en-US"/>
        </w:rPr>
        <w:t>a</w:t>
      </w:r>
      <w:r w:rsidRPr="00362E1D">
        <w:rPr>
          <w:rFonts w:eastAsia="Bookman Old Style" w:cstheme="minorHAnsi"/>
          <w:sz w:val="24"/>
          <w:szCs w:val="24"/>
          <w:lang w:val="en-US"/>
        </w:rPr>
        <w:t>n</w:t>
      </w:r>
      <w:r w:rsidRPr="00362E1D">
        <w:rPr>
          <w:rFonts w:eastAsia="Bookman Old Style" w:cstheme="minorHAnsi"/>
          <w:spacing w:val="3"/>
          <w:sz w:val="24"/>
          <w:szCs w:val="24"/>
          <w:lang w:val="en-US"/>
        </w:rPr>
        <w:t xml:space="preserve"> </w:t>
      </w:r>
      <w:r w:rsidRPr="00362E1D">
        <w:rPr>
          <w:rFonts w:eastAsia="Bookman Old Style" w:cstheme="minorHAnsi"/>
          <w:sz w:val="24"/>
          <w:szCs w:val="24"/>
          <w:lang w:val="en-US"/>
        </w:rPr>
        <w:t>fungsi</w:t>
      </w:r>
      <w:r w:rsidRPr="00362E1D">
        <w:rPr>
          <w:rFonts w:eastAsia="Bookman Old Style" w:cstheme="minorHAnsi"/>
          <w:spacing w:val="5"/>
          <w:sz w:val="24"/>
          <w:szCs w:val="24"/>
          <w:lang w:val="en-US"/>
        </w:rPr>
        <w:t xml:space="preserve"> </w:t>
      </w:r>
      <w:r w:rsidRPr="00362E1D">
        <w:rPr>
          <w:rFonts w:eastAsia="Bookman Old Style" w:cstheme="minorHAnsi"/>
          <w:sz w:val="24"/>
          <w:szCs w:val="24"/>
          <w:lang w:val="en-US"/>
        </w:rPr>
        <w:t xml:space="preserve">Kecamatan </w:t>
      </w:r>
      <w:r w:rsidR="00D9768D">
        <w:rPr>
          <w:rFonts w:eastAsia="Bookman Old Style" w:cstheme="minorHAnsi"/>
          <w:sz w:val="24"/>
          <w:szCs w:val="24"/>
          <w:lang w:val="en-US"/>
        </w:rPr>
        <w:t>Gunem</w:t>
      </w:r>
      <w:r w:rsidRPr="00362E1D">
        <w:rPr>
          <w:rFonts w:eastAsia="Bookman Old Style" w:cstheme="minorHAnsi"/>
          <w:spacing w:val="1"/>
          <w:sz w:val="24"/>
          <w:szCs w:val="24"/>
          <w:lang w:val="en-US"/>
        </w:rPr>
        <w:t xml:space="preserve"> </w:t>
      </w:r>
      <w:r w:rsidRPr="00362E1D">
        <w:rPr>
          <w:rFonts w:eastAsia="Bookman Old Style" w:cstheme="minorHAnsi"/>
          <w:sz w:val="24"/>
          <w:szCs w:val="24"/>
          <w:lang w:val="en-US"/>
        </w:rPr>
        <w:t>adalah kondisi atau hal</w:t>
      </w:r>
      <w:r>
        <w:rPr>
          <w:rFonts w:eastAsia="Bookman Old Style" w:cstheme="minorHAnsi"/>
          <w:sz w:val="24"/>
          <w:szCs w:val="24"/>
          <w:lang w:val="en-US"/>
        </w:rPr>
        <w:t xml:space="preserve"> </w:t>
      </w:r>
      <w:r w:rsidRPr="00362E1D">
        <w:rPr>
          <w:rFonts w:eastAsia="Bookman Old Style" w:cstheme="minorHAnsi"/>
          <w:sz w:val="24"/>
          <w:szCs w:val="24"/>
          <w:lang w:val="en-US"/>
        </w:rPr>
        <w:t>y</w:t>
      </w:r>
      <w:r w:rsidRPr="00362E1D">
        <w:rPr>
          <w:rFonts w:eastAsia="Bookman Old Style" w:cstheme="minorHAnsi"/>
          <w:spacing w:val="2"/>
          <w:sz w:val="24"/>
          <w:szCs w:val="24"/>
          <w:lang w:val="en-US"/>
        </w:rPr>
        <w:t>a</w:t>
      </w:r>
      <w:r w:rsidRPr="00362E1D">
        <w:rPr>
          <w:rFonts w:eastAsia="Bookman Old Style" w:cstheme="minorHAnsi"/>
          <w:sz w:val="24"/>
          <w:szCs w:val="24"/>
          <w:lang w:val="en-US"/>
        </w:rPr>
        <w:t>ng harus diperhat</w:t>
      </w:r>
      <w:r w:rsidRPr="00362E1D">
        <w:rPr>
          <w:rFonts w:eastAsia="Bookman Old Style" w:cstheme="minorHAnsi"/>
          <w:spacing w:val="2"/>
          <w:sz w:val="24"/>
          <w:szCs w:val="24"/>
          <w:lang w:val="en-US"/>
        </w:rPr>
        <w:t>i</w:t>
      </w:r>
      <w:r w:rsidRPr="00362E1D">
        <w:rPr>
          <w:rFonts w:eastAsia="Bookman Old Style" w:cstheme="minorHAnsi"/>
          <w:sz w:val="24"/>
          <w:szCs w:val="24"/>
          <w:lang w:val="en-US"/>
        </w:rPr>
        <w:t xml:space="preserve">kan dalam </w:t>
      </w:r>
      <w:r w:rsidRPr="00362E1D">
        <w:rPr>
          <w:rFonts w:eastAsia="Times New Roman" w:cstheme="minorHAnsi"/>
          <w:sz w:val="24"/>
          <w:szCs w:val="24"/>
          <w:lang w:eastAsia="id-ID"/>
        </w:rPr>
        <w:t>mengkoordinasikan</w:t>
      </w:r>
      <w:r w:rsidRPr="00362E1D">
        <w:rPr>
          <w:rFonts w:eastAsia="Times New Roman" w:cstheme="minorHAnsi"/>
          <w:sz w:val="24"/>
          <w:szCs w:val="24"/>
          <w:lang w:val="en-US" w:eastAsia="id-ID"/>
        </w:rPr>
        <w:t xml:space="preserve"> </w:t>
      </w:r>
      <w:r w:rsidRPr="00362E1D">
        <w:rPr>
          <w:rFonts w:eastAsia="Times New Roman" w:cstheme="minorHAnsi"/>
          <w:sz w:val="24"/>
          <w:szCs w:val="24"/>
          <w:lang w:eastAsia="id-ID"/>
        </w:rPr>
        <w:t>penyelenggaraan pemerintahan, pelayanan publik dan pemberdayaan masyarakat desa serta melaksanakan tugas yang di limpahkan oleh Bupati untuk melaksanakan sebagian Urusan Pemerintahan yang menjadi kewenangan Daerah Kabupaten</w:t>
      </w:r>
      <w:r w:rsidRPr="00362E1D">
        <w:rPr>
          <w:rFonts w:eastAsia="Times New Roman" w:cstheme="minorHAnsi"/>
          <w:sz w:val="24"/>
          <w:szCs w:val="24"/>
          <w:lang w:val="en-US" w:eastAsia="id-ID"/>
        </w:rPr>
        <w:t>,</w:t>
      </w:r>
      <w:r w:rsidRPr="00362E1D">
        <w:rPr>
          <w:rFonts w:eastAsia="Bookman Old Style" w:cstheme="minorHAnsi"/>
          <w:sz w:val="24"/>
          <w:szCs w:val="24"/>
          <w:lang w:val="en-US"/>
        </w:rPr>
        <w:t xml:space="preserve"> karena da</w:t>
      </w:r>
      <w:r w:rsidRPr="00362E1D">
        <w:rPr>
          <w:rFonts w:eastAsia="Bookman Old Style" w:cstheme="minorHAnsi"/>
          <w:spacing w:val="3"/>
          <w:sz w:val="24"/>
          <w:szCs w:val="24"/>
          <w:lang w:val="en-US"/>
        </w:rPr>
        <w:t>m</w:t>
      </w:r>
      <w:r w:rsidRPr="00362E1D">
        <w:rPr>
          <w:rFonts w:eastAsia="Bookman Old Style" w:cstheme="minorHAnsi"/>
          <w:sz w:val="24"/>
          <w:szCs w:val="24"/>
          <w:lang w:val="en-US"/>
        </w:rPr>
        <w:t xml:space="preserve">paknya </w:t>
      </w:r>
      <w:r w:rsidRPr="00362E1D">
        <w:rPr>
          <w:rFonts w:eastAsia="Bookman Old Style" w:cstheme="minorHAnsi"/>
          <w:spacing w:val="1"/>
          <w:sz w:val="24"/>
          <w:szCs w:val="24"/>
          <w:lang w:val="en-US"/>
        </w:rPr>
        <w:t>y</w:t>
      </w:r>
      <w:r w:rsidRPr="00362E1D">
        <w:rPr>
          <w:rFonts w:eastAsia="Bookman Old Style" w:cstheme="minorHAnsi"/>
          <w:sz w:val="24"/>
          <w:szCs w:val="24"/>
          <w:lang w:val="en-US"/>
        </w:rPr>
        <w:t>ang signifi</w:t>
      </w:r>
      <w:r w:rsidRPr="00362E1D">
        <w:rPr>
          <w:rFonts w:eastAsia="Bookman Old Style" w:cstheme="minorHAnsi"/>
          <w:spacing w:val="2"/>
          <w:sz w:val="24"/>
          <w:szCs w:val="24"/>
          <w:lang w:val="en-US"/>
        </w:rPr>
        <w:t>k</w:t>
      </w:r>
      <w:r w:rsidRPr="00362E1D">
        <w:rPr>
          <w:rFonts w:eastAsia="Bookman Old Style" w:cstheme="minorHAnsi"/>
          <w:sz w:val="24"/>
          <w:szCs w:val="24"/>
          <w:lang w:val="en-US"/>
        </w:rPr>
        <w:t xml:space="preserve">an di masa depan. </w:t>
      </w:r>
      <w:r w:rsidRPr="00362E1D">
        <w:rPr>
          <w:rFonts w:eastAsia="Bookman Old Style" w:cstheme="minorHAnsi"/>
          <w:spacing w:val="2"/>
          <w:sz w:val="24"/>
          <w:szCs w:val="24"/>
          <w:lang w:val="en-US"/>
        </w:rPr>
        <w:t>S</w:t>
      </w:r>
      <w:r w:rsidRPr="00362E1D">
        <w:rPr>
          <w:rFonts w:eastAsia="Bookman Old Style" w:cstheme="minorHAnsi"/>
          <w:sz w:val="24"/>
          <w:szCs w:val="24"/>
          <w:lang w:val="en-US"/>
        </w:rPr>
        <w:t>uatu kondisi atau kejadian yang menjadi isu</w:t>
      </w:r>
      <w:r w:rsidRPr="00362E1D">
        <w:rPr>
          <w:rFonts w:eastAsia="Bookman Old Style" w:cstheme="minorHAnsi"/>
          <w:spacing w:val="2"/>
          <w:sz w:val="24"/>
          <w:szCs w:val="24"/>
          <w:lang w:val="en-US"/>
        </w:rPr>
        <w:t xml:space="preserve"> </w:t>
      </w:r>
      <w:r w:rsidRPr="00362E1D">
        <w:rPr>
          <w:rFonts w:eastAsia="Bookman Old Style" w:cstheme="minorHAnsi"/>
          <w:sz w:val="24"/>
          <w:szCs w:val="24"/>
          <w:lang w:val="en-US"/>
        </w:rPr>
        <w:t>strategis adalah keadaan</w:t>
      </w:r>
      <w:r w:rsidRPr="00362E1D">
        <w:rPr>
          <w:rFonts w:eastAsia="Bookman Old Style" w:cstheme="minorHAnsi"/>
          <w:spacing w:val="1"/>
          <w:sz w:val="24"/>
          <w:szCs w:val="24"/>
          <w:lang w:val="en-US"/>
        </w:rPr>
        <w:t xml:space="preserve"> </w:t>
      </w:r>
      <w:r w:rsidRPr="00362E1D">
        <w:rPr>
          <w:rFonts w:eastAsia="Bookman Old Style" w:cstheme="minorHAnsi"/>
          <w:sz w:val="24"/>
          <w:szCs w:val="24"/>
          <w:lang w:val="en-US"/>
        </w:rPr>
        <w:t>yang apabila tidak</w:t>
      </w:r>
      <w:r w:rsidRPr="00362E1D">
        <w:rPr>
          <w:rFonts w:eastAsia="Bookman Old Style" w:cstheme="minorHAnsi"/>
          <w:spacing w:val="75"/>
          <w:sz w:val="24"/>
          <w:szCs w:val="24"/>
          <w:lang w:val="en-US"/>
        </w:rPr>
        <w:t xml:space="preserve"> </w:t>
      </w:r>
      <w:r w:rsidRPr="00362E1D">
        <w:rPr>
          <w:rFonts w:eastAsia="Bookman Old Style" w:cstheme="minorHAnsi"/>
          <w:sz w:val="24"/>
          <w:szCs w:val="24"/>
          <w:lang w:val="en-US"/>
        </w:rPr>
        <w:t>diantisipasi</w:t>
      </w:r>
      <w:r w:rsidRPr="00362E1D">
        <w:rPr>
          <w:rFonts w:eastAsia="Bookman Old Style" w:cstheme="minorHAnsi"/>
          <w:spacing w:val="76"/>
          <w:sz w:val="24"/>
          <w:szCs w:val="24"/>
          <w:lang w:val="en-US"/>
        </w:rPr>
        <w:t xml:space="preserve"> </w:t>
      </w:r>
      <w:r w:rsidRPr="00362E1D">
        <w:rPr>
          <w:rFonts w:eastAsia="Bookman Old Style" w:cstheme="minorHAnsi"/>
          <w:sz w:val="24"/>
          <w:szCs w:val="24"/>
          <w:lang w:val="en-US"/>
        </w:rPr>
        <w:t>akan</w:t>
      </w:r>
      <w:r w:rsidRPr="00362E1D">
        <w:rPr>
          <w:rFonts w:eastAsia="Bookman Old Style" w:cstheme="minorHAnsi"/>
          <w:spacing w:val="75"/>
          <w:sz w:val="24"/>
          <w:szCs w:val="24"/>
          <w:lang w:val="en-US"/>
        </w:rPr>
        <w:t xml:space="preserve"> </w:t>
      </w:r>
      <w:r w:rsidRPr="00362E1D">
        <w:rPr>
          <w:rFonts w:eastAsia="Bookman Old Style" w:cstheme="minorHAnsi"/>
          <w:sz w:val="24"/>
          <w:szCs w:val="24"/>
          <w:lang w:val="en-US"/>
        </w:rPr>
        <w:t>menimbulkan kerugian</w:t>
      </w:r>
      <w:r w:rsidRPr="00362E1D">
        <w:rPr>
          <w:rFonts w:eastAsia="Bookman Old Style" w:cstheme="minorHAnsi"/>
          <w:spacing w:val="75"/>
          <w:sz w:val="24"/>
          <w:szCs w:val="24"/>
          <w:lang w:val="en-US"/>
        </w:rPr>
        <w:t xml:space="preserve"> </w:t>
      </w:r>
      <w:r w:rsidRPr="00362E1D">
        <w:rPr>
          <w:rFonts w:eastAsia="Bookman Old Style" w:cstheme="minorHAnsi"/>
          <w:sz w:val="24"/>
          <w:szCs w:val="24"/>
          <w:lang w:val="en-US"/>
        </w:rPr>
        <w:t>yang</w:t>
      </w:r>
      <w:r w:rsidRPr="00362E1D">
        <w:rPr>
          <w:rFonts w:eastAsia="Bookman Old Style" w:cstheme="minorHAnsi"/>
          <w:spacing w:val="75"/>
          <w:sz w:val="24"/>
          <w:szCs w:val="24"/>
          <w:lang w:val="en-US"/>
        </w:rPr>
        <w:t xml:space="preserve"> </w:t>
      </w:r>
      <w:r w:rsidRPr="00362E1D">
        <w:rPr>
          <w:rFonts w:eastAsia="Bookman Old Style" w:cstheme="minorHAnsi"/>
          <w:sz w:val="24"/>
          <w:szCs w:val="24"/>
          <w:lang w:val="en-US"/>
        </w:rPr>
        <w:t>leb</w:t>
      </w:r>
      <w:r w:rsidRPr="00362E1D">
        <w:rPr>
          <w:rFonts w:eastAsia="Bookman Old Style" w:cstheme="minorHAnsi"/>
          <w:spacing w:val="2"/>
          <w:sz w:val="24"/>
          <w:szCs w:val="24"/>
          <w:lang w:val="en-US"/>
        </w:rPr>
        <w:t>i</w:t>
      </w:r>
      <w:r w:rsidRPr="00362E1D">
        <w:rPr>
          <w:rFonts w:eastAsia="Bookman Old Style" w:cstheme="minorHAnsi"/>
          <w:sz w:val="24"/>
          <w:szCs w:val="24"/>
          <w:lang w:val="en-US"/>
        </w:rPr>
        <w:t>h</w:t>
      </w:r>
      <w:r w:rsidRPr="00362E1D">
        <w:rPr>
          <w:rFonts w:eastAsia="Bookman Old Style" w:cstheme="minorHAnsi"/>
          <w:spacing w:val="75"/>
          <w:sz w:val="24"/>
          <w:szCs w:val="24"/>
          <w:lang w:val="en-US"/>
        </w:rPr>
        <w:t xml:space="preserve"> </w:t>
      </w:r>
      <w:r w:rsidRPr="00362E1D">
        <w:rPr>
          <w:rFonts w:eastAsia="Bookman Old Style" w:cstheme="minorHAnsi"/>
          <w:sz w:val="24"/>
          <w:szCs w:val="24"/>
          <w:lang w:val="en-US"/>
        </w:rPr>
        <w:t>besar</w:t>
      </w:r>
      <w:r w:rsidRPr="00362E1D">
        <w:rPr>
          <w:rFonts w:eastAsia="Bookman Old Style" w:cstheme="minorHAnsi"/>
          <w:spacing w:val="75"/>
          <w:sz w:val="24"/>
          <w:szCs w:val="24"/>
          <w:lang w:val="en-US"/>
        </w:rPr>
        <w:t xml:space="preserve"> </w:t>
      </w:r>
      <w:r w:rsidRPr="00362E1D">
        <w:rPr>
          <w:rFonts w:eastAsia="Bookman Old Style" w:cstheme="minorHAnsi"/>
          <w:sz w:val="24"/>
          <w:szCs w:val="24"/>
          <w:lang w:val="en-US"/>
        </w:rPr>
        <w:t>atau apabila tidak dima</w:t>
      </w:r>
      <w:r w:rsidRPr="00362E1D">
        <w:rPr>
          <w:rFonts w:eastAsia="Bookman Old Style" w:cstheme="minorHAnsi"/>
          <w:spacing w:val="2"/>
          <w:sz w:val="24"/>
          <w:szCs w:val="24"/>
          <w:lang w:val="en-US"/>
        </w:rPr>
        <w:t>n</w:t>
      </w:r>
      <w:r w:rsidRPr="00362E1D">
        <w:rPr>
          <w:rFonts w:eastAsia="Bookman Old Style" w:cstheme="minorHAnsi"/>
          <w:sz w:val="24"/>
          <w:szCs w:val="24"/>
          <w:lang w:val="en-US"/>
        </w:rPr>
        <w:t>faatkan</w:t>
      </w:r>
      <w:r w:rsidRPr="00362E1D">
        <w:rPr>
          <w:rFonts w:eastAsia="Bookman Old Style" w:cstheme="minorHAnsi"/>
          <w:spacing w:val="2"/>
          <w:sz w:val="24"/>
          <w:szCs w:val="24"/>
          <w:lang w:val="en-US"/>
        </w:rPr>
        <w:t xml:space="preserve"> </w:t>
      </w:r>
      <w:r w:rsidRPr="00362E1D">
        <w:rPr>
          <w:rFonts w:eastAsia="Bookman Old Style" w:cstheme="minorHAnsi"/>
          <w:sz w:val="24"/>
          <w:szCs w:val="24"/>
          <w:lang w:val="en-US"/>
        </w:rPr>
        <w:t>akan meng</w:t>
      </w:r>
      <w:r w:rsidRPr="00362E1D">
        <w:rPr>
          <w:rFonts w:eastAsia="Bookman Old Style" w:cstheme="minorHAnsi"/>
          <w:spacing w:val="2"/>
          <w:sz w:val="24"/>
          <w:szCs w:val="24"/>
          <w:lang w:val="en-US"/>
        </w:rPr>
        <w:t>h</w:t>
      </w:r>
      <w:r w:rsidRPr="00362E1D">
        <w:rPr>
          <w:rFonts w:eastAsia="Bookman Old Style" w:cstheme="minorHAnsi"/>
          <w:sz w:val="24"/>
          <w:szCs w:val="24"/>
          <w:lang w:val="en-US"/>
        </w:rPr>
        <w:t>ilangkan peluang u</w:t>
      </w:r>
      <w:r w:rsidRPr="00362E1D">
        <w:rPr>
          <w:rFonts w:eastAsia="Bookman Old Style" w:cstheme="minorHAnsi"/>
          <w:spacing w:val="2"/>
          <w:sz w:val="24"/>
          <w:szCs w:val="24"/>
          <w:lang w:val="en-US"/>
        </w:rPr>
        <w:t>n</w:t>
      </w:r>
      <w:r w:rsidRPr="00362E1D">
        <w:rPr>
          <w:rFonts w:eastAsia="Bookman Old Style" w:cstheme="minorHAnsi"/>
          <w:sz w:val="24"/>
          <w:szCs w:val="24"/>
          <w:lang w:val="en-US"/>
        </w:rPr>
        <w:t>tuk menin</w:t>
      </w:r>
      <w:r w:rsidRPr="00362E1D">
        <w:rPr>
          <w:rFonts w:eastAsia="Bookman Old Style" w:cstheme="minorHAnsi"/>
          <w:spacing w:val="2"/>
          <w:sz w:val="24"/>
          <w:szCs w:val="24"/>
          <w:lang w:val="en-US"/>
        </w:rPr>
        <w:t>g</w:t>
      </w:r>
      <w:r w:rsidRPr="00362E1D">
        <w:rPr>
          <w:rFonts w:eastAsia="Bookman Old Style" w:cstheme="minorHAnsi"/>
          <w:sz w:val="24"/>
          <w:szCs w:val="24"/>
          <w:lang w:val="en-US"/>
        </w:rPr>
        <w:t>katkan l</w:t>
      </w:r>
      <w:r w:rsidRPr="00362E1D">
        <w:rPr>
          <w:rFonts w:eastAsia="Bookman Old Style" w:cstheme="minorHAnsi"/>
          <w:spacing w:val="1"/>
          <w:sz w:val="24"/>
          <w:szCs w:val="24"/>
          <w:lang w:val="en-US"/>
        </w:rPr>
        <w:t>a</w:t>
      </w:r>
      <w:r w:rsidRPr="00362E1D">
        <w:rPr>
          <w:rFonts w:eastAsia="Bookman Old Style" w:cstheme="minorHAnsi"/>
          <w:sz w:val="24"/>
          <w:szCs w:val="24"/>
          <w:lang w:val="en-US"/>
        </w:rPr>
        <w:t>yanan kepada masyarakat dalam jangka panjang.</w:t>
      </w:r>
    </w:p>
    <w:p w14:paraId="1DF1D126" w14:textId="28AC4EE6" w:rsidR="003D74CD" w:rsidRPr="00EB3B14" w:rsidRDefault="003D74CD" w:rsidP="00BD7699">
      <w:pPr>
        <w:spacing w:after="0" w:line="360" w:lineRule="auto"/>
        <w:ind w:firstLine="426"/>
        <w:jc w:val="both"/>
        <w:rPr>
          <w:rFonts w:eastAsia="Gadugi" w:cstheme="minorHAnsi"/>
          <w:sz w:val="24"/>
          <w:szCs w:val="24"/>
        </w:rPr>
      </w:pPr>
      <w:r w:rsidRPr="00362E1D">
        <w:rPr>
          <w:rFonts w:eastAsia="Bookman Old Style" w:cstheme="minorHAnsi"/>
          <w:sz w:val="24"/>
          <w:szCs w:val="24"/>
          <w:lang w:val="en-US"/>
        </w:rPr>
        <w:t xml:space="preserve">Pada Dokumen RPJMD Kabupaten Rembang tahun 2021-2026 terdapat 7 (tujuh) isu strategis yaitu (1) </w:t>
      </w:r>
      <w:r w:rsidRPr="00362E1D">
        <w:rPr>
          <w:rFonts w:eastAsia="Gadugi" w:cstheme="minorHAnsi"/>
          <w:sz w:val="24"/>
          <w:szCs w:val="24"/>
        </w:rPr>
        <w:t>Perlunya Penguatan Kualitas Tata Kelola Pemerintahan</w:t>
      </w:r>
      <w:r w:rsidRPr="00362E1D">
        <w:rPr>
          <w:rFonts w:eastAsia="Gadugi" w:cstheme="minorHAnsi"/>
          <w:sz w:val="24"/>
          <w:szCs w:val="24"/>
          <w:lang w:val="en-US"/>
        </w:rPr>
        <w:t xml:space="preserve">, (2) </w:t>
      </w:r>
      <w:r w:rsidRPr="00362E1D">
        <w:rPr>
          <w:rFonts w:eastAsia="Gadugi" w:cstheme="minorHAnsi"/>
          <w:sz w:val="24"/>
          <w:szCs w:val="24"/>
        </w:rPr>
        <w:t>Kualitas Sumber Daya Manusia yang belum memiliki daya saing yang optimal serta pelayanan dasar yang masih memerlukan peningkatan</w:t>
      </w:r>
      <w:r w:rsidRPr="00362E1D">
        <w:rPr>
          <w:rFonts w:eastAsia="Gadugi" w:cstheme="minorHAnsi"/>
          <w:sz w:val="24"/>
          <w:szCs w:val="24"/>
          <w:lang w:val="en-US"/>
        </w:rPr>
        <w:t xml:space="preserve">, (3) </w:t>
      </w:r>
      <w:r w:rsidRPr="00362E1D">
        <w:rPr>
          <w:rFonts w:eastAsia="Gadugi" w:cstheme="minorHAnsi"/>
          <w:sz w:val="24"/>
          <w:szCs w:val="24"/>
        </w:rPr>
        <w:t>Belum optimalnya pengendalian tata ruang dan perlunya pemantaban penyediaan infrastruktur, serta rendahnya ketersediaan air baku</w:t>
      </w:r>
      <w:r w:rsidRPr="00362E1D">
        <w:rPr>
          <w:rFonts w:eastAsia="Gadugi" w:cstheme="minorHAnsi"/>
          <w:sz w:val="24"/>
          <w:szCs w:val="24"/>
          <w:lang w:val="en-US"/>
        </w:rPr>
        <w:t xml:space="preserve">, (4) </w:t>
      </w:r>
      <w:r w:rsidRPr="00362E1D">
        <w:rPr>
          <w:rFonts w:eastAsia="Gadugi" w:cstheme="minorHAnsi"/>
          <w:sz w:val="24"/>
          <w:szCs w:val="24"/>
        </w:rPr>
        <w:t>Perlunya penguatan inovasi dan daya saing nilai tambah produksi pada sektor perekonomian</w:t>
      </w:r>
      <w:r w:rsidRPr="00362E1D">
        <w:rPr>
          <w:rFonts w:eastAsia="Gadugi" w:cstheme="minorHAnsi"/>
          <w:sz w:val="24"/>
          <w:szCs w:val="24"/>
          <w:lang w:val="en-US"/>
        </w:rPr>
        <w:t xml:space="preserve">, (5) </w:t>
      </w:r>
      <w:r w:rsidRPr="00362E1D">
        <w:rPr>
          <w:rFonts w:eastAsia="Gadugi" w:cstheme="minorHAnsi"/>
          <w:sz w:val="24"/>
          <w:szCs w:val="24"/>
        </w:rPr>
        <w:t>Masih tingginya angka kemiskinan</w:t>
      </w:r>
      <w:r w:rsidRPr="00362E1D">
        <w:rPr>
          <w:rFonts w:eastAsia="Gadugi" w:cstheme="minorHAnsi"/>
          <w:sz w:val="24"/>
          <w:szCs w:val="24"/>
          <w:lang w:val="en-US"/>
        </w:rPr>
        <w:t xml:space="preserve">, (6) </w:t>
      </w:r>
      <w:r w:rsidRPr="00362E1D">
        <w:rPr>
          <w:rFonts w:eastAsia="Gadugi" w:cstheme="minorHAnsi"/>
          <w:sz w:val="24"/>
          <w:szCs w:val="24"/>
        </w:rPr>
        <w:t>Meningkatnya ancaman krisis akibat perubahan iklim dan penyakit menular (wabah, epidemi, dan pandemi)</w:t>
      </w:r>
      <w:r w:rsidRPr="00362E1D">
        <w:rPr>
          <w:rFonts w:eastAsia="Gadugi" w:cstheme="minorHAnsi"/>
          <w:sz w:val="24"/>
          <w:szCs w:val="24"/>
          <w:lang w:val="en-US"/>
        </w:rPr>
        <w:t xml:space="preserve"> dan</w:t>
      </w:r>
      <w:r w:rsidRPr="00362E1D">
        <w:rPr>
          <w:rFonts w:eastAsia="Bookman Old Style" w:cstheme="minorHAnsi"/>
          <w:sz w:val="24"/>
          <w:szCs w:val="24"/>
          <w:lang w:val="en-US"/>
        </w:rPr>
        <w:t xml:space="preserve"> (7) </w:t>
      </w:r>
      <w:r w:rsidRPr="00362E1D">
        <w:rPr>
          <w:rFonts w:eastAsia="Gadugi" w:cstheme="minorHAnsi"/>
          <w:sz w:val="24"/>
          <w:szCs w:val="24"/>
        </w:rPr>
        <w:t>Perlunya penguatan kemandirian desa</w:t>
      </w:r>
      <w:r w:rsidRPr="00362E1D">
        <w:rPr>
          <w:rFonts w:eastAsia="Bookman Old Style" w:cstheme="minorHAnsi"/>
          <w:sz w:val="24"/>
          <w:szCs w:val="24"/>
          <w:lang w:val="en-US"/>
        </w:rPr>
        <w:t xml:space="preserve">. Dari ketujuh isu strategis tersebut yang terkait dengan tugas dan fungsi Kecamatan </w:t>
      </w:r>
      <w:r w:rsidR="00D9768D">
        <w:rPr>
          <w:rFonts w:eastAsia="Bookman Old Style" w:cstheme="minorHAnsi"/>
          <w:sz w:val="24"/>
          <w:szCs w:val="24"/>
          <w:lang w:val="en-US"/>
        </w:rPr>
        <w:t>Gunem</w:t>
      </w:r>
      <w:r w:rsidRPr="00362E1D">
        <w:rPr>
          <w:rFonts w:eastAsia="Bookman Old Style" w:cstheme="minorHAnsi"/>
          <w:sz w:val="24"/>
          <w:szCs w:val="24"/>
          <w:lang w:val="en-US"/>
        </w:rPr>
        <w:t xml:space="preserve">  adalah isu strategis pertama dan ketujuh yaitu </w:t>
      </w:r>
      <w:r w:rsidRPr="00362E1D">
        <w:rPr>
          <w:rFonts w:eastAsia="Bookman Old Style" w:cstheme="minorHAnsi"/>
          <w:b/>
          <w:sz w:val="24"/>
          <w:szCs w:val="24"/>
          <w:lang w:val="en-US"/>
        </w:rPr>
        <w:t xml:space="preserve">“ Perlunya Penguatan Kualitas Tata Kelola Pemerintahan  dan </w:t>
      </w:r>
      <w:r w:rsidRPr="00362E1D">
        <w:rPr>
          <w:rFonts w:eastAsia="Gadugi" w:cstheme="minorHAnsi"/>
          <w:b/>
          <w:sz w:val="24"/>
          <w:szCs w:val="24"/>
        </w:rPr>
        <w:t>Perlunya penguatan kemandirian desa</w:t>
      </w:r>
      <w:r w:rsidRPr="00362E1D">
        <w:rPr>
          <w:rFonts w:eastAsia="Gadugi" w:cstheme="minorHAnsi"/>
          <w:b/>
          <w:sz w:val="24"/>
          <w:szCs w:val="24"/>
          <w:lang w:val="en-US"/>
        </w:rPr>
        <w:t>.</w:t>
      </w:r>
      <w:r>
        <w:rPr>
          <w:rFonts w:eastAsia="Gadugi" w:cstheme="minorHAnsi"/>
          <w:sz w:val="24"/>
          <w:szCs w:val="24"/>
          <w:lang w:val="en-ID"/>
        </w:rPr>
        <w:t xml:space="preserve"> </w:t>
      </w:r>
      <w:r w:rsidRPr="00362E1D">
        <w:rPr>
          <w:rFonts w:eastAsia="Times New Roman" w:cstheme="minorHAnsi"/>
          <w:sz w:val="24"/>
          <w:szCs w:val="24"/>
          <w:lang w:eastAsia="id-ID"/>
        </w:rPr>
        <w:t xml:space="preserve">Terdapat permasalahan/kendala atau isu-isu yang harus </w:t>
      </w:r>
      <w:r w:rsidRPr="00362E1D">
        <w:rPr>
          <w:rFonts w:eastAsia="Times New Roman" w:cstheme="minorHAnsi"/>
          <w:sz w:val="24"/>
          <w:szCs w:val="24"/>
          <w:lang w:eastAsia="id-ID"/>
        </w:rPr>
        <w:lastRenderedPageBreak/>
        <w:t xml:space="preserve">mendapatkan  penanganan. </w:t>
      </w:r>
      <w:r w:rsidRPr="00362E1D">
        <w:rPr>
          <w:rFonts w:eastAsia="Times New Roman" w:cstheme="minorHAnsi"/>
          <w:sz w:val="24"/>
          <w:szCs w:val="24"/>
          <w:lang w:val="en-US" w:eastAsia="id-ID"/>
        </w:rPr>
        <w:t xml:space="preserve">Maka perumusan isu strategis di Kecamatan </w:t>
      </w:r>
      <w:r w:rsidR="00D9768D">
        <w:rPr>
          <w:rFonts w:eastAsia="Times New Roman" w:cstheme="minorHAnsi"/>
          <w:sz w:val="24"/>
          <w:szCs w:val="24"/>
          <w:lang w:val="en-US" w:eastAsia="id-ID"/>
        </w:rPr>
        <w:t>Gunem</w:t>
      </w:r>
      <w:r w:rsidR="008D649A">
        <w:rPr>
          <w:rFonts w:eastAsia="Times New Roman" w:cstheme="minorHAnsi"/>
          <w:sz w:val="24"/>
          <w:szCs w:val="24"/>
          <w:lang w:val="en-US" w:eastAsia="id-ID"/>
        </w:rPr>
        <w:t xml:space="preserve"> tahun 202</w:t>
      </w:r>
      <w:r w:rsidR="008D649A">
        <w:rPr>
          <w:rFonts w:eastAsia="Times New Roman" w:cstheme="minorHAnsi"/>
          <w:sz w:val="24"/>
          <w:szCs w:val="24"/>
          <w:lang w:eastAsia="id-ID"/>
        </w:rPr>
        <w:t>1</w:t>
      </w:r>
      <w:r w:rsidRPr="00362E1D">
        <w:rPr>
          <w:rFonts w:eastAsia="Times New Roman" w:cstheme="minorHAnsi"/>
          <w:sz w:val="24"/>
          <w:szCs w:val="24"/>
          <w:lang w:val="en-US" w:eastAsia="id-ID"/>
        </w:rPr>
        <w:t>-2026 adalah sebagai berikut</w:t>
      </w:r>
      <w:r w:rsidRPr="00362E1D">
        <w:rPr>
          <w:rFonts w:eastAsia="Times New Roman" w:cstheme="minorHAnsi"/>
          <w:sz w:val="24"/>
          <w:szCs w:val="24"/>
          <w:lang w:eastAsia="id-ID"/>
        </w:rPr>
        <w:t>:</w:t>
      </w:r>
    </w:p>
    <w:p w14:paraId="60F172A6" w14:textId="77777777" w:rsidR="003D74CD" w:rsidRPr="00362E1D" w:rsidRDefault="003D74CD" w:rsidP="003D74CD">
      <w:pPr>
        <w:numPr>
          <w:ilvl w:val="0"/>
          <w:numId w:val="32"/>
        </w:numPr>
        <w:autoSpaceDE w:val="0"/>
        <w:autoSpaceDN w:val="0"/>
        <w:adjustRightInd w:val="0"/>
        <w:spacing w:after="0" w:line="360" w:lineRule="auto"/>
        <w:ind w:left="0" w:hanging="11"/>
        <w:contextualSpacing/>
        <w:jc w:val="both"/>
        <w:rPr>
          <w:rFonts w:eastAsia="Times New Roman" w:cstheme="minorHAnsi"/>
          <w:sz w:val="24"/>
          <w:szCs w:val="24"/>
          <w:lang w:eastAsia="id-ID"/>
        </w:rPr>
      </w:pPr>
      <w:r w:rsidRPr="00362E1D">
        <w:rPr>
          <w:rFonts w:eastAsia="Times New Roman" w:cstheme="minorHAnsi"/>
          <w:sz w:val="24"/>
          <w:szCs w:val="24"/>
          <w:lang w:val="en-US" w:eastAsia="id-ID"/>
        </w:rPr>
        <w:t>Perlunya peningkatan kualitas pelayanan publik</w:t>
      </w:r>
      <w:r w:rsidRPr="00362E1D">
        <w:rPr>
          <w:rFonts w:eastAsia="Times New Roman" w:cstheme="minorHAnsi"/>
          <w:sz w:val="24"/>
          <w:szCs w:val="24"/>
          <w:lang w:eastAsia="id-ID"/>
        </w:rPr>
        <w:t>;</w:t>
      </w:r>
    </w:p>
    <w:p w14:paraId="29C82DF6" w14:textId="77777777" w:rsidR="003D74CD" w:rsidRPr="00F748C0" w:rsidRDefault="003D74CD" w:rsidP="003D74CD">
      <w:pPr>
        <w:numPr>
          <w:ilvl w:val="0"/>
          <w:numId w:val="32"/>
        </w:numPr>
        <w:autoSpaceDE w:val="0"/>
        <w:autoSpaceDN w:val="0"/>
        <w:adjustRightInd w:val="0"/>
        <w:spacing w:before="100" w:beforeAutospacing="1" w:after="0" w:line="360" w:lineRule="auto"/>
        <w:ind w:left="0" w:hanging="11"/>
        <w:contextualSpacing/>
        <w:jc w:val="both"/>
        <w:rPr>
          <w:rFonts w:eastAsia="Times New Roman" w:cstheme="minorHAnsi"/>
          <w:sz w:val="24"/>
          <w:szCs w:val="24"/>
          <w:lang w:eastAsia="id-ID"/>
        </w:rPr>
      </w:pPr>
      <w:r w:rsidRPr="00F748C0">
        <w:rPr>
          <w:rFonts w:eastAsia="Times New Roman" w:cstheme="minorHAnsi"/>
          <w:sz w:val="24"/>
          <w:szCs w:val="24"/>
          <w:lang w:val="en-US" w:eastAsia="id-ID"/>
        </w:rPr>
        <w:t>Perlunya peningkatan  kualitas penyelenggaraan Pemerintahan Desa.</w:t>
      </w:r>
    </w:p>
    <w:p w14:paraId="530B7B82" w14:textId="77777777" w:rsidR="003D74CD" w:rsidRDefault="003D74CD" w:rsidP="00BD7699">
      <w:pPr>
        <w:autoSpaceDE w:val="0"/>
        <w:autoSpaceDN w:val="0"/>
        <w:adjustRightInd w:val="0"/>
        <w:spacing w:after="0" w:line="240" w:lineRule="auto"/>
        <w:jc w:val="center"/>
        <w:rPr>
          <w:rFonts w:eastAsia="Times New Roman" w:cstheme="minorHAnsi"/>
          <w:b/>
          <w:bCs/>
          <w:sz w:val="24"/>
          <w:szCs w:val="24"/>
          <w:lang w:eastAsia="id-ID"/>
        </w:rPr>
      </w:pPr>
    </w:p>
    <w:p w14:paraId="389D2B0D" w14:textId="77777777" w:rsidR="003D74CD" w:rsidRDefault="003D74CD" w:rsidP="00BD7699">
      <w:pPr>
        <w:autoSpaceDE w:val="0"/>
        <w:autoSpaceDN w:val="0"/>
        <w:adjustRightInd w:val="0"/>
        <w:spacing w:after="0" w:line="240" w:lineRule="auto"/>
        <w:jc w:val="center"/>
        <w:rPr>
          <w:rFonts w:eastAsia="Times New Roman" w:cstheme="minorHAnsi"/>
          <w:b/>
          <w:bCs/>
          <w:sz w:val="24"/>
          <w:szCs w:val="24"/>
          <w:lang w:eastAsia="id-ID"/>
        </w:rPr>
      </w:pPr>
    </w:p>
    <w:p w14:paraId="31975481" w14:textId="77777777" w:rsidR="003D74CD" w:rsidRDefault="003D74CD" w:rsidP="00BD7699">
      <w:pPr>
        <w:autoSpaceDE w:val="0"/>
        <w:autoSpaceDN w:val="0"/>
        <w:adjustRightInd w:val="0"/>
        <w:spacing w:after="0" w:line="240" w:lineRule="auto"/>
        <w:jc w:val="center"/>
        <w:rPr>
          <w:rFonts w:eastAsia="Times New Roman" w:cstheme="minorHAnsi"/>
          <w:b/>
          <w:bCs/>
          <w:sz w:val="24"/>
          <w:szCs w:val="24"/>
          <w:lang w:eastAsia="id-ID"/>
        </w:rPr>
      </w:pPr>
    </w:p>
    <w:p w14:paraId="10CF4896" w14:textId="77777777" w:rsidR="003D74CD" w:rsidRDefault="003D74CD" w:rsidP="00BD7699">
      <w:pPr>
        <w:autoSpaceDE w:val="0"/>
        <w:autoSpaceDN w:val="0"/>
        <w:adjustRightInd w:val="0"/>
        <w:spacing w:after="0" w:line="240" w:lineRule="auto"/>
        <w:jc w:val="center"/>
        <w:rPr>
          <w:rFonts w:eastAsia="Times New Roman" w:cstheme="minorHAnsi"/>
          <w:b/>
          <w:bCs/>
          <w:sz w:val="24"/>
          <w:szCs w:val="24"/>
          <w:lang w:eastAsia="id-ID"/>
        </w:rPr>
      </w:pPr>
    </w:p>
    <w:p w14:paraId="22BB6AC3" w14:textId="77777777" w:rsidR="003D74CD" w:rsidRDefault="003D74CD" w:rsidP="00BD7699">
      <w:pPr>
        <w:autoSpaceDE w:val="0"/>
        <w:autoSpaceDN w:val="0"/>
        <w:adjustRightInd w:val="0"/>
        <w:spacing w:after="0" w:line="240" w:lineRule="auto"/>
        <w:jc w:val="center"/>
        <w:rPr>
          <w:rFonts w:eastAsia="Times New Roman" w:cstheme="minorHAnsi"/>
          <w:b/>
          <w:bCs/>
          <w:sz w:val="24"/>
          <w:szCs w:val="24"/>
          <w:lang w:eastAsia="id-ID"/>
        </w:rPr>
      </w:pPr>
    </w:p>
    <w:p w14:paraId="6F80F485" w14:textId="77777777" w:rsidR="003D74CD" w:rsidRDefault="003D74CD" w:rsidP="00BD7699">
      <w:pPr>
        <w:autoSpaceDE w:val="0"/>
        <w:autoSpaceDN w:val="0"/>
        <w:adjustRightInd w:val="0"/>
        <w:spacing w:after="0" w:line="240" w:lineRule="auto"/>
        <w:jc w:val="center"/>
        <w:rPr>
          <w:rFonts w:eastAsia="Times New Roman" w:cstheme="minorHAnsi"/>
          <w:b/>
          <w:bCs/>
          <w:sz w:val="24"/>
          <w:szCs w:val="24"/>
          <w:lang w:eastAsia="id-ID"/>
        </w:rPr>
      </w:pPr>
    </w:p>
    <w:p w14:paraId="181EE087" w14:textId="77777777" w:rsidR="003D74CD" w:rsidRDefault="003D74CD" w:rsidP="00DA70B1">
      <w:pPr>
        <w:autoSpaceDE w:val="0"/>
        <w:autoSpaceDN w:val="0"/>
        <w:adjustRightInd w:val="0"/>
        <w:spacing w:after="0" w:line="240" w:lineRule="auto"/>
        <w:rPr>
          <w:rFonts w:eastAsia="Times New Roman" w:cstheme="minorHAnsi"/>
          <w:b/>
          <w:bCs/>
          <w:sz w:val="24"/>
          <w:szCs w:val="24"/>
          <w:lang w:eastAsia="id-ID"/>
        </w:rPr>
      </w:pPr>
    </w:p>
    <w:p w14:paraId="3AD2DB12" w14:textId="56550E9F" w:rsidR="003D74CD" w:rsidRPr="00FB52C1" w:rsidRDefault="003D74CD" w:rsidP="00BD7699">
      <w:pPr>
        <w:autoSpaceDE w:val="0"/>
        <w:autoSpaceDN w:val="0"/>
        <w:adjustRightInd w:val="0"/>
        <w:spacing w:after="0" w:line="240" w:lineRule="auto"/>
        <w:jc w:val="center"/>
        <w:rPr>
          <w:rFonts w:eastAsia="Times New Roman" w:cstheme="minorHAnsi"/>
          <w:b/>
          <w:bCs/>
          <w:sz w:val="24"/>
          <w:szCs w:val="24"/>
          <w:lang w:eastAsia="id-ID"/>
        </w:rPr>
      </w:pPr>
      <w:r w:rsidRPr="00FB52C1">
        <w:rPr>
          <w:rStyle w:val="Heading1Char"/>
          <w:b/>
        </w:rPr>
        <w:t>BAB IV</w:t>
      </w:r>
      <w:r w:rsidRPr="00FB52C1">
        <w:rPr>
          <w:rFonts w:eastAsia="Times New Roman" w:cstheme="minorHAnsi"/>
          <w:b/>
          <w:sz w:val="24"/>
          <w:szCs w:val="24"/>
          <w:lang w:val="en-GB" w:eastAsia="id-ID"/>
        </w:rPr>
        <w:br/>
      </w:r>
      <w:r w:rsidRPr="00FB52C1">
        <w:rPr>
          <w:rStyle w:val="Heading2Char"/>
          <w:b/>
        </w:rPr>
        <w:t>TUJUAN DAN SASARAN</w:t>
      </w:r>
    </w:p>
    <w:p w14:paraId="462B0E57" w14:textId="77777777" w:rsidR="003D74CD" w:rsidRPr="00362E1D" w:rsidRDefault="003D74CD" w:rsidP="00BD7699">
      <w:pPr>
        <w:autoSpaceDE w:val="0"/>
        <w:autoSpaceDN w:val="0"/>
        <w:adjustRightInd w:val="0"/>
        <w:spacing w:after="0" w:line="240" w:lineRule="auto"/>
        <w:jc w:val="center"/>
        <w:rPr>
          <w:rFonts w:eastAsia="Times New Roman" w:cstheme="minorHAnsi"/>
          <w:sz w:val="24"/>
          <w:szCs w:val="24"/>
          <w:lang w:val="en-GB" w:eastAsia="id-ID"/>
        </w:rPr>
      </w:pPr>
    </w:p>
    <w:p w14:paraId="7CD20069" w14:textId="772EA0C6" w:rsidR="003D74CD" w:rsidRDefault="003D74CD" w:rsidP="00BD7699">
      <w:pPr>
        <w:autoSpaceDE w:val="0"/>
        <w:autoSpaceDN w:val="0"/>
        <w:adjustRightInd w:val="0"/>
        <w:spacing w:after="0" w:line="360" w:lineRule="auto"/>
        <w:jc w:val="both"/>
        <w:rPr>
          <w:rFonts w:eastAsia="Times New Roman" w:cstheme="minorHAnsi"/>
          <w:b/>
          <w:bCs/>
          <w:sz w:val="24"/>
          <w:szCs w:val="24"/>
          <w:lang w:val="en-US" w:eastAsia="id-ID"/>
        </w:rPr>
      </w:pPr>
      <w:r>
        <w:rPr>
          <w:rFonts w:eastAsia="Times New Roman" w:cstheme="minorHAnsi"/>
          <w:b/>
          <w:bCs/>
          <w:sz w:val="24"/>
          <w:szCs w:val="24"/>
          <w:lang w:val="en-US" w:eastAsia="id-ID"/>
        </w:rPr>
        <w:t xml:space="preserve">4.1  </w:t>
      </w:r>
      <w:r w:rsidR="00AD2DB2">
        <w:rPr>
          <w:rFonts w:eastAsia="Times New Roman" w:cstheme="minorHAnsi"/>
          <w:b/>
          <w:bCs/>
          <w:sz w:val="24"/>
          <w:szCs w:val="24"/>
          <w:lang w:val="en-US" w:eastAsia="id-ID"/>
        </w:rPr>
        <w:t>Tujuan dan S</w:t>
      </w:r>
      <w:r w:rsidRPr="00362E1D">
        <w:rPr>
          <w:rFonts w:eastAsia="Times New Roman" w:cstheme="minorHAnsi"/>
          <w:b/>
          <w:bCs/>
          <w:sz w:val="24"/>
          <w:szCs w:val="24"/>
          <w:lang w:val="en-US" w:eastAsia="id-ID"/>
        </w:rPr>
        <w:t xml:space="preserve">asaran Jangka Menengah </w:t>
      </w:r>
    </w:p>
    <w:p w14:paraId="19BD3190" w14:textId="13ACE736" w:rsidR="008D649A" w:rsidRDefault="008D649A" w:rsidP="00BD7699">
      <w:pPr>
        <w:autoSpaceDE w:val="0"/>
        <w:autoSpaceDN w:val="0"/>
        <w:adjustRightInd w:val="0"/>
        <w:spacing w:after="0" w:line="360" w:lineRule="auto"/>
        <w:ind w:firstLine="426"/>
        <w:jc w:val="both"/>
      </w:pPr>
      <w:r>
        <w:t>Kecamatan menjadi bagian dalam mencapai Misi I : “Mengembangkan Profesionalisasi, Modernisasi Organisasai dan Tata Kerja Birokrasi”. Dari misi tersebut jika diturunkan lebih lanjut Kecamatan termasuk dalam upaya mencapai Tujuan “Terwujudnya Pemerintahan yang Baik dan Bersih” dengan indikator “Indeks Reformasi Birokrasi”. Sasaran dari tujuan tersebut dalam kontek</w:t>
      </w:r>
      <w:r w:rsidR="000431A5">
        <w:t>s Kecamatan adalah “Meningkatkan</w:t>
      </w:r>
      <w:r>
        <w:t xml:space="preserve"> Kualitas Pelayanan Publik” dengan indikator “Indeks Pelayanan Publik”. Selanjutnya untuk mendukung pencapaian sasaran daerah, pada Kecamatan telah ditetapkan sasaran beserta indikato</w:t>
      </w:r>
      <w:r w:rsidR="000431A5">
        <w:t>rnya yakni: Sasaran Meningkatnya</w:t>
      </w:r>
      <w:r>
        <w:t xml:space="preserve"> Kualitas Pelayanan Kecamatan dengan indikator Indeks Kepuasan Masyarakat. Guna mendukung pencapaian sasaran dan indikator tersebut, maka Kecamatan memiliki program dan indikator yang telah ditetapkan sebagai berikut: </w:t>
      </w:r>
    </w:p>
    <w:p w14:paraId="034DE81B" w14:textId="77777777" w:rsidR="008D649A" w:rsidRDefault="008D649A" w:rsidP="000431A5">
      <w:pPr>
        <w:autoSpaceDE w:val="0"/>
        <w:autoSpaceDN w:val="0"/>
        <w:adjustRightInd w:val="0"/>
        <w:spacing w:after="0" w:line="360" w:lineRule="auto"/>
        <w:ind w:left="709" w:hanging="283"/>
        <w:jc w:val="both"/>
      </w:pPr>
      <w:r>
        <w:t xml:space="preserve">1) Program Penyelenggaraan Pemerintahan dan Layanan Publik dengan indikator Capaian Urusan Pemerintahan yang dilimpahkan ke Camat; </w:t>
      </w:r>
    </w:p>
    <w:p w14:paraId="1F0BE371" w14:textId="77777777" w:rsidR="008D649A" w:rsidRDefault="008D649A" w:rsidP="000431A5">
      <w:pPr>
        <w:autoSpaceDE w:val="0"/>
        <w:autoSpaceDN w:val="0"/>
        <w:adjustRightInd w:val="0"/>
        <w:spacing w:after="0" w:line="360" w:lineRule="auto"/>
        <w:ind w:left="709" w:hanging="283"/>
        <w:jc w:val="both"/>
      </w:pPr>
      <w:r>
        <w:t>2) Program Pemberdayaan Masyarakat Desa dan Kelurahan dengan indikator Persentase Dana Desa/ Kelurahan untuk pemberdayaan masyarakat dan Jumlah desa dengan swadaya masyarakat ≥ Rp 20.000.000,00</w:t>
      </w:r>
    </w:p>
    <w:p w14:paraId="5F3BFD72" w14:textId="77777777" w:rsidR="008D649A" w:rsidRDefault="008D649A" w:rsidP="000431A5">
      <w:pPr>
        <w:autoSpaceDE w:val="0"/>
        <w:autoSpaceDN w:val="0"/>
        <w:adjustRightInd w:val="0"/>
        <w:spacing w:after="0" w:line="360" w:lineRule="auto"/>
        <w:ind w:left="709" w:hanging="283"/>
        <w:jc w:val="both"/>
      </w:pPr>
      <w:r>
        <w:t xml:space="preserve">3) Program Pembinaan dan Pengawasan Pemerintahan Desa dengan indikator Persentase desa dengan tata kelola pemerintahan yang baik; </w:t>
      </w:r>
    </w:p>
    <w:p w14:paraId="3BDF89EE" w14:textId="77777777" w:rsidR="008D649A" w:rsidRDefault="008D649A" w:rsidP="000431A5">
      <w:pPr>
        <w:autoSpaceDE w:val="0"/>
        <w:autoSpaceDN w:val="0"/>
        <w:adjustRightInd w:val="0"/>
        <w:spacing w:after="0" w:line="360" w:lineRule="auto"/>
        <w:ind w:left="709" w:hanging="283"/>
        <w:jc w:val="both"/>
      </w:pPr>
      <w:r>
        <w:t xml:space="preserve">4) Program Penyelenggaraan Urusan Pemerintahan Umum dengan indikator Cakupan Penyelenggaraan Urusan Pemerintahan Umum; </w:t>
      </w:r>
    </w:p>
    <w:p w14:paraId="1F66B010" w14:textId="09BB3A18" w:rsidR="003D74CD" w:rsidRDefault="008D649A" w:rsidP="000431A5">
      <w:pPr>
        <w:autoSpaceDE w:val="0"/>
        <w:autoSpaceDN w:val="0"/>
        <w:adjustRightInd w:val="0"/>
        <w:spacing w:after="0" w:line="360" w:lineRule="auto"/>
        <w:ind w:left="709" w:hanging="283"/>
        <w:jc w:val="both"/>
      </w:pPr>
      <w:r>
        <w:t>5) Program Koordinasi Ketentraman dan Ketertiban dengan indikator Penyelenggaraan Urusan Ketentraman dan Ketertiban Umum.</w:t>
      </w:r>
    </w:p>
    <w:p w14:paraId="30D8B6A4" w14:textId="77777777" w:rsidR="007461F8" w:rsidRDefault="007461F8" w:rsidP="000431A5">
      <w:pPr>
        <w:autoSpaceDE w:val="0"/>
        <w:autoSpaceDN w:val="0"/>
        <w:adjustRightInd w:val="0"/>
        <w:spacing w:after="0" w:line="360" w:lineRule="auto"/>
        <w:ind w:left="709" w:hanging="283"/>
        <w:jc w:val="both"/>
      </w:pPr>
    </w:p>
    <w:p w14:paraId="04E3728B" w14:textId="77777777" w:rsidR="007461F8" w:rsidRDefault="007461F8" w:rsidP="000431A5">
      <w:pPr>
        <w:autoSpaceDE w:val="0"/>
        <w:autoSpaceDN w:val="0"/>
        <w:adjustRightInd w:val="0"/>
        <w:spacing w:after="0" w:line="360" w:lineRule="auto"/>
        <w:ind w:left="709" w:hanging="283"/>
        <w:jc w:val="both"/>
      </w:pPr>
    </w:p>
    <w:p w14:paraId="24AE047B" w14:textId="77777777" w:rsidR="007461F8" w:rsidRPr="00B60A73" w:rsidRDefault="007461F8" w:rsidP="000431A5">
      <w:pPr>
        <w:autoSpaceDE w:val="0"/>
        <w:autoSpaceDN w:val="0"/>
        <w:adjustRightInd w:val="0"/>
        <w:spacing w:after="0" w:line="360" w:lineRule="auto"/>
        <w:ind w:left="709" w:hanging="283"/>
        <w:jc w:val="both"/>
        <w:rPr>
          <w:rFonts w:eastAsia="Times New Roman" w:cstheme="minorHAnsi"/>
          <w:b/>
          <w:bCs/>
          <w:sz w:val="24"/>
          <w:szCs w:val="24"/>
          <w:lang w:val="en-US" w:eastAsia="id-ID"/>
        </w:rPr>
      </w:pPr>
    </w:p>
    <w:p w14:paraId="417D094A" w14:textId="77777777" w:rsidR="003D74CD" w:rsidRPr="00362E1D" w:rsidRDefault="003D74CD" w:rsidP="00BD7699">
      <w:pPr>
        <w:spacing w:after="0" w:line="360" w:lineRule="auto"/>
        <w:jc w:val="both"/>
        <w:rPr>
          <w:rFonts w:cstheme="minorHAnsi"/>
          <w:b/>
          <w:sz w:val="24"/>
          <w:szCs w:val="24"/>
        </w:rPr>
      </w:pPr>
      <w:r>
        <w:rPr>
          <w:rFonts w:cstheme="minorHAnsi"/>
          <w:b/>
          <w:sz w:val="24"/>
          <w:szCs w:val="24"/>
          <w:lang w:val="en-ID"/>
        </w:rPr>
        <w:lastRenderedPageBreak/>
        <w:t xml:space="preserve">4.1.1 </w:t>
      </w:r>
      <w:r w:rsidRPr="00362E1D">
        <w:rPr>
          <w:rFonts w:cstheme="minorHAnsi"/>
          <w:b/>
          <w:sz w:val="24"/>
          <w:szCs w:val="24"/>
        </w:rPr>
        <w:t>Tujuan</w:t>
      </w:r>
    </w:p>
    <w:p w14:paraId="74DA2D8D" w14:textId="63161EF9" w:rsidR="003D74CD" w:rsidRPr="00362E1D" w:rsidRDefault="003D74CD" w:rsidP="00BD7699">
      <w:pPr>
        <w:spacing w:after="120" w:line="360" w:lineRule="auto"/>
        <w:ind w:firstLine="426"/>
        <w:jc w:val="both"/>
        <w:rPr>
          <w:rFonts w:cstheme="minorHAnsi"/>
          <w:color w:val="000000"/>
          <w:sz w:val="24"/>
          <w:szCs w:val="24"/>
        </w:rPr>
      </w:pPr>
      <w:r w:rsidRPr="00362E1D">
        <w:rPr>
          <w:rFonts w:cstheme="minorHAnsi"/>
          <w:sz w:val="24"/>
          <w:szCs w:val="24"/>
        </w:rPr>
        <w:t xml:space="preserve">Tujuan jangka menengah yang akan dicapai oleh </w:t>
      </w:r>
      <w:r w:rsidRPr="00362E1D">
        <w:rPr>
          <w:rFonts w:cstheme="minorHAnsi"/>
          <w:sz w:val="24"/>
          <w:szCs w:val="24"/>
          <w:lang w:val="en-US"/>
        </w:rPr>
        <w:t xml:space="preserve">Kecamatan </w:t>
      </w:r>
      <w:r w:rsidR="00D9768D">
        <w:rPr>
          <w:rFonts w:cstheme="minorHAnsi"/>
          <w:sz w:val="24"/>
          <w:szCs w:val="24"/>
          <w:lang w:val="en-US"/>
        </w:rPr>
        <w:t>Gunem</w:t>
      </w:r>
      <w:r w:rsidRPr="00362E1D">
        <w:rPr>
          <w:rFonts w:cstheme="minorHAnsi"/>
          <w:sz w:val="24"/>
          <w:szCs w:val="24"/>
        </w:rPr>
        <w:t xml:space="preserve"> Kabupaten Rembang dalam rangka pencapaian visi dan misi Kepala Daerah Kabupaten Rembang Tahun 2021-2026, adalah </w:t>
      </w:r>
      <w:r w:rsidRPr="00362E1D">
        <w:rPr>
          <w:rFonts w:cstheme="minorHAnsi"/>
          <w:color w:val="000000"/>
          <w:sz w:val="24"/>
          <w:szCs w:val="24"/>
        </w:rPr>
        <w:t>:.</w:t>
      </w:r>
    </w:p>
    <w:p w14:paraId="711279F9" w14:textId="6D0BEF71" w:rsidR="003D74CD" w:rsidRPr="00362E1D" w:rsidRDefault="000431A5" w:rsidP="00BD7699">
      <w:pPr>
        <w:tabs>
          <w:tab w:val="left" w:pos="990"/>
        </w:tabs>
        <w:spacing w:after="120" w:line="360" w:lineRule="auto"/>
        <w:rPr>
          <w:rFonts w:cstheme="minorHAnsi"/>
          <w:b/>
          <w:sz w:val="24"/>
          <w:szCs w:val="24"/>
        </w:rPr>
      </w:pPr>
      <w:r>
        <w:rPr>
          <w:rFonts w:cstheme="minorHAnsi"/>
          <w:b/>
          <w:color w:val="000000"/>
          <w:sz w:val="24"/>
          <w:szCs w:val="24"/>
          <w:lang w:val="en-US"/>
        </w:rPr>
        <w:t>“ Meningkat</w:t>
      </w:r>
      <w:r>
        <w:rPr>
          <w:rFonts w:cstheme="minorHAnsi"/>
          <w:b/>
          <w:color w:val="000000"/>
          <w:sz w:val="24"/>
          <w:szCs w:val="24"/>
        </w:rPr>
        <w:t>kan</w:t>
      </w:r>
      <w:r>
        <w:rPr>
          <w:rFonts w:cstheme="minorHAnsi"/>
          <w:b/>
          <w:color w:val="000000"/>
          <w:sz w:val="24"/>
          <w:szCs w:val="24"/>
          <w:lang w:val="en-US"/>
        </w:rPr>
        <w:t xml:space="preserve"> Kualitas</w:t>
      </w:r>
      <w:r>
        <w:rPr>
          <w:rFonts w:cstheme="minorHAnsi"/>
          <w:b/>
          <w:color w:val="000000"/>
          <w:sz w:val="24"/>
          <w:szCs w:val="24"/>
        </w:rPr>
        <w:t xml:space="preserve"> </w:t>
      </w:r>
      <w:r>
        <w:rPr>
          <w:rFonts w:cstheme="minorHAnsi"/>
          <w:b/>
          <w:color w:val="000000"/>
          <w:sz w:val="24"/>
          <w:szCs w:val="24"/>
          <w:lang w:val="en-US"/>
        </w:rPr>
        <w:t xml:space="preserve">Pelayanan </w:t>
      </w:r>
      <w:r>
        <w:rPr>
          <w:rFonts w:cstheme="minorHAnsi"/>
          <w:b/>
          <w:color w:val="000000"/>
          <w:sz w:val="24"/>
          <w:szCs w:val="24"/>
        </w:rPr>
        <w:t>Publik</w:t>
      </w:r>
      <w:r w:rsidR="003D74CD" w:rsidRPr="00362E1D">
        <w:rPr>
          <w:rFonts w:cstheme="minorHAnsi"/>
          <w:b/>
          <w:color w:val="000000"/>
          <w:sz w:val="24"/>
          <w:szCs w:val="24"/>
          <w:lang w:val="en-US"/>
        </w:rPr>
        <w:t>”</w:t>
      </w:r>
      <w:r w:rsidR="003D74CD" w:rsidRPr="00362E1D">
        <w:rPr>
          <w:rFonts w:cstheme="minorHAnsi"/>
          <w:b/>
          <w:color w:val="000000"/>
          <w:sz w:val="24"/>
          <w:szCs w:val="24"/>
        </w:rPr>
        <w:t xml:space="preserve">. </w:t>
      </w:r>
    </w:p>
    <w:p w14:paraId="6CDE3A1E" w14:textId="77777777" w:rsidR="003D74CD" w:rsidRPr="00362E1D" w:rsidRDefault="003D74CD" w:rsidP="00BD7699">
      <w:pPr>
        <w:autoSpaceDE w:val="0"/>
        <w:autoSpaceDN w:val="0"/>
        <w:adjustRightInd w:val="0"/>
        <w:spacing w:after="0" w:line="360" w:lineRule="auto"/>
        <w:ind w:firstLine="426"/>
        <w:jc w:val="both"/>
        <w:rPr>
          <w:rFonts w:cstheme="minorHAnsi"/>
          <w:color w:val="FF0000"/>
          <w:sz w:val="24"/>
          <w:szCs w:val="24"/>
        </w:rPr>
      </w:pPr>
      <w:r w:rsidRPr="00362E1D">
        <w:rPr>
          <w:rFonts w:cstheme="minorHAnsi"/>
          <w:sz w:val="24"/>
          <w:szCs w:val="24"/>
        </w:rPr>
        <w:t xml:space="preserve">Tujuan tersebut selaras dengan tujuan yang melekat dalam misi pertama RJPMD Kabupaten Rembang Tahun 2021-2026 yaitu mewujudkan </w:t>
      </w:r>
      <w:r w:rsidRPr="00362E1D">
        <w:rPr>
          <w:rFonts w:cstheme="minorHAnsi"/>
          <w:sz w:val="24"/>
          <w:szCs w:val="24"/>
          <w:lang w:val="en-US"/>
        </w:rPr>
        <w:t>pemerintahan yang baik dan bersih</w:t>
      </w:r>
      <w:r w:rsidRPr="00362E1D">
        <w:rPr>
          <w:rFonts w:cstheme="minorHAnsi"/>
          <w:sz w:val="24"/>
          <w:szCs w:val="24"/>
        </w:rPr>
        <w:t>.</w:t>
      </w:r>
    </w:p>
    <w:p w14:paraId="24688A0F" w14:textId="0781D621" w:rsidR="003D74CD" w:rsidRDefault="003D74CD" w:rsidP="00BD7699">
      <w:pPr>
        <w:spacing w:after="0" w:line="360" w:lineRule="auto"/>
        <w:ind w:firstLine="426"/>
        <w:jc w:val="both"/>
        <w:rPr>
          <w:rFonts w:cstheme="minorHAnsi"/>
          <w:sz w:val="24"/>
          <w:szCs w:val="24"/>
        </w:rPr>
      </w:pPr>
      <w:r w:rsidRPr="00362E1D">
        <w:rPr>
          <w:rFonts w:cstheme="minorHAnsi"/>
          <w:sz w:val="24"/>
          <w:szCs w:val="24"/>
        </w:rPr>
        <w:t xml:space="preserve">Tujuan sebagaimana tersebut berkaitan dengan tugas pokok dan fungsi Kecamatan </w:t>
      </w:r>
      <w:r w:rsidR="00D9768D">
        <w:rPr>
          <w:rFonts w:cstheme="minorHAnsi"/>
          <w:sz w:val="24"/>
          <w:szCs w:val="24"/>
        </w:rPr>
        <w:t>Gunem</w:t>
      </w:r>
      <w:r w:rsidRPr="00362E1D">
        <w:rPr>
          <w:rFonts w:cstheme="minorHAnsi"/>
          <w:sz w:val="24"/>
          <w:szCs w:val="24"/>
        </w:rPr>
        <w:t xml:space="preserve"> seperti yang tertuang dalam Peraturan Bupati Rembang Nomor Nomor </w:t>
      </w:r>
      <w:r w:rsidR="007461F8">
        <w:rPr>
          <w:rFonts w:cstheme="minorHAnsi"/>
          <w:sz w:val="24"/>
          <w:szCs w:val="24"/>
          <w:lang w:val="en-US"/>
        </w:rPr>
        <w:t>7</w:t>
      </w:r>
      <w:r w:rsidRPr="00362E1D">
        <w:rPr>
          <w:rFonts w:cstheme="minorHAnsi"/>
          <w:sz w:val="24"/>
          <w:szCs w:val="24"/>
          <w:lang w:val="en-US"/>
        </w:rPr>
        <w:t>9</w:t>
      </w:r>
      <w:r w:rsidRPr="00362E1D">
        <w:rPr>
          <w:rFonts w:cstheme="minorHAnsi"/>
          <w:sz w:val="24"/>
          <w:szCs w:val="24"/>
        </w:rPr>
        <w:t xml:space="preserve"> Tahun 20</w:t>
      </w:r>
      <w:r w:rsidR="007461F8">
        <w:rPr>
          <w:rFonts w:cstheme="minorHAnsi"/>
          <w:sz w:val="24"/>
          <w:szCs w:val="24"/>
          <w:lang w:val="en-US"/>
        </w:rPr>
        <w:t>21</w:t>
      </w:r>
      <w:r w:rsidRPr="00362E1D">
        <w:rPr>
          <w:rFonts w:cstheme="minorHAnsi"/>
          <w:sz w:val="24"/>
          <w:szCs w:val="24"/>
        </w:rPr>
        <w:t xml:space="preserve"> tentang Kedudukan, Susunan Organisasi, Tugas dan Fungsi serta Tata Kerja </w:t>
      </w:r>
      <w:r w:rsidRPr="00362E1D">
        <w:rPr>
          <w:rFonts w:cstheme="minorHAnsi"/>
          <w:sz w:val="24"/>
          <w:szCs w:val="24"/>
          <w:lang w:val="en-US"/>
        </w:rPr>
        <w:t>Kecamatan</w:t>
      </w:r>
      <w:r w:rsidRPr="00362E1D">
        <w:rPr>
          <w:rFonts w:cstheme="minorHAnsi"/>
          <w:sz w:val="24"/>
          <w:szCs w:val="24"/>
        </w:rPr>
        <w:t xml:space="preserve">. Dalam hal ini Kecamatan </w:t>
      </w:r>
      <w:r w:rsidR="00D9768D">
        <w:rPr>
          <w:rFonts w:cstheme="minorHAnsi"/>
          <w:sz w:val="24"/>
          <w:szCs w:val="24"/>
        </w:rPr>
        <w:t>Gunem</w:t>
      </w:r>
      <w:r w:rsidRPr="00362E1D">
        <w:rPr>
          <w:rFonts w:cstheme="minorHAnsi"/>
          <w:sz w:val="24"/>
          <w:szCs w:val="24"/>
        </w:rPr>
        <w:t xml:space="preserve"> Kabupaten Rembang </w:t>
      </w:r>
      <w:r w:rsidRPr="00362E1D">
        <w:rPr>
          <w:rFonts w:cstheme="minorHAnsi"/>
          <w:sz w:val="24"/>
          <w:szCs w:val="24"/>
          <w:lang w:val="en-US"/>
        </w:rPr>
        <w:t>wajib</w:t>
      </w:r>
      <w:r w:rsidRPr="00362E1D">
        <w:rPr>
          <w:rFonts w:cstheme="minorHAnsi"/>
          <w:sz w:val="24"/>
          <w:szCs w:val="24"/>
        </w:rPr>
        <w:t xml:space="preserve">n menjadi koordinator yang mampu </w:t>
      </w:r>
      <w:r w:rsidRPr="00362E1D">
        <w:rPr>
          <w:rFonts w:cstheme="minorHAnsi"/>
          <w:sz w:val="24"/>
          <w:szCs w:val="24"/>
          <w:lang w:val="en-US"/>
        </w:rPr>
        <w:t xml:space="preserve">menyelenggarakan pemerintahan di wilayah kecamatan </w:t>
      </w:r>
      <w:r w:rsidR="00D9768D">
        <w:rPr>
          <w:rFonts w:cstheme="minorHAnsi"/>
          <w:sz w:val="24"/>
          <w:szCs w:val="24"/>
          <w:lang w:val="en-US"/>
        </w:rPr>
        <w:t>Gunem</w:t>
      </w:r>
      <w:r w:rsidRPr="00362E1D">
        <w:rPr>
          <w:rFonts w:cstheme="minorHAnsi"/>
          <w:sz w:val="24"/>
          <w:szCs w:val="24"/>
        </w:rPr>
        <w:t xml:space="preserve"> yang baik melalui </w:t>
      </w:r>
      <w:r w:rsidRPr="00362E1D">
        <w:rPr>
          <w:rFonts w:cstheme="minorHAnsi"/>
          <w:sz w:val="24"/>
          <w:szCs w:val="24"/>
          <w:lang w:val="en-US"/>
        </w:rPr>
        <w:t xml:space="preserve">pemberian pelayanan bagi masyarakat yang prima, mewujudkan keberdayaan masyarakat dan menjaga ketentraman dan ketertiban lingkungan </w:t>
      </w:r>
      <w:r w:rsidRPr="00362E1D">
        <w:rPr>
          <w:rFonts w:cstheme="minorHAnsi"/>
          <w:sz w:val="24"/>
          <w:szCs w:val="24"/>
        </w:rPr>
        <w:t>sehingga visi dan misi pemerintah Kabupaten Rembang dapat tercapai.</w:t>
      </w:r>
    </w:p>
    <w:p w14:paraId="59853059" w14:textId="77777777" w:rsidR="003D74CD" w:rsidRDefault="003D74CD" w:rsidP="00BD7699">
      <w:pPr>
        <w:spacing w:after="0" w:line="360" w:lineRule="auto"/>
        <w:ind w:firstLine="426"/>
        <w:jc w:val="both"/>
        <w:rPr>
          <w:rFonts w:cstheme="minorHAnsi"/>
          <w:sz w:val="24"/>
          <w:szCs w:val="24"/>
        </w:rPr>
      </w:pPr>
    </w:p>
    <w:p w14:paraId="659CAA6F" w14:textId="77777777" w:rsidR="003D74CD" w:rsidRPr="00362E1D" w:rsidRDefault="003D74CD" w:rsidP="00BD7699">
      <w:pPr>
        <w:spacing w:after="0" w:line="360" w:lineRule="auto"/>
        <w:ind w:firstLine="426"/>
        <w:jc w:val="both"/>
        <w:rPr>
          <w:rFonts w:cstheme="minorHAnsi"/>
          <w:sz w:val="24"/>
          <w:szCs w:val="24"/>
        </w:rPr>
      </w:pPr>
    </w:p>
    <w:p w14:paraId="464357F0" w14:textId="77777777" w:rsidR="003D74CD" w:rsidRPr="00362E1D" w:rsidRDefault="003D74CD" w:rsidP="00BD7699">
      <w:pPr>
        <w:spacing w:after="0" w:line="360" w:lineRule="auto"/>
        <w:jc w:val="both"/>
        <w:rPr>
          <w:rFonts w:cstheme="minorHAnsi"/>
          <w:b/>
          <w:sz w:val="24"/>
          <w:szCs w:val="24"/>
        </w:rPr>
      </w:pPr>
      <w:r>
        <w:rPr>
          <w:rFonts w:cstheme="minorHAnsi"/>
          <w:b/>
          <w:sz w:val="24"/>
          <w:szCs w:val="24"/>
          <w:lang w:val="en-ID"/>
        </w:rPr>
        <w:t>4.1.2 S</w:t>
      </w:r>
      <w:r w:rsidRPr="00362E1D">
        <w:rPr>
          <w:rFonts w:cstheme="minorHAnsi"/>
          <w:b/>
          <w:sz w:val="24"/>
          <w:szCs w:val="24"/>
        </w:rPr>
        <w:t>asaran</w:t>
      </w:r>
    </w:p>
    <w:p w14:paraId="16687443" w14:textId="470D9B7F" w:rsidR="00E34570" w:rsidRPr="00E34570" w:rsidRDefault="008D649A" w:rsidP="00E34570">
      <w:pPr>
        <w:autoSpaceDE w:val="0"/>
        <w:autoSpaceDN w:val="0"/>
        <w:adjustRightInd w:val="0"/>
        <w:spacing w:after="0" w:line="360" w:lineRule="auto"/>
        <w:ind w:firstLine="426"/>
        <w:jc w:val="both"/>
        <w:rPr>
          <w:rFonts w:cstheme="minorHAnsi"/>
          <w:sz w:val="24"/>
          <w:szCs w:val="24"/>
        </w:rPr>
      </w:pPr>
      <w:r>
        <w:t>Selanjutnya untuk mendukung pencapaian sasaran daerah, pada Kecamatan telah ditetapkan sasaran beserta indikato</w:t>
      </w:r>
      <w:r w:rsidR="000431A5">
        <w:t>rnya yakni: Sasaran Meningkatnya</w:t>
      </w:r>
      <w:r>
        <w:t xml:space="preserve"> Kualitas Pelayanan Kecamatan dengan indikator Indeks Kepuasan Masyarakat. </w:t>
      </w:r>
    </w:p>
    <w:p w14:paraId="20917672" w14:textId="0EED7BCF" w:rsidR="003D74CD" w:rsidRPr="00E34570" w:rsidRDefault="003D74CD" w:rsidP="008D649A">
      <w:pPr>
        <w:spacing w:after="0" w:line="360" w:lineRule="auto"/>
        <w:ind w:firstLine="426"/>
        <w:jc w:val="both"/>
        <w:rPr>
          <w:rFonts w:cstheme="minorHAnsi"/>
          <w:sz w:val="24"/>
          <w:szCs w:val="24"/>
        </w:rPr>
      </w:pPr>
      <w:r w:rsidRPr="00E34570">
        <w:rPr>
          <w:rFonts w:cstheme="minorHAnsi"/>
          <w:sz w:val="24"/>
          <w:szCs w:val="24"/>
        </w:rPr>
        <w:t xml:space="preserve">Adapun untuk mencapai tujuan tersebut </w:t>
      </w:r>
      <w:r w:rsidRPr="00E34570">
        <w:rPr>
          <w:rFonts w:cstheme="minorHAnsi"/>
          <w:sz w:val="24"/>
          <w:szCs w:val="24"/>
          <w:lang w:val="en-US"/>
        </w:rPr>
        <w:t xml:space="preserve">Kecamatan </w:t>
      </w:r>
      <w:r w:rsidR="00D9768D" w:rsidRPr="00E34570">
        <w:rPr>
          <w:rFonts w:cstheme="minorHAnsi"/>
          <w:sz w:val="24"/>
          <w:szCs w:val="24"/>
          <w:lang w:val="en-US"/>
        </w:rPr>
        <w:t>Gunem</w:t>
      </w:r>
      <w:r w:rsidRPr="00E34570">
        <w:rPr>
          <w:rFonts w:cstheme="minorHAnsi"/>
          <w:sz w:val="24"/>
          <w:szCs w:val="24"/>
        </w:rPr>
        <w:t xml:space="preserve"> Kabupaten Rembang menetapkan sasaran jangka menengah yang akan dicapai oleh </w:t>
      </w:r>
      <w:r w:rsidRPr="00E34570">
        <w:rPr>
          <w:rFonts w:cstheme="minorHAnsi"/>
          <w:sz w:val="24"/>
          <w:szCs w:val="24"/>
          <w:lang w:val="en-US"/>
        </w:rPr>
        <w:t xml:space="preserve">Kecamatan </w:t>
      </w:r>
      <w:r w:rsidR="00D9768D" w:rsidRPr="00E34570">
        <w:rPr>
          <w:rFonts w:cstheme="minorHAnsi"/>
          <w:sz w:val="24"/>
          <w:szCs w:val="24"/>
          <w:lang w:val="en-US"/>
        </w:rPr>
        <w:t>Gunem</w:t>
      </w:r>
      <w:r w:rsidRPr="00E34570">
        <w:rPr>
          <w:rFonts w:cstheme="minorHAnsi"/>
          <w:sz w:val="24"/>
          <w:szCs w:val="24"/>
        </w:rPr>
        <w:t xml:space="preserve"> dalam rangka pencapaian tujuan Kecamatan </w:t>
      </w:r>
      <w:r w:rsidR="00D9768D" w:rsidRPr="00E34570">
        <w:rPr>
          <w:rFonts w:cstheme="minorHAnsi"/>
          <w:sz w:val="24"/>
          <w:szCs w:val="24"/>
        </w:rPr>
        <w:t>Gunem</w:t>
      </w:r>
      <w:r w:rsidRPr="00E34570">
        <w:rPr>
          <w:rFonts w:cstheme="minorHAnsi"/>
          <w:sz w:val="24"/>
          <w:szCs w:val="24"/>
        </w:rPr>
        <w:t xml:space="preserve"> selama tahun 2021-2026, dijabarkan sebagai berikut:</w:t>
      </w:r>
    </w:p>
    <w:p w14:paraId="0779A83E" w14:textId="13A27A46" w:rsidR="003D74CD" w:rsidRPr="00E34570" w:rsidRDefault="003D74CD" w:rsidP="00BD7699">
      <w:pPr>
        <w:tabs>
          <w:tab w:val="left" w:pos="709"/>
        </w:tabs>
        <w:spacing w:after="0" w:line="360" w:lineRule="auto"/>
        <w:jc w:val="center"/>
        <w:rPr>
          <w:rFonts w:cstheme="minorHAnsi"/>
          <w:b/>
          <w:sz w:val="24"/>
          <w:szCs w:val="24"/>
          <w:lang w:val="en-US"/>
        </w:rPr>
      </w:pPr>
      <w:r w:rsidRPr="00E34570">
        <w:rPr>
          <w:rFonts w:cstheme="minorHAnsi"/>
          <w:b/>
          <w:sz w:val="24"/>
          <w:szCs w:val="24"/>
          <w:lang w:val="en-US"/>
        </w:rPr>
        <w:t>“Mening</w:t>
      </w:r>
      <w:r w:rsidR="00E34570">
        <w:rPr>
          <w:rFonts w:cstheme="minorHAnsi"/>
          <w:b/>
          <w:sz w:val="24"/>
          <w:szCs w:val="24"/>
          <w:lang w:val="en-US"/>
        </w:rPr>
        <w:t>katnya Kualitas Pelayanan</w:t>
      </w:r>
      <w:r w:rsidR="00447DEC">
        <w:rPr>
          <w:rFonts w:cstheme="minorHAnsi"/>
          <w:b/>
          <w:sz w:val="24"/>
          <w:szCs w:val="24"/>
        </w:rPr>
        <w:t xml:space="preserve"> </w:t>
      </w:r>
      <w:r w:rsidRPr="00E34570">
        <w:rPr>
          <w:rFonts w:cstheme="minorHAnsi"/>
          <w:b/>
          <w:sz w:val="24"/>
          <w:szCs w:val="24"/>
          <w:lang w:val="en-US"/>
        </w:rPr>
        <w:t>Kecamatan”.</w:t>
      </w:r>
    </w:p>
    <w:p w14:paraId="6138082C" w14:textId="6D40178F" w:rsidR="003D74CD" w:rsidRDefault="003D74CD" w:rsidP="00BD7699">
      <w:pPr>
        <w:spacing w:line="360" w:lineRule="auto"/>
        <w:jc w:val="both"/>
        <w:rPr>
          <w:rFonts w:cstheme="minorHAnsi"/>
          <w:sz w:val="24"/>
          <w:szCs w:val="24"/>
        </w:rPr>
      </w:pPr>
      <w:r w:rsidRPr="00E34570">
        <w:rPr>
          <w:rFonts w:cstheme="minorHAnsi"/>
          <w:sz w:val="24"/>
          <w:szCs w:val="24"/>
        </w:rPr>
        <w:t xml:space="preserve">Tujuan dan sasaran jangka menengah Pelayanan Kecamatan </w:t>
      </w:r>
      <w:r w:rsidR="00D9768D" w:rsidRPr="00E34570">
        <w:rPr>
          <w:rFonts w:cstheme="minorHAnsi"/>
          <w:sz w:val="24"/>
          <w:szCs w:val="24"/>
        </w:rPr>
        <w:t>Gunem</w:t>
      </w:r>
      <w:r w:rsidRPr="00E34570">
        <w:rPr>
          <w:rFonts w:cstheme="minorHAnsi"/>
          <w:sz w:val="24"/>
          <w:szCs w:val="24"/>
        </w:rPr>
        <w:t xml:space="preserve"> Kabupaten Rembang tahun </w:t>
      </w:r>
      <w:r w:rsidR="00C43110">
        <w:rPr>
          <w:rFonts w:cstheme="minorHAnsi"/>
          <w:sz w:val="24"/>
          <w:szCs w:val="24"/>
          <w:lang w:val="en-US"/>
        </w:rPr>
        <w:t>2021-2026</w:t>
      </w:r>
      <w:r w:rsidRPr="00E34570">
        <w:rPr>
          <w:rFonts w:cstheme="minorHAnsi"/>
          <w:sz w:val="24"/>
          <w:szCs w:val="24"/>
        </w:rPr>
        <w:t>, d</w:t>
      </w:r>
      <w:r w:rsidRPr="00362E1D">
        <w:rPr>
          <w:rFonts w:cstheme="minorHAnsi"/>
          <w:sz w:val="24"/>
          <w:szCs w:val="24"/>
        </w:rPr>
        <w:t>apat dijabarkan sebagaimana pada Tabel 4.1 sebagai berikut:</w:t>
      </w:r>
    </w:p>
    <w:p w14:paraId="1B00626B" w14:textId="77777777" w:rsidR="007461F8" w:rsidRPr="00362E1D" w:rsidRDefault="007461F8" w:rsidP="00BD7699">
      <w:pPr>
        <w:spacing w:line="360" w:lineRule="auto"/>
        <w:jc w:val="both"/>
        <w:rPr>
          <w:rFonts w:cstheme="minorHAnsi"/>
          <w:b/>
          <w:sz w:val="24"/>
          <w:szCs w:val="24"/>
        </w:rPr>
      </w:pPr>
    </w:p>
    <w:p w14:paraId="3D9E5BEC" w14:textId="77777777" w:rsidR="003D74CD" w:rsidRPr="00362E1D" w:rsidRDefault="003D74CD" w:rsidP="00BD7699">
      <w:pPr>
        <w:spacing w:after="0" w:line="240" w:lineRule="auto"/>
        <w:jc w:val="center"/>
        <w:rPr>
          <w:rFonts w:cstheme="minorHAnsi"/>
          <w:b/>
          <w:sz w:val="24"/>
          <w:szCs w:val="24"/>
        </w:rPr>
      </w:pPr>
      <w:r w:rsidRPr="00362E1D">
        <w:rPr>
          <w:rFonts w:cstheme="minorHAnsi"/>
          <w:b/>
          <w:sz w:val="24"/>
          <w:szCs w:val="24"/>
        </w:rPr>
        <w:lastRenderedPageBreak/>
        <w:t>Ta</w:t>
      </w:r>
      <w:r w:rsidRPr="00362E1D">
        <w:rPr>
          <w:rFonts w:cstheme="minorHAnsi"/>
          <w:b/>
          <w:spacing w:val="-1"/>
          <w:sz w:val="24"/>
          <w:szCs w:val="24"/>
        </w:rPr>
        <w:t>b</w:t>
      </w:r>
      <w:r w:rsidRPr="00362E1D">
        <w:rPr>
          <w:rFonts w:cstheme="minorHAnsi"/>
          <w:b/>
          <w:sz w:val="24"/>
          <w:szCs w:val="24"/>
        </w:rPr>
        <w:t>el 4</w:t>
      </w:r>
      <w:r w:rsidRPr="00362E1D">
        <w:rPr>
          <w:rFonts w:cstheme="minorHAnsi"/>
          <w:b/>
          <w:spacing w:val="-2"/>
          <w:sz w:val="24"/>
          <w:szCs w:val="24"/>
        </w:rPr>
        <w:t>.</w:t>
      </w:r>
      <w:r w:rsidRPr="00362E1D">
        <w:rPr>
          <w:rFonts w:cstheme="minorHAnsi"/>
          <w:b/>
          <w:sz w:val="24"/>
          <w:szCs w:val="24"/>
        </w:rPr>
        <w:t>1</w:t>
      </w:r>
    </w:p>
    <w:p w14:paraId="7F3941B3" w14:textId="3908B517" w:rsidR="003D74CD" w:rsidRPr="00362E1D" w:rsidRDefault="003D74CD" w:rsidP="00BD7699">
      <w:pPr>
        <w:spacing w:after="0" w:line="240" w:lineRule="auto"/>
        <w:jc w:val="center"/>
        <w:rPr>
          <w:rFonts w:cstheme="minorHAnsi"/>
          <w:b/>
          <w:sz w:val="24"/>
          <w:szCs w:val="24"/>
        </w:rPr>
      </w:pPr>
      <w:r w:rsidRPr="00362E1D">
        <w:rPr>
          <w:rFonts w:cstheme="minorHAnsi"/>
          <w:b/>
          <w:spacing w:val="1"/>
          <w:position w:val="-1"/>
          <w:sz w:val="24"/>
          <w:szCs w:val="24"/>
        </w:rPr>
        <w:t>T</w:t>
      </w:r>
      <w:r w:rsidRPr="00362E1D">
        <w:rPr>
          <w:rFonts w:cstheme="minorHAnsi"/>
          <w:b/>
          <w:position w:val="-1"/>
          <w:sz w:val="24"/>
          <w:szCs w:val="24"/>
        </w:rPr>
        <w:t>uj</w:t>
      </w:r>
      <w:r w:rsidRPr="00362E1D">
        <w:rPr>
          <w:rFonts w:cstheme="minorHAnsi"/>
          <w:b/>
          <w:spacing w:val="-2"/>
          <w:position w:val="-1"/>
          <w:sz w:val="24"/>
          <w:szCs w:val="24"/>
        </w:rPr>
        <w:t>u</w:t>
      </w:r>
      <w:r w:rsidRPr="00362E1D">
        <w:rPr>
          <w:rFonts w:cstheme="minorHAnsi"/>
          <w:b/>
          <w:spacing w:val="1"/>
          <w:position w:val="-1"/>
          <w:sz w:val="24"/>
          <w:szCs w:val="24"/>
        </w:rPr>
        <w:t>a</w:t>
      </w:r>
      <w:r w:rsidRPr="00362E1D">
        <w:rPr>
          <w:rFonts w:cstheme="minorHAnsi"/>
          <w:b/>
          <w:position w:val="-1"/>
          <w:sz w:val="24"/>
          <w:szCs w:val="24"/>
        </w:rPr>
        <w:t>n</w:t>
      </w:r>
      <w:r w:rsidRPr="00362E1D">
        <w:rPr>
          <w:rFonts w:cstheme="minorHAnsi"/>
          <w:b/>
          <w:spacing w:val="-2"/>
          <w:position w:val="-1"/>
          <w:sz w:val="24"/>
          <w:szCs w:val="24"/>
        </w:rPr>
        <w:t xml:space="preserve"> </w:t>
      </w:r>
      <w:r w:rsidRPr="00362E1D">
        <w:rPr>
          <w:rFonts w:cstheme="minorHAnsi"/>
          <w:b/>
          <w:spacing w:val="1"/>
          <w:position w:val="-1"/>
          <w:sz w:val="24"/>
          <w:szCs w:val="24"/>
        </w:rPr>
        <w:t>d</w:t>
      </w:r>
      <w:r w:rsidRPr="00362E1D">
        <w:rPr>
          <w:rFonts w:cstheme="minorHAnsi"/>
          <w:b/>
          <w:spacing w:val="-2"/>
          <w:position w:val="-1"/>
          <w:sz w:val="24"/>
          <w:szCs w:val="24"/>
        </w:rPr>
        <w:t>a</w:t>
      </w:r>
      <w:r w:rsidRPr="00362E1D">
        <w:rPr>
          <w:rFonts w:cstheme="minorHAnsi"/>
          <w:b/>
          <w:position w:val="-1"/>
          <w:sz w:val="24"/>
          <w:szCs w:val="24"/>
        </w:rPr>
        <w:t>n Sa</w:t>
      </w:r>
      <w:r w:rsidRPr="00362E1D">
        <w:rPr>
          <w:rFonts w:cstheme="minorHAnsi"/>
          <w:b/>
          <w:spacing w:val="-1"/>
          <w:position w:val="-1"/>
          <w:sz w:val="24"/>
          <w:szCs w:val="24"/>
        </w:rPr>
        <w:t>s</w:t>
      </w:r>
      <w:r w:rsidRPr="00362E1D">
        <w:rPr>
          <w:rFonts w:cstheme="minorHAnsi"/>
          <w:b/>
          <w:spacing w:val="1"/>
          <w:position w:val="-1"/>
          <w:sz w:val="24"/>
          <w:szCs w:val="24"/>
        </w:rPr>
        <w:t>a</w:t>
      </w:r>
      <w:r w:rsidRPr="00362E1D">
        <w:rPr>
          <w:rFonts w:cstheme="minorHAnsi"/>
          <w:b/>
          <w:spacing w:val="-1"/>
          <w:position w:val="-1"/>
          <w:sz w:val="24"/>
          <w:szCs w:val="24"/>
        </w:rPr>
        <w:t>r</w:t>
      </w:r>
      <w:r w:rsidRPr="00362E1D">
        <w:rPr>
          <w:rFonts w:cstheme="minorHAnsi"/>
          <w:b/>
          <w:spacing w:val="-2"/>
          <w:position w:val="-1"/>
          <w:sz w:val="24"/>
          <w:szCs w:val="24"/>
        </w:rPr>
        <w:t>a</w:t>
      </w:r>
      <w:r w:rsidRPr="00362E1D">
        <w:rPr>
          <w:rFonts w:cstheme="minorHAnsi"/>
          <w:b/>
          <w:position w:val="-1"/>
          <w:sz w:val="24"/>
          <w:szCs w:val="24"/>
        </w:rPr>
        <w:t>n Jang</w:t>
      </w:r>
      <w:r w:rsidRPr="00362E1D">
        <w:rPr>
          <w:rFonts w:cstheme="minorHAnsi"/>
          <w:b/>
          <w:spacing w:val="-3"/>
          <w:position w:val="-1"/>
          <w:sz w:val="24"/>
          <w:szCs w:val="24"/>
        </w:rPr>
        <w:t>k</w:t>
      </w:r>
      <w:r w:rsidRPr="00362E1D">
        <w:rPr>
          <w:rFonts w:cstheme="minorHAnsi"/>
          <w:b/>
          <w:position w:val="-1"/>
          <w:sz w:val="24"/>
          <w:szCs w:val="24"/>
        </w:rPr>
        <w:t>a</w:t>
      </w:r>
      <w:r w:rsidRPr="00362E1D">
        <w:rPr>
          <w:rFonts w:cstheme="minorHAnsi"/>
          <w:b/>
          <w:spacing w:val="1"/>
          <w:position w:val="-1"/>
          <w:sz w:val="24"/>
          <w:szCs w:val="24"/>
        </w:rPr>
        <w:t xml:space="preserve"> </w:t>
      </w:r>
      <w:r w:rsidRPr="00362E1D">
        <w:rPr>
          <w:rFonts w:cstheme="minorHAnsi"/>
          <w:b/>
          <w:spacing w:val="-1"/>
          <w:position w:val="-1"/>
          <w:sz w:val="24"/>
          <w:szCs w:val="24"/>
        </w:rPr>
        <w:t>M</w:t>
      </w:r>
      <w:r w:rsidRPr="00362E1D">
        <w:rPr>
          <w:rFonts w:cstheme="minorHAnsi"/>
          <w:b/>
          <w:position w:val="-1"/>
          <w:sz w:val="24"/>
          <w:szCs w:val="24"/>
        </w:rPr>
        <w:t>en</w:t>
      </w:r>
      <w:r w:rsidRPr="00362E1D">
        <w:rPr>
          <w:rFonts w:cstheme="minorHAnsi"/>
          <w:b/>
          <w:spacing w:val="-2"/>
          <w:position w:val="-1"/>
          <w:sz w:val="24"/>
          <w:szCs w:val="24"/>
        </w:rPr>
        <w:t>e</w:t>
      </w:r>
      <w:r w:rsidRPr="00362E1D">
        <w:rPr>
          <w:rFonts w:cstheme="minorHAnsi"/>
          <w:b/>
          <w:position w:val="-1"/>
          <w:sz w:val="24"/>
          <w:szCs w:val="24"/>
        </w:rPr>
        <w:t>ng</w:t>
      </w:r>
      <w:r w:rsidRPr="00362E1D">
        <w:rPr>
          <w:rFonts w:cstheme="minorHAnsi"/>
          <w:b/>
          <w:spacing w:val="-2"/>
          <w:position w:val="-1"/>
          <w:sz w:val="24"/>
          <w:szCs w:val="24"/>
        </w:rPr>
        <w:t>a</w:t>
      </w:r>
      <w:r w:rsidRPr="00362E1D">
        <w:rPr>
          <w:rFonts w:cstheme="minorHAnsi"/>
          <w:b/>
          <w:position w:val="-1"/>
          <w:sz w:val="24"/>
          <w:szCs w:val="24"/>
        </w:rPr>
        <w:t>h</w:t>
      </w:r>
      <w:r w:rsidRPr="00362E1D">
        <w:rPr>
          <w:rFonts w:cstheme="minorHAnsi"/>
          <w:b/>
          <w:spacing w:val="1"/>
          <w:position w:val="-1"/>
          <w:sz w:val="24"/>
          <w:szCs w:val="24"/>
        </w:rPr>
        <w:t xml:space="preserve"> </w:t>
      </w:r>
      <w:r w:rsidRPr="00362E1D">
        <w:rPr>
          <w:rFonts w:cstheme="minorHAnsi"/>
          <w:b/>
          <w:spacing w:val="-1"/>
          <w:position w:val="-1"/>
          <w:sz w:val="24"/>
          <w:szCs w:val="24"/>
        </w:rPr>
        <w:t>P</w:t>
      </w:r>
      <w:r w:rsidRPr="00362E1D">
        <w:rPr>
          <w:rFonts w:cstheme="minorHAnsi"/>
          <w:b/>
          <w:position w:val="-1"/>
          <w:sz w:val="24"/>
          <w:szCs w:val="24"/>
        </w:rPr>
        <w:t>ela</w:t>
      </w:r>
      <w:r w:rsidRPr="00362E1D">
        <w:rPr>
          <w:rFonts w:cstheme="minorHAnsi"/>
          <w:b/>
          <w:spacing w:val="-2"/>
          <w:position w:val="-1"/>
          <w:sz w:val="24"/>
          <w:szCs w:val="24"/>
        </w:rPr>
        <w:t>y</w:t>
      </w:r>
      <w:r w:rsidRPr="00362E1D">
        <w:rPr>
          <w:rFonts w:cstheme="minorHAnsi"/>
          <w:b/>
          <w:spacing w:val="1"/>
          <w:position w:val="-1"/>
          <w:sz w:val="24"/>
          <w:szCs w:val="24"/>
        </w:rPr>
        <w:t>a</w:t>
      </w:r>
      <w:r w:rsidRPr="00362E1D">
        <w:rPr>
          <w:rFonts w:cstheme="minorHAnsi"/>
          <w:b/>
          <w:position w:val="-1"/>
          <w:sz w:val="24"/>
          <w:szCs w:val="24"/>
        </w:rPr>
        <w:t>n</w:t>
      </w:r>
      <w:r w:rsidRPr="00362E1D">
        <w:rPr>
          <w:rFonts w:cstheme="minorHAnsi"/>
          <w:b/>
          <w:spacing w:val="-1"/>
          <w:position w:val="-1"/>
          <w:sz w:val="24"/>
          <w:szCs w:val="24"/>
        </w:rPr>
        <w:t>a</w:t>
      </w:r>
      <w:r w:rsidRPr="00362E1D">
        <w:rPr>
          <w:rFonts w:cstheme="minorHAnsi"/>
          <w:b/>
          <w:position w:val="-1"/>
          <w:sz w:val="24"/>
          <w:szCs w:val="24"/>
        </w:rPr>
        <w:t xml:space="preserve">n </w:t>
      </w:r>
      <w:r w:rsidRPr="00362E1D">
        <w:rPr>
          <w:rFonts w:cstheme="minorHAnsi"/>
          <w:b/>
          <w:position w:val="-1"/>
          <w:sz w:val="24"/>
          <w:szCs w:val="24"/>
          <w:lang w:val="en-US"/>
        </w:rPr>
        <w:t xml:space="preserve">Kecamatan </w:t>
      </w:r>
      <w:r w:rsidR="00D9768D">
        <w:rPr>
          <w:rFonts w:cstheme="minorHAnsi"/>
          <w:b/>
          <w:position w:val="-1"/>
          <w:sz w:val="24"/>
          <w:szCs w:val="24"/>
          <w:lang w:val="en-US"/>
        </w:rPr>
        <w:t>Gunem</w:t>
      </w:r>
      <w:r w:rsidRPr="00362E1D">
        <w:rPr>
          <w:rFonts w:cstheme="minorHAnsi"/>
          <w:b/>
          <w:spacing w:val="-3"/>
          <w:position w:val="-1"/>
          <w:sz w:val="24"/>
          <w:szCs w:val="24"/>
        </w:rPr>
        <w:t xml:space="preserve"> </w:t>
      </w:r>
      <w:r w:rsidRPr="00362E1D">
        <w:rPr>
          <w:rFonts w:cstheme="minorHAnsi"/>
          <w:b/>
          <w:sz w:val="24"/>
          <w:szCs w:val="24"/>
        </w:rPr>
        <w:br/>
      </w:r>
      <w:r w:rsidRPr="00362E1D">
        <w:rPr>
          <w:rFonts w:cstheme="minorHAnsi"/>
          <w:b/>
          <w:spacing w:val="-3"/>
          <w:position w:val="-1"/>
          <w:sz w:val="24"/>
          <w:szCs w:val="24"/>
        </w:rPr>
        <w:t>Tahun 2021-2026</w:t>
      </w:r>
    </w:p>
    <w:p w14:paraId="529A6F7B" w14:textId="77777777" w:rsidR="003D74CD" w:rsidRPr="00362E1D" w:rsidRDefault="003D74CD" w:rsidP="00BD7699">
      <w:pPr>
        <w:spacing w:after="0" w:line="360" w:lineRule="auto"/>
        <w:jc w:val="center"/>
        <w:rPr>
          <w:rFonts w:cstheme="minorHAnsi"/>
          <w:b/>
          <w:sz w:val="24"/>
          <w:szCs w:val="24"/>
        </w:rPr>
      </w:pPr>
    </w:p>
    <w:tbl>
      <w:tblPr>
        <w:tblStyle w:val="TableGrid"/>
        <w:tblW w:w="5589" w:type="pct"/>
        <w:jc w:val="center"/>
        <w:tblLook w:val="0000" w:firstRow="0" w:lastRow="0" w:firstColumn="0" w:lastColumn="0" w:noHBand="0" w:noVBand="0"/>
      </w:tblPr>
      <w:tblGrid>
        <w:gridCol w:w="1242"/>
        <w:gridCol w:w="1242"/>
        <w:gridCol w:w="1434"/>
        <w:gridCol w:w="825"/>
        <w:gridCol w:w="716"/>
        <w:gridCol w:w="671"/>
        <w:gridCol w:w="671"/>
        <w:gridCol w:w="671"/>
        <w:gridCol w:w="672"/>
        <w:gridCol w:w="672"/>
        <w:gridCol w:w="671"/>
      </w:tblGrid>
      <w:tr w:rsidR="00D04205" w:rsidRPr="00B60A73" w14:paraId="0455AF60" w14:textId="77777777" w:rsidTr="009455ED">
        <w:trPr>
          <w:trHeight w:hRule="exact" w:val="283"/>
          <w:jc w:val="center"/>
        </w:trPr>
        <w:tc>
          <w:tcPr>
            <w:tcW w:w="655" w:type="pct"/>
            <w:vMerge w:val="restart"/>
            <w:shd w:val="clear" w:color="auto" w:fill="DBE5F1" w:themeFill="accent1" w:themeFillTint="33"/>
            <w:vAlign w:val="center"/>
          </w:tcPr>
          <w:p w14:paraId="09B39A7A" w14:textId="77777777" w:rsidR="003D74CD" w:rsidRPr="00B60A73" w:rsidRDefault="003D74CD" w:rsidP="00BD7699">
            <w:pPr>
              <w:widowControl w:val="0"/>
              <w:autoSpaceDE w:val="0"/>
              <w:autoSpaceDN w:val="0"/>
              <w:adjustRightInd w:val="0"/>
              <w:spacing w:after="0" w:line="240" w:lineRule="auto"/>
              <w:ind w:right="-24"/>
              <w:jc w:val="center"/>
              <w:rPr>
                <w:rFonts w:cstheme="minorHAnsi"/>
                <w:b/>
                <w:iCs/>
                <w:sz w:val="18"/>
                <w:szCs w:val="18"/>
              </w:rPr>
            </w:pPr>
            <w:r w:rsidRPr="00B60A73">
              <w:rPr>
                <w:rFonts w:cstheme="minorHAnsi"/>
                <w:b/>
                <w:iCs/>
                <w:spacing w:val="-1"/>
                <w:sz w:val="18"/>
                <w:szCs w:val="18"/>
              </w:rPr>
              <w:t>TU</w:t>
            </w:r>
            <w:r w:rsidRPr="00B60A73">
              <w:rPr>
                <w:rFonts w:cstheme="minorHAnsi"/>
                <w:b/>
                <w:iCs/>
                <w:sz w:val="18"/>
                <w:szCs w:val="18"/>
              </w:rPr>
              <w:t>J</w:t>
            </w:r>
            <w:r w:rsidRPr="00B60A73">
              <w:rPr>
                <w:rFonts w:cstheme="minorHAnsi"/>
                <w:b/>
                <w:iCs/>
                <w:spacing w:val="-1"/>
                <w:sz w:val="18"/>
                <w:szCs w:val="18"/>
              </w:rPr>
              <w:t>U</w:t>
            </w:r>
            <w:r w:rsidRPr="00B60A73">
              <w:rPr>
                <w:rFonts w:cstheme="minorHAnsi"/>
                <w:b/>
                <w:iCs/>
                <w:spacing w:val="2"/>
                <w:sz w:val="18"/>
                <w:szCs w:val="18"/>
              </w:rPr>
              <w:t>A</w:t>
            </w:r>
            <w:r w:rsidRPr="00B60A73">
              <w:rPr>
                <w:rFonts w:cstheme="minorHAnsi"/>
                <w:b/>
                <w:iCs/>
                <w:sz w:val="18"/>
                <w:szCs w:val="18"/>
              </w:rPr>
              <w:t>N</w:t>
            </w:r>
          </w:p>
        </w:tc>
        <w:tc>
          <w:tcPr>
            <w:tcW w:w="655" w:type="pct"/>
            <w:vMerge w:val="restart"/>
            <w:shd w:val="clear" w:color="auto" w:fill="DBE5F1" w:themeFill="accent1" w:themeFillTint="33"/>
            <w:vAlign w:val="center"/>
          </w:tcPr>
          <w:p w14:paraId="4A39F729" w14:textId="77777777" w:rsidR="003D74CD" w:rsidRPr="00B60A73" w:rsidRDefault="003D74CD" w:rsidP="00BD7699">
            <w:pPr>
              <w:widowControl w:val="0"/>
              <w:autoSpaceDE w:val="0"/>
              <w:autoSpaceDN w:val="0"/>
              <w:adjustRightInd w:val="0"/>
              <w:spacing w:after="0" w:line="240" w:lineRule="auto"/>
              <w:ind w:right="-24"/>
              <w:jc w:val="center"/>
              <w:rPr>
                <w:rFonts w:cstheme="minorHAnsi"/>
                <w:b/>
                <w:iCs/>
                <w:sz w:val="18"/>
                <w:szCs w:val="18"/>
              </w:rPr>
            </w:pPr>
            <w:r w:rsidRPr="00B60A73">
              <w:rPr>
                <w:rFonts w:cstheme="minorHAnsi"/>
                <w:b/>
                <w:iCs/>
                <w:sz w:val="18"/>
                <w:szCs w:val="18"/>
              </w:rPr>
              <w:t>SASARAN</w:t>
            </w:r>
          </w:p>
        </w:tc>
        <w:tc>
          <w:tcPr>
            <w:tcW w:w="756" w:type="pct"/>
            <w:vMerge w:val="restart"/>
            <w:shd w:val="clear" w:color="auto" w:fill="DBE5F1" w:themeFill="accent1" w:themeFillTint="33"/>
            <w:vAlign w:val="center"/>
          </w:tcPr>
          <w:p w14:paraId="2CCBCC9E" w14:textId="77777777" w:rsidR="003D74CD" w:rsidRPr="00B60A73" w:rsidRDefault="003D74CD" w:rsidP="00BD7699">
            <w:pPr>
              <w:widowControl w:val="0"/>
              <w:autoSpaceDE w:val="0"/>
              <w:autoSpaceDN w:val="0"/>
              <w:adjustRightInd w:val="0"/>
              <w:spacing w:after="0" w:line="240" w:lineRule="auto"/>
              <w:jc w:val="center"/>
              <w:rPr>
                <w:rFonts w:cstheme="minorHAnsi"/>
                <w:b/>
                <w:iCs/>
                <w:sz w:val="18"/>
                <w:szCs w:val="18"/>
              </w:rPr>
            </w:pPr>
            <w:r w:rsidRPr="00B60A73">
              <w:rPr>
                <w:rFonts w:cstheme="minorHAnsi"/>
                <w:b/>
                <w:iCs/>
                <w:sz w:val="18"/>
                <w:szCs w:val="18"/>
              </w:rPr>
              <w:t>I</w:t>
            </w:r>
            <w:r w:rsidRPr="00B60A73">
              <w:rPr>
                <w:rFonts w:cstheme="minorHAnsi"/>
                <w:b/>
                <w:iCs/>
                <w:spacing w:val="-1"/>
                <w:sz w:val="18"/>
                <w:szCs w:val="18"/>
              </w:rPr>
              <w:t>N</w:t>
            </w:r>
            <w:r w:rsidRPr="00B60A73">
              <w:rPr>
                <w:rFonts w:cstheme="minorHAnsi"/>
                <w:b/>
                <w:iCs/>
                <w:spacing w:val="1"/>
                <w:sz w:val="18"/>
                <w:szCs w:val="18"/>
              </w:rPr>
              <w:t>D</w:t>
            </w:r>
            <w:r w:rsidRPr="00B60A73">
              <w:rPr>
                <w:rFonts w:cstheme="minorHAnsi"/>
                <w:b/>
                <w:iCs/>
                <w:sz w:val="18"/>
                <w:szCs w:val="18"/>
              </w:rPr>
              <w:t>IK</w:t>
            </w:r>
            <w:r w:rsidRPr="00B60A73">
              <w:rPr>
                <w:rFonts w:cstheme="minorHAnsi"/>
                <w:b/>
                <w:iCs/>
                <w:spacing w:val="-1"/>
                <w:sz w:val="18"/>
                <w:szCs w:val="18"/>
              </w:rPr>
              <w:t>ATO</w:t>
            </w:r>
            <w:r w:rsidRPr="00B60A73">
              <w:rPr>
                <w:rFonts w:cstheme="minorHAnsi"/>
                <w:b/>
                <w:iCs/>
                <w:sz w:val="18"/>
                <w:szCs w:val="18"/>
              </w:rPr>
              <w:t>R TUJUAN / SASARAN</w:t>
            </w:r>
          </w:p>
        </w:tc>
        <w:tc>
          <w:tcPr>
            <w:tcW w:w="435" w:type="pct"/>
            <w:vMerge w:val="restart"/>
            <w:shd w:val="clear" w:color="auto" w:fill="DBE5F1" w:themeFill="accent1" w:themeFillTint="33"/>
            <w:vAlign w:val="center"/>
          </w:tcPr>
          <w:p w14:paraId="21759261" w14:textId="77777777" w:rsidR="003D74CD" w:rsidRPr="00B60A73" w:rsidRDefault="003D74CD" w:rsidP="00BD7699">
            <w:pPr>
              <w:widowControl w:val="0"/>
              <w:autoSpaceDE w:val="0"/>
              <w:autoSpaceDN w:val="0"/>
              <w:adjustRightInd w:val="0"/>
              <w:spacing w:after="0" w:line="240" w:lineRule="auto"/>
              <w:ind w:right="90"/>
              <w:jc w:val="center"/>
              <w:rPr>
                <w:rFonts w:cstheme="minorHAnsi"/>
                <w:b/>
                <w:bCs/>
                <w:iCs/>
                <w:sz w:val="18"/>
                <w:szCs w:val="18"/>
                <w:lang w:val="en-ID"/>
              </w:rPr>
            </w:pPr>
            <w:r w:rsidRPr="00B60A73">
              <w:rPr>
                <w:rFonts w:cstheme="minorHAnsi"/>
                <w:b/>
                <w:iCs/>
                <w:sz w:val="18"/>
                <w:szCs w:val="18"/>
                <w:lang w:val="en-ID"/>
              </w:rPr>
              <w:t>Satuan</w:t>
            </w:r>
          </w:p>
        </w:tc>
        <w:tc>
          <w:tcPr>
            <w:tcW w:w="2499" w:type="pct"/>
            <w:gridSpan w:val="7"/>
            <w:shd w:val="clear" w:color="auto" w:fill="DBE5F1" w:themeFill="accent1" w:themeFillTint="33"/>
            <w:vAlign w:val="center"/>
          </w:tcPr>
          <w:p w14:paraId="367D69EE" w14:textId="77777777" w:rsidR="003D74CD" w:rsidRPr="00B60A73" w:rsidRDefault="003D74CD" w:rsidP="00BD7699">
            <w:pPr>
              <w:widowControl w:val="0"/>
              <w:autoSpaceDE w:val="0"/>
              <w:autoSpaceDN w:val="0"/>
              <w:adjustRightInd w:val="0"/>
              <w:spacing w:after="0" w:line="240" w:lineRule="auto"/>
              <w:ind w:right="90"/>
              <w:jc w:val="center"/>
              <w:rPr>
                <w:rFonts w:cstheme="minorHAnsi"/>
                <w:b/>
                <w:bCs/>
                <w:iCs/>
                <w:sz w:val="18"/>
                <w:szCs w:val="18"/>
                <w:lang w:val="en-ID"/>
              </w:rPr>
            </w:pPr>
            <w:r w:rsidRPr="00B60A73">
              <w:rPr>
                <w:rFonts w:cstheme="minorHAnsi"/>
                <w:b/>
                <w:bCs/>
                <w:iCs/>
                <w:sz w:val="18"/>
                <w:szCs w:val="18"/>
                <w:lang w:val="en-ID"/>
              </w:rPr>
              <w:t>KINERJA</w:t>
            </w:r>
          </w:p>
        </w:tc>
      </w:tr>
      <w:tr w:rsidR="00D04205" w:rsidRPr="00B60A73" w14:paraId="5FAB8A7E" w14:textId="77777777" w:rsidTr="009455ED">
        <w:trPr>
          <w:trHeight w:hRule="exact" w:val="283"/>
          <w:jc w:val="center"/>
        </w:trPr>
        <w:tc>
          <w:tcPr>
            <w:tcW w:w="655" w:type="pct"/>
            <w:vMerge/>
            <w:shd w:val="clear" w:color="auto" w:fill="DBE5F1" w:themeFill="accent1" w:themeFillTint="33"/>
            <w:vAlign w:val="center"/>
          </w:tcPr>
          <w:p w14:paraId="6635962B" w14:textId="77777777" w:rsidR="003D74CD" w:rsidRPr="00B60A73" w:rsidRDefault="003D74CD" w:rsidP="00BD7699">
            <w:pPr>
              <w:widowControl w:val="0"/>
              <w:autoSpaceDE w:val="0"/>
              <w:autoSpaceDN w:val="0"/>
              <w:adjustRightInd w:val="0"/>
              <w:spacing w:after="0" w:line="240" w:lineRule="auto"/>
              <w:ind w:right="-24"/>
              <w:jc w:val="center"/>
              <w:rPr>
                <w:rFonts w:cstheme="minorHAnsi"/>
                <w:b/>
                <w:iCs/>
                <w:sz w:val="18"/>
                <w:szCs w:val="18"/>
              </w:rPr>
            </w:pPr>
          </w:p>
        </w:tc>
        <w:tc>
          <w:tcPr>
            <w:tcW w:w="655" w:type="pct"/>
            <w:vMerge/>
            <w:shd w:val="clear" w:color="auto" w:fill="DBE5F1" w:themeFill="accent1" w:themeFillTint="33"/>
            <w:vAlign w:val="center"/>
          </w:tcPr>
          <w:p w14:paraId="30CED47A" w14:textId="77777777" w:rsidR="003D74CD" w:rsidRPr="00B60A73" w:rsidRDefault="003D74CD" w:rsidP="00BD7699">
            <w:pPr>
              <w:widowControl w:val="0"/>
              <w:autoSpaceDE w:val="0"/>
              <w:autoSpaceDN w:val="0"/>
              <w:adjustRightInd w:val="0"/>
              <w:spacing w:after="0" w:line="240" w:lineRule="auto"/>
              <w:ind w:right="-24"/>
              <w:jc w:val="center"/>
              <w:rPr>
                <w:rFonts w:cstheme="minorHAnsi"/>
                <w:b/>
                <w:iCs/>
                <w:sz w:val="18"/>
                <w:szCs w:val="18"/>
              </w:rPr>
            </w:pPr>
          </w:p>
        </w:tc>
        <w:tc>
          <w:tcPr>
            <w:tcW w:w="756" w:type="pct"/>
            <w:vMerge/>
            <w:shd w:val="clear" w:color="auto" w:fill="DBE5F1" w:themeFill="accent1" w:themeFillTint="33"/>
            <w:vAlign w:val="center"/>
          </w:tcPr>
          <w:p w14:paraId="09BA1288" w14:textId="77777777" w:rsidR="003D74CD" w:rsidRPr="00B60A73" w:rsidRDefault="003D74CD" w:rsidP="00BD7699">
            <w:pPr>
              <w:widowControl w:val="0"/>
              <w:autoSpaceDE w:val="0"/>
              <w:autoSpaceDN w:val="0"/>
              <w:adjustRightInd w:val="0"/>
              <w:spacing w:after="0" w:line="240" w:lineRule="auto"/>
              <w:jc w:val="center"/>
              <w:rPr>
                <w:rFonts w:cstheme="minorHAnsi"/>
                <w:b/>
                <w:iCs/>
                <w:sz w:val="18"/>
                <w:szCs w:val="18"/>
              </w:rPr>
            </w:pPr>
          </w:p>
        </w:tc>
        <w:tc>
          <w:tcPr>
            <w:tcW w:w="435" w:type="pct"/>
            <w:vMerge/>
            <w:shd w:val="clear" w:color="auto" w:fill="DBE5F1" w:themeFill="accent1" w:themeFillTint="33"/>
            <w:vAlign w:val="center"/>
          </w:tcPr>
          <w:p w14:paraId="4265A673" w14:textId="77777777" w:rsidR="003D74CD" w:rsidRPr="00B60A73" w:rsidRDefault="003D74CD" w:rsidP="00BD7699">
            <w:pPr>
              <w:widowControl w:val="0"/>
              <w:autoSpaceDE w:val="0"/>
              <w:autoSpaceDN w:val="0"/>
              <w:adjustRightInd w:val="0"/>
              <w:spacing w:after="0" w:line="240" w:lineRule="auto"/>
              <w:ind w:right="90"/>
              <w:jc w:val="center"/>
              <w:rPr>
                <w:rFonts w:cstheme="minorHAnsi"/>
                <w:b/>
                <w:bCs/>
                <w:iCs/>
                <w:sz w:val="18"/>
                <w:szCs w:val="18"/>
                <w:lang w:val="en-ID"/>
              </w:rPr>
            </w:pPr>
          </w:p>
        </w:tc>
        <w:tc>
          <w:tcPr>
            <w:tcW w:w="731" w:type="pct"/>
            <w:gridSpan w:val="2"/>
            <w:shd w:val="clear" w:color="auto" w:fill="DBE5F1" w:themeFill="accent1" w:themeFillTint="33"/>
            <w:vAlign w:val="center"/>
          </w:tcPr>
          <w:p w14:paraId="50AF68B6" w14:textId="77777777" w:rsidR="003D74CD" w:rsidRPr="00B60A73" w:rsidRDefault="003D74CD" w:rsidP="00BD7699">
            <w:pPr>
              <w:widowControl w:val="0"/>
              <w:autoSpaceDE w:val="0"/>
              <w:autoSpaceDN w:val="0"/>
              <w:adjustRightInd w:val="0"/>
              <w:spacing w:after="0" w:line="240" w:lineRule="auto"/>
              <w:ind w:right="90"/>
              <w:jc w:val="center"/>
              <w:rPr>
                <w:rFonts w:cstheme="minorHAnsi"/>
                <w:b/>
                <w:iCs/>
                <w:spacing w:val="-1"/>
                <w:sz w:val="18"/>
                <w:szCs w:val="18"/>
              </w:rPr>
            </w:pPr>
            <w:r w:rsidRPr="00B60A73">
              <w:rPr>
                <w:rFonts w:cstheme="minorHAnsi"/>
                <w:b/>
                <w:iCs/>
                <w:spacing w:val="-1"/>
                <w:sz w:val="18"/>
                <w:szCs w:val="18"/>
              </w:rPr>
              <w:t>REALISASI</w:t>
            </w:r>
          </w:p>
        </w:tc>
        <w:tc>
          <w:tcPr>
            <w:tcW w:w="1768" w:type="pct"/>
            <w:gridSpan w:val="5"/>
            <w:shd w:val="clear" w:color="auto" w:fill="DBE5F1" w:themeFill="accent1" w:themeFillTint="33"/>
            <w:vAlign w:val="center"/>
          </w:tcPr>
          <w:p w14:paraId="7450ED46" w14:textId="77777777" w:rsidR="003D74CD" w:rsidRPr="00B60A73" w:rsidRDefault="003D74CD" w:rsidP="00BD7699">
            <w:pPr>
              <w:widowControl w:val="0"/>
              <w:autoSpaceDE w:val="0"/>
              <w:autoSpaceDN w:val="0"/>
              <w:adjustRightInd w:val="0"/>
              <w:spacing w:after="0" w:line="240" w:lineRule="auto"/>
              <w:ind w:right="90"/>
              <w:jc w:val="center"/>
              <w:rPr>
                <w:rFonts w:cstheme="minorHAnsi"/>
                <w:b/>
                <w:bCs/>
                <w:iCs/>
                <w:sz w:val="18"/>
                <w:szCs w:val="18"/>
                <w:lang w:val="en-ID"/>
              </w:rPr>
            </w:pPr>
            <w:r w:rsidRPr="00B60A73">
              <w:rPr>
                <w:rFonts w:cstheme="minorHAnsi"/>
                <w:b/>
                <w:bCs/>
                <w:iCs/>
                <w:sz w:val="18"/>
                <w:szCs w:val="18"/>
                <w:lang w:val="en-ID"/>
              </w:rPr>
              <w:t>TARGET</w:t>
            </w:r>
          </w:p>
        </w:tc>
      </w:tr>
      <w:tr w:rsidR="00907DF6" w:rsidRPr="00B60A73" w14:paraId="5B8A0735" w14:textId="77777777" w:rsidTr="009455ED">
        <w:trPr>
          <w:trHeight w:hRule="exact" w:val="247"/>
          <w:jc w:val="center"/>
        </w:trPr>
        <w:tc>
          <w:tcPr>
            <w:tcW w:w="655" w:type="pct"/>
            <w:vMerge/>
            <w:shd w:val="clear" w:color="auto" w:fill="DBE5F1" w:themeFill="accent1" w:themeFillTint="33"/>
            <w:vAlign w:val="center"/>
          </w:tcPr>
          <w:p w14:paraId="52ECEB8C" w14:textId="77777777" w:rsidR="003D74CD" w:rsidRPr="00B60A73" w:rsidRDefault="003D74CD" w:rsidP="00BD7699">
            <w:pPr>
              <w:widowControl w:val="0"/>
              <w:autoSpaceDE w:val="0"/>
              <w:autoSpaceDN w:val="0"/>
              <w:adjustRightInd w:val="0"/>
              <w:spacing w:after="0" w:line="240" w:lineRule="auto"/>
              <w:ind w:right="-24"/>
              <w:jc w:val="center"/>
              <w:rPr>
                <w:rFonts w:cstheme="minorHAnsi"/>
                <w:b/>
                <w:iCs/>
                <w:sz w:val="18"/>
                <w:szCs w:val="18"/>
              </w:rPr>
            </w:pPr>
          </w:p>
        </w:tc>
        <w:tc>
          <w:tcPr>
            <w:tcW w:w="655" w:type="pct"/>
            <w:vMerge/>
            <w:shd w:val="clear" w:color="auto" w:fill="DBE5F1" w:themeFill="accent1" w:themeFillTint="33"/>
            <w:vAlign w:val="center"/>
          </w:tcPr>
          <w:p w14:paraId="661549A6" w14:textId="77777777" w:rsidR="003D74CD" w:rsidRPr="00B60A73" w:rsidRDefault="003D74CD" w:rsidP="00BD7699">
            <w:pPr>
              <w:widowControl w:val="0"/>
              <w:autoSpaceDE w:val="0"/>
              <w:autoSpaceDN w:val="0"/>
              <w:adjustRightInd w:val="0"/>
              <w:spacing w:after="0" w:line="240" w:lineRule="auto"/>
              <w:ind w:right="-24"/>
              <w:jc w:val="center"/>
              <w:rPr>
                <w:rFonts w:cstheme="minorHAnsi"/>
                <w:b/>
                <w:iCs/>
                <w:sz w:val="18"/>
                <w:szCs w:val="18"/>
              </w:rPr>
            </w:pPr>
          </w:p>
        </w:tc>
        <w:tc>
          <w:tcPr>
            <w:tcW w:w="756" w:type="pct"/>
            <w:vMerge/>
            <w:shd w:val="clear" w:color="auto" w:fill="DBE5F1" w:themeFill="accent1" w:themeFillTint="33"/>
            <w:vAlign w:val="center"/>
          </w:tcPr>
          <w:p w14:paraId="59B765CE" w14:textId="77777777" w:rsidR="003D74CD" w:rsidRPr="00B60A73" w:rsidRDefault="003D74CD" w:rsidP="00BD7699">
            <w:pPr>
              <w:widowControl w:val="0"/>
              <w:autoSpaceDE w:val="0"/>
              <w:autoSpaceDN w:val="0"/>
              <w:adjustRightInd w:val="0"/>
              <w:spacing w:after="0" w:line="240" w:lineRule="auto"/>
              <w:jc w:val="center"/>
              <w:rPr>
                <w:rFonts w:cstheme="minorHAnsi"/>
                <w:b/>
                <w:iCs/>
                <w:sz w:val="18"/>
                <w:szCs w:val="18"/>
              </w:rPr>
            </w:pPr>
          </w:p>
        </w:tc>
        <w:tc>
          <w:tcPr>
            <w:tcW w:w="435" w:type="pct"/>
            <w:vMerge/>
            <w:shd w:val="clear" w:color="auto" w:fill="DBE5F1" w:themeFill="accent1" w:themeFillTint="33"/>
            <w:vAlign w:val="center"/>
          </w:tcPr>
          <w:p w14:paraId="6BC97D61" w14:textId="77777777" w:rsidR="003D74CD" w:rsidRPr="00B60A73" w:rsidRDefault="003D74CD" w:rsidP="00BD7699">
            <w:pPr>
              <w:widowControl w:val="0"/>
              <w:autoSpaceDE w:val="0"/>
              <w:autoSpaceDN w:val="0"/>
              <w:adjustRightInd w:val="0"/>
              <w:spacing w:after="0" w:line="240" w:lineRule="auto"/>
              <w:ind w:right="90"/>
              <w:jc w:val="center"/>
              <w:rPr>
                <w:rFonts w:cstheme="minorHAnsi"/>
                <w:b/>
                <w:bCs/>
                <w:iCs/>
                <w:sz w:val="18"/>
                <w:szCs w:val="18"/>
                <w:lang w:val="en-ID"/>
              </w:rPr>
            </w:pPr>
          </w:p>
        </w:tc>
        <w:tc>
          <w:tcPr>
            <w:tcW w:w="377" w:type="pct"/>
            <w:shd w:val="clear" w:color="auto" w:fill="DBE5F1" w:themeFill="accent1" w:themeFillTint="33"/>
            <w:vAlign w:val="center"/>
          </w:tcPr>
          <w:p w14:paraId="2BDBE182" w14:textId="77777777" w:rsidR="003D74CD" w:rsidRPr="00B60A73" w:rsidRDefault="003D74CD" w:rsidP="00BD7699">
            <w:pPr>
              <w:widowControl w:val="0"/>
              <w:autoSpaceDE w:val="0"/>
              <w:autoSpaceDN w:val="0"/>
              <w:adjustRightInd w:val="0"/>
              <w:spacing w:after="0" w:line="240" w:lineRule="auto"/>
              <w:ind w:right="90"/>
              <w:jc w:val="center"/>
              <w:rPr>
                <w:rFonts w:cstheme="minorHAnsi"/>
                <w:b/>
                <w:bCs/>
                <w:iCs/>
                <w:sz w:val="18"/>
                <w:szCs w:val="18"/>
                <w:lang w:val="en-ID"/>
              </w:rPr>
            </w:pPr>
            <w:r w:rsidRPr="00B60A73">
              <w:rPr>
                <w:rFonts w:cstheme="minorHAnsi"/>
                <w:b/>
                <w:bCs/>
                <w:iCs/>
                <w:sz w:val="18"/>
                <w:szCs w:val="18"/>
                <w:lang w:val="en-ID"/>
              </w:rPr>
              <w:t>2020</w:t>
            </w:r>
          </w:p>
        </w:tc>
        <w:tc>
          <w:tcPr>
            <w:tcW w:w="354" w:type="pct"/>
            <w:shd w:val="clear" w:color="auto" w:fill="DBE5F1" w:themeFill="accent1" w:themeFillTint="33"/>
            <w:vAlign w:val="center"/>
          </w:tcPr>
          <w:p w14:paraId="2D670807" w14:textId="77777777" w:rsidR="003D74CD" w:rsidRPr="00B60A73" w:rsidRDefault="003D74CD" w:rsidP="00BD7699">
            <w:pPr>
              <w:widowControl w:val="0"/>
              <w:autoSpaceDE w:val="0"/>
              <w:autoSpaceDN w:val="0"/>
              <w:adjustRightInd w:val="0"/>
              <w:spacing w:after="0" w:line="240" w:lineRule="auto"/>
              <w:ind w:right="90"/>
              <w:jc w:val="center"/>
              <w:rPr>
                <w:rFonts w:cstheme="minorHAnsi"/>
                <w:b/>
                <w:bCs/>
                <w:iCs/>
                <w:sz w:val="18"/>
                <w:szCs w:val="18"/>
                <w:lang w:val="en-ID"/>
              </w:rPr>
            </w:pPr>
            <w:r w:rsidRPr="00B60A73">
              <w:rPr>
                <w:rFonts w:cstheme="minorHAnsi"/>
                <w:b/>
                <w:bCs/>
                <w:iCs/>
                <w:sz w:val="18"/>
                <w:szCs w:val="18"/>
                <w:lang w:val="en-ID"/>
              </w:rPr>
              <w:t>2021</w:t>
            </w:r>
          </w:p>
        </w:tc>
        <w:tc>
          <w:tcPr>
            <w:tcW w:w="354" w:type="pct"/>
            <w:shd w:val="clear" w:color="auto" w:fill="DBE5F1" w:themeFill="accent1" w:themeFillTint="33"/>
            <w:vAlign w:val="center"/>
          </w:tcPr>
          <w:p w14:paraId="64ABB92D" w14:textId="77777777" w:rsidR="003D74CD" w:rsidRPr="00B60A73" w:rsidRDefault="003D74CD" w:rsidP="00BD7699">
            <w:pPr>
              <w:widowControl w:val="0"/>
              <w:autoSpaceDE w:val="0"/>
              <w:autoSpaceDN w:val="0"/>
              <w:adjustRightInd w:val="0"/>
              <w:spacing w:after="0" w:line="240" w:lineRule="auto"/>
              <w:ind w:right="90"/>
              <w:jc w:val="center"/>
              <w:rPr>
                <w:rFonts w:cstheme="minorHAnsi"/>
                <w:b/>
                <w:bCs/>
                <w:iCs/>
                <w:sz w:val="18"/>
                <w:szCs w:val="18"/>
                <w:lang w:val="en-ID"/>
              </w:rPr>
            </w:pPr>
            <w:r w:rsidRPr="00B60A73">
              <w:rPr>
                <w:rFonts w:cstheme="minorHAnsi"/>
                <w:b/>
                <w:bCs/>
                <w:iCs/>
                <w:sz w:val="18"/>
                <w:szCs w:val="18"/>
                <w:lang w:val="en-ID"/>
              </w:rPr>
              <w:t>2022</w:t>
            </w:r>
          </w:p>
        </w:tc>
        <w:tc>
          <w:tcPr>
            <w:tcW w:w="354" w:type="pct"/>
            <w:shd w:val="clear" w:color="auto" w:fill="DBE5F1" w:themeFill="accent1" w:themeFillTint="33"/>
            <w:vAlign w:val="center"/>
          </w:tcPr>
          <w:p w14:paraId="2AEBDBE0" w14:textId="77777777" w:rsidR="003D74CD" w:rsidRPr="00B60A73" w:rsidRDefault="003D74CD" w:rsidP="00BD7699">
            <w:pPr>
              <w:widowControl w:val="0"/>
              <w:autoSpaceDE w:val="0"/>
              <w:autoSpaceDN w:val="0"/>
              <w:adjustRightInd w:val="0"/>
              <w:spacing w:after="0" w:line="240" w:lineRule="auto"/>
              <w:ind w:right="90"/>
              <w:jc w:val="center"/>
              <w:rPr>
                <w:rFonts w:cstheme="minorHAnsi"/>
                <w:b/>
                <w:bCs/>
                <w:iCs/>
                <w:sz w:val="18"/>
                <w:szCs w:val="18"/>
                <w:lang w:val="en-ID"/>
              </w:rPr>
            </w:pPr>
            <w:r w:rsidRPr="00B60A73">
              <w:rPr>
                <w:rFonts w:cstheme="minorHAnsi"/>
                <w:b/>
                <w:bCs/>
                <w:iCs/>
                <w:sz w:val="18"/>
                <w:szCs w:val="18"/>
                <w:lang w:val="en-ID"/>
              </w:rPr>
              <w:t>2023</w:t>
            </w:r>
          </w:p>
        </w:tc>
        <w:tc>
          <w:tcPr>
            <w:tcW w:w="354" w:type="pct"/>
            <w:shd w:val="clear" w:color="auto" w:fill="DBE5F1" w:themeFill="accent1" w:themeFillTint="33"/>
            <w:vAlign w:val="center"/>
          </w:tcPr>
          <w:p w14:paraId="355EE2C3" w14:textId="77777777" w:rsidR="003D74CD" w:rsidRPr="00B60A73" w:rsidRDefault="003D74CD" w:rsidP="00BD7699">
            <w:pPr>
              <w:widowControl w:val="0"/>
              <w:autoSpaceDE w:val="0"/>
              <w:autoSpaceDN w:val="0"/>
              <w:adjustRightInd w:val="0"/>
              <w:spacing w:after="0" w:line="240" w:lineRule="auto"/>
              <w:ind w:right="90"/>
              <w:jc w:val="center"/>
              <w:rPr>
                <w:rFonts w:cstheme="minorHAnsi"/>
                <w:b/>
                <w:bCs/>
                <w:iCs/>
                <w:sz w:val="18"/>
                <w:szCs w:val="18"/>
                <w:lang w:val="en-ID"/>
              </w:rPr>
            </w:pPr>
            <w:r w:rsidRPr="00B60A73">
              <w:rPr>
                <w:rFonts w:cstheme="minorHAnsi"/>
                <w:b/>
                <w:bCs/>
                <w:iCs/>
                <w:sz w:val="18"/>
                <w:szCs w:val="18"/>
                <w:lang w:val="en-ID"/>
              </w:rPr>
              <w:t>2024</w:t>
            </w:r>
          </w:p>
        </w:tc>
        <w:tc>
          <w:tcPr>
            <w:tcW w:w="354" w:type="pct"/>
            <w:shd w:val="clear" w:color="auto" w:fill="DBE5F1" w:themeFill="accent1" w:themeFillTint="33"/>
            <w:vAlign w:val="center"/>
          </w:tcPr>
          <w:p w14:paraId="142E2A22" w14:textId="77777777" w:rsidR="003D74CD" w:rsidRPr="00B60A73" w:rsidRDefault="003D74CD" w:rsidP="00BD7699">
            <w:pPr>
              <w:widowControl w:val="0"/>
              <w:autoSpaceDE w:val="0"/>
              <w:autoSpaceDN w:val="0"/>
              <w:adjustRightInd w:val="0"/>
              <w:spacing w:after="0" w:line="240" w:lineRule="auto"/>
              <w:ind w:right="90"/>
              <w:jc w:val="center"/>
              <w:rPr>
                <w:rFonts w:cstheme="minorHAnsi"/>
                <w:b/>
                <w:bCs/>
                <w:iCs/>
                <w:sz w:val="18"/>
                <w:szCs w:val="18"/>
                <w:lang w:val="en-ID"/>
              </w:rPr>
            </w:pPr>
            <w:r w:rsidRPr="00B60A73">
              <w:rPr>
                <w:rFonts w:cstheme="minorHAnsi"/>
                <w:b/>
                <w:bCs/>
                <w:iCs/>
                <w:sz w:val="18"/>
                <w:szCs w:val="18"/>
                <w:lang w:val="en-ID"/>
              </w:rPr>
              <w:t>2025</w:t>
            </w:r>
          </w:p>
        </w:tc>
        <w:tc>
          <w:tcPr>
            <w:tcW w:w="354" w:type="pct"/>
            <w:shd w:val="clear" w:color="auto" w:fill="DBE5F1" w:themeFill="accent1" w:themeFillTint="33"/>
            <w:vAlign w:val="center"/>
          </w:tcPr>
          <w:p w14:paraId="4A132548" w14:textId="77777777" w:rsidR="003D74CD" w:rsidRPr="00B60A73" w:rsidRDefault="003D74CD" w:rsidP="00BD7699">
            <w:pPr>
              <w:widowControl w:val="0"/>
              <w:autoSpaceDE w:val="0"/>
              <w:autoSpaceDN w:val="0"/>
              <w:adjustRightInd w:val="0"/>
              <w:spacing w:after="0" w:line="240" w:lineRule="auto"/>
              <w:ind w:right="90"/>
              <w:jc w:val="center"/>
              <w:rPr>
                <w:rFonts w:cstheme="minorHAnsi"/>
                <w:b/>
                <w:bCs/>
                <w:iCs/>
                <w:sz w:val="18"/>
                <w:szCs w:val="18"/>
                <w:lang w:val="en-ID"/>
              </w:rPr>
            </w:pPr>
            <w:r w:rsidRPr="00B60A73">
              <w:rPr>
                <w:rFonts w:cstheme="minorHAnsi"/>
                <w:b/>
                <w:bCs/>
                <w:iCs/>
                <w:sz w:val="18"/>
                <w:szCs w:val="18"/>
                <w:lang w:val="en-ID"/>
              </w:rPr>
              <w:t>2026</w:t>
            </w:r>
          </w:p>
        </w:tc>
      </w:tr>
      <w:tr w:rsidR="00907DF6" w:rsidRPr="00B60A73" w14:paraId="5A5E98D4" w14:textId="77777777" w:rsidTr="009455ED">
        <w:trPr>
          <w:trHeight w:hRule="exact" w:val="292"/>
          <w:jc w:val="center"/>
        </w:trPr>
        <w:tc>
          <w:tcPr>
            <w:tcW w:w="655" w:type="pct"/>
            <w:shd w:val="clear" w:color="auto" w:fill="DBE5F1" w:themeFill="accent1" w:themeFillTint="33"/>
            <w:vAlign w:val="center"/>
          </w:tcPr>
          <w:p w14:paraId="5AF018DB" w14:textId="7A19D940" w:rsidR="00192EFF" w:rsidRPr="00192EFF" w:rsidRDefault="00192EFF" w:rsidP="00BD7699">
            <w:pPr>
              <w:widowControl w:val="0"/>
              <w:autoSpaceDE w:val="0"/>
              <w:autoSpaceDN w:val="0"/>
              <w:adjustRightInd w:val="0"/>
              <w:spacing w:after="0" w:line="240" w:lineRule="auto"/>
              <w:ind w:right="-24"/>
              <w:jc w:val="center"/>
              <w:rPr>
                <w:rFonts w:cstheme="minorHAnsi"/>
                <w:b/>
                <w:iCs/>
                <w:sz w:val="18"/>
                <w:szCs w:val="18"/>
                <w:lang w:val="en-US"/>
              </w:rPr>
            </w:pPr>
            <w:r>
              <w:rPr>
                <w:rFonts w:cstheme="minorHAnsi"/>
                <w:b/>
                <w:iCs/>
                <w:sz w:val="18"/>
                <w:szCs w:val="18"/>
                <w:lang w:val="en-US"/>
              </w:rPr>
              <w:t>1</w:t>
            </w:r>
          </w:p>
        </w:tc>
        <w:tc>
          <w:tcPr>
            <w:tcW w:w="655" w:type="pct"/>
            <w:shd w:val="clear" w:color="auto" w:fill="DBE5F1" w:themeFill="accent1" w:themeFillTint="33"/>
            <w:vAlign w:val="center"/>
          </w:tcPr>
          <w:p w14:paraId="47F678C1" w14:textId="4CB05D17" w:rsidR="00192EFF" w:rsidRPr="00192EFF" w:rsidRDefault="00192EFF" w:rsidP="00BD7699">
            <w:pPr>
              <w:widowControl w:val="0"/>
              <w:autoSpaceDE w:val="0"/>
              <w:autoSpaceDN w:val="0"/>
              <w:adjustRightInd w:val="0"/>
              <w:spacing w:after="0" w:line="240" w:lineRule="auto"/>
              <w:ind w:right="-24"/>
              <w:jc w:val="center"/>
              <w:rPr>
                <w:rFonts w:cstheme="minorHAnsi"/>
                <w:b/>
                <w:iCs/>
                <w:sz w:val="18"/>
                <w:szCs w:val="18"/>
                <w:lang w:val="en-US"/>
              </w:rPr>
            </w:pPr>
            <w:r>
              <w:rPr>
                <w:rFonts w:cstheme="minorHAnsi"/>
                <w:b/>
                <w:iCs/>
                <w:sz w:val="18"/>
                <w:szCs w:val="18"/>
                <w:lang w:val="en-US"/>
              </w:rPr>
              <w:t>2</w:t>
            </w:r>
          </w:p>
        </w:tc>
        <w:tc>
          <w:tcPr>
            <w:tcW w:w="756" w:type="pct"/>
            <w:shd w:val="clear" w:color="auto" w:fill="DBE5F1" w:themeFill="accent1" w:themeFillTint="33"/>
            <w:vAlign w:val="center"/>
          </w:tcPr>
          <w:p w14:paraId="55834CDE" w14:textId="24F02A7A" w:rsidR="00192EFF" w:rsidRPr="00192EFF" w:rsidRDefault="00192EFF" w:rsidP="00BD7699">
            <w:pPr>
              <w:widowControl w:val="0"/>
              <w:autoSpaceDE w:val="0"/>
              <w:autoSpaceDN w:val="0"/>
              <w:adjustRightInd w:val="0"/>
              <w:spacing w:after="0" w:line="240" w:lineRule="auto"/>
              <w:jc w:val="center"/>
              <w:rPr>
                <w:rFonts w:cstheme="minorHAnsi"/>
                <w:b/>
                <w:iCs/>
                <w:sz w:val="18"/>
                <w:szCs w:val="18"/>
                <w:lang w:val="en-US"/>
              </w:rPr>
            </w:pPr>
            <w:r>
              <w:rPr>
                <w:rFonts w:cstheme="minorHAnsi"/>
                <w:b/>
                <w:iCs/>
                <w:sz w:val="18"/>
                <w:szCs w:val="18"/>
                <w:lang w:val="en-US"/>
              </w:rPr>
              <w:t>3</w:t>
            </w:r>
          </w:p>
        </w:tc>
        <w:tc>
          <w:tcPr>
            <w:tcW w:w="435" w:type="pct"/>
            <w:shd w:val="clear" w:color="auto" w:fill="DBE5F1" w:themeFill="accent1" w:themeFillTint="33"/>
            <w:vAlign w:val="center"/>
          </w:tcPr>
          <w:p w14:paraId="2928C8CD" w14:textId="2C9A4C1C" w:rsidR="00192EFF" w:rsidRPr="00B60A73" w:rsidRDefault="00192EFF" w:rsidP="00BD7699">
            <w:pPr>
              <w:widowControl w:val="0"/>
              <w:autoSpaceDE w:val="0"/>
              <w:autoSpaceDN w:val="0"/>
              <w:adjustRightInd w:val="0"/>
              <w:spacing w:after="0" w:line="240" w:lineRule="auto"/>
              <w:ind w:right="90"/>
              <w:jc w:val="center"/>
              <w:rPr>
                <w:rFonts w:cstheme="minorHAnsi"/>
                <w:b/>
                <w:bCs/>
                <w:iCs/>
                <w:sz w:val="18"/>
                <w:szCs w:val="18"/>
                <w:lang w:val="en-ID"/>
              </w:rPr>
            </w:pPr>
            <w:r>
              <w:rPr>
                <w:rFonts w:cstheme="minorHAnsi"/>
                <w:b/>
                <w:bCs/>
                <w:iCs/>
                <w:sz w:val="18"/>
                <w:szCs w:val="18"/>
                <w:lang w:val="en-ID"/>
              </w:rPr>
              <w:t>4</w:t>
            </w:r>
          </w:p>
        </w:tc>
        <w:tc>
          <w:tcPr>
            <w:tcW w:w="377" w:type="pct"/>
            <w:shd w:val="clear" w:color="auto" w:fill="DBE5F1" w:themeFill="accent1" w:themeFillTint="33"/>
            <w:vAlign w:val="center"/>
          </w:tcPr>
          <w:p w14:paraId="1CAC2662" w14:textId="36669415" w:rsidR="00192EFF" w:rsidRPr="00B60A73" w:rsidRDefault="00192EFF" w:rsidP="00BD7699">
            <w:pPr>
              <w:widowControl w:val="0"/>
              <w:autoSpaceDE w:val="0"/>
              <w:autoSpaceDN w:val="0"/>
              <w:adjustRightInd w:val="0"/>
              <w:spacing w:after="0" w:line="240" w:lineRule="auto"/>
              <w:ind w:right="90"/>
              <w:jc w:val="center"/>
              <w:rPr>
                <w:rFonts w:cstheme="minorHAnsi"/>
                <w:b/>
                <w:bCs/>
                <w:iCs/>
                <w:sz w:val="18"/>
                <w:szCs w:val="18"/>
                <w:lang w:val="en-ID"/>
              </w:rPr>
            </w:pPr>
            <w:r>
              <w:rPr>
                <w:rFonts w:cstheme="minorHAnsi"/>
                <w:b/>
                <w:bCs/>
                <w:iCs/>
                <w:sz w:val="18"/>
                <w:szCs w:val="18"/>
                <w:lang w:val="en-ID"/>
              </w:rPr>
              <w:t>5</w:t>
            </w:r>
          </w:p>
        </w:tc>
        <w:tc>
          <w:tcPr>
            <w:tcW w:w="354" w:type="pct"/>
            <w:shd w:val="clear" w:color="auto" w:fill="DBE5F1" w:themeFill="accent1" w:themeFillTint="33"/>
            <w:vAlign w:val="center"/>
          </w:tcPr>
          <w:p w14:paraId="13494323" w14:textId="184BAF2A" w:rsidR="00192EFF" w:rsidRPr="00B60A73" w:rsidRDefault="00192EFF" w:rsidP="00BD7699">
            <w:pPr>
              <w:widowControl w:val="0"/>
              <w:autoSpaceDE w:val="0"/>
              <w:autoSpaceDN w:val="0"/>
              <w:adjustRightInd w:val="0"/>
              <w:spacing w:after="0" w:line="240" w:lineRule="auto"/>
              <w:ind w:right="90"/>
              <w:jc w:val="center"/>
              <w:rPr>
                <w:rFonts w:cstheme="minorHAnsi"/>
                <w:b/>
                <w:bCs/>
                <w:iCs/>
                <w:sz w:val="18"/>
                <w:szCs w:val="18"/>
                <w:lang w:val="en-ID"/>
              </w:rPr>
            </w:pPr>
            <w:r>
              <w:rPr>
                <w:rFonts w:cstheme="minorHAnsi"/>
                <w:b/>
                <w:bCs/>
                <w:iCs/>
                <w:sz w:val="18"/>
                <w:szCs w:val="18"/>
                <w:lang w:val="en-ID"/>
              </w:rPr>
              <w:t>6</w:t>
            </w:r>
          </w:p>
        </w:tc>
        <w:tc>
          <w:tcPr>
            <w:tcW w:w="354" w:type="pct"/>
            <w:shd w:val="clear" w:color="auto" w:fill="DBE5F1" w:themeFill="accent1" w:themeFillTint="33"/>
            <w:vAlign w:val="center"/>
          </w:tcPr>
          <w:p w14:paraId="7CA15EC4" w14:textId="2A8BA751" w:rsidR="00192EFF" w:rsidRPr="00B60A73" w:rsidRDefault="00192EFF" w:rsidP="00BD7699">
            <w:pPr>
              <w:widowControl w:val="0"/>
              <w:autoSpaceDE w:val="0"/>
              <w:autoSpaceDN w:val="0"/>
              <w:adjustRightInd w:val="0"/>
              <w:spacing w:after="0" w:line="240" w:lineRule="auto"/>
              <w:ind w:right="90"/>
              <w:jc w:val="center"/>
              <w:rPr>
                <w:rFonts w:cstheme="minorHAnsi"/>
                <w:b/>
                <w:bCs/>
                <w:iCs/>
                <w:sz w:val="18"/>
                <w:szCs w:val="18"/>
                <w:lang w:val="en-ID"/>
              </w:rPr>
            </w:pPr>
            <w:r>
              <w:rPr>
                <w:rFonts w:cstheme="minorHAnsi"/>
                <w:b/>
                <w:bCs/>
                <w:iCs/>
                <w:sz w:val="18"/>
                <w:szCs w:val="18"/>
                <w:lang w:val="en-ID"/>
              </w:rPr>
              <w:t>7</w:t>
            </w:r>
          </w:p>
        </w:tc>
        <w:tc>
          <w:tcPr>
            <w:tcW w:w="354" w:type="pct"/>
            <w:shd w:val="clear" w:color="auto" w:fill="DBE5F1" w:themeFill="accent1" w:themeFillTint="33"/>
            <w:vAlign w:val="center"/>
          </w:tcPr>
          <w:p w14:paraId="55BD893A" w14:textId="4A9E85B9" w:rsidR="00192EFF" w:rsidRPr="00B60A73" w:rsidRDefault="00192EFF" w:rsidP="00BD7699">
            <w:pPr>
              <w:widowControl w:val="0"/>
              <w:autoSpaceDE w:val="0"/>
              <w:autoSpaceDN w:val="0"/>
              <w:adjustRightInd w:val="0"/>
              <w:spacing w:after="0" w:line="240" w:lineRule="auto"/>
              <w:ind w:right="90"/>
              <w:jc w:val="center"/>
              <w:rPr>
                <w:rFonts w:cstheme="minorHAnsi"/>
                <w:b/>
                <w:bCs/>
                <w:iCs/>
                <w:sz w:val="18"/>
                <w:szCs w:val="18"/>
                <w:lang w:val="en-ID"/>
              </w:rPr>
            </w:pPr>
            <w:r>
              <w:rPr>
                <w:rFonts w:cstheme="minorHAnsi"/>
                <w:b/>
                <w:bCs/>
                <w:iCs/>
                <w:sz w:val="18"/>
                <w:szCs w:val="18"/>
                <w:lang w:val="en-ID"/>
              </w:rPr>
              <w:t>8</w:t>
            </w:r>
          </w:p>
        </w:tc>
        <w:tc>
          <w:tcPr>
            <w:tcW w:w="354" w:type="pct"/>
            <w:shd w:val="clear" w:color="auto" w:fill="DBE5F1" w:themeFill="accent1" w:themeFillTint="33"/>
            <w:vAlign w:val="center"/>
          </w:tcPr>
          <w:p w14:paraId="63465201" w14:textId="3E7CE5FF" w:rsidR="00192EFF" w:rsidRPr="00B60A73" w:rsidRDefault="00192EFF" w:rsidP="00BD7699">
            <w:pPr>
              <w:widowControl w:val="0"/>
              <w:autoSpaceDE w:val="0"/>
              <w:autoSpaceDN w:val="0"/>
              <w:adjustRightInd w:val="0"/>
              <w:spacing w:after="0" w:line="240" w:lineRule="auto"/>
              <w:ind w:right="90"/>
              <w:jc w:val="center"/>
              <w:rPr>
                <w:rFonts w:cstheme="minorHAnsi"/>
                <w:b/>
                <w:bCs/>
                <w:iCs/>
                <w:sz w:val="18"/>
                <w:szCs w:val="18"/>
                <w:lang w:val="en-ID"/>
              </w:rPr>
            </w:pPr>
            <w:r>
              <w:rPr>
                <w:rFonts w:cstheme="minorHAnsi"/>
                <w:b/>
                <w:bCs/>
                <w:iCs/>
                <w:sz w:val="18"/>
                <w:szCs w:val="18"/>
                <w:lang w:val="en-ID"/>
              </w:rPr>
              <w:t>9</w:t>
            </w:r>
          </w:p>
        </w:tc>
        <w:tc>
          <w:tcPr>
            <w:tcW w:w="354" w:type="pct"/>
            <w:shd w:val="clear" w:color="auto" w:fill="DBE5F1" w:themeFill="accent1" w:themeFillTint="33"/>
            <w:vAlign w:val="center"/>
          </w:tcPr>
          <w:p w14:paraId="1BC4EBB3" w14:textId="58902EAB" w:rsidR="00192EFF" w:rsidRPr="00B60A73" w:rsidRDefault="00192EFF" w:rsidP="00BD7699">
            <w:pPr>
              <w:widowControl w:val="0"/>
              <w:autoSpaceDE w:val="0"/>
              <w:autoSpaceDN w:val="0"/>
              <w:adjustRightInd w:val="0"/>
              <w:spacing w:after="0" w:line="240" w:lineRule="auto"/>
              <w:ind w:right="90"/>
              <w:jc w:val="center"/>
              <w:rPr>
                <w:rFonts w:cstheme="minorHAnsi"/>
                <w:b/>
                <w:bCs/>
                <w:iCs/>
                <w:sz w:val="18"/>
                <w:szCs w:val="18"/>
                <w:lang w:val="en-ID"/>
              </w:rPr>
            </w:pPr>
            <w:r>
              <w:rPr>
                <w:rFonts w:cstheme="minorHAnsi"/>
                <w:b/>
                <w:bCs/>
                <w:iCs/>
                <w:sz w:val="18"/>
                <w:szCs w:val="18"/>
                <w:lang w:val="en-ID"/>
              </w:rPr>
              <w:t>10</w:t>
            </w:r>
          </w:p>
        </w:tc>
        <w:tc>
          <w:tcPr>
            <w:tcW w:w="354" w:type="pct"/>
            <w:shd w:val="clear" w:color="auto" w:fill="DBE5F1" w:themeFill="accent1" w:themeFillTint="33"/>
            <w:vAlign w:val="center"/>
          </w:tcPr>
          <w:p w14:paraId="6C92E4C0" w14:textId="2E5B3774" w:rsidR="00192EFF" w:rsidRPr="00B60A73" w:rsidRDefault="00192EFF" w:rsidP="00BD7699">
            <w:pPr>
              <w:widowControl w:val="0"/>
              <w:autoSpaceDE w:val="0"/>
              <w:autoSpaceDN w:val="0"/>
              <w:adjustRightInd w:val="0"/>
              <w:spacing w:after="0" w:line="240" w:lineRule="auto"/>
              <w:ind w:right="90"/>
              <w:jc w:val="center"/>
              <w:rPr>
                <w:rFonts w:cstheme="minorHAnsi"/>
                <w:b/>
                <w:bCs/>
                <w:iCs/>
                <w:sz w:val="18"/>
                <w:szCs w:val="18"/>
                <w:lang w:val="en-ID"/>
              </w:rPr>
            </w:pPr>
            <w:r>
              <w:rPr>
                <w:rFonts w:cstheme="minorHAnsi"/>
                <w:b/>
                <w:bCs/>
                <w:iCs/>
                <w:sz w:val="18"/>
                <w:szCs w:val="18"/>
                <w:lang w:val="en-ID"/>
              </w:rPr>
              <w:t>11</w:t>
            </w:r>
          </w:p>
        </w:tc>
      </w:tr>
      <w:tr w:rsidR="00907DF6" w:rsidRPr="00B60A73" w14:paraId="7CC952DF" w14:textId="77777777" w:rsidTr="00907DF6">
        <w:trPr>
          <w:trHeight w:hRule="exact" w:val="1148"/>
          <w:jc w:val="center"/>
        </w:trPr>
        <w:tc>
          <w:tcPr>
            <w:tcW w:w="655" w:type="pct"/>
            <w:vAlign w:val="center"/>
          </w:tcPr>
          <w:p w14:paraId="10C995A7" w14:textId="27047B03" w:rsidR="00192EFF" w:rsidRPr="00D04205" w:rsidRDefault="00192EFF" w:rsidP="00192EFF">
            <w:pPr>
              <w:widowControl w:val="0"/>
              <w:autoSpaceDE w:val="0"/>
              <w:autoSpaceDN w:val="0"/>
              <w:adjustRightInd w:val="0"/>
              <w:spacing w:after="0" w:line="240" w:lineRule="auto"/>
              <w:ind w:right="-24"/>
              <w:jc w:val="center"/>
              <w:rPr>
                <w:rFonts w:cstheme="minorHAnsi"/>
                <w:b/>
                <w:iCs/>
                <w:sz w:val="18"/>
                <w:szCs w:val="18"/>
              </w:rPr>
            </w:pPr>
            <w:r w:rsidRPr="00B60A73">
              <w:rPr>
                <w:rFonts w:cstheme="minorHAnsi"/>
                <w:iCs/>
                <w:color w:val="000000"/>
                <w:sz w:val="18"/>
                <w:szCs w:val="18"/>
                <w:lang w:val="en-US"/>
              </w:rPr>
              <w:t>Meningkat</w:t>
            </w:r>
            <w:r w:rsidR="00D04205">
              <w:rPr>
                <w:rFonts w:cstheme="minorHAnsi"/>
                <w:iCs/>
                <w:color w:val="000000"/>
                <w:sz w:val="18"/>
                <w:szCs w:val="18"/>
                <w:lang w:val="en-US"/>
              </w:rPr>
              <w:t xml:space="preserve">kan kualitas pelayanan </w:t>
            </w:r>
            <w:r w:rsidR="00D04205">
              <w:rPr>
                <w:rFonts w:cstheme="minorHAnsi"/>
                <w:iCs/>
                <w:color w:val="000000"/>
                <w:sz w:val="18"/>
                <w:szCs w:val="18"/>
              </w:rPr>
              <w:t>publik</w:t>
            </w:r>
          </w:p>
        </w:tc>
        <w:tc>
          <w:tcPr>
            <w:tcW w:w="655" w:type="pct"/>
            <w:vAlign w:val="center"/>
          </w:tcPr>
          <w:p w14:paraId="207EECE7" w14:textId="77777777" w:rsidR="00192EFF" w:rsidRDefault="00192EFF" w:rsidP="00192EFF">
            <w:pPr>
              <w:widowControl w:val="0"/>
              <w:autoSpaceDE w:val="0"/>
              <w:autoSpaceDN w:val="0"/>
              <w:adjustRightInd w:val="0"/>
              <w:spacing w:after="0" w:line="240" w:lineRule="auto"/>
              <w:ind w:right="-24"/>
              <w:jc w:val="center"/>
              <w:rPr>
                <w:rFonts w:cstheme="minorHAnsi"/>
                <w:b/>
                <w:iCs/>
                <w:sz w:val="18"/>
                <w:szCs w:val="18"/>
                <w:lang w:val="en-US"/>
              </w:rPr>
            </w:pPr>
          </w:p>
        </w:tc>
        <w:tc>
          <w:tcPr>
            <w:tcW w:w="756" w:type="pct"/>
            <w:vAlign w:val="center"/>
          </w:tcPr>
          <w:p w14:paraId="40532D77" w14:textId="70C2EA99" w:rsidR="00192EFF" w:rsidRDefault="00D04205" w:rsidP="00D04205">
            <w:pPr>
              <w:widowControl w:val="0"/>
              <w:autoSpaceDE w:val="0"/>
              <w:autoSpaceDN w:val="0"/>
              <w:adjustRightInd w:val="0"/>
              <w:spacing w:after="0" w:line="240" w:lineRule="auto"/>
              <w:jc w:val="center"/>
              <w:rPr>
                <w:rFonts w:cstheme="minorHAnsi"/>
                <w:b/>
                <w:iCs/>
                <w:sz w:val="18"/>
                <w:szCs w:val="18"/>
                <w:lang w:val="en-US"/>
              </w:rPr>
            </w:pPr>
            <w:r>
              <w:rPr>
                <w:rFonts w:cstheme="minorHAnsi"/>
                <w:iCs/>
                <w:color w:val="000000"/>
                <w:sz w:val="18"/>
                <w:szCs w:val="18"/>
                <w:lang w:val="en-ID"/>
              </w:rPr>
              <w:t>Indeks</w:t>
            </w:r>
            <w:r>
              <w:rPr>
                <w:rFonts w:cstheme="minorHAnsi"/>
                <w:iCs/>
                <w:color w:val="000000"/>
                <w:sz w:val="18"/>
                <w:szCs w:val="18"/>
              </w:rPr>
              <w:t xml:space="preserve"> pelayanan publik/IPP</w:t>
            </w:r>
          </w:p>
        </w:tc>
        <w:tc>
          <w:tcPr>
            <w:tcW w:w="435" w:type="pct"/>
            <w:vAlign w:val="center"/>
          </w:tcPr>
          <w:p w14:paraId="5203F603" w14:textId="1A4A4050" w:rsidR="00192EFF" w:rsidRDefault="00192EFF" w:rsidP="00192EFF">
            <w:pPr>
              <w:widowControl w:val="0"/>
              <w:autoSpaceDE w:val="0"/>
              <w:autoSpaceDN w:val="0"/>
              <w:adjustRightInd w:val="0"/>
              <w:spacing w:after="0" w:line="240" w:lineRule="auto"/>
              <w:ind w:right="90"/>
              <w:jc w:val="center"/>
              <w:rPr>
                <w:rFonts w:cstheme="minorHAnsi"/>
                <w:b/>
                <w:bCs/>
                <w:iCs/>
                <w:sz w:val="18"/>
                <w:szCs w:val="18"/>
                <w:lang w:val="en-ID"/>
              </w:rPr>
            </w:pPr>
            <w:r w:rsidRPr="00B60A73">
              <w:rPr>
                <w:rFonts w:cstheme="minorHAnsi"/>
                <w:iCs/>
                <w:sz w:val="18"/>
                <w:szCs w:val="18"/>
                <w:lang w:val="en-ID"/>
              </w:rPr>
              <w:t>Angka</w:t>
            </w:r>
          </w:p>
        </w:tc>
        <w:tc>
          <w:tcPr>
            <w:tcW w:w="377" w:type="pct"/>
            <w:vAlign w:val="center"/>
          </w:tcPr>
          <w:p w14:paraId="7D01AB60" w14:textId="5568C539" w:rsidR="00192EFF" w:rsidRPr="00430138" w:rsidRDefault="00907DF6" w:rsidP="00192EFF">
            <w:pPr>
              <w:widowControl w:val="0"/>
              <w:autoSpaceDE w:val="0"/>
              <w:autoSpaceDN w:val="0"/>
              <w:adjustRightInd w:val="0"/>
              <w:spacing w:after="0" w:line="240" w:lineRule="auto"/>
              <w:ind w:right="90"/>
              <w:jc w:val="center"/>
              <w:rPr>
                <w:rFonts w:cstheme="minorHAnsi"/>
                <w:b/>
                <w:bCs/>
                <w:iCs/>
                <w:sz w:val="18"/>
                <w:szCs w:val="18"/>
              </w:rPr>
            </w:pPr>
            <w:r>
              <w:rPr>
                <w:rFonts w:cstheme="minorHAnsi"/>
                <w:iCs/>
                <w:sz w:val="18"/>
                <w:szCs w:val="18"/>
              </w:rPr>
              <w:t>Na</w:t>
            </w:r>
          </w:p>
        </w:tc>
        <w:tc>
          <w:tcPr>
            <w:tcW w:w="354" w:type="pct"/>
            <w:vAlign w:val="center"/>
          </w:tcPr>
          <w:p w14:paraId="44187D5B" w14:textId="52AEB0D7" w:rsidR="00192EFF" w:rsidRDefault="00192EFF" w:rsidP="00192EFF">
            <w:pPr>
              <w:widowControl w:val="0"/>
              <w:autoSpaceDE w:val="0"/>
              <w:autoSpaceDN w:val="0"/>
              <w:adjustRightInd w:val="0"/>
              <w:spacing w:after="0" w:line="240" w:lineRule="auto"/>
              <w:ind w:right="90"/>
              <w:jc w:val="center"/>
              <w:rPr>
                <w:rFonts w:cstheme="minorHAnsi"/>
                <w:b/>
                <w:bCs/>
                <w:iCs/>
                <w:sz w:val="18"/>
                <w:szCs w:val="18"/>
                <w:lang w:val="en-ID"/>
              </w:rPr>
            </w:pPr>
            <w:r w:rsidRPr="00B60A73">
              <w:rPr>
                <w:rFonts w:cstheme="minorHAnsi"/>
                <w:iCs/>
                <w:sz w:val="18"/>
                <w:szCs w:val="18"/>
                <w:lang w:val="en-ID"/>
              </w:rPr>
              <w:t>Na</w:t>
            </w:r>
          </w:p>
        </w:tc>
        <w:tc>
          <w:tcPr>
            <w:tcW w:w="354" w:type="pct"/>
            <w:vAlign w:val="center"/>
          </w:tcPr>
          <w:p w14:paraId="7A8DF315" w14:textId="01FCF2D6" w:rsidR="00192EFF" w:rsidRPr="00907DF6" w:rsidRDefault="00907DF6" w:rsidP="00192EFF">
            <w:pPr>
              <w:widowControl w:val="0"/>
              <w:autoSpaceDE w:val="0"/>
              <w:autoSpaceDN w:val="0"/>
              <w:adjustRightInd w:val="0"/>
              <w:spacing w:after="0" w:line="240" w:lineRule="auto"/>
              <w:ind w:right="90"/>
              <w:jc w:val="center"/>
              <w:rPr>
                <w:rFonts w:cstheme="minorHAnsi"/>
                <w:b/>
                <w:bCs/>
                <w:iCs/>
                <w:sz w:val="18"/>
                <w:szCs w:val="18"/>
              </w:rPr>
            </w:pPr>
            <w:r>
              <w:rPr>
                <w:rFonts w:cstheme="minorHAnsi"/>
                <w:iCs/>
                <w:sz w:val="18"/>
                <w:szCs w:val="18"/>
              </w:rPr>
              <w:t>3,1</w:t>
            </w:r>
          </w:p>
        </w:tc>
        <w:tc>
          <w:tcPr>
            <w:tcW w:w="354" w:type="pct"/>
            <w:vAlign w:val="center"/>
          </w:tcPr>
          <w:p w14:paraId="32B36377" w14:textId="7E1C8F05" w:rsidR="00192EFF" w:rsidRPr="00907DF6" w:rsidRDefault="00907DF6" w:rsidP="00192EFF">
            <w:pPr>
              <w:widowControl w:val="0"/>
              <w:autoSpaceDE w:val="0"/>
              <w:autoSpaceDN w:val="0"/>
              <w:adjustRightInd w:val="0"/>
              <w:spacing w:after="0" w:line="240" w:lineRule="auto"/>
              <w:ind w:right="90"/>
              <w:jc w:val="center"/>
              <w:rPr>
                <w:rFonts w:cstheme="minorHAnsi"/>
                <w:b/>
                <w:bCs/>
                <w:iCs/>
                <w:sz w:val="18"/>
                <w:szCs w:val="18"/>
              </w:rPr>
            </w:pPr>
            <w:r>
              <w:rPr>
                <w:rFonts w:cstheme="minorHAnsi"/>
                <w:iCs/>
                <w:sz w:val="18"/>
                <w:szCs w:val="18"/>
              </w:rPr>
              <w:t>3,2</w:t>
            </w:r>
          </w:p>
        </w:tc>
        <w:tc>
          <w:tcPr>
            <w:tcW w:w="354" w:type="pct"/>
            <w:vAlign w:val="center"/>
          </w:tcPr>
          <w:p w14:paraId="26FBA95E" w14:textId="4485D8D2" w:rsidR="00192EFF" w:rsidRPr="00907DF6" w:rsidRDefault="00907DF6" w:rsidP="00192EFF">
            <w:pPr>
              <w:widowControl w:val="0"/>
              <w:autoSpaceDE w:val="0"/>
              <w:autoSpaceDN w:val="0"/>
              <w:adjustRightInd w:val="0"/>
              <w:spacing w:after="0" w:line="240" w:lineRule="auto"/>
              <w:ind w:right="90"/>
              <w:jc w:val="center"/>
              <w:rPr>
                <w:rFonts w:cstheme="minorHAnsi"/>
                <w:b/>
                <w:bCs/>
                <w:iCs/>
                <w:sz w:val="18"/>
                <w:szCs w:val="18"/>
              </w:rPr>
            </w:pPr>
            <w:r>
              <w:rPr>
                <w:rFonts w:cstheme="minorHAnsi"/>
                <w:iCs/>
                <w:sz w:val="18"/>
                <w:szCs w:val="18"/>
              </w:rPr>
              <w:t>3,3</w:t>
            </w:r>
          </w:p>
        </w:tc>
        <w:tc>
          <w:tcPr>
            <w:tcW w:w="354" w:type="pct"/>
            <w:vAlign w:val="center"/>
          </w:tcPr>
          <w:p w14:paraId="1F9D4C86" w14:textId="561C6C2F" w:rsidR="00192EFF" w:rsidRPr="00907DF6" w:rsidRDefault="00907DF6" w:rsidP="00192EFF">
            <w:pPr>
              <w:widowControl w:val="0"/>
              <w:autoSpaceDE w:val="0"/>
              <w:autoSpaceDN w:val="0"/>
              <w:adjustRightInd w:val="0"/>
              <w:spacing w:after="0" w:line="240" w:lineRule="auto"/>
              <w:ind w:right="90"/>
              <w:jc w:val="center"/>
              <w:rPr>
                <w:rFonts w:cstheme="minorHAnsi"/>
                <w:b/>
                <w:bCs/>
                <w:iCs/>
                <w:sz w:val="18"/>
                <w:szCs w:val="18"/>
              </w:rPr>
            </w:pPr>
            <w:r>
              <w:rPr>
                <w:rFonts w:cstheme="minorHAnsi"/>
                <w:iCs/>
                <w:sz w:val="18"/>
                <w:szCs w:val="18"/>
              </w:rPr>
              <w:t>3,4</w:t>
            </w:r>
          </w:p>
        </w:tc>
        <w:tc>
          <w:tcPr>
            <w:tcW w:w="354" w:type="pct"/>
            <w:vAlign w:val="center"/>
          </w:tcPr>
          <w:p w14:paraId="708D6E31" w14:textId="104EAE31" w:rsidR="00192EFF" w:rsidRPr="00907DF6" w:rsidRDefault="00907DF6" w:rsidP="00192EFF">
            <w:pPr>
              <w:widowControl w:val="0"/>
              <w:autoSpaceDE w:val="0"/>
              <w:autoSpaceDN w:val="0"/>
              <w:adjustRightInd w:val="0"/>
              <w:spacing w:after="0" w:line="240" w:lineRule="auto"/>
              <w:ind w:right="90"/>
              <w:jc w:val="center"/>
              <w:rPr>
                <w:rFonts w:cstheme="minorHAnsi"/>
                <w:b/>
                <w:bCs/>
                <w:iCs/>
                <w:sz w:val="18"/>
                <w:szCs w:val="18"/>
              </w:rPr>
            </w:pPr>
            <w:r>
              <w:rPr>
                <w:rFonts w:cstheme="minorHAnsi"/>
                <w:iCs/>
                <w:sz w:val="18"/>
                <w:szCs w:val="18"/>
              </w:rPr>
              <w:t>3,5</w:t>
            </w:r>
          </w:p>
        </w:tc>
      </w:tr>
      <w:tr w:rsidR="00907DF6" w:rsidRPr="00B60A73" w14:paraId="5172B892" w14:textId="77777777" w:rsidTr="00907DF6">
        <w:trPr>
          <w:trHeight w:hRule="exact" w:val="994"/>
          <w:jc w:val="center"/>
        </w:trPr>
        <w:tc>
          <w:tcPr>
            <w:tcW w:w="655" w:type="pct"/>
            <w:vAlign w:val="center"/>
          </w:tcPr>
          <w:p w14:paraId="6716107F" w14:textId="77777777" w:rsidR="00907DF6" w:rsidRPr="00B60A73" w:rsidRDefault="00907DF6" w:rsidP="00192EFF">
            <w:pPr>
              <w:widowControl w:val="0"/>
              <w:autoSpaceDE w:val="0"/>
              <w:autoSpaceDN w:val="0"/>
              <w:adjustRightInd w:val="0"/>
              <w:spacing w:after="0" w:line="240" w:lineRule="auto"/>
              <w:ind w:right="-24"/>
              <w:jc w:val="center"/>
              <w:rPr>
                <w:rFonts w:cstheme="minorHAnsi"/>
                <w:iCs/>
                <w:color w:val="000000"/>
                <w:sz w:val="18"/>
                <w:szCs w:val="18"/>
                <w:lang w:val="en-US"/>
              </w:rPr>
            </w:pPr>
          </w:p>
        </w:tc>
        <w:tc>
          <w:tcPr>
            <w:tcW w:w="655" w:type="pct"/>
            <w:vAlign w:val="center"/>
          </w:tcPr>
          <w:p w14:paraId="5483B45F" w14:textId="2B55A894" w:rsidR="00907DF6" w:rsidRPr="00D04205" w:rsidRDefault="00907DF6" w:rsidP="00D04205">
            <w:pPr>
              <w:widowControl w:val="0"/>
              <w:autoSpaceDE w:val="0"/>
              <w:autoSpaceDN w:val="0"/>
              <w:adjustRightInd w:val="0"/>
              <w:spacing w:after="0" w:line="240" w:lineRule="auto"/>
              <w:ind w:right="-24"/>
              <w:jc w:val="center"/>
              <w:rPr>
                <w:rFonts w:cstheme="minorHAnsi"/>
                <w:b/>
                <w:iCs/>
                <w:sz w:val="18"/>
                <w:szCs w:val="18"/>
              </w:rPr>
            </w:pPr>
            <w:r w:rsidRPr="00B60A73">
              <w:rPr>
                <w:rFonts w:cstheme="minorHAnsi"/>
                <w:iCs/>
                <w:color w:val="000000"/>
                <w:sz w:val="18"/>
                <w:szCs w:val="18"/>
                <w:lang w:val="en-US"/>
              </w:rPr>
              <w:t xml:space="preserve">Meningkatnya </w:t>
            </w:r>
            <w:r>
              <w:rPr>
                <w:rFonts w:cstheme="minorHAnsi"/>
                <w:iCs/>
                <w:color w:val="000000"/>
                <w:sz w:val="18"/>
                <w:szCs w:val="18"/>
              </w:rPr>
              <w:t xml:space="preserve">kualitas </w:t>
            </w:r>
            <w:r>
              <w:rPr>
                <w:rFonts w:cstheme="minorHAnsi"/>
                <w:iCs/>
                <w:color w:val="000000"/>
                <w:sz w:val="18"/>
                <w:szCs w:val="18"/>
                <w:lang w:val="en-US"/>
              </w:rPr>
              <w:t xml:space="preserve">pelayanan </w:t>
            </w:r>
            <w:r w:rsidR="00A835CC">
              <w:rPr>
                <w:rFonts w:cstheme="minorHAnsi"/>
                <w:iCs/>
                <w:color w:val="000000"/>
                <w:sz w:val="18"/>
                <w:szCs w:val="18"/>
              </w:rPr>
              <w:t>kecamatan</w:t>
            </w:r>
          </w:p>
        </w:tc>
        <w:tc>
          <w:tcPr>
            <w:tcW w:w="756" w:type="pct"/>
            <w:vAlign w:val="center"/>
          </w:tcPr>
          <w:p w14:paraId="5BAB915A" w14:textId="078E14DC" w:rsidR="00907DF6" w:rsidRPr="00D04205" w:rsidRDefault="00907DF6" w:rsidP="00D04205">
            <w:pPr>
              <w:widowControl w:val="0"/>
              <w:autoSpaceDE w:val="0"/>
              <w:autoSpaceDN w:val="0"/>
              <w:adjustRightInd w:val="0"/>
              <w:spacing w:after="0" w:line="240" w:lineRule="auto"/>
              <w:jc w:val="center"/>
              <w:rPr>
                <w:rFonts w:cstheme="minorHAnsi"/>
                <w:iCs/>
                <w:color w:val="000000"/>
                <w:sz w:val="18"/>
                <w:szCs w:val="18"/>
              </w:rPr>
            </w:pPr>
            <w:r w:rsidRPr="00AD2DB2">
              <w:rPr>
                <w:rFonts w:cstheme="minorHAnsi"/>
                <w:iCs/>
                <w:color w:val="000000"/>
                <w:sz w:val="18"/>
                <w:szCs w:val="18"/>
                <w:lang w:val="en-ID"/>
              </w:rPr>
              <w:t xml:space="preserve">Indeks </w:t>
            </w:r>
            <w:r>
              <w:rPr>
                <w:rFonts w:cstheme="minorHAnsi"/>
                <w:iCs/>
                <w:color w:val="000000"/>
                <w:sz w:val="18"/>
                <w:szCs w:val="18"/>
              </w:rPr>
              <w:t>kepuasan Masyarakat/IKM</w:t>
            </w:r>
          </w:p>
        </w:tc>
        <w:tc>
          <w:tcPr>
            <w:tcW w:w="435" w:type="pct"/>
            <w:vAlign w:val="center"/>
          </w:tcPr>
          <w:p w14:paraId="5FF418AA" w14:textId="3F514018" w:rsidR="00907DF6" w:rsidRPr="00B60A73" w:rsidRDefault="00907DF6" w:rsidP="00192EFF">
            <w:pPr>
              <w:widowControl w:val="0"/>
              <w:autoSpaceDE w:val="0"/>
              <w:autoSpaceDN w:val="0"/>
              <w:adjustRightInd w:val="0"/>
              <w:spacing w:after="0" w:line="240" w:lineRule="auto"/>
              <w:ind w:right="90"/>
              <w:jc w:val="center"/>
              <w:rPr>
                <w:rFonts w:cstheme="minorHAnsi"/>
                <w:iCs/>
                <w:sz w:val="18"/>
                <w:szCs w:val="18"/>
                <w:lang w:val="en-ID"/>
              </w:rPr>
            </w:pPr>
            <w:r w:rsidRPr="00AD2DB2">
              <w:rPr>
                <w:rFonts w:cstheme="minorHAnsi"/>
                <w:iCs/>
                <w:sz w:val="18"/>
                <w:szCs w:val="18"/>
                <w:lang w:val="en-ID"/>
              </w:rPr>
              <w:t>Angka</w:t>
            </w:r>
          </w:p>
        </w:tc>
        <w:tc>
          <w:tcPr>
            <w:tcW w:w="377" w:type="pct"/>
            <w:vAlign w:val="center"/>
          </w:tcPr>
          <w:p w14:paraId="32630BF9" w14:textId="21054FF1" w:rsidR="00907DF6" w:rsidRPr="00B129CE" w:rsidRDefault="00907DF6" w:rsidP="00192EFF">
            <w:pPr>
              <w:widowControl w:val="0"/>
              <w:autoSpaceDE w:val="0"/>
              <w:autoSpaceDN w:val="0"/>
              <w:adjustRightInd w:val="0"/>
              <w:spacing w:after="0" w:line="240" w:lineRule="auto"/>
              <w:ind w:right="90"/>
              <w:jc w:val="center"/>
              <w:rPr>
                <w:rFonts w:cstheme="minorHAnsi"/>
                <w:iCs/>
                <w:sz w:val="18"/>
                <w:szCs w:val="18"/>
              </w:rPr>
            </w:pPr>
            <w:r>
              <w:rPr>
                <w:rFonts w:cstheme="minorHAnsi"/>
                <w:iCs/>
                <w:sz w:val="18"/>
                <w:szCs w:val="18"/>
              </w:rPr>
              <w:t>80,85</w:t>
            </w:r>
          </w:p>
        </w:tc>
        <w:tc>
          <w:tcPr>
            <w:tcW w:w="354" w:type="pct"/>
            <w:vAlign w:val="center"/>
          </w:tcPr>
          <w:p w14:paraId="1CCF1D9C" w14:textId="05CC2105" w:rsidR="00907DF6" w:rsidRPr="00B60A73" w:rsidRDefault="00907DF6" w:rsidP="00192EFF">
            <w:pPr>
              <w:widowControl w:val="0"/>
              <w:autoSpaceDE w:val="0"/>
              <w:autoSpaceDN w:val="0"/>
              <w:adjustRightInd w:val="0"/>
              <w:spacing w:after="0" w:line="240" w:lineRule="auto"/>
              <w:ind w:right="90"/>
              <w:jc w:val="center"/>
              <w:rPr>
                <w:rFonts w:cstheme="minorHAnsi"/>
                <w:iCs/>
                <w:sz w:val="18"/>
                <w:szCs w:val="18"/>
                <w:lang w:val="en-ID"/>
              </w:rPr>
            </w:pPr>
            <w:r w:rsidRPr="00B60A73">
              <w:rPr>
                <w:rFonts w:cstheme="minorHAnsi"/>
                <w:iCs/>
                <w:sz w:val="18"/>
                <w:szCs w:val="18"/>
                <w:lang w:val="en-ID"/>
              </w:rPr>
              <w:t>Na</w:t>
            </w:r>
          </w:p>
        </w:tc>
        <w:tc>
          <w:tcPr>
            <w:tcW w:w="354" w:type="pct"/>
            <w:vAlign w:val="center"/>
          </w:tcPr>
          <w:p w14:paraId="50AFAE75" w14:textId="4CF7F2B4" w:rsidR="00907DF6" w:rsidRPr="00B129CE" w:rsidRDefault="00907DF6" w:rsidP="00192EFF">
            <w:pPr>
              <w:widowControl w:val="0"/>
              <w:autoSpaceDE w:val="0"/>
              <w:autoSpaceDN w:val="0"/>
              <w:adjustRightInd w:val="0"/>
              <w:spacing w:after="0" w:line="240" w:lineRule="auto"/>
              <w:ind w:right="90"/>
              <w:jc w:val="center"/>
              <w:rPr>
                <w:rFonts w:cstheme="minorHAnsi"/>
                <w:iCs/>
                <w:sz w:val="18"/>
                <w:szCs w:val="18"/>
              </w:rPr>
            </w:pPr>
            <w:r>
              <w:rPr>
                <w:rFonts w:cstheme="minorHAnsi"/>
                <w:iCs/>
                <w:sz w:val="18"/>
                <w:szCs w:val="18"/>
                <w:lang w:val="en-ID"/>
              </w:rPr>
              <w:t>81</w:t>
            </w:r>
          </w:p>
        </w:tc>
        <w:tc>
          <w:tcPr>
            <w:tcW w:w="354" w:type="pct"/>
            <w:vAlign w:val="center"/>
          </w:tcPr>
          <w:p w14:paraId="7EC48E99" w14:textId="6EA62D0B" w:rsidR="00907DF6" w:rsidRPr="00B129CE" w:rsidRDefault="00907DF6" w:rsidP="00192EFF">
            <w:pPr>
              <w:widowControl w:val="0"/>
              <w:autoSpaceDE w:val="0"/>
              <w:autoSpaceDN w:val="0"/>
              <w:adjustRightInd w:val="0"/>
              <w:spacing w:after="0" w:line="240" w:lineRule="auto"/>
              <w:ind w:right="90"/>
              <w:jc w:val="center"/>
              <w:rPr>
                <w:rFonts w:cstheme="minorHAnsi"/>
                <w:iCs/>
                <w:sz w:val="18"/>
                <w:szCs w:val="18"/>
              </w:rPr>
            </w:pPr>
            <w:r w:rsidRPr="00B60A73">
              <w:rPr>
                <w:rFonts w:cstheme="minorHAnsi"/>
                <w:iCs/>
                <w:sz w:val="18"/>
                <w:szCs w:val="18"/>
                <w:lang w:val="en-US"/>
              </w:rPr>
              <w:t>82</w:t>
            </w:r>
          </w:p>
        </w:tc>
        <w:tc>
          <w:tcPr>
            <w:tcW w:w="354" w:type="pct"/>
            <w:vAlign w:val="center"/>
          </w:tcPr>
          <w:p w14:paraId="559F8A74" w14:textId="3B86FE43" w:rsidR="00907DF6" w:rsidRPr="00B129CE" w:rsidRDefault="00907DF6" w:rsidP="00192EFF">
            <w:pPr>
              <w:widowControl w:val="0"/>
              <w:autoSpaceDE w:val="0"/>
              <w:autoSpaceDN w:val="0"/>
              <w:adjustRightInd w:val="0"/>
              <w:spacing w:after="0" w:line="240" w:lineRule="auto"/>
              <w:ind w:right="90"/>
              <w:jc w:val="center"/>
              <w:rPr>
                <w:rFonts w:cstheme="minorHAnsi"/>
                <w:iCs/>
                <w:sz w:val="18"/>
                <w:szCs w:val="18"/>
              </w:rPr>
            </w:pPr>
            <w:r w:rsidRPr="00B60A73">
              <w:rPr>
                <w:rFonts w:cstheme="minorHAnsi"/>
                <w:iCs/>
                <w:sz w:val="18"/>
                <w:szCs w:val="18"/>
                <w:lang w:val="en-US"/>
              </w:rPr>
              <w:t>83</w:t>
            </w:r>
          </w:p>
        </w:tc>
        <w:tc>
          <w:tcPr>
            <w:tcW w:w="354" w:type="pct"/>
            <w:vAlign w:val="center"/>
          </w:tcPr>
          <w:p w14:paraId="648F5C2E" w14:textId="220253E2" w:rsidR="00907DF6" w:rsidRPr="00A835CC" w:rsidRDefault="00A835CC" w:rsidP="00192EFF">
            <w:pPr>
              <w:widowControl w:val="0"/>
              <w:autoSpaceDE w:val="0"/>
              <w:autoSpaceDN w:val="0"/>
              <w:adjustRightInd w:val="0"/>
              <w:spacing w:after="0" w:line="240" w:lineRule="auto"/>
              <w:ind w:right="90"/>
              <w:jc w:val="center"/>
              <w:rPr>
                <w:rFonts w:cstheme="minorHAnsi"/>
                <w:iCs/>
                <w:sz w:val="18"/>
                <w:szCs w:val="18"/>
              </w:rPr>
            </w:pPr>
            <w:r>
              <w:rPr>
                <w:rFonts w:cstheme="minorHAnsi"/>
                <w:iCs/>
                <w:sz w:val="18"/>
                <w:szCs w:val="18"/>
                <w:lang w:val="en-US"/>
              </w:rPr>
              <w:t>8</w:t>
            </w:r>
            <w:r>
              <w:rPr>
                <w:rFonts w:cstheme="minorHAnsi"/>
                <w:iCs/>
                <w:sz w:val="18"/>
                <w:szCs w:val="18"/>
              </w:rPr>
              <w:t>4</w:t>
            </w:r>
          </w:p>
        </w:tc>
        <w:tc>
          <w:tcPr>
            <w:tcW w:w="354" w:type="pct"/>
            <w:vAlign w:val="center"/>
          </w:tcPr>
          <w:p w14:paraId="6AD03AF5" w14:textId="3E93A195" w:rsidR="00907DF6" w:rsidRPr="00A835CC" w:rsidRDefault="00907DF6" w:rsidP="00A835CC">
            <w:pPr>
              <w:widowControl w:val="0"/>
              <w:autoSpaceDE w:val="0"/>
              <w:autoSpaceDN w:val="0"/>
              <w:adjustRightInd w:val="0"/>
              <w:spacing w:after="0" w:line="240" w:lineRule="auto"/>
              <w:ind w:right="90"/>
              <w:jc w:val="center"/>
              <w:rPr>
                <w:rFonts w:cstheme="minorHAnsi"/>
                <w:iCs/>
                <w:sz w:val="18"/>
                <w:szCs w:val="18"/>
              </w:rPr>
            </w:pPr>
            <w:r w:rsidRPr="00B60A73">
              <w:rPr>
                <w:rFonts w:cstheme="minorHAnsi"/>
                <w:iCs/>
                <w:sz w:val="18"/>
                <w:szCs w:val="18"/>
                <w:lang w:val="en-US"/>
              </w:rPr>
              <w:t>8</w:t>
            </w:r>
            <w:r w:rsidR="00A835CC">
              <w:rPr>
                <w:rFonts w:cstheme="minorHAnsi"/>
                <w:iCs/>
                <w:sz w:val="18"/>
                <w:szCs w:val="18"/>
              </w:rPr>
              <w:t>5</w:t>
            </w:r>
          </w:p>
        </w:tc>
      </w:tr>
    </w:tbl>
    <w:p w14:paraId="3168C821" w14:textId="77777777" w:rsidR="003D74CD" w:rsidRDefault="003D74CD" w:rsidP="00C87496">
      <w:pPr>
        <w:tabs>
          <w:tab w:val="left" w:pos="1260"/>
        </w:tabs>
        <w:autoSpaceDE w:val="0"/>
        <w:autoSpaceDN w:val="0"/>
        <w:adjustRightInd w:val="0"/>
        <w:spacing w:after="0" w:line="240" w:lineRule="auto"/>
        <w:contextualSpacing/>
        <w:rPr>
          <w:rFonts w:cstheme="minorHAnsi"/>
          <w:b/>
          <w:color w:val="000000" w:themeColor="text1"/>
          <w:sz w:val="24"/>
          <w:szCs w:val="24"/>
        </w:rPr>
      </w:pPr>
    </w:p>
    <w:p w14:paraId="30BA6364" w14:textId="77777777" w:rsidR="007A4287" w:rsidRDefault="007A4287" w:rsidP="00C87496">
      <w:pPr>
        <w:tabs>
          <w:tab w:val="left" w:pos="1260"/>
        </w:tabs>
        <w:autoSpaceDE w:val="0"/>
        <w:autoSpaceDN w:val="0"/>
        <w:adjustRightInd w:val="0"/>
        <w:spacing w:after="0" w:line="240" w:lineRule="auto"/>
        <w:contextualSpacing/>
        <w:rPr>
          <w:rFonts w:cstheme="minorHAnsi"/>
          <w:b/>
          <w:color w:val="000000" w:themeColor="text1"/>
          <w:sz w:val="24"/>
          <w:szCs w:val="24"/>
        </w:rPr>
      </w:pPr>
    </w:p>
    <w:p w14:paraId="7983B63C" w14:textId="77777777" w:rsidR="007A4287" w:rsidRDefault="007A4287" w:rsidP="00C87496">
      <w:pPr>
        <w:tabs>
          <w:tab w:val="left" w:pos="1260"/>
        </w:tabs>
        <w:autoSpaceDE w:val="0"/>
        <w:autoSpaceDN w:val="0"/>
        <w:adjustRightInd w:val="0"/>
        <w:spacing w:after="0" w:line="240" w:lineRule="auto"/>
        <w:contextualSpacing/>
        <w:rPr>
          <w:rFonts w:cstheme="minorHAnsi"/>
          <w:b/>
          <w:color w:val="000000" w:themeColor="text1"/>
          <w:sz w:val="24"/>
          <w:szCs w:val="24"/>
        </w:rPr>
      </w:pPr>
    </w:p>
    <w:p w14:paraId="4CF323DE" w14:textId="77777777" w:rsidR="007A4287" w:rsidRDefault="007A4287" w:rsidP="00C87496">
      <w:pPr>
        <w:tabs>
          <w:tab w:val="left" w:pos="1260"/>
        </w:tabs>
        <w:autoSpaceDE w:val="0"/>
        <w:autoSpaceDN w:val="0"/>
        <w:adjustRightInd w:val="0"/>
        <w:spacing w:after="0" w:line="240" w:lineRule="auto"/>
        <w:contextualSpacing/>
        <w:rPr>
          <w:rFonts w:cstheme="minorHAnsi"/>
          <w:b/>
          <w:color w:val="000000" w:themeColor="text1"/>
          <w:sz w:val="24"/>
          <w:szCs w:val="24"/>
        </w:rPr>
      </w:pPr>
    </w:p>
    <w:p w14:paraId="26B3D018" w14:textId="77777777" w:rsidR="007A4287" w:rsidRDefault="007A4287" w:rsidP="00C87496">
      <w:pPr>
        <w:tabs>
          <w:tab w:val="left" w:pos="1260"/>
        </w:tabs>
        <w:autoSpaceDE w:val="0"/>
        <w:autoSpaceDN w:val="0"/>
        <w:adjustRightInd w:val="0"/>
        <w:spacing w:after="0" w:line="240" w:lineRule="auto"/>
        <w:contextualSpacing/>
        <w:rPr>
          <w:rFonts w:cstheme="minorHAnsi"/>
          <w:b/>
          <w:color w:val="000000" w:themeColor="text1"/>
          <w:sz w:val="24"/>
          <w:szCs w:val="24"/>
        </w:rPr>
      </w:pPr>
    </w:p>
    <w:p w14:paraId="5B42F764" w14:textId="77777777" w:rsidR="007A4287" w:rsidRDefault="007A4287" w:rsidP="00C87496">
      <w:pPr>
        <w:tabs>
          <w:tab w:val="left" w:pos="1260"/>
        </w:tabs>
        <w:autoSpaceDE w:val="0"/>
        <w:autoSpaceDN w:val="0"/>
        <w:adjustRightInd w:val="0"/>
        <w:spacing w:after="0" w:line="240" w:lineRule="auto"/>
        <w:contextualSpacing/>
        <w:rPr>
          <w:rFonts w:cstheme="minorHAnsi"/>
          <w:b/>
          <w:color w:val="000000" w:themeColor="text1"/>
          <w:sz w:val="24"/>
          <w:szCs w:val="24"/>
        </w:rPr>
      </w:pPr>
    </w:p>
    <w:p w14:paraId="3319ACE4" w14:textId="77777777" w:rsidR="007A4287" w:rsidRDefault="007A4287" w:rsidP="00C87496">
      <w:pPr>
        <w:tabs>
          <w:tab w:val="left" w:pos="1260"/>
        </w:tabs>
        <w:autoSpaceDE w:val="0"/>
        <w:autoSpaceDN w:val="0"/>
        <w:adjustRightInd w:val="0"/>
        <w:spacing w:after="0" w:line="240" w:lineRule="auto"/>
        <w:contextualSpacing/>
        <w:rPr>
          <w:rFonts w:cstheme="minorHAnsi"/>
          <w:b/>
          <w:color w:val="000000" w:themeColor="text1"/>
          <w:sz w:val="24"/>
          <w:szCs w:val="24"/>
        </w:rPr>
      </w:pPr>
    </w:p>
    <w:p w14:paraId="7B0A8070" w14:textId="77777777" w:rsidR="007A4287" w:rsidRDefault="007A4287" w:rsidP="00C87496">
      <w:pPr>
        <w:tabs>
          <w:tab w:val="left" w:pos="1260"/>
        </w:tabs>
        <w:autoSpaceDE w:val="0"/>
        <w:autoSpaceDN w:val="0"/>
        <w:adjustRightInd w:val="0"/>
        <w:spacing w:after="0" w:line="240" w:lineRule="auto"/>
        <w:contextualSpacing/>
        <w:rPr>
          <w:rFonts w:cstheme="minorHAnsi"/>
          <w:b/>
          <w:color w:val="000000" w:themeColor="text1"/>
          <w:sz w:val="24"/>
          <w:szCs w:val="24"/>
        </w:rPr>
      </w:pPr>
    </w:p>
    <w:p w14:paraId="5CEE522E" w14:textId="77777777" w:rsidR="007A4287" w:rsidRDefault="007A4287" w:rsidP="00C87496">
      <w:pPr>
        <w:tabs>
          <w:tab w:val="left" w:pos="1260"/>
        </w:tabs>
        <w:autoSpaceDE w:val="0"/>
        <w:autoSpaceDN w:val="0"/>
        <w:adjustRightInd w:val="0"/>
        <w:spacing w:after="0" w:line="240" w:lineRule="auto"/>
        <w:contextualSpacing/>
        <w:rPr>
          <w:rFonts w:cstheme="minorHAnsi"/>
          <w:b/>
          <w:color w:val="000000" w:themeColor="text1"/>
          <w:sz w:val="24"/>
          <w:szCs w:val="24"/>
        </w:rPr>
      </w:pPr>
    </w:p>
    <w:p w14:paraId="3DD3948A" w14:textId="77777777" w:rsidR="007A4287" w:rsidRDefault="007A4287" w:rsidP="00C87496">
      <w:pPr>
        <w:tabs>
          <w:tab w:val="left" w:pos="1260"/>
        </w:tabs>
        <w:autoSpaceDE w:val="0"/>
        <w:autoSpaceDN w:val="0"/>
        <w:adjustRightInd w:val="0"/>
        <w:spacing w:after="0" w:line="240" w:lineRule="auto"/>
        <w:contextualSpacing/>
        <w:rPr>
          <w:rFonts w:cstheme="minorHAnsi"/>
          <w:b/>
          <w:color w:val="000000" w:themeColor="text1"/>
          <w:sz w:val="24"/>
          <w:szCs w:val="24"/>
        </w:rPr>
      </w:pPr>
    </w:p>
    <w:p w14:paraId="78F64633" w14:textId="77777777" w:rsidR="007A4287" w:rsidRDefault="007A4287" w:rsidP="00C87496">
      <w:pPr>
        <w:tabs>
          <w:tab w:val="left" w:pos="1260"/>
        </w:tabs>
        <w:autoSpaceDE w:val="0"/>
        <w:autoSpaceDN w:val="0"/>
        <w:adjustRightInd w:val="0"/>
        <w:spacing w:after="0" w:line="240" w:lineRule="auto"/>
        <w:contextualSpacing/>
        <w:rPr>
          <w:rFonts w:cstheme="minorHAnsi"/>
          <w:b/>
          <w:color w:val="000000" w:themeColor="text1"/>
          <w:sz w:val="24"/>
          <w:szCs w:val="24"/>
        </w:rPr>
      </w:pPr>
    </w:p>
    <w:p w14:paraId="1AF00B17" w14:textId="77777777" w:rsidR="007A4287" w:rsidRDefault="007A4287" w:rsidP="00C87496">
      <w:pPr>
        <w:tabs>
          <w:tab w:val="left" w:pos="1260"/>
        </w:tabs>
        <w:autoSpaceDE w:val="0"/>
        <w:autoSpaceDN w:val="0"/>
        <w:adjustRightInd w:val="0"/>
        <w:spacing w:after="0" w:line="240" w:lineRule="auto"/>
        <w:contextualSpacing/>
        <w:rPr>
          <w:rFonts w:cstheme="minorHAnsi"/>
          <w:b/>
          <w:color w:val="000000" w:themeColor="text1"/>
          <w:sz w:val="24"/>
          <w:szCs w:val="24"/>
        </w:rPr>
      </w:pPr>
    </w:p>
    <w:p w14:paraId="05E62EE0" w14:textId="77777777" w:rsidR="007A4287" w:rsidRDefault="007A4287" w:rsidP="00C87496">
      <w:pPr>
        <w:tabs>
          <w:tab w:val="left" w:pos="1260"/>
        </w:tabs>
        <w:autoSpaceDE w:val="0"/>
        <w:autoSpaceDN w:val="0"/>
        <w:adjustRightInd w:val="0"/>
        <w:spacing w:after="0" w:line="240" w:lineRule="auto"/>
        <w:contextualSpacing/>
        <w:rPr>
          <w:rFonts w:cstheme="minorHAnsi"/>
          <w:b/>
          <w:color w:val="000000" w:themeColor="text1"/>
          <w:sz w:val="24"/>
          <w:szCs w:val="24"/>
        </w:rPr>
      </w:pPr>
    </w:p>
    <w:p w14:paraId="6AA0FFB8" w14:textId="77777777" w:rsidR="007A4287" w:rsidRDefault="007A4287" w:rsidP="00C87496">
      <w:pPr>
        <w:tabs>
          <w:tab w:val="left" w:pos="1260"/>
        </w:tabs>
        <w:autoSpaceDE w:val="0"/>
        <w:autoSpaceDN w:val="0"/>
        <w:adjustRightInd w:val="0"/>
        <w:spacing w:after="0" w:line="240" w:lineRule="auto"/>
        <w:contextualSpacing/>
        <w:rPr>
          <w:rFonts w:cstheme="minorHAnsi"/>
          <w:b/>
          <w:color w:val="000000" w:themeColor="text1"/>
          <w:sz w:val="24"/>
          <w:szCs w:val="24"/>
        </w:rPr>
      </w:pPr>
    </w:p>
    <w:p w14:paraId="3D7F2676" w14:textId="77777777" w:rsidR="007A4287" w:rsidRDefault="007A4287" w:rsidP="00C87496">
      <w:pPr>
        <w:tabs>
          <w:tab w:val="left" w:pos="1260"/>
        </w:tabs>
        <w:autoSpaceDE w:val="0"/>
        <w:autoSpaceDN w:val="0"/>
        <w:adjustRightInd w:val="0"/>
        <w:spacing w:after="0" w:line="240" w:lineRule="auto"/>
        <w:contextualSpacing/>
        <w:rPr>
          <w:rFonts w:cstheme="minorHAnsi"/>
          <w:b/>
          <w:color w:val="000000" w:themeColor="text1"/>
          <w:sz w:val="24"/>
          <w:szCs w:val="24"/>
        </w:rPr>
      </w:pPr>
    </w:p>
    <w:p w14:paraId="4ED4BF7C" w14:textId="77777777" w:rsidR="00C43110" w:rsidRDefault="00C43110" w:rsidP="00C87496">
      <w:pPr>
        <w:tabs>
          <w:tab w:val="left" w:pos="1260"/>
        </w:tabs>
        <w:autoSpaceDE w:val="0"/>
        <w:autoSpaceDN w:val="0"/>
        <w:adjustRightInd w:val="0"/>
        <w:spacing w:after="0" w:line="240" w:lineRule="auto"/>
        <w:contextualSpacing/>
        <w:rPr>
          <w:rFonts w:cstheme="minorHAnsi"/>
          <w:b/>
          <w:color w:val="000000" w:themeColor="text1"/>
          <w:sz w:val="24"/>
          <w:szCs w:val="24"/>
        </w:rPr>
      </w:pPr>
    </w:p>
    <w:p w14:paraId="52C2DFAC" w14:textId="77777777" w:rsidR="00C43110" w:rsidRDefault="00C43110" w:rsidP="00C87496">
      <w:pPr>
        <w:tabs>
          <w:tab w:val="left" w:pos="1260"/>
        </w:tabs>
        <w:autoSpaceDE w:val="0"/>
        <w:autoSpaceDN w:val="0"/>
        <w:adjustRightInd w:val="0"/>
        <w:spacing w:after="0" w:line="240" w:lineRule="auto"/>
        <w:contextualSpacing/>
        <w:rPr>
          <w:rFonts w:cstheme="minorHAnsi"/>
          <w:b/>
          <w:color w:val="000000" w:themeColor="text1"/>
          <w:sz w:val="24"/>
          <w:szCs w:val="24"/>
        </w:rPr>
      </w:pPr>
    </w:p>
    <w:p w14:paraId="190BAB58" w14:textId="77777777" w:rsidR="00C43110" w:rsidRDefault="00C43110" w:rsidP="00C87496">
      <w:pPr>
        <w:tabs>
          <w:tab w:val="left" w:pos="1260"/>
        </w:tabs>
        <w:autoSpaceDE w:val="0"/>
        <w:autoSpaceDN w:val="0"/>
        <w:adjustRightInd w:val="0"/>
        <w:spacing w:after="0" w:line="240" w:lineRule="auto"/>
        <w:contextualSpacing/>
        <w:rPr>
          <w:rFonts w:cstheme="minorHAnsi"/>
          <w:b/>
          <w:color w:val="000000" w:themeColor="text1"/>
          <w:sz w:val="24"/>
          <w:szCs w:val="24"/>
        </w:rPr>
      </w:pPr>
    </w:p>
    <w:p w14:paraId="6FB90AFC" w14:textId="77777777" w:rsidR="00C43110" w:rsidRDefault="00C43110" w:rsidP="00C87496">
      <w:pPr>
        <w:tabs>
          <w:tab w:val="left" w:pos="1260"/>
        </w:tabs>
        <w:autoSpaceDE w:val="0"/>
        <w:autoSpaceDN w:val="0"/>
        <w:adjustRightInd w:val="0"/>
        <w:spacing w:after="0" w:line="240" w:lineRule="auto"/>
        <w:contextualSpacing/>
        <w:rPr>
          <w:rFonts w:cstheme="minorHAnsi"/>
          <w:b/>
          <w:color w:val="000000" w:themeColor="text1"/>
          <w:sz w:val="24"/>
          <w:szCs w:val="24"/>
        </w:rPr>
      </w:pPr>
    </w:p>
    <w:p w14:paraId="28E75258" w14:textId="77777777" w:rsidR="00C43110" w:rsidRDefault="00C43110" w:rsidP="00C87496">
      <w:pPr>
        <w:tabs>
          <w:tab w:val="left" w:pos="1260"/>
        </w:tabs>
        <w:autoSpaceDE w:val="0"/>
        <w:autoSpaceDN w:val="0"/>
        <w:adjustRightInd w:val="0"/>
        <w:spacing w:after="0" w:line="240" w:lineRule="auto"/>
        <w:contextualSpacing/>
        <w:rPr>
          <w:rFonts w:cstheme="minorHAnsi"/>
          <w:b/>
          <w:color w:val="000000" w:themeColor="text1"/>
          <w:sz w:val="24"/>
          <w:szCs w:val="24"/>
        </w:rPr>
      </w:pPr>
    </w:p>
    <w:p w14:paraId="4D4EC9EB" w14:textId="77777777" w:rsidR="00C43110" w:rsidRDefault="00C43110" w:rsidP="00C87496">
      <w:pPr>
        <w:tabs>
          <w:tab w:val="left" w:pos="1260"/>
        </w:tabs>
        <w:autoSpaceDE w:val="0"/>
        <w:autoSpaceDN w:val="0"/>
        <w:adjustRightInd w:val="0"/>
        <w:spacing w:after="0" w:line="240" w:lineRule="auto"/>
        <w:contextualSpacing/>
        <w:rPr>
          <w:rFonts w:cstheme="minorHAnsi"/>
          <w:b/>
          <w:color w:val="000000" w:themeColor="text1"/>
          <w:sz w:val="24"/>
          <w:szCs w:val="24"/>
        </w:rPr>
      </w:pPr>
    </w:p>
    <w:p w14:paraId="62A50EF1" w14:textId="77777777" w:rsidR="00C43110" w:rsidRDefault="00C43110" w:rsidP="00C87496">
      <w:pPr>
        <w:tabs>
          <w:tab w:val="left" w:pos="1260"/>
        </w:tabs>
        <w:autoSpaceDE w:val="0"/>
        <w:autoSpaceDN w:val="0"/>
        <w:adjustRightInd w:val="0"/>
        <w:spacing w:after="0" w:line="240" w:lineRule="auto"/>
        <w:contextualSpacing/>
        <w:rPr>
          <w:rFonts w:cstheme="minorHAnsi"/>
          <w:b/>
          <w:color w:val="000000" w:themeColor="text1"/>
          <w:sz w:val="24"/>
          <w:szCs w:val="24"/>
        </w:rPr>
      </w:pPr>
    </w:p>
    <w:p w14:paraId="713B13D5" w14:textId="77777777" w:rsidR="00C43110" w:rsidRDefault="00C43110" w:rsidP="00C87496">
      <w:pPr>
        <w:tabs>
          <w:tab w:val="left" w:pos="1260"/>
        </w:tabs>
        <w:autoSpaceDE w:val="0"/>
        <w:autoSpaceDN w:val="0"/>
        <w:adjustRightInd w:val="0"/>
        <w:spacing w:after="0" w:line="240" w:lineRule="auto"/>
        <w:contextualSpacing/>
        <w:rPr>
          <w:rFonts w:cstheme="minorHAnsi"/>
          <w:b/>
          <w:color w:val="000000" w:themeColor="text1"/>
          <w:sz w:val="24"/>
          <w:szCs w:val="24"/>
        </w:rPr>
      </w:pPr>
    </w:p>
    <w:p w14:paraId="0274BBE2" w14:textId="77777777" w:rsidR="00C43110" w:rsidRDefault="00C43110" w:rsidP="00C87496">
      <w:pPr>
        <w:tabs>
          <w:tab w:val="left" w:pos="1260"/>
        </w:tabs>
        <w:autoSpaceDE w:val="0"/>
        <w:autoSpaceDN w:val="0"/>
        <w:adjustRightInd w:val="0"/>
        <w:spacing w:after="0" w:line="240" w:lineRule="auto"/>
        <w:contextualSpacing/>
        <w:rPr>
          <w:rFonts w:cstheme="minorHAnsi"/>
          <w:b/>
          <w:color w:val="000000" w:themeColor="text1"/>
          <w:sz w:val="24"/>
          <w:szCs w:val="24"/>
        </w:rPr>
      </w:pPr>
    </w:p>
    <w:p w14:paraId="535876FC" w14:textId="77777777" w:rsidR="00C43110" w:rsidRDefault="00C43110" w:rsidP="00C87496">
      <w:pPr>
        <w:tabs>
          <w:tab w:val="left" w:pos="1260"/>
        </w:tabs>
        <w:autoSpaceDE w:val="0"/>
        <w:autoSpaceDN w:val="0"/>
        <w:adjustRightInd w:val="0"/>
        <w:spacing w:after="0" w:line="240" w:lineRule="auto"/>
        <w:contextualSpacing/>
        <w:rPr>
          <w:rFonts w:cstheme="minorHAnsi"/>
          <w:b/>
          <w:color w:val="000000" w:themeColor="text1"/>
          <w:sz w:val="24"/>
          <w:szCs w:val="24"/>
        </w:rPr>
      </w:pPr>
    </w:p>
    <w:p w14:paraId="03D98FFF" w14:textId="77777777" w:rsidR="00C43110" w:rsidRDefault="00C43110" w:rsidP="00C87496">
      <w:pPr>
        <w:tabs>
          <w:tab w:val="left" w:pos="1260"/>
        </w:tabs>
        <w:autoSpaceDE w:val="0"/>
        <w:autoSpaceDN w:val="0"/>
        <w:adjustRightInd w:val="0"/>
        <w:spacing w:after="0" w:line="240" w:lineRule="auto"/>
        <w:contextualSpacing/>
        <w:rPr>
          <w:rFonts w:cstheme="minorHAnsi"/>
          <w:b/>
          <w:color w:val="000000" w:themeColor="text1"/>
          <w:sz w:val="24"/>
          <w:szCs w:val="24"/>
        </w:rPr>
      </w:pPr>
    </w:p>
    <w:p w14:paraId="4C75EA13" w14:textId="77777777" w:rsidR="00C43110" w:rsidRDefault="00C43110" w:rsidP="00C87496">
      <w:pPr>
        <w:tabs>
          <w:tab w:val="left" w:pos="1260"/>
        </w:tabs>
        <w:autoSpaceDE w:val="0"/>
        <w:autoSpaceDN w:val="0"/>
        <w:adjustRightInd w:val="0"/>
        <w:spacing w:after="0" w:line="240" w:lineRule="auto"/>
        <w:contextualSpacing/>
        <w:rPr>
          <w:rFonts w:cstheme="minorHAnsi"/>
          <w:b/>
          <w:color w:val="000000" w:themeColor="text1"/>
          <w:sz w:val="24"/>
          <w:szCs w:val="24"/>
        </w:rPr>
      </w:pPr>
    </w:p>
    <w:p w14:paraId="62A1BCD5" w14:textId="77777777" w:rsidR="00C43110" w:rsidRDefault="00C43110" w:rsidP="00C87496">
      <w:pPr>
        <w:tabs>
          <w:tab w:val="left" w:pos="1260"/>
        </w:tabs>
        <w:autoSpaceDE w:val="0"/>
        <w:autoSpaceDN w:val="0"/>
        <w:adjustRightInd w:val="0"/>
        <w:spacing w:after="0" w:line="240" w:lineRule="auto"/>
        <w:contextualSpacing/>
        <w:rPr>
          <w:rFonts w:cstheme="minorHAnsi"/>
          <w:b/>
          <w:color w:val="000000" w:themeColor="text1"/>
          <w:sz w:val="24"/>
          <w:szCs w:val="24"/>
        </w:rPr>
      </w:pPr>
    </w:p>
    <w:p w14:paraId="71D620BA" w14:textId="77777777" w:rsidR="00C43110" w:rsidRDefault="00C43110" w:rsidP="00C87496">
      <w:pPr>
        <w:tabs>
          <w:tab w:val="left" w:pos="1260"/>
        </w:tabs>
        <w:autoSpaceDE w:val="0"/>
        <w:autoSpaceDN w:val="0"/>
        <w:adjustRightInd w:val="0"/>
        <w:spacing w:after="0" w:line="240" w:lineRule="auto"/>
        <w:contextualSpacing/>
        <w:rPr>
          <w:rFonts w:cstheme="minorHAnsi"/>
          <w:b/>
          <w:color w:val="000000" w:themeColor="text1"/>
          <w:sz w:val="24"/>
          <w:szCs w:val="24"/>
        </w:rPr>
      </w:pPr>
    </w:p>
    <w:p w14:paraId="3EB2683F" w14:textId="77777777" w:rsidR="00C43110" w:rsidRDefault="00C43110" w:rsidP="00C87496">
      <w:pPr>
        <w:tabs>
          <w:tab w:val="left" w:pos="1260"/>
        </w:tabs>
        <w:autoSpaceDE w:val="0"/>
        <w:autoSpaceDN w:val="0"/>
        <w:adjustRightInd w:val="0"/>
        <w:spacing w:after="0" w:line="240" w:lineRule="auto"/>
        <w:contextualSpacing/>
        <w:rPr>
          <w:rFonts w:cstheme="minorHAnsi"/>
          <w:b/>
          <w:color w:val="000000" w:themeColor="text1"/>
          <w:sz w:val="24"/>
          <w:szCs w:val="24"/>
        </w:rPr>
      </w:pPr>
    </w:p>
    <w:p w14:paraId="5D560949" w14:textId="77777777" w:rsidR="00C43110" w:rsidRDefault="00C43110" w:rsidP="00C87496">
      <w:pPr>
        <w:tabs>
          <w:tab w:val="left" w:pos="1260"/>
        </w:tabs>
        <w:autoSpaceDE w:val="0"/>
        <w:autoSpaceDN w:val="0"/>
        <w:adjustRightInd w:val="0"/>
        <w:spacing w:after="0" w:line="240" w:lineRule="auto"/>
        <w:contextualSpacing/>
        <w:rPr>
          <w:rFonts w:cstheme="minorHAnsi"/>
          <w:b/>
          <w:color w:val="000000" w:themeColor="text1"/>
          <w:sz w:val="24"/>
          <w:szCs w:val="24"/>
        </w:rPr>
      </w:pPr>
    </w:p>
    <w:p w14:paraId="48AF0B89" w14:textId="77777777" w:rsidR="00C43110" w:rsidRDefault="00C43110" w:rsidP="00C87496">
      <w:pPr>
        <w:tabs>
          <w:tab w:val="left" w:pos="1260"/>
        </w:tabs>
        <w:autoSpaceDE w:val="0"/>
        <w:autoSpaceDN w:val="0"/>
        <w:adjustRightInd w:val="0"/>
        <w:spacing w:after="0" w:line="240" w:lineRule="auto"/>
        <w:contextualSpacing/>
        <w:rPr>
          <w:rFonts w:cstheme="minorHAnsi"/>
          <w:b/>
          <w:color w:val="000000" w:themeColor="text1"/>
          <w:sz w:val="24"/>
          <w:szCs w:val="24"/>
        </w:rPr>
      </w:pPr>
    </w:p>
    <w:p w14:paraId="7E5A74B0" w14:textId="77777777" w:rsidR="00C43110" w:rsidRDefault="00C43110" w:rsidP="00C87496">
      <w:pPr>
        <w:tabs>
          <w:tab w:val="left" w:pos="1260"/>
        </w:tabs>
        <w:autoSpaceDE w:val="0"/>
        <w:autoSpaceDN w:val="0"/>
        <w:adjustRightInd w:val="0"/>
        <w:spacing w:after="0" w:line="240" w:lineRule="auto"/>
        <w:contextualSpacing/>
        <w:rPr>
          <w:rFonts w:cstheme="minorHAnsi"/>
          <w:b/>
          <w:color w:val="000000" w:themeColor="text1"/>
          <w:sz w:val="24"/>
          <w:szCs w:val="24"/>
        </w:rPr>
      </w:pPr>
    </w:p>
    <w:p w14:paraId="51F356EE" w14:textId="77777777" w:rsidR="007A4287" w:rsidRPr="00C87496" w:rsidRDefault="007A4287" w:rsidP="00C87496">
      <w:pPr>
        <w:tabs>
          <w:tab w:val="left" w:pos="1260"/>
        </w:tabs>
        <w:autoSpaceDE w:val="0"/>
        <w:autoSpaceDN w:val="0"/>
        <w:adjustRightInd w:val="0"/>
        <w:spacing w:after="0" w:line="240" w:lineRule="auto"/>
        <w:contextualSpacing/>
        <w:rPr>
          <w:rFonts w:cstheme="minorHAnsi"/>
          <w:b/>
          <w:color w:val="000000" w:themeColor="text1"/>
          <w:sz w:val="24"/>
          <w:szCs w:val="24"/>
        </w:rPr>
      </w:pPr>
    </w:p>
    <w:p w14:paraId="0EBA1DEC" w14:textId="1BD2625F" w:rsidR="003D74CD" w:rsidRPr="00FB52C1" w:rsidRDefault="003D74CD" w:rsidP="00265E05">
      <w:pPr>
        <w:tabs>
          <w:tab w:val="left" w:pos="1260"/>
        </w:tabs>
        <w:autoSpaceDE w:val="0"/>
        <w:autoSpaceDN w:val="0"/>
        <w:adjustRightInd w:val="0"/>
        <w:spacing w:after="0" w:line="240" w:lineRule="auto"/>
        <w:contextualSpacing/>
        <w:jc w:val="center"/>
        <w:rPr>
          <w:rFonts w:cstheme="minorHAnsi"/>
          <w:b/>
          <w:color w:val="000000" w:themeColor="text1"/>
          <w:sz w:val="24"/>
          <w:szCs w:val="24"/>
          <w:lang w:val="en-US"/>
        </w:rPr>
      </w:pPr>
      <w:r w:rsidRPr="00FB52C1">
        <w:rPr>
          <w:rStyle w:val="Heading1Char"/>
          <w:b/>
        </w:rPr>
        <w:lastRenderedPageBreak/>
        <w:t>BAB V</w:t>
      </w:r>
      <w:r w:rsidRPr="00FB52C1">
        <w:rPr>
          <w:rFonts w:cstheme="minorHAnsi"/>
          <w:b/>
          <w:color w:val="000000" w:themeColor="text1"/>
          <w:sz w:val="24"/>
          <w:szCs w:val="24"/>
          <w:lang w:val="en-US"/>
        </w:rPr>
        <w:br/>
      </w:r>
      <w:r w:rsidRPr="00FB52C1">
        <w:rPr>
          <w:rStyle w:val="Heading2Char"/>
          <w:b/>
        </w:rPr>
        <w:t>STRATEGI DAN ARAH KEBIJAKAN</w:t>
      </w:r>
    </w:p>
    <w:p w14:paraId="151AA620" w14:textId="77777777" w:rsidR="003D74CD" w:rsidRPr="00362E1D" w:rsidRDefault="003D74CD" w:rsidP="0043328F">
      <w:pPr>
        <w:tabs>
          <w:tab w:val="left" w:pos="1260"/>
        </w:tabs>
        <w:autoSpaceDE w:val="0"/>
        <w:autoSpaceDN w:val="0"/>
        <w:adjustRightInd w:val="0"/>
        <w:spacing w:after="0" w:line="360" w:lineRule="auto"/>
        <w:contextualSpacing/>
        <w:jc w:val="center"/>
        <w:rPr>
          <w:rFonts w:cstheme="minorHAnsi"/>
          <w:b/>
          <w:color w:val="000000" w:themeColor="text1"/>
          <w:sz w:val="24"/>
          <w:szCs w:val="24"/>
          <w:lang w:val="en-US"/>
        </w:rPr>
      </w:pPr>
    </w:p>
    <w:p w14:paraId="3A63E6BA" w14:textId="77777777" w:rsidR="003D74CD" w:rsidRPr="00362E1D" w:rsidRDefault="003D74CD" w:rsidP="00BD7699">
      <w:pPr>
        <w:spacing w:after="0" w:line="360" w:lineRule="auto"/>
        <w:ind w:firstLine="426"/>
        <w:jc w:val="both"/>
        <w:rPr>
          <w:rFonts w:cstheme="minorHAnsi"/>
        </w:rPr>
      </w:pPr>
      <w:r w:rsidRPr="00362E1D">
        <w:rPr>
          <w:rFonts w:cstheme="minorHAnsi"/>
        </w:rPr>
        <w:t xml:space="preserve">Strategi adalah pendekatan secara keseluruhan yang berkaitan dengan pelaksanaan gagasan, perencanaan, dan eksekusi sebuah aktivitas dalam kurun periode waktu tertentu. Strategi merupakan langkah-langkah yang berisikan program-program indikatif untuk mewujudkan visi dan misi.Strategi harus dijadikan salah satu rujukan penting dalam perencanaan pembangunan daerah </w:t>
      </w:r>
      <w:r w:rsidRPr="00362E1D">
        <w:rPr>
          <w:rFonts w:cstheme="minorHAnsi"/>
          <w:i/>
          <w:iCs/>
        </w:rPr>
        <w:t>(strategy focussed-management).</w:t>
      </w:r>
      <w:r w:rsidRPr="00362E1D">
        <w:rPr>
          <w:rFonts w:cstheme="minorHAnsi"/>
        </w:rPr>
        <w:t>Rumusan strategi berupa pernyataan yang menjelaskan bagaimana tujuan dan sasaran akan dicapai yang selanjutnya diperjelas dengan serangkaian arah kebijakan.</w:t>
      </w:r>
    </w:p>
    <w:p w14:paraId="259743E4" w14:textId="77777777" w:rsidR="003D74CD" w:rsidRPr="00362E1D" w:rsidRDefault="003D74CD" w:rsidP="00BD7699">
      <w:pPr>
        <w:spacing w:after="0" w:line="360" w:lineRule="auto"/>
        <w:ind w:firstLine="426"/>
        <w:jc w:val="both"/>
        <w:rPr>
          <w:rFonts w:cstheme="minorHAnsi"/>
        </w:rPr>
      </w:pPr>
      <w:r w:rsidRPr="00362E1D">
        <w:rPr>
          <w:rFonts w:cstheme="minorHAnsi"/>
        </w:rPr>
        <w:t>Arah kebijakan adalah rangkaian prioritas kerja yang menjadi pedoman dan dasar rencana untuk pelaksanaan yang akan dicapai pada sebuah periode. Arah kebijakan yang sudah dirumuskan menjadi sebuah pedoman dimaksudkan untuk mengarahkan strategi dan implementasi pembangunan agar lebih sinergi dan berkesinambungan dalam mencapai target sasaran selama periode 5 (lima) tahun, dengan demikian diharapan memberikan output hasil pembangunan yang lebih optimal. Rumusan arah kebijakan merasionalkan pilihan strategi agar memiliki fokus dan sesuai dengan pengaturan pelaksanaannya.</w:t>
      </w:r>
    </w:p>
    <w:p w14:paraId="37143EE5" w14:textId="77777777" w:rsidR="003D74CD" w:rsidRPr="00362E1D" w:rsidRDefault="003D74CD" w:rsidP="00BD7699">
      <w:pPr>
        <w:spacing w:after="0" w:line="360" w:lineRule="auto"/>
        <w:ind w:firstLine="426"/>
        <w:jc w:val="both"/>
        <w:rPr>
          <w:rFonts w:cstheme="minorHAnsi"/>
        </w:rPr>
      </w:pPr>
      <w:r w:rsidRPr="00362E1D">
        <w:rPr>
          <w:rFonts w:cstheme="minorHAnsi"/>
        </w:rPr>
        <w:t xml:space="preserve">Strategi dan kebijakan merupakan rumusan perencanaan komprehensif tentang bagaimana perangkat daerah mencapai tujuan dan sasaran Visi dan Misi yang telah ditetapkan dalam RPJMD Tahun 2021-2026 dengan efektif dan efisien. Dengan pendekatan yang komprehensif, strategi juga dapat digunakan sebagai sarana untuk melakukan tranformasi, reformasi, dan perbaikan kinerja birokrasi. Perencanaan strategik tidak saja mengagendakan aktivitas pembangunan, tetapi juga segala program yang mendukung dan menciptakan layanan masyarakat tersebut dapat dilakukan dengan baik, termasuk di dalamnya upaya memberbaiki kinerja dan kapasitas lingkup birokrasi, sistem manajemen, sarana dan prasarana penunjang, sumberdaya serta pemanfaatan teknologi informasi. </w:t>
      </w:r>
    </w:p>
    <w:p w14:paraId="1EBDB275" w14:textId="1B8E2B09" w:rsidR="003D74CD" w:rsidRPr="00362E1D" w:rsidRDefault="003D74CD" w:rsidP="00BD7699">
      <w:pPr>
        <w:spacing w:after="0" w:line="360" w:lineRule="auto"/>
        <w:ind w:firstLine="426"/>
        <w:jc w:val="both"/>
        <w:rPr>
          <w:rFonts w:cstheme="minorHAnsi"/>
        </w:rPr>
      </w:pPr>
      <w:r w:rsidRPr="00362E1D">
        <w:rPr>
          <w:rFonts w:cstheme="minorHAnsi"/>
        </w:rPr>
        <w:t xml:space="preserve">Strategi dan kebijakan Kecamatan </w:t>
      </w:r>
      <w:r w:rsidR="00D9768D">
        <w:rPr>
          <w:rFonts w:cstheme="minorHAnsi"/>
        </w:rPr>
        <w:t>Gunem</w:t>
      </w:r>
      <w:r w:rsidRPr="00362E1D">
        <w:rPr>
          <w:rFonts w:cstheme="minorHAnsi"/>
        </w:rPr>
        <w:t xml:space="preserve"> dalam mendukung pencapaian visi dan misi Bupati dan Wakil Bupati adalah sebagai berikut:</w:t>
      </w:r>
    </w:p>
    <w:p w14:paraId="6E73EF1E" w14:textId="77777777" w:rsidR="003D74CD" w:rsidRPr="00362E1D" w:rsidRDefault="003D74CD" w:rsidP="003D74CD">
      <w:pPr>
        <w:numPr>
          <w:ilvl w:val="0"/>
          <w:numId w:val="62"/>
        </w:numPr>
        <w:autoSpaceDE w:val="0"/>
        <w:autoSpaceDN w:val="0"/>
        <w:adjustRightInd w:val="0"/>
        <w:spacing w:after="0" w:line="360" w:lineRule="auto"/>
        <w:ind w:left="284" w:hanging="284"/>
        <w:contextualSpacing/>
        <w:jc w:val="both"/>
        <w:rPr>
          <w:rFonts w:eastAsia="Times New Roman" w:cstheme="minorHAnsi"/>
          <w:sz w:val="24"/>
          <w:szCs w:val="24"/>
          <w:lang w:val="en-US" w:eastAsia="id-ID"/>
        </w:rPr>
      </w:pPr>
      <w:r w:rsidRPr="00362E1D">
        <w:rPr>
          <w:rFonts w:eastAsia="Times New Roman" w:cstheme="minorHAnsi"/>
          <w:sz w:val="24"/>
          <w:szCs w:val="24"/>
          <w:lang w:eastAsia="id-ID"/>
        </w:rPr>
        <w:t xml:space="preserve">Meningkatkan kualitas pelayanan masyarakat dalam bidang </w:t>
      </w:r>
      <w:r w:rsidRPr="00362E1D">
        <w:rPr>
          <w:rFonts w:eastAsia="Times New Roman" w:cstheme="minorHAnsi"/>
          <w:sz w:val="24"/>
          <w:szCs w:val="24"/>
          <w:lang w:val="en-US" w:eastAsia="id-ID"/>
        </w:rPr>
        <w:t xml:space="preserve">administrasi </w:t>
      </w:r>
      <w:r w:rsidRPr="00362E1D">
        <w:rPr>
          <w:rFonts w:eastAsia="Times New Roman" w:cstheme="minorHAnsi"/>
          <w:sz w:val="24"/>
          <w:szCs w:val="24"/>
          <w:lang w:eastAsia="id-ID"/>
        </w:rPr>
        <w:t>kependudukan dan bidang lain yang menjadi kewenangan Camat</w:t>
      </w:r>
      <w:r w:rsidRPr="00362E1D">
        <w:rPr>
          <w:rFonts w:eastAsia="Times New Roman" w:cstheme="minorHAnsi"/>
          <w:sz w:val="24"/>
          <w:szCs w:val="24"/>
          <w:lang w:val="en-US" w:eastAsia="id-ID"/>
        </w:rPr>
        <w:t>, dengan kebijakan:</w:t>
      </w:r>
    </w:p>
    <w:p w14:paraId="70A95013" w14:textId="77777777" w:rsidR="003D74CD" w:rsidRPr="00362E1D" w:rsidRDefault="003D74CD" w:rsidP="003D74CD">
      <w:pPr>
        <w:numPr>
          <w:ilvl w:val="0"/>
          <w:numId w:val="63"/>
        </w:numPr>
        <w:autoSpaceDE w:val="0"/>
        <w:autoSpaceDN w:val="0"/>
        <w:adjustRightInd w:val="0"/>
        <w:spacing w:after="0" w:line="360" w:lineRule="auto"/>
        <w:ind w:left="567" w:hanging="283"/>
        <w:contextualSpacing/>
        <w:jc w:val="both"/>
        <w:rPr>
          <w:rFonts w:eastAsia="Times New Roman" w:cstheme="minorHAnsi"/>
          <w:sz w:val="24"/>
          <w:szCs w:val="24"/>
          <w:lang w:val="en-US" w:eastAsia="id-ID"/>
        </w:rPr>
      </w:pPr>
      <w:r w:rsidRPr="00362E1D">
        <w:rPr>
          <w:rFonts w:eastAsia="Times New Roman" w:cstheme="minorHAnsi"/>
          <w:sz w:val="24"/>
          <w:szCs w:val="24"/>
          <w:lang w:val="en-US" w:eastAsia="id-ID"/>
        </w:rPr>
        <w:t>Fasilitasi PATEN (Pelayanan Administrasi Terpadu Kecamatan)</w:t>
      </w:r>
    </w:p>
    <w:p w14:paraId="2A71E49C" w14:textId="77777777" w:rsidR="003D74CD" w:rsidRPr="00362E1D" w:rsidRDefault="003D74CD" w:rsidP="003D74CD">
      <w:pPr>
        <w:numPr>
          <w:ilvl w:val="0"/>
          <w:numId w:val="63"/>
        </w:numPr>
        <w:autoSpaceDE w:val="0"/>
        <w:autoSpaceDN w:val="0"/>
        <w:adjustRightInd w:val="0"/>
        <w:spacing w:after="0" w:line="360" w:lineRule="auto"/>
        <w:ind w:left="567" w:hanging="283"/>
        <w:contextualSpacing/>
        <w:jc w:val="both"/>
        <w:rPr>
          <w:rFonts w:eastAsia="Times New Roman" w:cstheme="minorHAnsi"/>
          <w:sz w:val="24"/>
          <w:szCs w:val="24"/>
          <w:lang w:val="en-US" w:eastAsia="id-ID"/>
        </w:rPr>
      </w:pPr>
      <w:r w:rsidRPr="00362E1D">
        <w:rPr>
          <w:rFonts w:eastAsia="Times New Roman" w:cstheme="minorHAnsi"/>
          <w:sz w:val="24"/>
          <w:szCs w:val="24"/>
          <w:lang w:val="en-US" w:eastAsia="id-ID"/>
        </w:rPr>
        <w:t>Fasilitasi Penyelenggaraan Pembinaan di Wilayah Kecamatan</w:t>
      </w:r>
    </w:p>
    <w:p w14:paraId="6E5C0A50" w14:textId="77777777" w:rsidR="003D74CD" w:rsidRPr="00362E1D" w:rsidRDefault="003D74CD" w:rsidP="003D74CD">
      <w:pPr>
        <w:numPr>
          <w:ilvl w:val="0"/>
          <w:numId w:val="62"/>
        </w:numPr>
        <w:autoSpaceDE w:val="0"/>
        <w:autoSpaceDN w:val="0"/>
        <w:adjustRightInd w:val="0"/>
        <w:spacing w:after="0" w:line="360" w:lineRule="auto"/>
        <w:ind w:left="284" w:hanging="284"/>
        <w:contextualSpacing/>
        <w:jc w:val="both"/>
        <w:rPr>
          <w:rFonts w:eastAsia="Times New Roman" w:cstheme="minorHAnsi"/>
          <w:sz w:val="24"/>
          <w:szCs w:val="24"/>
          <w:lang w:val="en-US" w:eastAsia="id-ID"/>
        </w:rPr>
      </w:pPr>
      <w:r w:rsidRPr="00362E1D">
        <w:rPr>
          <w:rFonts w:eastAsia="Times New Roman" w:cstheme="minorHAnsi"/>
          <w:sz w:val="24"/>
          <w:szCs w:val="24"/>
          <w:lang w:eastAsia="id-ID"/>
        </w:rPr>
        <w:t>Meningkatkan kinerja pemerintah desa melalui peningkatan sumber daya aparatur pemerintah desa</w:t>
      </w:r>
      <w:r w:rsidRPr="00362E1D">
        <w:rPr>
          <w:rFonts w:eastAsia="Times New Roman" w:cstheme="minorHAnsi"/>
          <w:sz w:val="24"/>
          <w:szCs w:val="24"/>
          <w:lang w:val="en-US" w:eastAsia="id-ID"/>
        </w:rPr>
        <w:t>, dengan kebijakan:</w:t>
      </w:r>
    </w:p>
    <w:p w14:paraId="5C049081" w14:textId="77777777" w:rsidR="003D74CD" w:rsidRPr="00362E1D" w:rsidRDefault="003D74CD" w:rsidP="003D74CD">
      <w:pPr>
        <w:numPr>
          <w:ilvl w:val="0"/>
          <w:numId w:val="64"/>
        </w:numPr>
        <w:autoSpaceDE w:val="0"/>
        <w:autoSpaceDN w:val="0"/>
        <w:adjustRightInd w:val="0"/>
        <w:spacing w:after="0" w:line="360" w:lineRule="auto"/>
        <w:ind w:left="567" w:hanging="283"/>
        <w:contextualSpacing/>
        <w:jc w:val="both"/>
        <w:rPr>
          <w:rFonts w:eastAsia="Times New Roman" w:cstheme="minorHAnsi"/>
          <w:sz w:val="24"/>
          <w:szCs w:val="24"/>
          <w:lang w:val="en-US" w:eastAsia="id-ID"/>
        </w:rPr>
      </w:pPr>
      <w:r w:rsidRPr="00362E1D">
        <w:rPr>
          <w:rFonts w:eastAsia="Times New Roman" w:cstheme="minorHAnsi"/>
          <w:sz w:val="24"/>
          <w:szCs w:val="24"/>
          <w:lang w:val="en-US" w:eastAsia="id-ID"/>
        </w:rPr>
        <w:t>Pembinaan dan Pengawasan Penyelenggaraan Pemerintah Desa</w:t>
      </w:r>
    </w:p>
    <w:p w14:paraId="36287F01" w14:textId="77777777" w:rsidR="003D74CD" w:rsidRPr="00362E1D" w:rsidRDefault="003D74CD" w:rsidP="003D74CD">
      <w:pPr>
        <w:numPr>
          <w:ilvl w:val="0"/>
          <w:numId w:val="64"/>
        </w:numPr>
        <w:autoSpaceDE w:val="0"/>
        <w:autoSpaceDN w:val="0"/>
        <w:adjustRightInd w:val="0"/>
        <w:spacing w:after="0" w:line="360" w:lineRule="auto"/>
        <w:ind w:left="567" w:hanging="283"/>
        <w:contextualSpacing/>
        <w:jc w:val="both"/>
        <w:rPr>
          <w:rFonts w:eastAsia="Times New Roman" w:cstheme="minorHAnsi"/>
          <w:sz w:val="24"/>
          <w:szCs w:val="24"/>
          <w:lang w:val="en-US" w:eastAsia="id-ID"/>
        </w:rPr>
      </w:pPr>
      <w:r w:rsidRPr="00362E1D">
        <w:rPr>
          <w:rFonts w:eastAsia="Times New Roman" w:cstheme="minorHAnsi"/>
          <w:sz w:val="24"/>
          <w:szCs w:val="24"/>
          <w:lang w:val="en-US" w:eastAsia="id-ID"/>
        </w:rPr>
        <w:lastRenderedPageBreak/>
        <w:t>Fasilitasi,Bintek dan Pelatihan Validasi Profil Desa)</w:t>
      </w:r>
    </w:p>
    <w:p w14:paraId="4A9D108B" w14:textId="77777777" w:rsidR="003D74CD" w:rsidRPr="00362E1D" w:rsidRDefault="003D74CD" w:rsidP="003D74CD">
      <w:pPr>
        <w:numPr>
          <w:ilvl w:val="0"/>
          <w:numId w:val="64"/>
        </w:numPr>
        <w:autoSpaceDE w:val="0"/>
        <w:autoSpaceDN w:val="0"/>
        <w:adjustRightInd w:val="0"/>
        <w:spacing w:after="0" w:line="360" w:lineRule="auto"/>
        <w:ind w:left="567" w:hanging="283"/>
        <w:contextualSpacing/>
        <w:jc w:val="both"/>
        <w:rPr>
          <w:rFonts w:eastAsia="Times New Roman" w:cstheme="minorHAnsi"/>
          <w:sz w:val="24"/>
          <w:szCs w:val="24"/>
          <w:lang w:val="en-US" w:eastAsia="id-ID"/>
        </w:rPr>
      </w:pPr>
      <w:r w:rsidRPr="00362E1D">
        <w:rPr>
          <w:rFonts w:eastAsia="Times New Roman" w:cstheme="minorHAnsi"/>
          <w:sz w:val="24"/>
          <w:szCs w:val="24"/>
          <w:lang w:val="en-US" w:eastAsia="id-ID"/>
        </w:rPr>
        <w:t>Penyelenggaraan Musrenbang Kecamatan</w:t>
      </w:r>
    </w:p>
    <w:p w14:paraId="069093C5" w14:textId="77777777" w:rsidR="003D74CD" w:rsidRPr="00362E1D" w:rsidRDefault="003D74CD" w:rsidP="003D74CD">
      <w:pPr>
        <w:numPr>
          <w:ilvl w:val="0"/>
          <w:numId w:val="62"/>
        </w:numPr>
        <w:autoSpaceDE w:val="0"/>
        <w:autoSpaceDN w:val="0"/>
        <w:adjustRightInd w:val="0"/>
        <w:spacing w:after="0" w:line="360" w:lineRule="auto"/>
        <w:ind w:left="284" w:hanging="284"/>
        <w:contextualSpacing/>
        <w:jc w:val="both"/>
        <w:rPr>
          <w:rFonts w:eastAsia="Times New Roman" w:cstheme="minorHAnsi"/>
          <w:sz w:val="24"/>
          <w:szCs w:val="24"/>
          <w:lang w:val="en-US" w:eastAsia="id-ID"/>
        </w:rPr>
      </w:pPr>
      <w:r w:rsidRPr="00362E1D">
        <w:rPr>
          <w:rFonts w:eastAsia="Times New Roman" w:cstheme="minorHAnsi"/>
          <w:sz w:val="24"/>
          <w:szCs w:val="24"/>
          <w:lang w:eastAsia="id-ID"/>
        </w:rPr>
        <w:t>Meningkatkan keberdayaan masyarakat khususnya kelompok perempuan dan pemuda dalam menunjang pembangunan di wilayahnya</w:t>
      </w:r>
      <w:r w:rsidRPr="00362E1D">
        <w:rPr>
          <w:rFonts w:eastAsia="Times New Roman" w:cstheme="minorHAnsi"/>
          <w:sz w:val="24"/>
          <w:szCs w:val="24"/>
          <w:lang w:val="en-US" w:eastAsia="id-ID"/>
        </w:rPr>
        <w:t>, dengan kebijakan:</w:t>
      </w:r>
    </w:p>
    <w:p w14:paraId="738195ED" w14:textId="77777777" w:rsidR="003D74CD" w:rsidRPr="00362E1D" w:rsidRDefault="003D74CD" w:rsidP="003D74CD">
      <w:pPr>
        <w:numPr>
          <w:ilvl w:val="0"/>
          <w:numId w:val="66"/>
        </w:numPr>
        <w:autoSpaceDE w:val="0"/>
        <w:autoSpaceDN w:val="0"/>
        <w:adjustRightInd w:val="0"/>
        <w:spacing w:after="0" w:line="360" w:lineRule="auto"/>
        <w:ind w:left="567" w:hanging="283"/>
        <w:contextualSpacing/>
        <w:jc w:val="both"/>
        <w:rPr>
          <w:rFonts w:eastAsia="Times New Roman" w:cstheme="minorHAnsi"/>
          <w:sz w:val="24"/>
          <w:szCs w:val="24"/>
          <w:lang w:val="en-US" w:eastAsia="id-ID"/>
        </w:rPr>
      </w:pPr>
      <w:r w:rsidRPr="00362E1D">
        <w:rPr>
          <w:rFonts w:eastAsia="Times New Roman" w:cstheme="minorHAnsi"/>
          <w:sz w:val="24"/>
          <w:szCs w:val="24"/>
          <w:lang w:val="en-US" w:eastAsia="id-ID"/>
        </w:rPr>
        <w:t>Peningkatan Jaminan Kesejahteraan Sosial Kemasyarakatan</w:t>
      </w:r>
    </w:p>
    <w:p w14:paraId="4D618920" w14:textId="77777777" w:rsidR="003D74CD" w:rsidRPr="00362E1D" w:rsidRDefault="003D74CD" w:rsidP="003D74CD">
      <w:pPr>
        <w:numPr>
          <w:ilvl w:val="0"/>
          <w:numId w:val="66"/>
        </w:numPr>
        <w:autoSpaceDE w:val="0"/>
        <w:autoSpaceDN w:val="0"/>
        <w:adjustRightInd w:val="0"/>
        <w:spacing w:after="0" w:line="360" w:lineRule="auto"/>
        <w:ind w:left="567" w:hanging="283"/>
        <w:contextualSpacing/>
        <w:jc w:val="both"/>
        <w:rPr>
          <w:rFonts w:eastAsia="Times New Roman" w:cstheme="minorHAnsi"/>
          <w:sz w:val="24"/>
          <w:szCs w:val="24"/>
          <w:lang w:val="en-US" w:eastAsia="id-ID"/>
        </w:rPr>
      </w:pPr>
      <w:r w:rsidRPr="00362E1D">
        <w:rPr>
          <w:rFonts w:eastAsia="Times New Roman" w:cstheme="minorHAnsi"/>
          <w:sz w:val="24"/>
          <w:szCs w:val="24"/>
          <w:lang w:val="en-US" w:eastAsia="id-ID"/>
        </w:rPr>
        <w:t>Pembinaan dan Peningkatan Sarana Prasarana Pemuda , Olah Raga dan Seni Budaya</w:t>
      </w:r>
    </w:p>
    <w:p w14:paraId="31D67D59" w14:textId="77777777" w:rsidR="003D74CD" w:rsidRPr="00362E1D" w:rsidRDefault="003D74CD" w:rsidP="003D74CD">
      <w:pPr>
        <w:numPr>
          <w:ilvl w:val="0"/>
          <w:numId w:val="62"/>
        </w:numPr>
        <w:autoSpaceDE w:val="0"/>
        <w:autoSpaceDN w:val="0"/>
        <w:adjustRightInd w:val="0"/>
        <w:spacing w:after="0" w:line="360" w:lineRule="auto"/>
        <w:ind w:left="284" w:hanging="284"/>
        <w:contextualSpacing/>
        <w:jc w:val="both"/>
        <w:rPr>
          <w:rFonts w:eastAsia="Times New Roman" w:cstheme="minorHAnsi"/>
          <w:sz w:val="24"/>
          <w:szCs w:val="24"/>
          <w:lang w:val="en-US" w:eastAsia="id-ID"/>
        </w:rPr>
      </w:pPr>
      <w:r w:rsidRPr="00362E1D">
        <w:rPr>
          <w:rFonts w:eastAsia="Times New Roman" w:cstheme="minorHAnsi"/>
          <w:sz w:val="24"/>
          <w:szCs w:val="24"/>
          <w:lang w:eastAsia="id-ID"/>
        </w:rPr>
        <w:t>Meningkatkan keberdayaan masyarakat dalam mengenali, mencegah, menanggulangi gangguan keamanan akibat tindak kriminal maupun bencana</w:t>
      </w:r>
      <w:r w:rsidRPr="00362E1D">
        <w:rPr>
          <w:rFonts w:eastAsia="Times New Roman" w:cstheme="minorHAnsi"/>
          <w:sz w:val="24"/>
          <w:szCs w:val="24"/>
          <w:lang w:val="en-US" w:eastAsia="id-ID"/>
        </w:rPr>
        <w:t>, dengan kebijakan:</w:t>
      </w:r>
    </w:p>
    <w:p w14:paraId="0C938851" w14:textId="77777777" w:rsidR="003D74CD" w:rsidRPr="00362E1D" w:rsidRDefault="003D74CD" w:rsidP="003D74CD">
      <w:pPr>
        <w:numPr>
          <w:ilvl w:val="0"/>
          <w:numId w:val="65"/>
        </w:numPr>
        <w:autoSpaceDE w:val="0"/>
        <w:autoSpaceDN w:val="0"/>
        <w:adjustRightInd w:val="0"/>
        <w:spacing w:after="0" w:line="360" w:lineRule="auto"/>
        <w:ind w:left="567" w:hanging="283"/>
        <w:contextualSpacing/>
        <w:jc w:val="both"/>
        <w:rPr>
          <w:rFonts w:eastAsia="Times New Roman" w:cstheme="minorHAnsi"/>
          <w:sz w:val="24"/>
          <w:szCs w:val="24"/>
          <w:lang w:val="en-US" w:eastAsia="id-ID"/>
        </w:rPr>
      </w:pPr>
      <w:r w:rsidRPr="00362E1D">
        <w:rPr>
          <w:rFonts w:eastAsia="Times New Roman" w:cstheme="minorHAnsi"/>
          <w:sz w:val="24"/>
          <w:szCs w:val="24"/>
          <w:lang w:val="en-US" w:eastAsia="id-ID"/>
        </w:rPr>
        <w:t>Pembinaan Hansip Inti Dinas / Instansi Matrik Kecamatan</w:t>
      </w:r>
    </w:p>
    <w:p w14:paraId="12E13BC2" w14:textId="77777777" w:rsidR="003D74CD" w:rsidRPr="007A7DBA" w:rsidRDefault="003D74CD" w:rsidP="003D74CD">
      <w:pPr>
        <w:numPr>
          <w:ilvl w:val="0"/>
          <w:numId w:val="65"/>
        </w:numPr>
        <w:autoSpaceDE w:val="0"/>
        <w:autoSpaceDN w:val="0"/>
        <w:adjustRightInd w:val="0"/>
        <w:spacing w:after="0" w:line="360" w:lineRule="auto"/>
        <w:ind w:left="567" w:hanging="283"/>
        <w:contextualSpacing/>
        <w:jc w:val="both"/>
        <w:rPr>
          <w:rFonts w:eastAsia="Times New Roman" w:cstheme="minorHAnsi"/>
          <w:sz w:val="24"/>
          <w:szCs w:val="24"/>
          <w:lang w:val="en-US" w:eastAsia="id-ID"/>
        </w:rPr>
      </w:pPr>
      <w:r w:rsidRPr="00362E1D">
        <w:rPr>
          <w:rFonts w:eastAsia="Times New Roman" w:cstheme="minorHAnsi"/>
          <w:sz w:val="24"/>
          <w:szCs w:val="24"/>
          <w:lang w:val="en-US" w:eastAsia="id-ID"/>
        </w:rPr>
        <w:t>Fasilitasi &amp; Koordinasi PAM wilayah kecamatan</w:t>
      </w:r>
    </w:p>
    <w:p w14:paraId="65BE3B05" w14:textId="20885399" w:rsidR="003D74CD" w:rsidRPr="00362E1D" w:rsidRDefault="003D74CD" w:rsidP="00BD7699">
      <w:pPr>
        <w:autoSpaceDE w:val="0"/>
        <w:autoSpaceDN w:val="0"/>
        <w:adjustRightInd w:val="0"/>
        <w:spacing w:after="0" w:line="360" w:lineRule="auto"/>
        <w:ind w:firstLine="426"/>
        <w:jc w:val="both"/>
        <w:rPr>
          <w:rFonts w:eastAsia="Times New Roman" w:cstheme="minorHAnsi"/>
          <w:sz w:val="24"/>
          <w:szCs w:val="24"/>
          <w:lang w:eastAsia="id-ID"/>
        </w:rPr>
      </w:pPr>
      <w:r w:rsidRPr="00362E1D">
        <w:rPr>
          <w:rFonts w:eastAsia="Times New Roman" w:cstheme="minorHAnsi"/>
          <w:sz w:val="24"/>
          <w:szCs w:val="24"/>
          <w:lang w:eastAsia="id-ID"/>
        </w:rPr>
        <w:t xml:space="preserve">Program- program yang tercantum dalam Rencana Strategis (Renstra) </w:t>
      </w:r>
      <w:r w:rsidRPr="00362E1D">
        <w:rPr>
          <w:rFonts w:eastAsia="Times New Roman" w:cstheme="minorHAnsi"/>
          <w:sz w:val="24"/>
          <w:szCs w:val="24"/>
          <w:lang w:val="en-GB" w:eastAsia="id-ID"/>
        </w:rPr>
        <w:t>O</w:t>
      </w:r>
      <w:r w:rsidRPr="00362E1D">
        <w:rPr>
          <w:rFonts w:eastAsia="Times New Roman" w:cstheme="minorHAnsi"/>
          <w:sz w:val="24"/>
          <w:szCs w:val="24"/>
          <w:lang w:eastAsia="id-ID"/>
        </w:rPr>
        <w:t xml:space="preserve">PD </w:t>
      </w:r>
      <w:r w:rsidRPr="00362E1D">
        <w:rPr>
          <w:rFonts w:eastAsia="Times New Roman" w:cstheme="minorHAnsi"/>
          <w:sz w:val="24"/>
          <w:szCs w:val="24"/>
          <w:lang w:val="en-GB" w:eastAsia="id-ID"/>
        </w:rPr>
        <w:t xml:space="preserve">Kantor </w:t>
      </w:r>
      <w:r w:rsidR="00B64620">
        <w:rPr>
          <w:rFonts w:eastAsia="Times New Roman" w:cstheme="minorHAnsi"/>
          <w:sz w:val="24"/>
          <w:szCs w:val="24"/>
          <w:lang w:eastAsia="id-ID"/>
        </w:rPr>
        <w:t>Kecamatan Gunem</w:t>
      </w:r>
      <w:r w:rsidRPr="00362E1D">
        <w:rPr>
          <w:rFonts w:eastAsia="Times New Roman" w:cstheme="minorHAnsi"/>
          <w:sz w:val="24"/>
          <w:szCs w:val="24"/>
          <w:lang w:eastAsia="id-ID"/>
        </w:rPr>
        <w:t xml:space="preserve"> ini adalah program yang dianggap strategis, mempunyai dampak langsung terhadap pencapaian tujuan dan sasaran Satker, sehingga tidak termasuk program lain yang secara rutin dilaksanakan oleh </w:t>
      </w:r>
      <w:r w:rsidRPr="00362E1D">
        <w:rPr>
          <w:rFonts w:eastAsia="Times New Roman" w:cstheme="minorHAnsi"/>
          <w:sz w:val="24"/>
          <w:szCs w:val="24"/>
          <w:lang w:val="en-GB" w:eastAsia="id-ID"/>
        </w:rPr>
        <w:t>O</w:t>
      </w:r>
      <w:r w:rsidRPr="00362E1D">
        <w:rPr>
          <w:rFonts w:eastAsia="Times New Roman" w:cstheme="minorHAnsi"/>
          <w:sz w:val="24"/>
          <w:szCs w:val="24"/>
          <w:lang w:eastAsia="id-ID"/>
        </w:rPr>
        <w:t xml:space="preserve">PD Kecamatan </w:t>
      </w:r>
      <w:r w:rsidR="00D9768D">
        <w:rPr>
          <w:rFonts w:eastAsia="Times New Roman" w:cstheme="minorHAnsi"/>
          <w:sz w:val="24"/>
          <w:szCs w:val="24"/>
          <w:lang w:eastAsia="id-ID"/>
        </w:rPr>
        <w:t>Gunem</w:t>
      </w:r>
      <w:r w:rsidRPr="00362E1D">
        <w:rPr>
          <w:rFonts w:eastAsia="Times New Roman" w:cstheme="minorHAnsi"/>
          <w:sz w:val="24"/>
          <w:szCs w:val="24"/>
          <w:lang w:eastAsia="id-ID"/>
        </w:rPr>
        <w:t>.</w:t>
      </w:r>
    </w:p>
    <w:p w14:paraId="1E7F0412" w14:textId="10EA29A8" w:rsidR="00C87496" w:rsidRPr="00DA70B1" w:rsidRDefault="003D74CD" w:rsidP="00DA70B1">
      <w:pPr>
        <w:autoSpaceDE w:val="0"/>
        <w:autoSpaceDN w:val="0"/>
        <w:adjustRightInd w:val="0"/>
        <w:spacing w:after="0" w:line="360" w:lineRule="auto"/>
        <w:ind w:firstLine="426"/>
        <w:jc w:val="both"/>
        <w:rPr>
          <w:rFonts w:eastAsia="Times New Roman" w:cstheme="minorHAnsi"/>
          <w:sz w:val="24"/>
          <w:szCs w:val="24"/>
          <w:lang w:val="en-US" w:eastAsia="id-ID"/>
        </w:rPr>
      </w:pPr>
      <w:r w:rsidRPr="00362E1D">
        <w:rPr>
          <w:rFonts w:cstheme="minorHAnsi"/>
          <w:sz w:val="24"/>
          <w:szCs w:val="24"/>
        </w:rPr>
        <w:t xml:space="preserve">Sinkronisasi Strategi dan kebijakan Kecamatan </w:t>
      </w:r>
      <w:r w:rsidR="00D9768D">
        <w:rPr>
          <w:rFonts w:cstheme="minorHAnsi"/>
          <w:sz w:val="24"/>
          <w:szCs w:val="24"/>
        </w:rPr>
        <w:t>Gunem</w:t>
      </w:r>
      <w:r w:rsidRPr="00362E1D">
        <w:rPr>
          <w:rFonts w:cstheme="minorHAnsi"/>
          <w:sz w:val="24"/>
          <w:szCs w:val="24"/>
        </w:rPr>
        <w:t xml:space="preserve"> dalam mencapai visi dan misi Kabupaten Rembang tahun 2021 </w:t>
      </w:r>
      <w:r>
        <w:rPr>
          <w:rFonts w:cstheme="minorHAnsi"/>
          <w:sz w:val="24"/>
          <w:szCs w:val="24"/>
        </w:rPr>
        <w:t>–</w:t>
      </w:r>
      <w:r w:rsidRPr="00362E1D">
        <w:rPr>
          <w:rFonts w:cstheme="minorHAnsi"/>
          <w:sz w:val="24"/>
          <w:szCs w:val="24"/>
        </w:rPr>
        <w:t xml:space="preserve"> 2026</w:t>
      </w:r>
      <w:r>
        <w:rPr>
          <w:rFonts w:cstheme="minorHAnsi"/>
          <w:sz w:val="24"/>
          <w:szCs w:val="24"/>
          <w:lang w:val="en-ID"/>
        </w:rPr>
        <w:t xml:space="preserve"> </w:t>
      </w:r>
      <w:r w:rsidRPr="00362E1D">
        <w:rPr>
          <w:rFonts w:cstheme="minorHAnsi"/>
          <w:sz w:val="24"/>
          <w:szCs w:val="24"/>
        </w:rPr>
        <w:t>sebagaimana terdapat dalam tabel 5.1.</w:t>
      </w:r>
    </w:p>
    <w:p w14:paraId="0C8444CB" w14:textId="5CF134D0" w:rsidR="003D74CD" w:rsidRPr="00362E1D" w:rsidRDefault="003D74CD" w:rsidP="00265E05">
      <w:pPr>
        <w:spacing w:after="0" w:line="240" w:lineRule="auto"/>
        <w:jc w:val="center"/>
        <w:rPr>
          <w:rFonts w:cstheme="minorHAnsi"/>
          <w:b/>
          <w:sz w:val="24"/>
          <w:szCs w:val="24"/>
        </w:rPr>
      </w:pPr>
      <w:r w:rsidRPr="00362E1D">
        <w:rPr>
          <w:rFonts w:cstheme="minorHAnsi"/>
          <w:b/>
          <w:sz w:val="24"/>
          <w:szCs w:val="24"/>
        </w:rPr>
        <w:t>Tabel 5.1</w:t>
      </w:r>
      <w:r w:rsidRPr="00362E1D">
        <w:rPr>
          <w:rFonts w:cstheme="minorHAnsi"/>
          <w:b/>
          <w:sz w:val="24"/>
          <w:szCs w:val="24"/>
        </w:rPr>
        <w:br/>
      </w:r>
      <w:r w:rsidRPr="00362E1D">
        <w:rPr>
          <w:rFonts w:cstheme="minorHAnsi"/>
          <w:b/>
          <w:sz w:val="24"/>
          <w:szCs w:val="24"/>
          <w:lang w:val="en-US"/>
        </w:rPr>
        <w:t xml:space="preserve">Keterkaitan </w:t>
      </w:r>
      <w:r w:rsidRPr="00362E1D">
        <w:rPr>
          <w:rFonts w:cstheme="minorHAnsi"/>
          <w:b/>
          <w:sz w:val="24"/>
          <w:szCs w:val="24"/>
        </w:rPr>
        <w:t>Tujuan, Sasaran</w:t>
      </w:r>
      <w:r w:rsidRPr="00362E1D">
        <w:rPr>
          <w:rFonts w:cstheme="minorHAnsi"/>
          <w:b/>
          <w:sz w:val="24"/>
          <w:szCs w:val="24"/>
          <w:lang w:val="en-US"/>
        </w:rPr>
        <w:t>,</w:t>
      </w:r>
      <w:r w:rsidRPr="00362E1D">
        <w:rPr>
          <w:rFonts w:cstheme="minorHAnsi"/>
          <w:b/>
          <w:sz w:val="24"/>
          <w:szCs w:val="24"/>
        </w:rPr>
        <w:t xml:space="preserve"> Strategi </w:t>
      </w:r>
      <w:r w:rsidRPr="00362E1D">
        <w:rPr>
          <w:rFonts w:cstheme="minorHAnsi"/>
          <w:b/>
          <w:sz w:val="24"/>
          <w:szCs w:val="24"/>
          <w:lang w:val="en-US"/>
        </w:rPr>
        <w:t xml:space="preserve">dan Arah Kebijakan </w:t>
      </w:r>
      <w:r w:rsidRPr="00362E1D">
        <w:rPr>
          <w:rFonts w:cstheme="minorHAnsi"/>
          <w:b/>
          <w:sz w:val="24"/>
          <w:szCs w:val="24"/>
        </w:rPr>
        <w:br/>
        <w:t xml:space="preserve">Kecamatan </w:t>
      </w:r>
      <w:r w:rsidR="00D9768D">
        <w:rPr>
          <w:rFonts w:cstheme="minorHAnsi"/>
          <w:b/>
          <w:sz w:val="24"/>
          <w:szCs w:val="24"/>
        </w:rPr>
        <w:t>Gunem</w:t>
      </w:r>
      <w:r w:rsidRPr="00362E1D">
        <w:rPr>
          <w:rFonts w:cstheme="minorHAnsi"/>
          <w:b/>
          <w:sz w:val="24"/>
          <w:szCs w:val="24"/>
        </w:rPr>
        <w:t xml:space="preserve"> Kabupaten Rembang Tahun 2021-2026</w:t>
      </w:r>
    </w:p>
    <w:p w14:paraId="494FDACA" w14:textId="77777777" w:rsidR="003D74CD" w:rsidRPr="00362E1D" w:rsidRDefault="003D74CD" w:rsidP="0043328F">
      <w:pPr>
        <w:spacing w:after="0" w:line="360" w:lineRule="auto"/>
        <w:jc w:val="center"/>
        <w:rPr>
          <w:rFonts w:cstheme="minorHAnsi"/>
          <w:b/>
          <w:sz w:val="24"/>
          <w:szCs w:val="24"/>
        </w:rPr>
      </w:pPr>
    </w:p>
    <w:tbl>
      <w:tblPr>
        <w:tblStyle w:val="TableGrid"/>
        <w:tblW w:w="5000" w:type="pct"/>
        <w:tblLook w:val="04A0" w:firstRow="1" w:lastRow="0" w:firstColumn="1" w:lastColumn="0" w:noHBand="0" w:noVBand="1"/>
      </w:tblPr>
      <w:tblGrid>
        <w:gridCol w:w="2118"/>
        <w:gridCol w:w="1872"/>
        <w:gridCol w:w="2251"/>
        <w:gridCol w:w="2246"/>
      </w:tblGrid>
      <w:tr w:rsidR="003D74CD" w:rsidRPr="00362E1D" w14:paraId="7576C252" w14:textId="77777777" w:rsidTr="00192EFF">
        <w:trPr>
          <w:trHeight w:val="91"/>
          <w:tblHeader/>
        </w:trPr>
        <w:tc>
          <w:tcPr>
            <w:tcW w:w="1248" w:type="pct"/>
            <w:shd w:val="clear" w:color="auto" w:fill="C6D9F1" w:themeFill="text2" w:themeFillTint="33"/>
            <w:vAlign w:val="center"/>
          </w:tcPr>
          <w:p w14:paraId="17895652" w14:textId="77777777" w:rsidR="003D74CD" w:rsidRPr="00362E1D" w:rsidRDefault="003D74CD" w:rsidP="00BD7699">
            <w:pPr>
              <w:spacing w:after="0" w:line="240" w:lineRule="auto"/>
              <w:jc w:val="center"/>
              <w:rPr>
                <w:rFonts w:cstheme="minorHAnsi"/>
                <w:b/>
                <w:sz w:val="18"/>
                <w:szCs w:val="18"/>
              </w:rPr>
            </w:pPr>
            <w:r w:rsidRPr="00362E1D">
              <w:rPr>
                <w:rFonts w:cstheme="minorHAnsi"/>
                <w:b/>
                <w:sz w:val="18"/>
                <w:szCs w:val="18"/>
              </w:rPr>
              <w:t>Tujuan</w:t>
            </w:r>
          </w:p>
        </w:tc>
        <w:tc>
          <w:tcPr>
            <w:tcW w:w="1103" w:type="pct"/>
            <w:shd w:val="clear" w:color="auto" w:fill="C6D9F1" w:themeFill="text2" w:themeFillTint="33"/>
            <w:vAlign w:val="center"/>
          </w:tcPr>
          <w:p w14:paraId="0AC14097" w14:textId="77777777" w:rsidR="003D74CD" w:rsidRPr="00362E1D" w:rsidRDefault="003D74CD" w:rsidP="00BD7699">
            <w:pPr>
              <w:spacing w:after="0" w:line="240" w:lineRule="auto"/>
              <w:jc w:val="center"/>
              <w:rPr>
                <w:rFonts w:cstheme="minorHAnsi"/>
                <w:b/>
                <w:sz w:val="18"/>
                <w:szCs w:val="18"/>
              </w:rPr>
            </w:pPr>
            <w:r w:rsidRPr="00362E1D">
              <w:rPr>
                <w:rFonts w:cstheme="minorHAnsi"/>
                <w:b/>
                <w:sz w:val="18"/>
                <w:szCs w:val="18"/>
              </w:rPr>
              <w:t>Sasaran</w:t>
            </w:r>
          </w:p>
        </w:tc>
        <w:tc>
          <w:tcPr>
            <w:tcW w:w="1326" w:type="pct"/>
            <w:shd w:val="clear" w:color="auto" w:fill="C6D9F1" w:themeFill="text2" w:themeFillTint="33"/>
            <w:vAlign w:val="center"/>
          </w:tcPr>
          <w:p w14:paraId="32D78832" w14:textId="77777777" w:rsidR="003D74CD" w:rsidRPr="00362E1D" w:rsidRDefault="003D74CD" w:rsidP="00BD7699">
            <w:pPr>
              <w:spacing w:after="0" w:line="240" w:lineRule="auto"/>
              <w:jc w:val="center"/>
              <w:rPr>
                <w:rFonts w:cstheme="minorHAnsi"/>
                <w:b/>
                <w:sz w:val="18"/>
                <w:szCs w:val="18"/>
              </w:rPr>
            </w:pPr>
            <w:r w:rsidRPr="00362E1D">
              <w:rPr>
                <w:rFonts w:cstheme="minorHAnsi"/>
                <w:b/>
                <w:sz w:val="18"/>
                <w:szCs w:val="18"/>
              </w:rPr>
              <w:t>Strategi</w:t>
            </w:r>
          </w:p>
        </w:tc>
        <w:tc>
          <w:tcPr>
            <w:tcW w:w="1323" w:type="pct"/>
            <w:shd w:val="clear" w:color="auto" w:fill="C6D9F1" w:themeFill="text2" w:themeFillTint="33"/>
            <w:vAlign w:val="center"/>
          </w:tcPr>
          <w:p w14:paraId="1190A781" w14:textId="77777777" w:rsidR="003D74CD" w:rsidRPr="00362E1D" w:rsidRDefault="003D74CD" w:rsidP="00BD7699">
            <w:pPr>
              <w:spacing w:after="0" w:line="240" w:lineRule="auto"/>
              <w:jc w:val="center"/>
              <w:rPr>
                <w:rFonts w:cstheme="minorHAnsi"/>
                <w:b/>
                <w:sz w:val="18"/>
                <w:szCs w:val="18"/>
                <w:lang w:val="en-US"/>
              </w:rPr>
            </w:pPr>
            <w:r w:rsidRPr="00362E1D">
              <w:rPr>
                <w:rFonts w:cstheme="minorHAnsi"/>
                <w:b/>
                <w:sz w:val="18"/>
                <w:szCs w:val="18"/>
                <w:lang w:val="en-US"/>
              </w:rPr>
              <w:t>Arah Kebijakan</w:t>
            </w:r>
          </w:p>
        </w:tc>
      </w:tr>
      <w:tr w:rsidR="00192EFF" w:rsidRPr="00362E1D" w14:paraId="149FA6C9" w14:textId="77777777" w:rsidTr="00192EFF">
        <w:trPr>
          <w:trHeight w:val="91"/>
          <w:tblHeader/>
        </w:trPr>
        <w:tc>
          <w:tcPr>
            <w:tcW w:w="1248" w:type="pct"/>
            <w:shd w:val="clear" w:color="auto" w:fill="C6D9F1" w:themeFill="text2" w:themeFillTint="33"/>
            <w:vAlign w:val="center"/>
          </w:tcPr>
          <w:p w14:paraId="2A6A3DCF" w14:textId="4BCE20F2" w:rsidR="00192EFF" w:rsidRPr="00192EFF" w:rsidRDefault="00192EFF" w:rsidP="00BD7699">
            <w:pPr>
              <w:spacing w:after="0" w:line="240" w:lineRule="auto"/>
              <w:jc w:val="center"/>
              <w:rPr>
                <w:rFonts w:cstheme="minorHAnsi"/>
                <w:b/>
                <w:sz w:val="18"/>
                <w:szCs w:val="18"/>
                <w:lang w:val="en-US"/>
              </w:rPr>
            </w:pPr>
            <w:r>
              <w:rPr>
                <w:rFonts w:cstheme="minorHAnsi"/>
                <w:b/>
                <w:sz w:val="18"/>
                <w:szCs w:val="18"/>
                <w:lang w:val="en-US"/>
              </w:rPr>
              <w:t>1</w:t>
            </w:r>
          </w:p>
        </w:tc>
        <w:tc>
          <w:tcPr>
            <w:tcW w:w="1103" w:type="pct"/>
            <w:shd w:val="clear" w:color="auto" w:fill="C6D9F1" w:themeFill="text2" w:themeFillTint="33"/>
            <w:vAlign w:val="center"/>
          </w:tcPr>
          <w:p w14:paraId="48D1F767" w14:textId="3DD2B908" w:rsidR="00192EFF" w:rsidRPr="00192EFF" w:rsidRDefault="00192EFF" w:rsidP="00BD7699">
            <w:pPr>
              <w:spacing w:after="0" w:line="240" w:lineRule="auto"/>
              <w:jc w:val="center"/>
              <w:rPr>
                <w:rFonts w:cstheme="minorHAnsi"/>
                <w:b/>
                <w:sz w:val="18"/>
                <w:szCs w:val="18"/>
                <w:lang w:val="en-US"/>
              </w:rPr>
            </w:pPr>
            <w:r>
              <w:rPr>
                <w:rFonts w:cstheme="minorHAnsi"/>
                <w:b/>
                <w:sz w:val="18"/>
                <w:szCs w:val="18"/>
                <w:lang w:val="en-US"/>
              </w:rPr>
              <w:t>2</w:t>
            </w:r>
          </w:p>
        </w:tc>
        <w:tc>
          <w:tcPr>
            <w:tcW w:w="1326" w:type="pct"/>
            <w:shd w:val="clear" w:color="auto" w:fill="C6D9F1" w:themeFill="text2" w:themeFillTint="33"/>
            <w:vAlign w:val="center"/>
          </w:tcPr>
          <w:p w14:paraId="3A0D1604" w14:textId="58114EEE" w:rsidR="00192EFF" w:rsidRPr="00192EFF" w:rsidRDefault="00192EFF" w:rsidP="00BD7699">
            <w:pPr>
              <w:spacing w:after="0" w:line="240" w:lineRule="auto"/>
              <w:jc w:val="center"/>
              <w:rPr>
                <w:rFonts w:cstheme="minorHAnsi"/>
                <w:b/>
                <w:sz w:val="18"/>
                <w:szCs w:val="18"/>
                <w:lang w:val="en-US"/>
              </w:rPr>
            </w:pPr>
            <w:r>
              <w:rPr>
                <w:rFonts w:cstheme="minorHAnsi"/>
                <w:b/>
                <w:sz w:val="18"/>
                <w:szCs w:val="18"/>
                <w:lang w:val="en-US"/>
              </w:rPr>
              <w:t>3</w:t>
            </w:r>
          </w:p>
        </w:tc>
        <w:tc>
          <w:tcPr>
            <w:tcW w:w="1323" w:type="pct"/>
            <w:shd w:val="clear" w:color="auto" w:fill="C6D9F1" w:themeFill="text2" w:themeFillTint="33"/>
            <w:vAlign w:val="center"/>
          </w:tcPr>
          <w:p w14:paraId="23126B00" w14:textId="2B0DF74C" w:rsidR="00192EFF" w:rsidRPr="00362E1D" w:rsidRDefault="00192EFF" w:rsidP="00BD7699">
            <w:pPr>
              <w:spacing w:after="0" w:line="240" w:lineRule="auto"/>
              <w:jc w:val="center"/>
              <w:rPr>
                <w:rFonts w:cstheme="minorHAnsi"/>
                <w:b/>
                <w:sz w:val="18"/>
                <w:szCs w:val="18"/>
                <w:lang w:val="en-US"/>
              </w:rPr>
            </w:pPr>
            <w:r>
              <w:rPr>
                <w:rFonts w:cstheme="minorHAnsi"/>
                <w:b/>
                <w:sz w:val="18"/>
                <w:szCs w:val="18"/>
                <w:lang w:val="en-US"/>
              </w:rPr>
              <w:t>4</w:t>
            </w:r>
          </w:p>
        </w:tc>
      </w:tr>
      <w:tr w:rsidR="003D74CD" w:rsidRPr="00362E1D" w14:paraId="55FEFE03" w14:textId="77777777" w:rsidTr="00362E1D">
        <w:trPr>
          <w:trHeight w:val="2447"/>
        </w:trPr>
        <w:tc>
          <w:tcPr>
            <w:tcW w:w="1248" w:type="pct"/>
            <w:vMerge w:val="restart"/>
          </w:tcPr>
          <w:p w14:paraId="6809C869" w14:textId="56386E34" w:rsidR="003D74CD" w:rsidRPr="00362E1D" w:rsidRDefault="003D74CD" w:rsidP="00C43110">
            <w:pPr>
              <w:spacing w:after="0" w:line="240" w:lineRule="auto"/>
              <w:rPr>
                <w:rFonts w:cstheme="minorHAnsi"/>
                <w:sz w:val="18"/>
                <w:szCs w:val="18"/>
              </w:rPr>
            </w:pPr>
            <w:r w:rsidRPr="00362E1D">
              <w:rPr>
                <w:rFonts w:cstheme="minorHAnsi"/>
                <w:color w:val="000000"/>
                <w:sz w:val="18"/>
                <w:szCs w:val="18"/>
                <w:lang w:val="en-US"/>
              </w:rPr>
              <w:t xml:space="preserve">Meningkatkan Kualitas Pelayanan </w:t>
            </w:r>
            <w:r w:rsidR="00C43110">
              <w:rPr>
                <w:rFonts w:cstheme="minorHAnsi"/>
                <w:color w:val="000000"/>
                <w:sz w:val="18"/>
                <w:szCs w:val="18"/>
                <w:lang w:val="en-US"/>
              </w:rPr>
              <w:t>Publik</w:t>
            </w:r>
          </w:p>
        </w:tc>
        <w:tc>
          <w:tcPr>
            <w:tcW w:w="1103" w:type="pct"/>
            <w:vMerge w:val="restart"/>
          </w:tcPr>
          <w:p w14:paraId="5A5A5177" w14:textId="77777777" w:rsidR="003D74CD" w:rsidRPr="00362E1D" w:rsidRDefault="003D74CD" w:rsidP="006E1FB6">
            <w:pPr>
              <w:spacing w:after="0" w:line="240" w:lineRule="auto"/>
              <w:rPr>
                <w:rFonts w:cstheme="minorHAnsi"/>
                <w:sz w:val="18"/>
                <w:szCs w:val="18"/>
              </w:rPr>
            </w:pPr>
            <w:r w:rsidRPr="00362E1D">
              <w:rPr>
                <w:rFonts w:cstheme="minorHAnsi"/>
                <w:color w:val="000000"/>
                <w:sz w:val="18"/>
                <w:szCs w:val="18"/>
                <w:lang w:val="en-US"/>
              </w:rPr>
              <w:t xml:space="preserve">Meningkatnya Kualitas  Pelayanan Kecamatan </w:t>
            </w:r>
          </w:p>
        </w:tc>
        <w:tc>
          <w:tcPr>
            <w:tcW w:w="1326" w:type="pct"/>
          </w:tcPr>
          <w:p w14:paraId="55F41C98" w14:textId="77777777" w:rsidR="003D74CD" w:rsidRPr="00362E1D" w:rsidRDefault="003D74CD" w:rsidP="006E1FB6">
            <w:pPr>
              <w:spacing w:after="0" w:line="240" w:lineRule="auto"/>
              <w:rPr>
                <w:rFonts w:cstheme="minorHAnsi"/>
                <w:sz w:val="18"/>
                <w:szCs w:val="18"/>
              </w:rPr>
            </w:pPr>
            <w:r w:rsidRPr="00362E1D">
              <w:rPr>
                <w:rFonts w:cstheme="minorHAnsi"/>
                <w:sz w:val="18"/>
                <w:szCs w:val="18"/>
                <w:lang w:val="en-US"/>
              </w:rPr>
              <w:t>Peningkatan sistem pelayanan publik</w:t>
            </w:r>
          </w:p>
        </w:tc>
        <w:tc>
          <w:tcPr>
            <w:tcW w:w="1323" w:type="pct"/>
          </w:tcPr>
          <w:p w14:paraId="10F9CF4F" w14:textId="77777777" w:rsidR="003D74CD" w:rsidRPr="00362E1D" w:rsidRDefault="003D74CD" w:rsidP="003D74CD">
            <w:pPr>
              <w:widowControl w:val="0"/>
              <w:numPr>
                <w:ilvl w:val="0"/>
                <w:numId w:val="67"/>
              </w:numPr>
              <w:autoSpaceDE w:val="0"/>
              <w:autoSpaceDN w:val="0"/>
              <w:adjustRightInd w:val="0"/>
              <w:spacing w:before="120" w:after="0" w:line="240" w:lineRule="auto"/>
              <w:ind w:left="284" w:hanging="284"/>
              <w:contextualSpacing/>
              <w:rPr>
                <w:rFonts w:cstheme="minorHAnsi"/>
                <w:sz w:val="18"/>
                <w:szCs w:val="18"/>
                <w:lang w:val="en-US"/>
              </w:rPr>
            </w:pPr>
            <w:r w:rsidRPr="00362E1D">
              <w:rPr>
                <w:rFonts w:cstheme="minorHAnsi"/>
                <w:sz w:val="18"/>
                <w:szCs w:val="18"/>
                <w:lang w:val="en-US"/>
              </w:rPr>
              <w:t>Optimalisasi Implementasi SOP Pelayanan Publik</w:t>
            </w:r>
          </w:p>
          <w:p w14:paraId="5A92C63D" w14:textId="77777777" w:rsidR="003D74CD" w:rsidRPr="00362E1D" w:rsidRDefault="003D74CD" w:rsidP="003D74CD">
            <w:pPr>
              <w:widowControl w:val="0"/>
              <w:numPr>
                <w:ilvl w:val="0"/>
                <w:numId w:val="67"/>
              </w:numPr>
              <w:autoSpaceDE w:val="0"/>
              <w:autoSpaceDN w:val="0"/>
              <w:adjustRightInd w:val="0"/>
              <w:spacing w:before="120" w:after="0" w:line="240" w:lineRule="auto"/>
              <w:ind w:left="284" w:hanging="284"/>
              <w:contextualSpacing/>
              <w:rPr>
                <w:rFonts w:cstheme="minorHAnsi"/>
                <w:sz w:val="18"/>
                <w:szCs w:val="18"/>
                <w:lang w:val="en-US"/>
              </w:rPr>
            </w:pPr>
            <w:r w:rsidRPr="00362E1D">
              <w:rPr>
                <w:rFonts w:cstheme="minorHAnsi"/>
                <w:sz w:val="18"/>
                <w:szCs w:val="18"/>
                <w:lang w:val="en-US"/>
              </w:rPr>
              <w:t>Peningkatan dukungan administrasi perkantoran</w:t>
            </w:r>
          </w:p>
          <w:p w14:paraId="4BCC095F" w14:textId="77777777" w:rsidR="003D74CD" w:rsidRPr="00362E1D" w:rsidRDefault="003D74CD" w:rsidP="003D74CD">
            <w:pPr>
              <w:widowControl w:val="0"/>
              <w:numPr>
                <w:ilvl w:val="0"/>
                <w:numId w:val="67"/>
              </w:numPr>
              <w:autoSpaceDE w:val="0"/>
              <w:autoSpaceDN w:val="0"/>
              <w:adjustRightInd w:val="0"/>
              <w:spacing w:before="120" w:after="0" w:line="240" w:lineRule="auto"/>
              <w:ind w:left="284" w:hanging="284"/>
              <w:contextualSpacing/>
              <w:rPr>
                <w:rFonts w:cstheme="minorHAnsi"/>
                <w:sz w:val="18"/>
                <w:szCs w:val="18"/>
                <w:lang w:val="en-US"/>
              </w:rPr>
            </w:pPr>
            <w:r w:rsidRPr="00362E1D">
              <w:rPr>
                <w:rFonts w:cstheme="minorHAnsi"/>
                <w:sz w:val="18"/>
                <w:szCs w:val="18"/>
                <w:lang w:val="en-US"/>
              </w:rPr>
              <w:t>Peningkatan dukungan ketercukupan sarpras penunjang PATEN</w:t>
            </w:r>
          </w:p>
          <w:p w14:paraId="6D905AF9" w14:textId="77777777" w:rsidR="003D74CD" w:rsidRPr="00362E1D" w:rsidRDefault="003D74CD" w:rsidP="003D74CD">
            <w:pPr>
              <w:widowControl w:val="0"/>
              <w:numPr>
                <w:ilvl w:val="0"/>
                <w:numId w:val="67"/>
              </w:numPr>
              <w:autoSpaceDE w:val="0"/>
              <w:autoSpaceDN w:val="0"/>
              <w:adjustRightInd w:val="0"/>
              <w:spacing w:before="120" w:after="0" w:line="240" w:lineRule="auto"/>
              <w:ind w:left="284" w:hanging="284"/>
              <w:contextualSpacing/>
              <w:rPr>
                <w:rFonts w:cstheme="minorHAnsi"/>
                <w:sz w:val="18"/>
                <w:szCs w:val="18"/>
                <w:lang w:val="en-US"/>
              </w:rPr>
            </w:pPr>
            <w:r w:rsidRPr="00362E1D">
              <w:rPr>
                <w:rFonts w:cstheme="minorHAnsi"/>
                <w:sz w:val="18"/>
                <w:szCs w:val="18"/>
                <w:lang w:val="en-US"/>
              </w:rPr>
              <w:t>Optimalisasi dukungan SDM dan inovasi pelayanan publik</w:t>
            </w:r>
          </w:p>
        </w:tc>
      </w:tr>
      <w:tr w:rsidR="003D74CD" w:rsidRPr="00362E1D" w14:paraId="4B1613D2" w14:textId="77777777" w:rsidTr="00362E1D">
        <w:trPr>
          <w:trHeight w:val="1241"/>
        </w:trPr>
        <w:tc>
          <w:tcPr>
            <w:tcW w:w="1248" w:type="pct"/>
            <w:vMerge/>
          </w:tcPr>
          <w:p w14:paraId="3263A729" w14:textId="77777777" w:rsidR="003D74CD" w:rsidRPr="00362E1D" w:rsidRDefault="003D74CD" w:rsidP="006E1FB6">
            <w:pPr>
              <w:spacing w:after="0" w:line="240" w:lineRule="auto"/>
              <w:rPr>
                <w:rFonts w:cstheme="minorHAnsi"/>
                <w:color w:val="000000"/>
                <w:sz w:val="18"/>
                <w:szCs w:val="18"/>
              </w:rPr>
            </w:pPr>
          </w:p>
        </w:tc>
        <w:tc>
          <w:tcPr>
            <w:tcW w:w="1103" w:type="pct"/>
            <w:vMerge/>
          </w:tcPr>
          <w:p w14:paraId="3410A337" w14:textId="77777777" w:rsidR="003D74CD" w:rsidRPr="00362E1D" w:rsidRDefault="003D74CD" w:rsidP="006E1FB6">
            <w:pPr>
              <w:spacing w:after="0" w:line="240" w:lineRule="auto"/>
              <w:rPr>
                <w:rFonts w:cstheme="minorHAnsi"/>
                <w:color w:val="000000"/>
                <w:sz w:val="18"/>
                <w:szCs w:val="18"/>
              </w:rPr>
            </w:pPr>
          </w:p>
        </w:tc>
        <w:tc>
          <w:tcPr>
            <w:tcW w:w="1326" w:type="pct"/>
          </w:tcPr>
          <w:p w14:paraId="7D524E37" w14:textId="77777777" w:rsidR="003D74CD" w:rsidRPr="00362E1D" w:rsidRDefault="003D74CD" w:rsidP="006E1FB6">
            <w:pPr>
              <w:spacing w:after="0" w:line="240" w:lineRule="auto"/>
              <w:rPr>
                <w:rFonts w:cstheme="minorHAnsi"/>
                <w:sz w:val="18"/>
                <w:szCs w:val="18"/>
                <w:lang w:val="en-US"/>
              </w:rPr>
            </w:pPr>
            <w:r w:rsidRPr="00362E1D">
              <w:rPr>
                <w:rFonts w:eastAsia="Times New Roman" w:cstheme="minorHAnsi"/>
                <w:sz w:val="18"/>
                <w:szCs w:val="18"/>
                <w:lang w:eastAsia="id-ID"/>
              </w:rPr>
              <w:t>Meningkatkan kualitas pelayanan masyarakat dalam bidang</w:t>
            </w:r>
            <w:r w:rsidRPr="00362E1D">
              <w:rPr>
                <w:rFonts w:eastAsia="Times New Roman" w:cstheme="minorHAnsi"/>
                <w:sz w:val="18"/>
                <w:szCs w:val="18"/>
                <w:lang w:val="en-US" w:eastAsia="id-ID"/>
              </w:rPr>
              <w:t xml:space="preserve"> administrasi</w:t>
            </w:r>
            <w:r w:rsidRPr="00362E1D">
              <w:rPr>
                <w:rFonts w:eastAsia="Times New Roman" w:cstheme="minorHAnsi"/>
                <w:sz w:val="18"/>
                <w:szCs w:val="18"/>
                <w:lang w:eastAsia="id-ID"/>
              </w:rPr>
              <w:t xml:space="preserve"> kependudukan dan bidang lain yang menjadi kewenangan Camat</w:t>
            </w:r>
          </w:p>
        </w:tc>
        <w:tc>
          <w:tcPr>
            <w:tcW w:w="1323" w:type="pct"/>
          </w:tcPr>
          <w:p w14:paraId="598FA0FF" w14:textId="77777777" w:rsidR="003D74CD" w:rsidRPr="00362E1D" w:rsidRDefault="003D74CD" w:rsidP="003D74CD">
            <w:pPr>
              <w:numPr>
                <w:ilvl w:val="0"/>
                <w:numId w:val="67"/>
              </w:numPr>
              <w:autoSpaceDE w:val="0"/>
              <w:autoSpaceDN w:val="0"/>
              <w:adjustRightInd w:val="0"/>
              <w:spacing w:after="0" w:line="240" w:lineRule="auto"/>
              <w:ind w:left="284" w:hanging="284"/>
              <w:contextualSpacing/>
              <w:rPr>
                <w:rFonts w:eastAsia="Times New Roman" w:cstheme="minorHAnsi"/>
                <w:sz w:val="18"/>
                <w:szCs w:val="18"/>
                <w:lang w:val="en-US" w:eastAsia="id-ID"/>
              </w:rPr>
            </w:pPr>
            <w:r w:rsidRPr="00362E1D">
              <w:rPr>
                <w:rFonts w:eastAsia="Times New Roman" w:cstheme="minorHAnsi"/>
                <w:sz w:val="18"/>
                <w:szCs w:val="18"/>
                <w:lang w:val="en-US" w:eastAsia="id-ID"/>
              </w:rPr>
              <w:t>Fasilitasi PATEN (Pelayanan Administrasi Terpadu Kecamatan)</w:t>
            </w:r>
          </w:p>
          <w:p w14:paraId="76202AC7" w14:textId="77777777" w:rsidR="003D74CD" w:rsidRPr="00362E1D" w:rsidRDefault="003D74CD" w:rsidP="003D74CD">
            <w:pPr>
              <w:numPr>
                <w:ilvl w:val="0"/>
                <w:numId w:val="67"/>
              </w:numPr>
              <w:autoSpaceDE w:val="0"/>
              <w:autoSpaceDN w:val="0"/>
              <w:adjustRightInd w:val="0"/>
              <w:spacing w:after="0" w:line="240" w:lineRule="auto"/>
              <w:ind w:left="284" w:hanging="284"/>
              <w:contextualSpacing/>
              <w:rPr>
                <w:rFonts w:eastAsia="Times New Roman" w:cstheme="minorHAnsi"/>
                <w:sz w:val="18"/>
                <w:szCs w:val="18"/>
                <w:lang w:val="en-US" w:eastAsia="id-ID"/>
              </w:rPr>
            </w:pPr>
            <w:r w:rsidRPr="00362E1D">
              <w:rPr>
                <w:rFonts w:eastAsia="Times New Roman" w:cstheme="minorHAnsi"/>
                <w:sz w:val="18"/>
                <w:szCs w:val="18"/>
                <w:lang w:val="en-US" w:eastAsia="id-ID"/>
              </w:rPr>
              <w:t>Fasilitasi Penyelenggaraan Pembinaan di Wilayah Kecamatan</w:t>
            </w:r>
          </w:p>
        </w:tc>
      </w:tr>
      <w:tr w:rsidR="003D74CD" w:rsidRPr="00362E1D" w14:paraId="3F7BC907" w14:textId="77777777" w:rsidTr="00362E1D">
        <w:trPr>
          <w:trHeight w:val="1685"/>
        </w:trPr>
        <w:tc>
          <w:tcPr>
            <w:tcW w:w="1248" w:type="pct"/>
            <w:vMerge/>
          </w:tcPr>
          <w:p w14:paraId="29033F20" w14:textId="77777777" w:rsidR="003D74CD" w:rsidRPr="00362E1D" w:rsidRDefault="003D74CD" w:rsidP="006E1FB6">
            <w:pPr>
              <w:spacing w:after="0" w:line="240" w:lineRule="auto"/>
              <w:rPr>
                <w:rFonts w:cstheme="minorHAnsi"/>
                <w:color w:val="000000"/>
                <w:sz w:val="18"/>
                <w:szCs w:val="18"/>
              </w:rPr>
            </w:pPr>
          </w:p>
        </w:tc>
        <w:tc>
          <w:tcPr>
            <w:tcW w:w="1103" w:type="pct"/>
            <w:vMerge/>
          </w:tcPr>
          <w:p w14:paraId="7C996E50" w14:textId="77777777" w:rsidR="003D74CD" w:rsidRPr="00362E1D" w:rsidRDefault="003D74CD" w:rsidP="006E1FB6">
            <w:pPr>
              <w:spacing w:after="0" w:line="240" w:lineRule="auto"/>
              <w:rPr>
                <w:rFonts w:cstheme="minorHAnsi"/>
                <w:color w:val="000000"/>
                <w:sz w:val="18"/>
                <w:szCs w:val="18"/>
              </w:rPr>
            </w:pPr>
          </w:p>
        </w:tc>
        <w:tc>
          <w:tcPr>
            <w:tcW w:w="1326" w:type="pct"/>
          </w:tcPr>
          <w:p w14:paraId="2529DC0A" w14:textId="77777777" w:rsidR="003D74CD" w:rsidRPr="00362E1D" w:rsidRDefault="003D74CD" w:rsidP="006E1FB6">
            <w:pPr>
              <w:spacing w:after="0" w:line="240" w:lineRule="auto"/>
              <w:rPr>
                <w:rFonts w:eastAsia="Times New Roman" w:cstheme="minorHAnsi"/>
                <w:sz w:val="18"/>
                <w:szCs w:val="18"/>
                <w:lang w:eastAsia="id-ID"/>
              </w:rPr>
            </w:pPr>
            <w:r w:rsidRPr="00362E1D">
              <w:rPr>
                <w:rFonts w:eastAsia="Times New Roman" w:cstheme="minorHAnsi"/>
                <w:sz w:val="18"/>
                <w:szCs w:val="18"/>
                <w:lang w:eastAsia="id-ID"/>
              </w:rPr>
              <w:t>Meningkatkan kinerja pemerintah desa melalui peningkatan sumber daya aparatur pemerintah desa</w:t>
            </w:r>
          </w:p>
        </w:tc>
        <w:tc>
          <w:tcPr>
            <w:tcW w:w="1323" w:type="pct"/>
          </w:tcPr>
          <w:p w14:paraId="51EB318A" w14:textId="77777777" w:rsidR="003D74CD" w:rsidRPr="00362E1D" w:rsidRDefault="003D74CD" w:rsidP="003D74CD">
            <w:pPr>
              <w:numPr>
                <w:ilvl w:val="0"/>
                <w:numId w:val="67"/>
              </w:numPr>
              <w:autoSpaceDE w:val="0"/>
              <w:autoSpaceDN w:val="0"/>
              <w:adjustRightInd w:val="0"/>
              <w:spacing w:after="0" w:line="240" w:lineRule="auto"/>
              <w:ind w:left="284" w:hanging="284"/>
              <w:contextualSpacing/>
              <w:rPr>
                <w:rFonts w:eastAsia="Times New Roman" w:cstheme="minorHAnsi"/>
                <w:sz w:val="18"/>
                <w:szCs w:val="18"/>
                <w:lang w:val="en-US" w:eastAsia="id-ID"/>
              </w:rPr>
            </w:pPr>
            <w:r w:rsidRPr="00362E1D">
              <w:rPr>
                <w:rFonts w:eastAsia="Times New Roman" w:cstheme="minorHAnsi"/>
                <w:sz w:val="18"/>
                <w:szCs w:val="18"/>
                <w:lang w:val="en-US" w:eastAsia="id-ID"/>
              </w:rPr>
              <w:t>Pembinaan dan Pengawasan Penyelenggaraan Pemerintah Desa</w:t>
            </w:r>
          </w:p>
          <w:p w14:paraId="46D86708" w14:textId="77777777" w:rsidR="003D74CD" w:rsidRPr="00362E1D" w:rsidRDefault="003D74CD" w:rsidP="003D74CD">
            <w:pPr>
              <w:numPr>
                <w:ilvl w:val="0"/>
                <w:numId w:val="67"/>
              </w:numPr>
              <w:autoSpaceDE w:val="0"/>
              <w:autoSpaceDN w:val="0"/>
              <w:adjustRightInd w:val="0"/>
              <w:spacing w:after="0" w:line="240" w:lineRule="auto"/>
              <w:ind w:left="284" w:hanging="284"/>
              <w:contextualSpacing/>
              <w:rPr>
                <w:rFonts w:eastAsia="Times New Roman" w:cstheme="minorHAnsi"/>
                <w:sz w:val="18"/>
                <w:szCs w:val="18"/>
                <w:lang w:val="en-US" w:eastAsia="id-ID"/>
              </w:rPr>
            </w:pPr>
            <w:r w:rsidRPr="00362E1D">
              <w:rPr>
                <w:rFonts w:eastAsia="Times New Roman" w:cstheme="minorHAnsi"/>
                <w:sz w:val="18"/>
                <w:szCs w:val="18"/>
                <w:lang w:val="en-US" w:eastAsia="id-ID"/>
              </w:rPr>
              <w:t>Fasilitasi, Bintek dan Pelatihan validasi Profil Desa</w:t>
            </w:r>
          </w:p>
          <w:p w14:paraId="76F566F5" w14:textId="77777777" w:rsidR="003D74CD" w:rsidRPr="00362E1D" w:rsidRDefault="003D74CD" w:rsidP="003D74CD">
            <w:pPr>
              <w:numPr>
                <w:ilvl w:val="0"/>
                <w:numId w:val="67"/>
              </w:numPr>
              <w:autoSpaceDE w:val="0"/>
              <w:autoSpaceDN w:val="0"/>
              <w:adjustRightInd w:val="0"/>
              <w:spacing w:after="0" w:line="240" w:lineRule="auto"/>
              <w:ind w:left="284" w:hanging="284"/>
              <w:contextualSpacing/>
              <w:rPr>
                <w:rFonts w:eastAsia="Times New Roman" w:cstheme="minorHAnsi"/>
                <w:sz w:val="18"/>
                <w:szCs w:val="18"/>
                <w:lang w:val="en-US" w:eastAsia="id-ID"/>
              </w:rPr>
            </w:pPr>
            <w:r w:rsidRPr="00362E1D">
              <w:rPr>
                <w:rFonts w:eastAsia="Times New Roman" w:cstheme="minorHAnsi"/>
                <w:sz w:val="18"/>
                <w:szCs w:val="18"/>
                <w:lang w:val="en-US" w:eastAsia="id-ID"/>
              </w:rPr>
              <w:t>Penyelenggaraan Musrenbang Kecamatan</w:t>
            </w:r>
          </w:p>
        </w:tc>
      </w:tr>
      <w:tr w:rsidR="003D74CD" w:rsidRPr="00362E1D" w14:paraId="42BBA924" w14:textId="77777777" w:rsidTr="00362E1D">
        <w:trPr>
          <w:trHeight w:val="1685"/>
        </w:trPr>
        <w:tc>
          <w:tcPr>
            <w:tcW w:w="1248" w:type="pct"/>
            <w:vMerge/>
          </w:tcPr>
          <w:p w14:paraId="0ADBED7C" w14:textId="77777777" w:rsidR="003D74CD" w:rsidRPr="00362E1D" w:rsidRDefault="003D74CD" w:rsidP="006E1FB6">
            <w:pPr>
              <w:spacing w:after="0" w:line="240" w:lineRule="auto"/>
              <w:rPr>
                <w:rFonts w:cstheme="minorHAnsi"/>
                <w:color w:val="000000"/>
                <w:sz w:val="18"/>
                <w:szCs w:val="18"/>
              </w:rPr>
            </w:pPr>
          </w:p>
        </w:tc>
        <w:tc>
          <w:tcPr>
            <w:tcW w:w="1103" w:type="pct"/>
            <w:vMerge/>
          </w:tcPr>
          <w:p w14:paraId="32325CA7" w14:textId="77777777" w:rsidR="003D74CD" w:rsidRPr="00362E1D" w:rsidRDefault="003D74CD" w:rsidP="006E1FB6">
            <w:pPr>
              <w:spacing w:after="0" w:line="240" w:lineRule="auto"/>
              <w:rPr>
                <w:rFonts w:cstheme="minorHAnsi"/>
                <w:color w:val="000000"/>
                <w:sz w:val="18"/>
                <w:szCs w:val="18"/>
              </w:rPr>
            </w:pPr>
          </w:p>
        </w:tc>
        <w:tc>
          <w:tcPr>
            <w:tcW w:w="1326" w:type="pct"/>
          </w:tcPr>
          <w:p w14:paraId="51194BC2" w14:textId="77777777" w:rsidR="003D74CD" w:rsidRPr="00362E1D" w:rsidRDefault="003D74CD" w:rsidP="006E1FB6">
            <w:pPr>
              <w:spacing w:after="0" w:line="240" w:lineRule="auto"/>
              <w:rPr>
                <w:rFonts w:eastAsia="Times New Roman" w:cstheme="minorHAnsi"/>
                <w:sz w:val="18"/>
                <w:szCs w:val="18"/>
                <w:lang w:eastAsia="id-ID"/>
              </w:rPr>
            </w:pPr>
            <w:r w:rsidRPr="00362E1D">
              <w:rPr>
                <w:rFonts w:eastAsia="Times New Roman" w:cstheme="minorHAnsi"/>
                <w:sz w:val="18"/>
                <w:szCs w:val="18"/>
                <w:lang w:eastAsia="id-ID"/>
              </w:rPr>
              <w:t>Meningkatkan keberdayaan masyarakat dalam menunjang pembangunan di wilayahnya</w:t>
            </w:r>
          </w:p>
        </w:tc>
        <w:tc>
          <w:tcPr>
            <w:tcW w:w="1323" w:type="pct"/>
          </w:tcPr>
          <w:p w14:paraId="527C2A31" w14:textId="77777777" w:rsidR="003D74CD" w:rsidRPr="00362E1D" w:rsidRDefault="003D74CD" w:rsidP="003D74CD">
            <w:pPr>
              <w:numPr>
                <w:ilvl w:val="0"/>
                <w:numId w:val="67"/>
              </w:numPr>
              <w:autoSpaceDE w:val="0"/>
              <w:autoSpaceDN w:val="0"/>
              <w:adjustRightInd w:val="0"/>
              <w:spacing w:after="0" w:line="240" w:lineRule="auto"/>
              <w:ind w:left="382"/>
              <w:contextualSpacing/>
              <w:rPr>
                <w:rFonts w:eastAsia="Times New Roman" w:cstheme="minorHAnsi"/>
                <w:sz w:val="18"/>
                <w:szCs w:val="18"/>
                <w:lang w:val="en-US" w:eastAsia="id-ID"/>
              </w:rPr>
            </w:pPr>
            <w:r w:rsidRPr="00362E1D">
              <w:rPr>
                <w:rFonts w:eastAsia="Times New Roman" w:cstheme="minorHAnsi"/>
                <w:sz w:val="18"/>
                <w:szCs w:val="18"/>
                <w:lang w:val="en-US" w:eastAsia="id-ID"/>
              </w:rPr>
              <w:t>Peningkatan Jaminan Kesejahteraan Sosial Kemasyarakatan</w:t>
            </w:r>
          </w:p>
          <w:p w14:paraId="006B760B" w14:textId="77777777" w:rsidR="003D74CD" w:rsidRPr="00362E1D" w:rsidRDefault="003D74CD" w:rsidP="003D74CD">
            <w:pPr>
              <w:numPr>
                <w:ilvl w:val="0"/>
                <w:numId w:val="67"/>
              </w:numPr>
              <w:autoSpaceDE w:val="0"/>
              <w:autoSpaceDN w:val="0"/>
              <w:adjustRightInd w:val="0"/>
              <w:spacing w:after="0" w:line="240" w:lineRule="auto"/>
              <w:ind w:left="382"/>
              <w:contextualSpacing/>
              <w:rPr>
                <w:rFonts w:eastAsia="Times New Roman" w:cstheme="minorHAnsi"/>
                <w:sz w:val="18"/>
                <w:szCs w:val="18"/>
                <w:lang w:val="en-US" w:eastAsia="id-ID"/>
              </w:rPr>
            </w:pPr>
            <w:r w:rsidRPr="00362E1D">
              <w:rPr>
                <w:rFonts w:eastAsia="Times New Roman" w:cstheme="minorHAnsi"/>
                <w:sz w:val="18"/>
                <w:szCs w:val="18"/>
                <w:lang w:val="en-US" w:eastAsia="id-ID"/>
              </w:rPr>
              <w:t>Pembinaan dan Peningkatan Sarana Prasarana Perdesaan</w:t>
            </w:r>
          </w:p>
          <w:p w14:paraId="359C281D" w14:textId="77777777" w:rsidR="003D74CD" w:rsidRPr="00362E1D" w:rsidRDefault="003D74CD" w:rsidP="003D74CD">
            <w:pPr>
              <w:numPr>
                <w:ilvl w:val="0"/>
                <w:numId w:val="67"/>
              </w:numPr>
              <w:autoSpaceDE w:val="0"/>
              <w:autoSpaceDN w:val="0"/>
              <w:adjustRightInd w:val="0"/>
              <w:spacing w:after="0" w:line="240" w:lineRule="auto"/>
              <w:ind w:left="382"/>
              <w:contextualSpacing/>
              <w:rPr>
                <w:rFonts w:eastAsia="Times New Roman" w:cstheme="minorHAnsi"/>
                <w:sz w:val="18"/>
                <w:szCs w:val="18"/>
                <w:lang w:val="en-US" w:eastAsia="id-ID"/>
              </w:rPr>
            </w:pPr>
            <w:r w:rsidRPr="00362E1D">
              <w:rPr>
                <w:rFonts w:eastAsia="Times New Roman" w:cstheme="minorHAnsi"/>
                <w:sz w:val="18"/>
                <w:szCs w:val="18"/>
                <w:lang w:val="en-US" w:eastAsia="id-ID"/>
              </w:rPr>
              <w:t>Pembinaan dan Pendampingan Lembaga Desa ( Sosial, Ekonomi dan Budaya)</w:t>
            </w:r>
          </w:p>
        </w:tc>
      </w:tr>
      <w:tr w:rsidR="003D74CD" w:rsidRPr="00362E1D" w14:paraId="3BEF94C8" w14:textId="77777777" w:rsidTr="00362E1D">
        <w:trPr>
          <w:trHeight w:val="1685"/>
        </w:trPr>
        <w:tc>
          <w:tcPr>
            <w:tcW w:w="1248" w:type="pct"/>
            <w:vMerge/>
          </w:tcPr>
          <w:p w14:paraId="3454AFC2" w14:textId="77777777" w:rsidR="003D74CD" w:rsidRPr="00362E1D" w:rsidRDefault="003D74CD" w:rsidP="006E1FB6">
            <w:pPr>
              <w:spacing w:after="0" w:line="240" w:lineRule="auto"/>
              <w:rPr>
                <w:rFonts w:cstheme="minorHAnsi"/>
                <w:color w:val="000000"/>
                <w:sz w:val="18"/>
                <w:szCs w:val="18"/>
              </w:rPr>
            </w:pPr>
          </w:p>
        </w:tc>
        <w:tc>
          <w:tcPr>
            <w:tcW w:w="1103" w:type="pct"/>
            <w:vMerge/>
          </w:tcPr>
          <w:p w14:paraId="2FE76B9C" w14:textId="77777777" w:rsidR="003D74CD" w:rsidRPr="00362E1D" w:rsidRDefault="003D74CD" w:rsidP="006E1FB6">
            <w:pPr>
              <w:spacing w:after="0" w:line="240" w:lineRule="auto"/>
              <w:rPr>
                <w:rFonts w:cstheme="minorHAnsi"/>
                <w:color w:val="000000"/>
                <w:sz w:val="18"/>
                <w:szCs w:val="18"/>
              </w:rPr>
            </w:pPr>
          </w:p>
        </w:tc>
        <w:tc>
          <w:tcPr>
            <w:tcW w:w="1326" w:type="pct"/>
          </w:tcPr>
          <w:p w14:paraId="5C181A1C" w14:textId="77777777" w:rsidR="003D74CD" w:rsidRPr="00362E1D" w:rsidRDefault="003D74CD" w:rsidP="006E1FB6">
            <w:pPr>
              <w:spacing w:after="0" w:line="240" w:lineRule="auto"/>
              <w:rPr>
                <w:rFonts w:eastAsia="Times New Roman" w:cstheme="minorHAnsi"/>
                <w:sz w:val="18"/>
                <w:szCs w:val="18"/>
                <w:lang w:eastAsia="id-ID"/>
              </w:rPr>
            </w:pPr>
            <w:r w:rsidRPr="00362E1D">
              <w:rPr>
                <w:rFonts w:eastAsia="Times New Roman" w:cstheme="minorHAnsi"/>
                <w:sz w:val="18"/>
                <w:szCs w:val="18"/>
                <w:lang w:eastAsia="id-ID"/>
              </w:rPr>
              <w:t>Meningkatkan keberdayaan masyarakat dalam mengenali, mencegah, menanggulangi gangguan keamanan akibat tindak kriminal maupun bencana</w:t>
            </w:r>
          </w:p>
        </w:tc>
        <w:tc>
          <w:tcPr>
            <w:tcW w:w="1323" w:type="pct"/>
          </w:tcPr>
          <w:p w14:paraId="23AE873B" w14:textId="77777777" w:rsidR="003D74CD" w:rsidRPr="00362E1D" w:rsidRDefault="003D74CD" w:rsidP="003D74CD">
            <w:pPr>
              <w:numPr>
                <w:ilvl w:val="0"/>
                <w:numId w:val="67"/>
              </w:numPr>
              <w:autoSpaceDE w:val="0"/>
              <w:autoSpaceDN w:val="0"/>
              <w:adjustRightInd w:val="0"/>
              <w:spacing w:after="0" w:line="240" w:lineRule="auto"/>
              <w:ind w:left="382"/>
              <w:contextualSpacing/>
              <w:rPr>
                <w:rFonts w:eastAsia="Times New Roman" w:cstheme="minorHAnsi"/>
                <w:sz w:val="18"/>
                <w:szCs w:val="18"/>
                <w:lang w:val="en-US" w:eastAsia="id-ID"/>
              </w:rPr>
            </w:pPr>
            <w:r w:rsidRPr="00362E1D">
              <w:rPr>
                <w:rFonts w:eastAsia="Times New Roman" w:cstheme="minorHAnsi"/>
                <w:sz w:val="18"/>
                <w:szCs w:val="18"/>
                <w:lang w:val="en-US" w:eastAsia="id-ID"/>
              </w:rPr>
              <w:t>Pembinaan Hansip Inti / Linmas Inti</w:t>
            </w:r>
          </w:p>
          <w:p w14:paraId="79869ADA" w14:textId="77777777" w:rsidR="003D74CD" w:rsidRPr="00362E1D" w:rsidRDefault="003D74CD" w:rsidP="003D74CD">
            <w:pPr>
              <w:numPr>
                <w:ilvl w:val="0"/>
                <w:numId w:val="67"/>
              </w:numPr>
              <w:autoSpaceDE w:val="0"/>
              <w:autoSpaceDN w:val="0"/>
              <w:adjustRightInd w:val="0"/>
              <w:spacing w:after="0" w:line="240" w:lineRule="auto"/>
              <w:ind w:left="382"/>
              <w:contextualSpacing/>
              <w:rPr>
                <w:rFonts w:eastAsia="Times New Roman" w:cstheme="minorHAnsi"/>
                <w:sz w:val="18"/>
                <w:szCs w:val="18"/>
                <w:lang w:val="en-US" w:eastAsia="id-ID"/>
              </w:rPr>
            </w:pPr>
            <w:r w:rsidRPr="00362E1D">
              <w:rPr>
                <w:rFonts w:eastAsia="Times New Roman" w:cstheme="minorHAnsi"/>
                <w:sz w:val="18"/>
                <w:szCs w:val="18"/>
                <w:lang w:val="en-US" w:eastAsia="id-ID"/>
              </w:rPr>
              <w:t>Fasilitasi &amp; Koordinasi PAM wilayah kecamatan</w:t>
            </w:r>
          </w:p>
        </w:tc>
      </w:tr>
    </w:tbl>
    <w:p w14:paraId="712B9299" w14:textId="3EAAA1CE" w:rsidR="003D74CD" w:rsidRDefault="003D74CD" w:rsidP="00BD7699">
      <w:pPr>
        <w:spacing w:after="0" w:line="240" w:lineRule="auto"/>
        <w:jc w:val="center"/>
        <w:rPr>
          <w:rFonts w:cstheme="minorHAnsi"/>
          <w:sz w:val="24"/>
          <w:szCs w:val="24"/>
          <w:lang w:val="en-US"/>
        </w:rPr>
      </w:pPr>
    </w:p>
    <w:p w14:paraId="330E1F7F" w14:textId="3FDB25CD" w:rsidR="003D74CD" w:rsidRDefault="003D74CD" w:rsidP="00BD7699">
      <w:pPr>
        <w:spacing w:after="0" w:line="240" w:lineRule="auto"/>
        <w:jc w:val="center"/>
        <w:rPr>
          <w:rFonts w:cstheme="minorHAnsi"/>
          <w:sz w:val="24"/>
          <w:szCs w:val="24"/>
          <w:lang w:val="en-US"/>
        </w:rPr>
      </w:pPr>
    </w:p>
    <w:p w14:paraId="5545FB12" w14:textId="78BDB3F5" w:rsidR="003D74CD" w:rsidRDefault="003D74CD" w:rsidP="00BD7699">
      <w:pPr>
        <w:spacing w:after="0" w:line="240" w:lineRule="auto"/>
        <w:jc w:val="center"/>
        <w:rPr>
          <w:rFonts w:cstheme="minorHAnsi"/>
          <w:sz w:val="24"/>
          <w:szCs w:val="24"/>
          <w:lang w:val="en-US"/>
        </w:rPr>
      </w:pPr>
    </w:p>
    <w:p w14:paraId="20ADB6B7" w14:textId="434755EF" w:rsidR="003D74CD" w:rsidRDefault="003D74CD" w:rsidP="00BD7699">
      <w:pPr>
        <w:spacing w:after="0" w:line="240" w:lineRule="auto"/>
        <w:jc w:val="center"/>
        <w:rPr>
          <w:rFonts w:cstheme="minorHAnsi"/>
          <w:sz w:val="24"/>
          <w:szCs w:val="24"/>
          <w:lang w:val="en-US"/>
        </w:rPr>
      </w:pPr>
    </w:p>
    <w:p w14:paraId="22B8884B" w14:textId="1C517040" w:rsidR="003D74CD" w:rsidRDefault="003D74CD" w:rsidP="00BD7699">
      <w:pPr>
        <w:spacing w:after="0" w:line="240" w:lineRule="auto"/>
        <w:jc w:val="center"/>
        <w:rPr>
          <w:rFonts w:cstheme="minorHAnsi"/>
          <w:sz w:val="24"/>
          <w:szCs w:val="24"/>
          <w:lang w:val="en-US"/>
        </w:rPr>
      </w:pPr>
    </w:p>
    <w:p w14:paraId="12512864" w14:textId="4E87376E" w:rsidR="003D74CD" w:rsidRDefault="003D74CD" w:rsidP="00C87496">
      <w:pPr>
        <w:spacing w:after="0" w:line="240" w:lineRule="auto"/>
        <w:rPr>
          <w:rFonts w:cstheme="minorHAnsi"/>
          <w:sz w:val="24"/>
          <w:szCs w:val="24"/>
        </w:rPr>
      </w:pPr>
    </w:p>
    <w:p w14:paraId="31A994AA" w14:textId="77777777" w:rsidR="00C87496" w:rsidRDefault="00C87496" w:rsidP="00C87496">
      <w:pPr>
        <w:spacing w:after="0" w:line="240" w:lineRule="auto"/>
        <w:rPr>
          <w:rFonts w:cstheme="minorHAnsi"/>
          <w:sz w:val="24"/>
          <w:szCs w:val="24"/>
        </w:rPr>
      </w:pPr>
    </w:p>
    <w:p w14:paraId="51B919C5" w14:textId="77777777" w:rsidR="00C87496" w:rsidRDefault="00C87496" w:rsidP="00C87496">
      <w:pPr>
        <w:spacing w:after="0" w:line="240" w:lineRule="auto"/>
        <w:rPr>
          <w:rFonts w:cstheme="minorHAnsi"/>
          <w:sz w:val="24"/>
          <w:szCs w:val="24"/>
        </w:rPr>
      </w:pPr>
    </w:p>
    <w:p w14:paraId="451E8D82" w14:textId="77777777" w:rsidR="00C87496" w:rsidRDefault="00C87496" w:rsidP="00C87496">
      <w:pPr>
        <w:spacing w:after="0" w:line="240" w:lineRule="auto"/>
        <w:rPr>
          <w:rFonts w:cstheme="minorHAnsi"/>
          <w:sz w:val="24"/>
          <w:szCs w:val="24"/>
        </w:rPr>
      </w:pPr>
    </w:p>
    <w:p w14:paraId="40278021" w14:textId="77777777" w:rsidR="00C87496" w:rsidRDefault="00C87496" w:rsidP="00C87496">
      <w:pPr>
        <w:spacing w:after="0" w:line="240" w:lineRule="auto"/>
        <w:rPr>
          <w:rFonts w:cstheme="minorHAnsi"/>
          <w:sz w:val="24"/>
          <w:szCs w:val="24"/>
        </w:rPr>
      </w:pPr>
    </w:p>
    <w:p w14:paraId="466B4BE7" w14:textId="77777777" w:rsidR="00C87496" w:rsidRDefault="00C87496" w:rsidP="00C87496">
      <w:pPr>
        <w:spacing w:after="0" w:line="240" w:lineRule="auto"/>
        <w:rPr>
          <w:rFonts w:cstheme="minorHAnsi"/>
          <w:sz w:val="24"/>
          <w:szCs w:val="24"/>
        </w:rPr>
      </w:pPr>
    </w:p>
    <w:p w14:paraId="1D4BB590" w14:textId="77777777" w:rsidR="00C87496" w:rsidRDefault="00C87496" w:rsidP="00C87496">
      <w:pPr>
        <w:spacing w:after="0" w:line="240" w:lineRule="auto"/>
        <w:rPr>
          <w:rFonts w:cstheme="minorHAnsi"/>
          <w:sz w:val="24"/>
          <w:szCs w:val="24"/>
        </w:rPr>
      </w:pPr>
    </w:p>
    <w:p w14:paraId="7C810437" w14:textId="77777777" w:rsidR="00C87496" w:rsidRDefault="00C87496" w:rsidP="00C87496">
      <w:pPr>
        <w:spacing w:after="0" w:line="240" w:lineRule="auto"/>
        <w:rPr>
          <w:rFonts w:cstheme="minorHAnsi"/>
          <w:sz w:val="24"/>
          <w:szCs w:val="24"/>
        </w:rPr>
      </w:pPr>
    </w:p>
    <w:p w14:paraId="7C8BA6F1" w14:textId="77777777" w:rsidR="00C87496" w:rsidRDefault="00C87496" w:rsidP="00C87496">
      <w:pPr>
        <w:spacing w:after="0" w:line="240" w:lineRule="auto"/>
        <w:rPr>
          <w:rFonts w:cstheme="minorHAnsi"/>
          <w:sz w:val="24"/>
          <w:szCs w:val="24"/>
        </w:rPr>
      </w:pPr>
    </w:p>
    <w:p w14:paraId="14905A39" w14:textId="77777777" w:rsidR="00C87496" w:rsidRDefault="00C87496" w:rsidP="00C87496">
      <w:pPr>
        <w:spacing w:after="0" w:line="240" w:lineRule="auto"/>
        <w:rPr>
          <w:rFonts w:cstheme="minorHAnsi"/>
          <w:sz w:val="24"/>
          <w:szCs w:val="24"/>
        </w:rPr>
      </w:pPr>
    </w:p>
    <w:p w14:paraId="00E1FB20" w14:textId="77777777" w:rsidR="00C87496" w:rsidRDefault="00C87496" w:rsidP="00C87496">
      <w:pPr>
        <w:spacing w:after="0" w:line="240" w:lineRule="auto"/>
        <w:rPr>
          <w:rFonts w:cstheme="minorHAnsi"/>
          <w:sz w:val="24"/>
          <w:szCs w:val="24"/>
        </w:rPr>
      </w:pPr>
    </w:p>
    <w:p w14:paraId="786BB9DD" w14:textId="77777777" w:rsidR="00C87496" w:rsidRDefault="00C87496" w:rsidP="00C87496">
      <w:pPr>
        <w:spacing w:after="0" w:line="240" w:lineRule="auto"/>
        <w:rPr>
          <w:rFonts w:cstheme="minorHAnsi"/>
          <w:sz w:val="24"/>
          <w:szCs w:val="24"/>
        </w:rPr>
      </w:pPr>
    </w:p>
    <w:p w14:paraId="57C638D0" w14:textId="77777777" w:rsidR="00C87496" w:rsidRDefault="00C87496" w:rsidP="00C87496">
      <w:pPr>
        <w:spacing w:after="0" w:line="240" w:lineRule="auto"/>
        <w:rPr>
          <w:rFonts w:cstheme="minorHAnsi"/>
          <w:sz w:val="24"/>
          <w:szCs w:val="24"/>
        </w:rPr>
      </w:pPr>
    </w:p>
    <w:p w14:paraId="6A7E6DBC" w14:textId="77777777" w:rsidR="00C87496" w:rsidRDefault="00C87496" w:rsidP="00C87496">
      <w:pPr>
        <w:spacing w:after="0" w:line="240" w:lineRule="auto"/>
        <w:rPr>
          <w:rFonts w:cstheme="minorHAnsi"/>
          <w:sz w:val="24"/>
          <w:szCs w:val="24"/>
        </w:rPr>
      </w:pPr>
    </w:p>
    <w:p w14:paraId="0F44ADE6" w14:textId="77777777" w:rsidR="00C87496" w:rsidRDefault="00C87496" w:rsidP="00C87496">
      <w:pPr>
        <w:spacing w:after="0" w:line="240" w:lineRule="auto"/>
        <w:rPr>
          <w:rFonts w:cstheme="minorHAnsi"/>
          <w:sz w:val="24"/>
          <w:szCs w:val="24"/>
        </w:rPr>
      </w:pPr>
    </w:p>
    <w:p w14:paraId="024CBC25" w14:textId="77777777" w:rsidR="00DA70B1" w:rsidRDefault="00DA70B1" w:rsidP="00C87496">
      <w:pPr>
        <w:spacing w:after="0" w:line="240" w:lineRule="auto"/>
        <w:rPr>
          <w:rFonts w:cstheme="minorHAnsi"/>
          <w:sz w:val="24"/>
          <w:szCs w:val="24"/>
        </w:rPr>
      </w:pPr>
    </w:p>
    <w:p w14:paraId="54DA8E10" w14:textId="77777777" w:rsidR="00DA70B1" w:rsidRDefault="00DA70B1" w:rsidP="00C87496">
      <w:pPr>
        <w:spacing w:after="0" w:line="240" w:lineRule="auto"/>
        <w:rPr>
          <w:rFonts w:cstheme="minorHAnsi"/>
          <w:sz w:val="24"/>
          <w:szCs w:val="24"/>
        </w:rPr>
      </w:pPr>
    </w:p>
    <w:p w14:paraId="5F88E59D" w14:textId="77777777" w:rsidR="00DA70B1" w:rsidRDefault="00DA70B1" w:rsidP="00C87496">
      <w:pPr>
        <w:spacing w:after="0" w:line="240" w:lineRule="auto"/>
        <w:rPr>
          <w:rFonts w:cstheme="minorHAnsi"/>
          <w:sz w:val="24"/>
          <w:szCs w:val="24"/>
        </w:rPr>
      </w:pPr>
    </w:p>
    <w:p w14:paraId="21DD94CC" w14:textId="77777777" w:rsidR="00DA70B1" w:rsidRDefault="00DA70B1" w:rsidP="00C87496">
      <w:pPr>
        <w:spacing w:after="0" w:line="240" w:lineRule="auto"/>
        <w:rPr>
          <w:rFonts w:cstheme="minorHAnsi"/>
          <w:sz w:val="24"/>
          <w:szCs w:val="24"/>
        </w:rPr>
      </w:pPr>
    </w:p>
    <w:p w14:paraId="4CA22B01" w14:textId="77777777" w:rsidR="00DA70B1" w:rsidRDefault="00DA70B1" w:rsidP="00C87496">
      <w:pPr>
        <w:spacing w:after="0" w:line="240" w:lineRule="auto"/>
        <w:rPr>
          <w:rFonts w:cstheme="minorHAnsi"/>
          <w:sz w:val="24"/>
          <w:szCs w:val="24"/>
        </w:rPr>
      </w:pPr>
    </w:p>
    <w:p w14:paraId="2AC66453" w14:textId="77777777" w:rsidR="00DA70B1" w:rsidRPr="00C87496" w:rsidRDefault="00DA70B1" w:rsidP="00C87496">
      <w:pPr>
        <w:spacing w:after="0" w:line="240" w:lineRule="auto"/>
        <w:rPr>
          <w:rFonts w:cstheme="minorHAnsi"/>
          <w:sz w:val="24"/>
          <w:szCs w:val="24"/>
        </w:rPr>
      </w:pPr>
    </w:p>
    <w:p w14:paraId="34664C28" w14:textId="77777777" w:rsidR="003D74CD" w:rsidRPr="00362E1D" w:rsidRDefault="003D74CD" w:rsidP="00BD7699">
      <w:pPr>
        <w:spacing w:after="0" w:line="240" w:lineRule="auto"/>
        <w:jc w:val="center"/>
        <w:rPr>
          <w:rFonts w:cstheme="minorHAnsi"/>
          <w:sz w:val="24"/>
          <w:szCs w:val="24"/>
          <w:lang w:val="en-US"/>
        </w:rPr>
      </w:pPr>
    </w:p>
    <w:p w14:paraId="21F0F903" w14:textId="77777777" w:rsidR="003D74CD" w:rsidRPr="00FB52C1" w:rsidRDefault="003D74CD" w:rsidP="00265E05">
      <w:pPr>
        <w:spacing w:after="0" w:line="240" w:lineRule="auto"/>
        <w:jc w:val="center"/>
        <w:rPr>
          <w:rFonts w:eastAsia="Times New Roman" w:cstheme="minorHAnsi"/>
          <w:b/>
          <w:bCs/>
          <w:sz w:val="24"/>
          <w:szCs w:val="24"/>
          <w:lang w:val="en-US" w:eastAsia="id-ID"/>
        </w:rPr>
      </w:pPr>
      <w:r w:rsidRPr="00FB52C1">
        <w:rPr>
          <w:rStyle w:val="Heading1Char"/>
          <w:b/>
        </w:rPr>
        <w:lastRenderedPageBreak/>
        <w:t>BAB VI</w:t>
      </w:r>
      <w:r w:rsidRPr="00FB52C1">
        <w:rPr>
          <w:rFonts w:cstheme="minorHAnsi"/>
          <w:b/>
          <w:sz w:val="24"/>
          <w:szCs w:val="24"/>
          <w:lang w:val="en-US"/>
        </w:rPr>
        <w:br/>
      </w:r>
      <w:r w:rsidRPr="00FB52C1">
        <w:rPr>
          <w:rStyle w:val="Heading2Char"/>
          <w:b/>
        </w:rPr>
        <w:t>RENCANA PROGRAM DAN KEGIATAN SERTA PENDANAAN</w:t>
      </w:r>
    </w:p>
    <w:p w14:paraId="348DBF88" w14:textId="77777777" w:rsidR="003D74CD" w:rsidRPr="00362E1D" w:rsidRDefault="003D74CD" w:rsidP="0043328F">
      <w:pPr>
        <w:spacing w:after="0" w:line="360" w:lineRule="auto"/>
        <w:jc w:val="center"/>
        <w:rPr>
          <w:rFonts w:cstheme="minorHAnsi"/>
          <w:sz w:val="24"/>
          <w:szCs w:val="24"/>
          <w:lang w:val="en-US"/>
        </w:rPr>
      </w:pPr>
    </w:p>
    <w:p w14:paraId="3CF99D46" w14:textId="5EBFE202" w:rsidR="003D74CD" w:rsidRPr="00362E1D" w:rsidRDefault="003D74CD" w:rsidP="00BD7699">
      <w:pPr>
        <w:spacing w:after="0" w:line="360" w:lineRule="auto"/>
        <w:ind w:firstLine="426"/>
        <w:jc w:val="both"/>
        <w:rPr>
          <w:rFonts w:cstheme="minorHAnsi"/>
          <w:sz w:val="24"/>
          <w:szCs w:val="24"/>
        </w:rPr>
      </w:pPr>
      <w:r w:rsidRPr="00362E1D">
        <w:rPr>
          <w:rFonts w:cstheme="minorHAnsi"/>
          <w:sz w:val="24"/>
          <w:szCs w:val="24"/>
        </w:rPr>
        <w:t xml:space="preserve">Sebagai perwujudan dari beberapa strategi dan arah kebijakan dalam rangka mencapai tujuan strategis, maka langkah operasionalnya harus dituangkan ke dalam program dan kegiatan indikatif yang mengikuti ketentuan peraturan perundang-undangan yang berlaku dengan memperhatikan dan mempertimbangkan tugas dan fungsi </w:t>
      </w:r>
      <w:r w:rsidRPr="00362E1D">
        <w:rPr>
          <w:rFonts w:cstheme="minorHAnsi"/>
          <w:sz w:val="24"/>
          <w:szCs w:val="24"/>
          <w:lang w:val="en-US"/>
        </w:rPr>
        <w:t xml:space="preserve">Kecamatan </w:t>
      </w:r>
      <w:r w:rsidR="00D9768D">
        <w:rPr>
          <w:rFonts w:cstheme="minorHAnsi"/>
          <w:sz w:val="24"/>
          <w:szCs w:val="24"/>
          <w:lang w:val="en-US"/>
        </w:rPr>
        <w:t>Gunem</w:t>
      </w:r>
      <w:r w:rsidRPr="00362E1D">
        <w:rPr>
          <w:rFonts w:cstheme="minorHAnsi"/>
          <w:sz w:val="24"/>
          <w:szCs w:val="24"/>
        </w:rPr>
        <w:t xml:space="preserve"> Kabupaten Rembang.</w:t>
      </w:r>
    </w:p>
    <w:p w14:paraId="4F134A3D" w14:textId="0F29AB30" w:rsidR="003D74CD" w:rsidRPr="00362E1D" w:rsidRDefault="003D74CD" w:rsidP="00BD7699">
      <w:pPr>
        <w:autoSpaceDE w:val="0"/>
        <w:autoSpaceDN w:val="0"/>
        <w:adjustRightInd w:val="0"/>
        <w:spacing w:after="0" w:line="360" w:lineRule="auto"/>
        <w:ind w:firstLine="426"/>
        <w:jc w:val="both"/>
        <w:rPr>
          <w:rFonts w:cstheme="minorHAnsi"/>
          <w:sz w:val="24"/>
          <w:szCs w:val="24"/>
        </w:rPr>
      </w:pPr>
      <w:r w:rsidRPr="00362E1D">
        <w:rPr>
          <w:rFonts w:cstheme="minorHAnsi"/>
          <w:sz w:val="24"/>
          <w:szCs w:val="24"/>
        </w:rPr>
        <w:t>Adapun rincian program dan kegiatan</w:t>
      </w:r>
      <w:r w:rsidRPr="00362E1D">
        <w:rPr>
          <w:rFonts w:cstheme="minorHAnsi"/>
          <w:sz w:val="24"/>
          <w:szCs w:val="24"/>
          <w:lang w:val="en-ID"/>
        </w:rPr>
        <w:t xml:space="preserve"> </w:t>
      </w:r>
      <w:r w:rsidRPr="00362E1D">
        <w:rPr>
          <w:rFonts w:cstheme="minorHAnsi"/>
          <w:sz w:val="24"/>
          <w:szCs w:val="24"/>
        </w:rPr>
        <w:t xml:space="preserve">yang mendukung fungsi urusan </w:t>
      </w:r>
      <w:r w:rsidRPr="00362E1D">
        <w:rPr>
          <w:rFonts w:cstheme="minorHAnsi"/>
          <w:sz w:val="24"/>
          <w:szCs w:val="24"/>
          <w:lang w:val="en-US"/>
        </w:rPr>
        <w:t>Penunjang Pemerintah Kecamatan</w:t>
      </w:r>
      <w:r w:rsidRPr="00362E1D">
        <w:rPr>
          <w:rFonts w:cstheme="minorHAnsi"/>
          <w:sz w:val="24"/>
          <w:szCs w:val="24"/>
        </w:rPr>
        <w:t xml:space="preserve"> </w:t>
      </w:r>
      <w:r w:rsidRPr="00362E1D">
        <w:rPr>
          <w:rFonts w:cstheme="minorHAnsi"/>
          <w:sz w:val="24"/>
          <w:szCs w:val="24"/>
          <w:lang w:val="en-US"/>
        </w:rPr>
        <w:t xml:space="preserve">pada Kecamatan </w:t>
      </w:r>
      <w:r w:rsidR="00D9768D">
        <w:rPr>
          <w:rFonts w:cstheme="minorHAnsi"/>
          <w:sz w:val="24"/>
          <w:szCs w:val="24"/>
          <w:lang w:val="en-US"/>
        </w:rPr>
        <w:t>Gunem</w:t>
      </w:r>
      <w:r w:rsidRPr="00362E1D">
        <w:rPr>
          <w:rFonts w:cstheme="minorHAnsi"/>
          <w:sz w:val="24"/>
          <w:szCs w:val="24"/>
          <w:lang w:val="en-US"/>
        </w:rPr>
        <w:t xml:space="preserve"> </w:t>
      </w:r>
      <w:r w:rsidRPr="00362E1D">
        <w:rPr>
          <w:rFonts w:cstheme="minorHAnsi"/>
          <w:sz w:val="24"/>
          <w:szCs w:val="24"/>
        </w:rPr>
        <w:t>tahun 2021 – 2026</w:t>
      </w:r>
      <w:r w:rsidRPr="00362E1D">
        <w:rPr>
          <w:rFonts w:cstheme="minorHAnsi"/>
          <w:sz w:val="24"/>
          <w:szCs w:val="24"/>
          <w:lang w:val="en-US"/>
        </w:rPr>
        <w:t xml:space="preserve"> </w:t>
      </w:r>
      <w:r w:rsidRPr="00362E1D">
        <w:rPr>
          <w:rFonts w:cstheme="minorHAnsi"/>
          <w:sz w:val="24"/>
          <w:szCs w:val="24"/>
        </w:rPr>
        <w:t>adalah sebagai berikut :</w:t>
      </w:r>
    </w:p>
    <w:p w14:paraId="3213EEC3" w14:textId="77777777" w:rsidR="003D74CD" w:rsidRPr="00362E1D" w:rsidRDefault="003D74CD" w:rsidP="003D74CD">
      <w:pPr>
        <w:numPr>
          <w:ilvl w:val="3"/>
          <w:numId w:val="6"/>
        </w:numPr>
        <w:autoSpaceDE w:val="0"/>
        <w:autoSpaceDN w:val="0"/>
        <w:adjustRightInd w:val="0"/>
        <w:spacing w:after="0" w:line="360" w:lineRule="auto"/>
        <w:ind w:left="284" w:hanging="283"/>
        <w:jc w:val="both"/>
        <w:rPr>
          <w:rFonts w:eastAsia="Times New Roman" w:cstheme="minorHAnsi"/>
          <w:sz w:val="24"/>
          <w:szCs w:val="24"/>
          <w:lang w:eastAsia="id-ID"/>
        </w:rPr>
      </w:pPr>
      <w:r w:rsidRPr="00362E1D">
        <w:rPr>
          <w:rFonts w:eastAsia="Times New Roman" w:cstheme="minorHAnsi"/>
          <w:sz w:val="24"/>
          <w:szCs w:val="24"/>
          <w:lang w:eastAsia="id-ID"/>
        </w:rPr>
        <w:t>PROGRAM PENUNJANG URUSAN PEMERINTAHAN DAERAH</w:t>
      </w:r>
    </w:p>
    <w:p w14:paraId="41BB7832" w14:textId="77777777" w:rsidR="003D74CD" w:rsidRPr="00362E1D" w:rsidRDefault="003D74CD" w:rsidP="00B92B47">
      <w:pPr>
        <w:numPr>
          <w:ilvl w:val="0"/>
          <w:numId w:val="68"/>
        </w:numPr>
        <w:autoSpaceDE w:val="0"/>
        <w:autoSpaceDN w:val="0"/>
        <w:adjustRightInd w:val="0"/>
        <w:spacing w:after="0" w:line="360" w:lineRule="auto"/>
        <w:ind w:left="567" w:hanging="283"/>
        <w:jc w:val="both"/>
        <w:rPr>
          <w:rFonts w:eastAsia="Times New Roman" w:cstheme="minorHAnsi"/>
          <w:sz w:val="24"/>
          <w:szCs w:val="24"/>
          <w:lang w:eastAsia="id-ID"/>
        </w:rPr>
      </w:pPr>
      <w:r w:rsidRPr="00362E1D">
        <w:rPr>
          <w:rFonts w:eastAsia="Times New Roman" w:cstheme="minorHAnsi"/>
          <w:sz w:val="24"/>
          <w:szCs w:val="24"/>
          <w:lang w:eastAsia="id-ID"/>
        </w:rPr>
        <w:t>Perencanaan, Penganggaran, dan Evaluasi Kinerja Perangkat Daerah</w:t>
      </w:r>
    </w:p>
    <w:p w14:paraId="4FFEE955" w14:textId="77777777" w:rsidR="003D74CD" w:rsidRPr="00362E1D" w:rsidRDefault="003D74CD" w:rsidP="00B92B47">
      <w:pPr>
        <w:numPr>
          <w:ilvl w:val="0"/>
          <w:numId w:val="68"/>
        </w:numPr>
        <w:autoSpaceDE w:val="0"/>
        <w:autoSpaceDN w:val="0"/>
        <w:adjustRightInd w:val="0"/>
        <w:spacing w:after="0" w:line="360" w:lineRule="auto"/>
        <w:ind w:left="567" w:hanging="283"/>
        <w:jc w:val="both"/>
        <w:rPr>
          <w:rFonts w:eastAsia="Times New Roman" w:cstheme="minorHAnsi"/>
          <w:sz w:val="24"/>
          <w:szCs w:val="24"/>
          <w:lang w:eastAsia="id-ID"/>
        </w:rPr>
      </w:pPr>
      <w:r w:rsidRPr="00362E1D">
        <w:rPr>
          <w:rFonts w:eastAsia="Times New Roman" w:cstheme="minorHAnsi"/>
          <w:sz w:val="24"/>
          <w:szCs w:val="24"/>
          <w:lang w:eastAsia="id-ID"/>
        </w:rPr>
        <w:t>Administrasi Kepegawaian Perangkat Daerah</w:t>
      </w:r>
    </w:p>
    <w:p w14:paraId="014A538D" w14:textId="77777777" w:rsidR="003D74CD" w:rsidRPr="00362E1D" w:rsidRDefault="003D74CD" w:rsidP="00B92B47">
      <w:pPr>
        <w:numPr>
          <w:ilvl w:val="0"/>
          <w:numId w:val="68"/>
        </w:numPr>
        <w:autoSpaceDE w:val="0"/>
        <w:autoSpaceDN w:val="0"/>
        <w:adjustRightInd w:val="0"/>
        <w:spacing w:after="0" w:line="360" w:lineRule="auto"/>
        <w:ind w:left="567" w:hanging="283"/>
        <w:jc w:val="both"/>
        <w:rPr>
          <w:rFonts w:eastAsia="Times New Roman" w:cstheme="minorHAnsi"/>
          <w:sz w:val="24"/>
          <w:szCs w:val="24"/>
          <w:lang w:eastAsia="id-ID"/>
        </w:rPr>
      </w:pPr>
      <w:r w:rsidRPr="00362E1D">
        <w:rPr>
          <w:rFonts w:eastAsia="Times New Roman" w:cstheme="minorHAnsi"/>
          <w:sz w:val="24"/>
          <w:szCs w:val="24"/>
          <w:lang w:eastAsia="id-ID"/>
        </w:rPr>
        <w:t>Administrasi Keuangan Perangkat Daerah</w:t>
      </w:r>
    </w:p>
    <w:p w14:paraId="1B73EA64" w14:textId="77777777" w:rsidR="003D74CD" w:rsidRPr="00362E1D" w:rsidRDefault="003D74CD" w:rsidP="00B92B47">
      <w:pPr>
        <w:numPr>
          <w:ilvl w:val="0"/>
          <w:numId w:val="68"/>
        </w:numPr>
        <w:autoSpaceDE w:val="0"/>
        <w:autoSpaceDN w:val="0"/>
        <w:adjustRightInd w:val="0"/>
        <w:spacing w:after="0" w:line="360" w:lineRule="auto"/>
        <w:ind w:left="567" w:hanging="283"/>
        <w:jc w:val="both"/>
        <w:rPr>
          <w:rFonts w:eastAsia="Times New Roman" w:cstheme="minorHAnsi"/>
          <w:sz w:val="24"/>
          <w:szCs w:val="24"/>
          <w:lang w:eastAsia="id-ID"/>
        </w:rPr>
      </w:pPr>
      <w:r w:rsidRPr="00362E1D">
        <w:rPr>
          <w:rFonts w:eastAsia="Times New Roman" w:cstheme="minorHAnsi"/>
          <w:sz w:val="24"/>
          <w:szCs w:val="24"/>
          <w:lang w:eastAsia="id-ID"/>
        </w:rPr>
        <w:t>Penyediaan Jasa Penunjang Urusan Pemerintahan Daerah</w:t>
      </w:r>
    </w:p>
    <w:p w14:paraId="48F3D193" w14:textId="77777777" w:rsidR="003D74CD" w:rsidRPr="00362E1D" w:rsidRDefault="003D74CD" w:rsidP="00B92B47">
      <w:pPr>
        <w:numPr>
          <w:ilvl w:val="0"/>
          <w:numId w:val="68"/>
        </w:numPr>
        <w:autoSpaceDE w:val="0"/>
        <w:autoSpaceDN w:val="0"/>
        <w:adjustRightInd w:val="0"/>
        <w:spacing w:after="0" w:line="360" w:lineRule="auto"/>
        <w:ind w:left="567" w:hanging="283"/>
        <w:jc w:val="both"/>
        <w:rPr>
          <w:rFonts w:eastAsia="Times New Roman" w:cstheme="minorHAnsi"/>
          <w:sz w:val="24"/>
          <w:szCs w:val="24"/>
          <w:lang w:eastAsia="id-ID"/>
        </w:rPr>
      </w:pPr>
      <w:r w:rsidRPr="00362E1D">
        <w:rPr>
          <w:rFonts w:eastAsia="Times New Roman" w:cstheme="minorHAnsi"/>
          <w:sz w:val="24"/>
          <w:szCs w:val="24"/>
          <w:lang w:eastAsia="id-ID"/>
        </w:rPr>
        <w:t>Administrasi Umum Perangkat Daerah</w:t>
      </w:r>
    </w:p>
    <w:p w14:paraId="4CBBD22D" w14:textId="77777777" w:rsidR="003D74CD" w:rsidRPr="00362E1D" w:rsidRDefault="003D74CD" w:rsidP="00B92B47">
      <w:pPr>
        <w:numPr>
          <w:ilvl w:val="0"/>
          <w:numId w:val="68"/>
        </w:numPr>
        <w:autoSpaceDE w:val="0"/>
        <w:autoSpaceDN w:val="0"/>
        <w:adjustRightInd w:val="0"/>
        <w:spacing w:after="0" w:line="360" w:lineRule="auto"/>
        <w:ind w:left="567" w:hanging="283"/>
        <w:jc w:val="both"/>
        <w:rPr>
          <w:rFonts w:eastAsia="Times New Roman" w:cstheme="minorHAnsi"/>
          <w:sz w:val="24"/>
          <w:szCs w:val="24"/>
          <w:lang w:eastAsia="id-ID"/>
        </w:rPr>
      </w:pPr>
      <w:r w:rsidRPr="00362E1D">
        <w:rPr>
          <w:rFonts w:eastAsia="Times New Roman" w:cstheme="minorHAnsi"/>
          <w:sz w:val="24"/>
          <w:szCs w:val="24"/>
          <w:lang w:eastAsia="id-ID"/>
        </w:rPr>
        <w:t>Pemeliharaan Barang Milik Daerah Penunjang Urusan Pemerintahan Daerah</w:t>
      </w:r>
    </w:p>
    <w:p w14:paraId="5C7ADB5E" w14:textId="77777777" w:rsidR="003D74CD" w:rsidRPr="00362E1D" w:rsidRDefault="003D74CD" w:rsidP="003D74CD">
      <w:pPr>
        <w:numPr>
          <w:ilvl w:val="3"/>
          <w:numId w:val="6"/>
        </w:numPr>
        <w:autoSpaceDE w:val="0"/>
        <w:autoSpaceDN w:val="0"/>
        <w:adjustRightInd w:val="0"/>
        <w:spacing w:after="0" w:line="360" w:lineRule="auto"/>
        <w:ind w:left="284" w:hanging="283"/>
        <w:jc w:val="both"/>
        <w:rPr>
          <w:rFonts w:eastAsia="Times New Roman" w:cstheme="minorHAnsi"/>
          <w:sz w:val="24"/>
          <w:szCs w:val="24"/>
          <w:lang w:eastAsia="id-ID"/>
        </w:rPr>
      </w:pPr>
      <w:r w:rsidRPr="00362E1D">
        <w:rPr>
          <w:rFonts w:eastAsia="Times New Roman" w:cstheme="minorHAnsi"/>
          <w:sz w:val="24"/>
          <w:szCs w:val="24"/>
          <w:lang w:eastAsia="id-ID"/>
        </w:rPr>
        <w:t>PROGRAM PENYELENGGARAAN PEMERINTAHAN DAN PELAYANAN PUBLIK</w:t>
      </w:r>
    </w:p>
    <w:p w14:paraId="61D37E9F" w14:textId="77777777" w:rsidR="00C43110" w:rsidRDefault="00C43110" w:rsidP="00C43110">
      <w:pPr>
        <w:numPr>
          <w:ilvl w:val="0"/>
          <w:numId w:val="69"/>
        </w:numPr>
        <w:autoSpaceDE w:val="0"/>
        <w:autoSpaceDN w:val="0"/>
        <w:adjustRightInd w:val="0"/>
        <w:spacing w:after="0" w:line="360" w:lineRule="auto"/>
        <w:jc w:val="both"/>
        <w:rPr>
          <w:rFonts w:eastAsia="Times New Roman" w:cstheme="minorHAnsi"/>
          <w:sz w:val="24"/>
          <w:szCs w:val="24"/>
          <w:lang w:eastAsia="id-ID"/>
        </w:rPr>
      </w:pPr>
      <w:r w:rsidRPr="00C43110">
        <w:rPr>
          <w:rFonts w:eastAsia="Times New Roman" w:cstheme="minorHAnsi"/>
          <w:sz w:val="24"/>
          <w:szCs w:val="24"/>
          <w:lang w:eastAsia="id-ID"/>
        </w:rPr>
        <w:t>Penyelenggaraan Urusan Pemerintahan yang tidak dilaksanakan oleh Unit Kerja Perangkat daerah yang ada di Kecamatan</w:t>
      </w:r>
    </w:p>
    <w:p w14:paraId="5C785FE4" w14:textId="09AD7F85" w:rsidR="00C43110" w:rsidRPr="00C43110" w:rsidRDefault="00C43110" w:rsidP="00C43110">
      <w:pPr>
        <w:numPr>
          <w:ilvl w:val="0"/>
          <w:numId w:val="69"/>
        </w:numPr>
        <w:autoSpaceDE w:val="0"/>
        <w:autoSpaceDN w:val="0"/>
        <w:adjustRightInd w:val="0"/>
        <w:spacing w:after="0" w:line="360" w:lineRule="auto"/>
        <w:jc w:val="both"/>
        <w:rPr>
          <w:rFonts w:eastAsia="Times New Roman" w:cstheme="minorHAnsi"/>
          <w:sz w:val="24"/>
          <w:szCs w:val="24"/>
          <w:lang w:eastAsia="id-ID"/>
        </w:rPr>
      </w:pPr>
      <w:r w:rsidRPr="00362E1D">
        <w:rPr>
          <w:rFonts w:eastAsia="Times New Roman" w:cstheme="minorHAnsi"/>
          <w:sz w:val="24"/>
          <w:szCs w:val="24"/>
          <w:lang w:eastAsia="id-ID"/>
        </w:rPr>
        <w:t>Pelaksanaan Urusan Pemerintahan yang Dilimpahkan kepada Camat</w:t>
      </w:r>
    </w:p>
    <w:p w14:paraId="2A15F083" w14:textId="77777777" w:rsidR="003D74CD" w:rsidRPr="00362E1D" w:rsidRDefault="003D74CD" w:rsidP="003D74CD">
      <w:pPr>
        <w:numPr>
          <w:ilvl w:val="3"/>
          <w:numId w:val="6"/>
        </w:numPr>
        <w:autoSpaceDE w:val="0"/>
        <w:autoSpaceDN w:val="0"/>
        <w:adjustRightInd w:val="0"/>
        <w:spacing w:after="0" w:line="360" w:lineRule="auto"/>
        <w:ind w:left="284" w:hanging="283"/>
        <w:jc w:val="both"/>
        <w:rPr>
          <w:rFonts w:eastAsia="Times New Roman" w:cstheme="minorHAnsi"/>
          <w:sz w:val="24"/>
          <w:szCs w:val="24"/>
          <w:lang w:eastAsia="id-ID"/>
        </w:rPr>
      </w:pPr>
      <w:r w:rsidRPr="00362E1D">
        <w:rPr>
          <w:rFonts w:eastAsia="Times New Roman" w:cstheme="minorHAnsi"/>
          <w:sz w:val="24"/>
          <w:szCs w:val="24"/>
          <w:lang w:eastAsia="id-ID"/>
        </w:rPr>
        <w:t>PROGRAM PEMBERDAYAAN MASYARAKAT DESA DAN KELURAHAN</w:t>
      </w:r>
    </w:p>
    <w:p w14:paraId="26B8A43D" w14:textId="77777777" w:rsidR="003D74CD" w:rsidRPr="00362E1D" w:rsidRDefault="003D74CD" w:rsidP="00B92B47">
      <w:pPr>
        <w:numPr>
          <w:ilvl w:val="0"/>
          <w:numId w:val="70"/>
        </w:numPr>
        <w:autoSpaceDE w:val="0"/>
        <w:autoSpaceDN w:val="0"/>
        <w:adjustRightInd w:val="0"/>
        <w:spacing w:after="0" w:line="360" w:lineRule="auto"/>
        <w:ind w:left="567" w:hanging="283"/>
        <w:jc w:val="both"/>
        <w:rPr>
          <w:rFonts w:eastAsia="Times New Roman" w:cstheme="minorHAnsi"/>
          <w:sz w:val="24"/>
          <w:szCs w:val="24"/>
          <w:lang w:eastAsia="id-ID"/>
        </w:rPr>
      </w:pPr>
      <w:r w:rsidRPr="00362E1D">
        <w:rPr>
          <w:rFonts w:eastAsia="Times New Roman" w:cstheme="minorHAnsi"/>
          <w:sz w:val="24"/>
          <w:szCs w:val="24"/>
          <w:lang w:eastAsia="id-ID"/>
        </w:rPr>
        <w:t>Koordinasi Kegiatan Pemberdayaan Desa</w:t>
      </w:r>
    </w:p>
    <w:p w14:paraId="1481790D" w14:textId="77777777" w:rsidR="003D74CD" w:rsidRPr="00362E1D" w:rsidRDefault="003D74CD" w:rsidP="003D74CD">
      <w:pPr>
        <w:numPr>
          <w:ilvl w:val="3"/>
          <w:numId w:val="6"/>
        </w:numPr>
        <w:autoSpaceDE w:val="0"/>
        <w:autoSpaceDN w:val="0"/>
        <w:adjustRightInd w:val="0"/>
        <w:spacing w:after="0" w:line="360" w:lineRule="auto"/>
        <w:ind w:left="284" w:hanging="283"/>
        <w:jc w:val="both"/>
        <w:rPr>
          <w:rFonts w:eastAsia="Times New Roman" w:cstheme="minorHAnsi"/>
          <w:sz w:val="24"/>
          <w:szCs w:val="24"/>
          <w:lang w:eastAsia="id-ID"/>
        </w:rPr>
      </w:pPr>
      <w:r w:rsidRPr="00362E1D">
        <w:rPr>
          <w:rFonts w:eastAsia="Times New Roman" w:cstheme="minorHAnsi"/>
          <w:sz w:val="24"/>
          <w:szCs w:val="24"/>
          <w:lang w:eastAsia="id-ID"/>
        </w:rPr>
        <w:t>PROGRAM KOORDINASI KETENTRAMAN DAN KETERTIBAN UMUM</w:t>
      </w:r>
    </w:p>
    <w:p w14:paraId="460DA6BD" w14:textId="77777777" w:rsidR="003D74CD" w:rsidRPr="00362E1D" w:rsidRDefault="003D74CD" w:rsidP="00B92B47">
      <w:pPr>
        <w:numPr>
          <w:ilvl w:val="0"/>
          <w:numId w:val="71"/>
        </w:numPr>
        <w:autoSpaceDE w:val="0"/>
        <w:autoSpaceDN w:val="0"/>
        <w:adjustRightInd w:val="0"/>
        <w:spacing w:after="0" w:line="360" w:lineRule="auto"/>
        <w:ind w:left="567" w:hanging="283"/>
        <w:jc w:val="both"/>
        <w:rPr>
          <w:rFonts w:eastAsia="Times New Roman" w:cstheme="minorHAnsi"/>
          <w:sz w:val="24"/>
          <w:szCs w:val="24"/>
          <w:lang w:eastAsia="id-ID"/>
        </w:rPr>
      </w:pPr>
      <w:r w:rsidRPr="00362E1D">
        <w:rPr>
          <w:rFonts w:eastAsia="Times New Roman" w:cstheme="minorHAnsi"/>
          <w:sz w:val="24"/>
          <w:szCs w:val="24"/>
          <w:lang w:eastAsia="id-ID"/>
        </w:rPr>
        <w:t>Koordinasi Upaya Penyelenggaraan Ketenteraman dan Ketertiban Umum</w:t>
      </w:r>
    </w:p>
    <w:p w14:paraId="14C27149" w14:textId="77777777" w:rsidR="003D74CD" w:rsidRPr="00362E1D" w:rsidRDefault="003D74CD" w:rsidP="003D74CD">
      <w:pPr>
        <w:numPr>
          <w:ilvl w:val="3"/>
          <w:numId w:val="6"/>
        </w:numPr>
        <w:autoSpaceDE w:val="0"/>
        <w:autoSpaceDN w:val="0"/>
        <w:adjustRightInd w:val="0"/>
        <w:spacing w:after="0" w:line="360" w:lineRule="auto"/>
        <w:ind w:left="284" w:hanging="283"/>
        <w:jc w:val="both"/>
        <w:rPr>
          <w:rFonts w:eastAsia="Times New Roman" w:cstheme="minorHAnsi"/>
          <w:sz w:val="24"/>
          <w:szCs w:val="24"/>
          <w:lang w:eastAsia="id-ID"/>
        </w:rPr>
      </w:pPr>
      <w:r w:rsidRPr="00362E1D">
        <w:rPr>
          <w:rFonts w:eastAsia="Times New Roman" w:cstheme="minorHAnsi"/>
          <w:sz w:val="24"/>
          <w:szCs w:val="24"/>
          <w:lang w:eastAsia="id-ID"/>
        </w:rPr>
        <w:t>PROGRAM PENYELENGGARAAN URUSAN PEMERINTAHAN UMUM</w:t>
      </w:r>
    </w:p>
    <w:p w14:paraId="0280C215" w14:textId="77777777" w:rsidR="003D74CD" w:rsidRPr="00362E1D" w:rsidRDefault="003D74CD" w:rsidP="00B92B47">
      <w:pPr>
        <w:numPr>
          <w:ilvl w:val="0"/>
          <w:numId w:val="72"/>
        </w:numPr>
        <w:autoSpaceDE w:val="0"/>
        <w:autoSpaceDN w:val="0"/>
        <w:adjustRightInd w:val="0"/>
        <w:spacing w:after="0" w:line="360" w:lineRule="auto"/>
        <w:ind w:left="567" w:hanging="283"/>
        <w:jc w:val="both"/>
        <w:rPr>
          <w:rFonts w:eastAsia="Times New Roman" w:cstheme="minorHAnsi"/>
          <w:sz w:val="24"/>
          <w:szCs w:val="24"/>
          <w:lang w:eastAsia="id-ID"/>
        </w:rPr>
      </w:pPr>
      <w:r w:rsidRPr="00362E1D">
        <w:rPr>
          <w:rFonts w:eastAsia="Times New Roman" w:cstheme="minorHAnsi"/>
          <w:sz w:val="24"/>
          <w:szCs w:val="24"/>
          <w:lang w:eastAsia="id-ID"/>
        </w:rPr>
        <w:t>Penyelenggaraan Urusan Pemerintahan Umum sesuai Penugasan Kepala Daerah</w:t>
      </w:r>
    </w:p>
    <w:p w14:paraId="20A25AD3" w14:textId="77777777" w:rsidR="003D74CD" w:rsidRPr="00362E1D" w:rsidRDefault="003D74CD" w:rsidP="003D74CD">
      <w:pPr>
        <w:numPr>
          <w:ilvl w:val="3"/>
          <w:numId w:val="6"/>
        </w:numPr>
        <w:autoSpaceDE w:val="0"/>
        <w:autoSpaceDN w:val="0"/>
        <w:adjustRightInd w:val="0"/>
        <w:spacing w:after="0" w:line="360" w:lineRule="auto"/>
        <w:ind w:left="284" w:hanging="283"/>
        <w:jc w:val="both"/>
        <w:rPr>
          <w:rFonts w:eastAsia="Times New Roman" w:cstheme="minorHAnsi"/>
          <w:sz w:val="24"/>
          <w:szCs w:val="24"/>
          <w:lang w:eastAsia="id-ID"/>
        </w:rPr>
      </w:pPr>
      <w:r w:rsidRPr="00362E1D">
        <w:rPr>
          <w:rFonts w:eastAsia="Times New Roman" w:cstheme="minorHAnsi"/>
          <w:sz w:val="24"/>
          <w:szCs w:val="24"/>
          <w:lang w:eastAsia="id-ID"/>
        </w:rPr>
        <w:t>PROGRAM PEMBINAAN DAN PENGAWASAN PEMERINTAHAN DESA</w:t>
      </w:r>
    </w:p>
    <w:p w14:paraId="0F83172A" w14:textId="77777777" w:rsidR="003D74CD" w:rsidRPr="000C4962" w:rsidRDefault="003D74CD" w:rsidP="00B92B47">
      <w:pPr>
        <w:numPr>
          <w:ilvl w:val="0"/>
          <w:numId w:val="73"/>
        </w:numPr>
        <w:autoSpaceDE w:val="0"/>
        <w:autoSpaceDN w:val="0"/>
        <w:adjustRightInd w:val="0"/>
        <w:spacing w:after="0" w:line="360" w:lineRule="auto"/>
        <w:ind w:left="567" w:hanging="283"/>
        <w:jc w:val="both"/>
        <w:rPr>
          <w:rFonts w:eastAsia="Times New Roman" w:cstheme="minorHAnsi"/>
          <w:sz w:val="24"/>
          <w:szCs w:val="24"/>
          <w:lang w:eastAsia="id-ID"/>
        </w:rPr>
        <w:sectPr w:rsidR="003D74CD" w:rsidRPr="000C4962" w:rsidSect="00EF55B2">
          <w:footerReference w:type="default" r:id="rId14"/>
          <w:pgSz w:w="12240" w:h="18720" w:code="14"/>
          <w:pgMar w:top="2268" w:right="1701" w:bottom="1701" w:left="2268" w:header="851" w:footer="851" w:gutter="0"/>
          <w:cols w:space="708"/>
          <w:docGrid w:linePitch="360"/>
        </w:sectPr>
      </w:pPr>
      <w:r w:rsidRPr="00362E1D">
        <w:rPr>
          <w:rFonts w:eastAsia="Times New Roman" w:cstheme="minorHAnsi"/>
          <w:sz w:val="24"/>
          <w:szCs w:val="24"/>
          <w:lang w:eastAsia="id-ID"/>
        </w:rPr>
        <w:t>Fasilitasi, Rekomendasi dan Koordinasi Pembinaan dan Pengawasan Pemerintahan Desa</w:t>
      </w:r>
    </w:p>
    <w:tbl>
      <w:tblPr>
        <w:tblStyle w:val="TableGrid"/>
        <w:tblpPr w:leftFromText="180" w:rightFromText="180" w:vertAnchor="text" w:horzAnchor="page" w:tblpX="1396" w:tblpY="-1971"/>
        <w:tblW w:w="18423" w:type="dxa"/>
        <w:tblLayout w:type="fixed"/>
        <w:tblLook w:val="04A0" w:firstRow="1" w:lastRow="0" w:firstColumn="1" w:lastColumn="0" w:noHBand="0" w:noVBand="1"/>
      </w:tblPr>
      <w:tblGrid>
        <w:gridCol w:w="18423"/>
      </w:tblGrid>
      <w:tr w:rsidR="003D74CD" w:rsidRPr="00362E1D" w14:paraId="7651A82E" w14:textId="77777777" w:rsidTr="008B244E">
        <w:trPr>
          <w:trHeight w:val="794"/>
        </w:trPr>
        <w:tc>
          <w:tcPr>
            <w:tcW w:w="18423" w:type="dxa"/>
            <w:tcBorders>
              <w:top w:val="nil"/>
              <w:left w:val="nil"/>
              <w:bottom w:val="nil"/>
              <w:right w:val="nil"/>
            </w:tcBorders>
            <w:vAlign w:val="center"/>
          </w:tcPr>
          <w:p w14:paraId="331C6DD1" w14:textId="77777777" w:rsidR="003D74CD" w:rsidRPr="00362E1D" w:rsidRDefault="003D74CD" w:rsidP="00FD38F5">
            <w:pPr>
              <w:spacing w:after="0" w:line="240" w:lineRule="auto"/>
              <w:jc w:val="center"/>
              <w:rPr>
                <w:rFonts w:cstheme="minorHAnsi"/>
                <w:b/>
                <w:sz w:val="24"/>
                <w:szCs w:val="24"/>
              </w:rPr>
            </w:pPr>
          </w:p>
          <w:p w14:paraId="64ADB04F" w14:textId="77777777" w:rsidR="003D74CD" w:rsidRPr="00362E1D" w:rsidRDefault="003D74CD" w:rsidP="008B244E">
            <w:pPr>
              <w:pStyle w:val="TOC4"/>
              <w:ind w:right="2"/>
              <w:rPr>
                <w:rFonts w:asciiTheme="minorHAnsi" w:hAnsiTheme="minorHAnsi" w:cstheme="minorHAnsi"/>
                <w:b/>
                <w:sz w:val="24"/>
                <w:szCs w:val="24"/>
              </w:rPr>
            </w:pPr>
          </w:p>
        </w:tc>
      </w:tr>
    </w:tbl>
    <w:p w14:paraId="35ADD29D" w14:textId="4B7F717E" w:rsidR="003D74CD" w:rsidRPr="008B244E" w:rsidRDefault="003D74CD" w:rsidP="00BD7699">
      <w:pPr>
        <w:spacing w:after="0" w:line="240" w:lineRule="auto"/>
        <w:ind w:left="-1701"/>
        <w:jc w:val="center"/>
        <w:rPr>
          <w:rFonts w:cstheme="minorHAnsi"/>
          <w:b/>
          <w:sz w:val="24"/>
          <w:szCs w:val="24"/>
          <w:lang w:val="en-ID"/>
        </w:rPr>
      </w:pPr>
      <w:bookmarkStart w:id="1" w:name="_GoBack"/>
      <w:bookmarkEnd w:id="1"/>
      <w:r>
        <w:rPr>
          <w:rFonts w:cstheme="minorHAnsi"/>
          <w:b/>
          <w:sz w:val="24"/>
          <w:szCs w:val="24"/>
          <w:lang w:val="en-ID"/>
        </w:rPr>
        <w:t xml:space="preserve">   </w:t>
      </w:r>
      <w:r w:rsidRPr="00362E1D">
        <w:rPr>
          <w:rFonts w:cstheme="minorHAnsi"/>
          <w:b/>
          <w:sz w:val="24"/>
          <w:szCs w:val="24"/>
        </w:rPr>
        <w:t>Tabel 6.</w:t>
      </w:r>
      <w:r>
        <w:rPr>
          <w:rFonts w:cstheme="minorHAnsi"/>
          <w:b/>
          <w:sz w:val="24"/>
          <w:szCs w:val="24"/>
          <w:lang w:val="en-ID"/>
        </w:rPr>
        <w:t>1</w:t>
      </w:r>
    </w:p>
    <w:p w14:paraId="6875AC12" w14:textId="393687BB" w:rsidR="003D74CD" w:rsidRDefault="009F6D4F" w:rsidP="00BD7699">
      <w:pPr>
        <w:pStyle w:val="TOC4"/>
        <w:ind w:left="-1701" w:right="2"/>
        <w:jc w:val="center"/>
        <w:rPr>
          <w:rFonts w:asciiTheme="minorHAnsi" w:hAnsiTheme="minorHAnsi" w:cstheme="minorHAnsi"/>
          <w:b/>
          <w:bCs/>
          <w:spacing w:val="-2"/>
          <w:sz w:val="24"/>
          <w:szCs w:val="24"/>
        </w:rPr>
      </w:pPr>
      <w:r>
        <w:rPr>
          <w:rFonts w:asciiTheme="minorHAnsi" w:hAnsiTheme="minorHAnsi" w:cstheme="minorHAnsi"/>
          <w:b/>
          <w:bCs/>
          <w:sz w:val="24"/>
          <w:szCs w:val="24"/>
        </w:rPr>
        <w:t xml:space="preserve"> RENCANA PROGRAM DAN KEGIATAN BESERTA PENDANAAN</w:t>
      </w:r>
      <w:r w:rsidR="00F227B9" w:rsidRPr="00E34570">
        <w:rPr>
          <w:rFonts w:asciiTheme="minorHAnsi" w:hAnsiTheme="minorHAnsi" w:cstheme="minorHAnsi"/>
          <w:b/>
          <w:bCs/>
          <w:spacing w:val="-2"/>
          <w:sz w:val="24"/>
          <w:szCs w:val="24"/>
        </w:rPr>
        <w:t xml:space="preserve"> T</w:t>
      </w:r>
      <w:r>
        <w:rPr>
          <w:rFonts w:asciiTheme="minorHAnsi" w:hAnsiTheme="minorHAnsi" w:cstheme="minorHAnsi"/>
          <w:b/>
          <w:bCs/>
          <w:spacing w:val="-2"/>
          <w:sz w:val="24"/>
          <w:szCs w:val="24"/>
        </w:rPr>
        <w:t>H</w:t>
      </w:r>
      <w:r w:rsidR="00F227B9" w:rsidRPr="00E34570">
        <w:rPr>
          <w:rFonts w:asciiTheme="minorHAnsi" w:hAnsiTheme="minorHAnsi" w:cstheme="minorHAnsi"/>
          <w:b/>
          <w:bCs/>
          <w:spacing w:val="-2"/>
          <w:sz w:val="24"/>
          <w:szCs w:val="24"/>
        </w:rPr>
        <w:t>.202</w:t>
      </w:r>
      <w:r w:rsidR="00F227B9" w:rsidRPr="00E34570">
        <w:rPr>
          <w:rFonts w:asciiTheme="minorHAnsi" w:hAnsiTheme="minorHAnsi" w:cstheme="minorHAnsi"/>
          <w:b/>
          <w:bCs/>
          <w:spacing w:val="-2"/>
          <w:sz w:val="24"/>
          <w:szCs w:val="24"/>
          <w:lang w:val="id-ID"/>
        </w:rPr>
        <w:t>1</w:t>
      </w:r>
      <w:r w:rsidR="003D74CD" w:rsidRPr="00E34570">
        <w:rPr>
          <w:rFonts w:asciiTheme="minorHAnsi" w:hAnsiTheme="minorHAnsi" w:cstheme="minorHAnsi"/>
          <w:b/>
          <w:bCs/>
          <w:spacing w:val="-2"/>
          <w:sz w:val="24"/>
          <w:szCs w:val="24"/>
        </w:rPr>
        <w:t xml:space="preserve"> -2026</w:t>
      </w:r>
    </w:p>
    <w:p w14:paraId="7C01E4DA" w14:textId="6FB569D1" w:rsidR="008936EE" w:rsidRDefault="008936EE" w:rsidP="00BD7699">
      <w:pPr>
        <w:pStyle w:val="TOC4"/>
        <w:ind w:left="-1701" w:right="2"/>
        <w:jc w:val="center"/>
        <w:rPr>
          <w:rFonts w:asciiTheme="minorHAnsi" w:hAnsiTheme="minorHAnsi" w:cstheme="minorHAnsi"/>
          <w:b/>
          <w:bCs/>
          <w:spacing w:val="-2"/>
          <w:sz w:val="24"/>
          <w:szCs w:val="24"/>
        </w:rPr>
      </w:pPr>
      <w:r>
        <w:rPr>
          <w:rFonts w:asciiTheme="minorHAnsi" w:hAnsiTheme="minorHAnsi" w:cstheme="minorHAnsi"/>
          <w:b/>
          <w:bCs/>
          <w:spacing w:val="-2"/>
          <w:sz w:val="24"/>
          <w:szCs w:val="24"/>
        </w:rPr>
        <w:t>KECAMATAN GUNEM</w:t>
      </w:r>
    </w:p>
    <w:p w14:paraId="36DCB485" w14:textId="77777777" w:rsidR="008936EE" w:rsidRDefault="008936EE" w:rsidP="00BD7699">
      <w:pPr>
        <w:pStyle w:val="TOC4"/>
        <w:ind w:left="-1701" w:right="2"/>
        <w:jc w:val="center"/>
        <w:rPr>
          <w:rFonts w:asciiTheme="minorHAnsi" w:hAnsiTheme="minorHAnsi" w:cstheme="minorHAnsi"/>
          <w:b/>
          <w:bCs/>
          <w:spacing w:val="-2"/>
          <w:sz w:val="24"/>
          <w:szCs w:val="24"/>
        </w:rPr>
      </w:pPr>
    </w:p>
    <w:tbl>
      <w:tblPr>
        <w:tblW w:w="18003" w:type="dxa"/>
        <w:tblInd w:w="-743" w:type="dxa"/>
        <w:tblLayout w:type="fixed"/>
        <w:tblLook w:val="04A0" w:firstRow="1" w:lastRow="0" w:firstColumn="1" w:lastColumn="0" w:noHBand="0" w:noVBand="1"/>
      </w:tblPr>
      <w:tblGrid>
        <w:gridCol w:w="440"/>
        <w:gridCol w:w="1160"/>
        <w:gridCol w:w="952"/>
        <w:gridCol w:w="1134"/>
        <w:gridCol w:w="993"/>
        <w:gridCol w:w="1240"/>
        <w:gridCol w:w="602"/>
        <w:gridCol w:w="555"/>
        <w:gridCol w:w="590"/>
        <w:gridCol w:w="521"/>
        <w:gridCol w:w="1134"/>
        <w:gridCol w:w="567"/>
        <w:gridCol w:w="1134"/>
        <w:gridCol w:w="567"/>
        <w:gridCol w:w="1134"/>
        <w:gridCol w:w="567"/>
        <w:gridCol w:w="1169"/>
        <w:gridCol w:w="567"/>
        <w:gridCol w:w="1134"/>
        <w:gridCol w:w="709"/>
        <w:gridCol w:w="1134"/>
      </w:tblGrid>
      <w:tr w:rsidR="00146BB7" w:rsidRPr="00146BB7" w14:paraId="3059F392" w14:textId="77777777" w:rsidTr="002F3E7A">
        <w:trPr>
          <w:trHeight w:val="403"/>
          <w:tblHeader/>
        </w:trPr>
        <w:tc>
          <w:tcPr>
            <w:tcW w:w="440" w:type="dxa"/>
            <w:vMerge w:val="restart"/>
            <w:tcBorders>
              <w:top w:val="single" w:sz="4" w:space="0" w:color="auto"/>
              <w:left w:val="single" w:sz="4" w:space="0" w:color="auto"/>
              <w:bottom w:val="single" w:sz="4" w:space="0" w:color="000000"/>
              <w:right w:val="single" w:sz="4" w:space="0" w:color="auto"/>
            </w:tcBorders>
            <w:shd w:val="clear" w:color="000000" w:fill="B8CCE4"/>
            <w:vAlign w:val="center"/>
            <w:hideMark/>
          </w:tcPr>
          <w:p w14:paraId="114E088A" w14:textId="77777777" w:rsidR="00146BB7" w:rsidRPr="00146BB7" w:rsidRDefault="00146BB7" w:rsidP="00146BB7">
            <w:pPr>
              <w:spacing w:after="0" w:line="240" w:lineRule="auto"/>
              <w:jc w:val="center"/>
              <w:rPr>
                <w:rFonts w:ascii="Calibri" w:eastAsia="Times New Roman" w:hAnsi="Calibri" w:cs="Calibri"/>
                <w:b/>
                <w:bCs/>
                <w:color w:val="000000"/>
                <w:sz w:val="14"/>
                <w:szCs w:val="14"/>
                <w:lang w:val="en-US"/>
              </w:rPr>
            </w:pPr>
            <w:r w:rsidRPr="00146BB7">
              <w:rPr>
                <w:rFonts w:ascii="Calibri" w:eastAsia="Times New Roman" w:hAnsi="Calibri" w:cs="Calibri"/>
                <w:b/>
                <w:bCs/>
                <w:color w:val="000000"/>
                <w:sz w:val="14"/>
                <w:szCs w:val="14"/>
                <w:lang w:val="en-US"/>
              </w:rPr>
              <w:t>NO</w:t>
            </w:r>
          </w:p>
        </w:tc>
        <w:tc>
          <w:tcPr>
            <w:tcW w:w="1160" w:type="dxa"/>
            <w:vMerge w:val="restart"/>
            <w:tcBorders>
              <w:top w:val="single" w:sz="4" w:space="0" w:color="auto"/>
              <w:left w:val="single" w:sz="4" w:space="0" w:color="auto"/>
              <w:bottom w:val="single" w:sz="4" w:space="0" w:color="000000"/>
              <w:right w:val="single" w:sz="4" w:space="0" w:color="auto"/>
            </w:tcBorders>
            <w:shd w:val="clear" w:color="000000" w:fill="B8CCE4"/>
            <w:vAlign w:val="center"/>
            <w:hideMark/>
          </w:tcPr>
          <w:p w14:paraId="79AA481B" w14:textId="77777777" w:rsidR="00146BB7" w:rsidRPr="00146BB7" w:rsidRDefault="00146BB7" w:rsidP="00146BB7">
            <w:pPr>
              <w:spacing w:after="0" w:line="240" w:lineRule="auto"/>
              <w:jc w:val="center"/>
              <w:rPr>
                <w:rFonts w:ascii="Calibri" w:eastAsia="Times New Roman" w:hAnsi="Calibri" w:cs="Calibri"/>
                <w:b/>
                <w:bCs/>
                <w:color w:val="000000"/>
                <w:sz w:val="14"/>
                <w:szCs w:val="14"/>
                <w:lang w:val="en-US"/>
              </w:rPr>
            </w:pPr>
            <w:r w:rsidRPr="00146BB7">
              <w:rPr>
                <w:rFonts w:ascii="Calibri" w:eastAsia="Times New Roman" w:hAnsi="Calibri" w:cs="Calibri"/>
                <w:b/>
                <w:bCs/>
                <w:color w:val="000000"/>
                <w:sz w:val="14"/>
                <w:szCs w:val="14"/>
                <w:lang w:val="en-US"/>
              </w:rPr>
              <w:t>TUJUAN</w:t>
            </w:r>
          </w:p>
        </w:tc>
        <w:tc>
          <w:tcPr>
            <w:tcW w:w="952" w:type="dxa"/>
            <w:tcBorders>
              <w:top w:val="single" w:sz="4" w:space="0" w:color="auto"/>
              <w:left w:val="nil"/>
              <w:bottom w:val="nil"/>
              <w:right w:val="nil"/>
            </w:tcBorders>
            <w:shd w:val="clear" w:color="000000" w:fill="B8CCE4"/>
            <w:vAlign w:val="center"/>
            <w:hideMark/>
          </w:tcPr>
          <w:p w14:paraId="149D39EF" w14:textId="77777777" w:rsidR="00146BB7" w:rsidRPr="00146BB7" w:rsidRDefault="00146BB7" w:rsidP="00146BB7">
            <w:pPr>
              <w:spacing w:after="0" w:line="240" w:lineRule="auto"/>
              <w:rPr>
                <w:rFonts w:ascii="Calibri" w:eastAsia="Times New Roman" w:hAnsi="Calibri" w:cs="Calibri"/>
                <w:b/>
                <w:bCs/>
                <w:color w:val="000000"/>
                <w:sz w:val="14"/>
                <w:szCs w:val="14"/>
                <w:lang w:val="en-US"/>
              </w:rPr>
            </w:pPr>
            <w:r w:rsidRPr="00146BB7">
              <w:rPr>
                <w:rFonts w:ascii="Calibri" w:eastAsia="Times New Roman" w:hAnsi="Calibri" w:cs="Calibri"/>
                <w:b/>
                <w:bCs/>
                <w:color w:val="000000"/>
                <w:sz w:val="14"/>
                <w:szCs w:val="14"/>
                <w:lang w:val="en-US"/>
              </w:rPr>
              <w:t>SASARAN</w:t>
            </w:r>
          </w:p>
        </w:tc>
        <w:tc>
          <w:tcPr>
            <w:tcW w:w="1134" w:type="dxa"/>
            <w:vMerge w:val="restart"/>
            <w:tcBorders>
              <w:top w:val="single" w:sz="4" w:space="0" w:color="auto"/>
              <w:left w:val="single" w:sz="4" w:space="0" w:color="auto"/>
              <w:bottom w:val="single" w:sz="4" w:space="0" w:color="000000"/>
              <w:right w:val="single" w:sz="4" w:space="0" w:color="auto"/>
            </w:tcBorders>
            <w:shd w:val="clear" w:color="000000" w:fill="B8CCE4"/>
            <w:vAlign w:val="center"/>
            <w:hideMark/>
          </w:tcPr>
          <w:p w14:paraId="6EC43EB1" w14:textId="77777777" w:rsidR="00146BB7" w:rsidRPr="00146BB7" w:rsidRDefault="00146BB7" w:rsidP="00146BB7">
            <w:pPr>
              <w:spacing w:after="0" w:line="240" w:lineRule="auto"/>
              <w:jc w:val="center"/>
              <w:rPr>
                <w:rFonts w:ascii="Calibri" w:eastAsia="Times New Roman" w:hAnsi="Calibri" w:cs="Calibri"/>
                <w:b/>
                <w:bCs/>
                <w:color w:val="000000"/>
                <w:sz w:val="14"/>
                <w:szCs w:val="14"/>
                <w:lang w:val="en-US"/>
              </w:rPr>
            </w:pPr>
            <w:r w:rsidRPr="00146BB7">
              <w:rPr>
                <w:rFonts w:ascii="Calibri" w:eastAsia="Times New Roman" w:hAnsi="Calibri" w:cs="Calibri"/>
                <w:b/>
                <w:bCs/>
                <w:color w:val="000000"/>
                <w:sz w:val="14"/>
                <w:szCs w:val="14"/>
                <w:lang w:val="en-US"/>
              </w:rPr>
              <w:t>PROGRAM</w:t>
            </w:r>
          </w:p>
        </w:tc>
        <w:tc>
          <w:tcPr>
            <w:tcW w:w="993" w:type="dxa"/>
            <w:tcBorders>
              <w:top w:val="single" w:sz="4" w:space="0" w:color="auto"/>
              <w:left w:val="nil"/>
              <w:bottom w:val="nil"/>
              <w:right w:val="nil"/>
            </w:tcBorders>
            <w:shd w:val="clear" w:color="000000" w:fill="B8CCE4"/>
            <w:vAlign w:val="center"/>
            <w:hideMark/>
          </w:tcPr>
          <w:p w14:paraId="79A60754" w14:textId="77777777" w:rsidR="00146BB7" w:rsidRPr="00146BB7" w:rsidRDefault="00146BB7" w:rsidP="00146BB7">
            <w:pPr>
              <w:spacing w:after="0" w:line="240" w:lineRule="auto"/>
              <w:rPr>
                <w:rFonts w:ascii="Calibri" w:eastAsia="Times New Roman" w:hAnsi="Calibri" w:cs="Calibri"/>
                <w:b/>
                <w:bCs/>
                <w:color w:val="000000"/>
                <w:sz w:val="14"/>
                <w:szCs w:val="14"/>
                <w:lang w:val="en-US"/>
              </w:rPr>
            </w:pPr>
            <w:r w:rsidRPr="00146BB7">
              <w:rPr>
                <w:rFonts w:ascii="Calibri" w:eastAsia="Times New Roman" w:hAnsi="Calibri" w:cs="Calibri"/>
                <w:b/>
                <w:bCs/>
                <w:color w:val="000000"/>
                <w:sz w:val="14"/>
                <w:szCs w:val="14"/>
                <w:lang w:val="en-US"/>
              </w:rPr>
              <w:t>KEGIATAN</w:t>
            </w:r>
          </w:p>
        </w:tc>
        <w:tc>
          <w:tcPr>
            <w:tcW w:w="1240" w:type="dxa"/>
            <w:vMerge w:val="restart"/>
            <w:tcBorders>
              <w:top w:val="single" w:sz="4" w:space="0" w:color="auto"/>
              <w:left w:val="single" w:sz="4" w:space="0" w:color="auto"/>
              <w:bottom w:val="single" w:sz="4" w:space="0" w:color="000000"/>
              <w:right w:val="single" w:sz="4" w:space="0" w:color="auto"/>
            </w:tcBorders>
            <w:shd w:val="clear" w:color="000000" w:fill="B8CCE4"/>
            <w:vAlign w:val="center"/>
            <w:hideMark/>
          </w:tcPr>
          <w:p w14:paraId="71742B9B" w14:textId="77777777" w:rsidR="00146BB7" w:rsidRPr="00146BB7" w:rsidRDefault="00146BB7" w:rsidP="00146BB7">
            <w:pPr>
              <w:spacing w:after="0" w:line="240" w:lineRule="auto"/>
              <w:jc w:val="center"/>
              <w:rPr>
                <w:rFonts w:ascii="Calibri" w:eastAsia="Times New Roman" w:hAnsi="Calibri" w:cs="Calibri"/>
                <w:b/>
                <w:bCs/>
                <w:color w:val="000000"/>
                <w:sz w:val="14"/>
                <w:szCs w:val="14"/>
                <w:lang w:val="en-US"/>
              </w:rPr>
            </w:pPr>
            <w:r w:rsidRPr="00146BB7">
              <w:rPr>
                <w:rFonts w:ascii="Calibri" w:eastAsia="Times New Roman" w:hAnsi="Calibri" w:cs="Calibri"/>
                <w:b/>
                <w:bCs/>
                <w:color w:val="000000"/>
                <w:sz w:val="14"/>
                <w:szCs w:val="14"/>
                <w:lang w:val="en-US"/>
              </w:rPr>
              <w:t>INDIKATOR TUJUAN / SASARAN / PROGRAM / KEGIATAN</w:t>
            </w:r>
          </w:p>
        </w:tc>
        <w:tc>
          <w:tcPr>
            <w:tcW w:w="602" w:type="dxa"/>
            <w:vMerge w:val="restart"/>
            <w:tcBorders>
              <w:top w:val="single" w:sz="4" w:space="0" w:color="auto"/>
              <w:left w:val="single" w:sz="4" w:space="0" w:color="auto"/>
              <w:bottom w:val="single" w:sz="4" w:space="0" w:color="000000"/>
              <w:right w:val="single" w:sz="4" w:space="0" w:color="auto"/>
            </w:tcBorders>
            <w:shd w:val="clear" w:color="000000" w:fill="B8CCE4"/>
            <w:vAlign w:val="center"/>
            <w:hideMark/>
          </w:tcPr>
          <w:p w14:paraId="10B9D086" w14:textId="77777777" w:rsidR="00146BB7" w:rsidRPr="00146BB7" w:rsidRDefault="00146BB7" w:rsidP="00146BB7">
            <w:pPr>
              <w:spacing w:after="0" w:line="240" w:lineRule="auto"/>
              <w:jc w:val="center"/>
              <w:rPr>
                <w:rFonts w:ascii="Calibri" w:eastAsia="Times New Roman" w:hAnsi="Calibri" w:cs="Calibri"/>
                <w:b/>
                <w:bCs/>
                <w:color w:val="000000"/>
                <w:sz w:val="14"/>
                <w:szCs w:val="14"/>
                <w:lang w:val="en-US"/>
              </w:rPr>
            </w:pPr>
            <w:r w:rsidRPr="00146BB7">
              <w:rPr>
                <w:rFonts w:ascii="Calibri" w:eastAsia="Times New Roman" w:hAnsi="Calibri" w:cs="Calibri"/>
                <w:b/>
                <w:bCs/>
                <w:color w:val="000000"/>
                <w:sz w:val="14"/>
                <w:szCs w:val="14"/>
                <w:lang w:val="en-US"/>
              </w:rPr>
              <w:t>SATUAN</w:t>
            </w:r>
          </w:p>
        </w:tc>
        <w:tc>
          <w:tcPr>
            <w:tcW w:w="555" w:type="dxa"/>
            <w:tcBorders>
              <w:top w:val="single" w:sz="4" w:space="0" w:color="auto"/>
              <w:left w:val="nil"/>
              <w:bottom w:val="single" w:sz="4" w:space="0" w:color="auto"/>
              <w:right w:val="single" w:sz="4" w:space="0" w:color="000000"/>
            </w:tcBorders>
            <w:shd w:val="clear" w:color="000000" w:fill="B8CCE4"/>
            <w:vAlign w:val="center"/>
            <w:hideMark/>
          </w:tcPr>
          <w:p w14:paraId="438157DB" w14:textId="77777777" w:rsidR="00146BB7" w:rsidRPr="00146BB7" w:rsidRDefault="00146BB7" w:rsidP="00146BB7">
            <w:pPr>
              <w:spacing w:after="0" w:line="240" w:lineRule="auto"/>
              <w:jc w:val="center"/>
              <w:rPr>
                <w:rFonts w:ascii="Calibri" w:eastAsia="Times New Roman" w:hAnsi="Calibri" w:cs="Calibri"/>
                <w:b/>
                <w:bCs/>
                <w:color w:val="000000"/>
                <w:sz w:val="14"/>
                <w:szCs w:val="14"/>
                <w:lang w:val="en-US"/>
              </w:rPr>
            </w:pPr>
            <w:r w:rsidRPr="00146BB7">
              <w:rPr>
                <w:rFonts w:ascii="Calibri" w:eastAsia="Times New Roman" w:hAnsi="Calibri" w:cs="Calibri"/>
                <w:b/>
                <w:bCs/>
                <w:color w:val="000000"/>
                <w:sz w:val="14"/>
                <w:szCs w:val="14"/>
                <w:lang w:val="en-US"/>
              </w:rPr>
              <w:t>KONDISI AWAL</w:t>
            </w:r>
          </w:p>
        </w:tc>
        <w:tc>
          <w:tcPr>
            <w:tcW w:w="9084" w:type="dxa"/>
            <w:gridSpan w:val="11"/>
            <w:tcBorders>
              <w:top w:val="single" w:sz="4" w:space="0" w:color="auto"/>
              <w:left w:val="nil"/>
              <w:bottom w:val="nil"/>
              <w:right w:val="single" w:sz="4" w:space="0" w:color="000000"/>
            </w:tcBorders>
            <w:shd w:val="clear" w:color="000000" w:fill="B8CCE4"/>
            <w:vAlign w:val="center"/>
            <w:hideMark/>
          </w:tcPr>
          <w:p w14:paraId="541448B8" w14:textId="77777777" w:rsidR="00146BB7" w:rsidRPr="00146BB7" w:rsidRDefault="00146BB7" w:rsidP="00146BB7">
            <w:pPr>
              <w:spacing w:after="0" w:line="240" w:lineRule="auto"/>
              <w:jc w:val="center"/>
              <w:rPr>
                <w:rFonts w:ascii="Calibri" w:eastAsia="Times New Roman" w:hAnsi="Calibri" w:cs="Calibri"/>
                <w:b/>
                <w:bCs/>
                <w:color w:val="000000"/>
                <w:sz w:val="14"/>
                <w:szCs w:val="14"/>
                <w:lang w:val="en-US"/>
              </w:rPr>
            </w:pPr>
            <w:r w:rsidRPr="00146BB7">
              <w:rPr>
                <w:rFonts w:ascii="Calibri" w:eastAsia="Times New Roman" w:hAnsi="Calibri" w:cs="Calibri"/>
                <w:b/>
                <w:bCs/>
                <w:color w:val="000000"/>
                <w:sz w:val="14"/>
                <w:szCs w:val="14"/>
                <w:lang w:val="en-US"/>
              </w:rPr>
              <w:t>TARGET KINERJA DAN KERANGKA PENDANAAN</w:t>
            </w:r>
          </w:p>
        </w:tc>
        <w:tc>
          <w:tcPr>
            <w:tcW w:w="1843" w:type="dxa"/>
            <w:gridSpan w:val="2"/>
            <w:tcBorders>
              <w:top w:val="single" w:sz="4" w:space="0" w:color="auto"/>
              <w:left w:val="single" w:sz="4" w:space="0" w:color="auto"/>
              <w:bottom w:val="single" w:sz="4" w:space="0" w:color="000000"/>
              <w:right w:val="single" w:sz="4" w:space="0" w:color="000000"/>
            </w:tcBorders>
            <w:shd w:val="clear" w:color="000000" w:fill="B8CCE4"/>
            <w:vAlign w:val="center"/>
            <w:hideMark/>
          </w:tcPr>
          <w:p w14:paraId="2936A4B8" w14:textId="77777777" w:rsidR="00146BB7" w:rsidRPr="00146BB7" w:rsidRDefault="00146BB7" w:rsidP="00146BB7">
            <w:pPr>
              <w:spacing w:after="0" w:line="240" w:lineRule="auto"/>
              <w:jc w:val="center"/>
              <w:rPr>
                <w:rFonts w:ascii="Calibri" w:eastAsia="Times New Roman" w:hAnsi="Calibri" w:cs="Calibri"/>
                <w:b/>
                <w:bCs/>
                <w:color w:val="000000"/>
                <w:sz w:val="14"/>
                <w:szCs w:val="14"/>
                <w:lang w:val="en-US"/>
              </w:rPr>
            </w:pPr>
            <w:r w:rsidRPr="00146BB7">
              <w:rPr>
                <w:rFonts w:ascii="Calibri" w:eastAsia="Times New Roman" w:hAnsi="Calibri" w:cs="Calibri"/>
                <w:b/>
                <w:bCs/>
                <w:color w:val="000000"/>
                <w:sz w:val="14"/>
                <w:szCs w:val="14"/>
                <w:lang w:val="en-US"/>
              </w:rPr>
              <w:t>Kondisi Kinerja pada akhir Periode Renstra</w:t>
            </w:r>
          </w:p>
        </w:tc>
      </w:tr>
      <w:tr w:rsidR="00146BB7" w:rsidRPr="00146BB7" w14:paraId="3D70A13A" w14:textId="77777777" w:rsidTr="002F3E7A">
        <w:trPr>
          <w:trHeight w:val="138"/>
          <w:tblHeader/>
        </w:trPr>
        <w:tc>
          <w:tcPr>
            <w:tcW w:w="440" w:type="dxa"/>
            <w:vMerge/>
            <w:tcBorders>
              <w:top w:val="single" w:sz="4" w:space="0" w:color="auto"/>
              <w:left w:val="single" w:sz="4" w:space="0" w:color="auto"/>
              <w:bottom w:val="single" w:sz="4" w:space="0" w:color="000000"/>
              <w:right w:val="single" w:sz="4" w:space="0" w:color="auto"/>
            </w:tcBorders>
            <w:vAlign w:val="center"/>
            <w:hideMark/>
          </w:tcPr>
          <w:p w14:paraId="05E201E2" w14:textId="77777777" w:rsidR="00146BB7" w:rsidRPr="00146BB7" w:rsidRDefault="00146BB7" w:rsidP="00146BB7">
            <w:pPr>
              <w:spacing w:after="0" w:line="240" w:lineRule="auto"/>
              <w:rPr>
                <w:rFonts w:ascii="Calibri" w:eastAsia="Times New Roman" w:hAnsi="Calibri" w:cs="Calibri"/>
                <w:b/>
                <w:bCs/>
                <w:color w:val="000000"/>
                <w:sz w:val="14"/>
                <w:szCs w:val="14"/>
                <w:lang w:val="en-US"/>
              </w:rPr>
            </w:pPr>
          </w:p>
        </w:tc>
        <w:tc>
          <w:tcPr>
            <w:tcW w:w="1160" w:type="dxa"/>
            <w:vMerge/>
            <w:tcBorders>
              <w:top w:val="single" w:sz="4" w:space="0" w:color="auto"/>
              <w:left w:val="single" w:sz="4" w:space="0" w:color="auto"/>
              <w:bottom w:val="single" w:sz="4" w:space="0" w:color="000000"/>
              <w:right w:val="single" w:sz="4" w:space="0" w:color="auto"/>
            </w:tcBorders>
            <w:vAlign w:val="center"/>
            <w:hideMark/>
          </w:tcPr>
          <w:p w14:paraId="4A6EE669" w14:textId="77777777" w:rsidR="00146BB7" w:rsidRPr="00146BB7" w:rsidRDefault="00146BB7" w:rsidP="00146BB7">
            <w:pPr>
              <w:spacing w:after="0" w:line="240" w:lineRule="auto"/>
              <w:rPr>
                <w:rFonts w:ascii="Calibri" w:eastAsia="Times New Roman" w:hAnsi="Calibri" w:cs="Calibri"/>
                <w:b/>
                <w:bCs/>
                <w:color w:val="000000"/>
                <w:sz w:val="14"/>
                <w:szCs w:val="14"/>
                <w:lang w:val="en-US"/>
              </w:rPr>
            </w:pPr>
          </w:p>
        </w:tc>
        <w:tc>
          <w:tcPr>
            <w:tcW w:w="952" w:type="dxa"/>
            <w:tcBorders>
              <w:top w:val="nil"/>
              <w:left w:val="nil"/>
              <w:bottom w:val="nil"/>
              <w:right w:val="nil"/>
            </w:tcBorders>
            <w:shd w:val="clear" w:color="000000" w:fill="B8CCE4"/>
            <w:vAlign w:val="center"/>
            <w:hideMark/>
          </w:tcPr>
          <w:p w14:paraId="1B8A2389" w14:textId="77777777" w:rsidR="00146BB7" w:rsidRPr="00146BB7" w:rsidRDefault="00146BB7" w:rsidP="00146BB7">
            <w:pPr>
              <w:spacing w:after="0" w:line="240" w:lineRule="auto"/>
              <w:rPr>
                <w:rFonts w:ascii="Calibri" w:eastAsia="Times New Roman" w:hAnsi="Calibri" w:cs="Calibri"/>
                <w:b/>
                <w:bCs/>
                <w:color w:val="000000"/>
                <w:sz w:val="14"/>
                <w:szCs w:val="14"/>
                <w:lang w:val="en-US"/>
              </w:rPr>
            </w:pPr>
            <w:r w:rsidRPr="00146BB7">
              <w:rPr>
                <w:rFonts w:ascii="Calibri" w:eastAsia="Times New Roman" w:hAnsi="Calibri" w:cs="Calibri"/>
                <w:b/>
                <w:bCs/>
                <w:color w:val="000000"/>
                <w:sz w:val="14"/>
                <w:szCs w:val="14"/>
                <w:lang w:val="en-US"/>
              </w:rPr>
              <w:t> </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1D820CFF" w14:textId="77777777" w:rsidR="00146BB7" w:rsidRPr="00146BB7" w:rsidRDefault="00146BB7" w:rsidP="00146BB7">
            <w:pPr>
              <w:spacing w:after="0" w:line="240" w:lineRule="auto"/>
              <w:rPr>
                <w:rFonts w:ascii="Calibri" w:eastAsia="Times New Roman" w:hAnsi="Calibri" w:cs="Calibri"/>
                <w:b/>
                <w:bCs/>
                <w:color w:val="000000"/>
                <w:sz w:val="14"/>
                <w:szCs w:val="14"/>
                <w:lang w:val="en-US"/>
              </w:rPr>
            </w:pPr>
          </w:p>
        </w:tc>
        <w:tc>
          <w:tcPr>
            <w:tcW w:w="993" w:type="dxa"/>
            <w:tcBorders>
              <w:top w:val="nil"/>
              <w:left w:val="nil"/>
              <w:bottom w:val="nil"/>
              <w:right w:val="nil"/>
            </w:tcBorders>
            <w:shd w:val="clear" w:color="000000" w:fill="B8CCE4"/>
            <w:vAlign w:val="center"/>
            <w:hideMark/>
          </w:tcPr>
          <w:p w14:paraId="21395E64" w14:textId="77777777" w:rsidR="00146BB7" w:rsidRPr="00146BB7" w:rsidRDefault="00146BB7" w:rsidP="00146BB7">
            <w:pPr>
              <w:spacing w:after="0" w:line="240" w:lineRule="auto"/>
              <w:rPr>
                <w:rFonts w:ascii="Calibri" w:eastAsia="Times New Roman" w:hAnsi="Calibri" w:cs="Calibri"/>
                <w:b/>
                <w:bCs/>
                <w:color w:val="000000"/>
                <w:sz w:val="14"/>
                <w:szCs w:val="14"/>
                <w:lang w:val="en-US"/>
              </w:rPr>
            </w:pPr>
            <w:r w:rsidRPr="00146BB7">
              <w:rPr>
                <w:rFonts w:ascii="Calibri" w:eastAsia="Times New Roman" w:hAnsi="Calibri" w:cs="Calibri"/>
                <w:b/>
                <w:bCs/>
                <w:color w:val="000000"/>
                <w:sz w:val="14"/>
                <w:szCs w:val="14"/>
                <w:lang w:val="en-US"/>
              </w:rPr>
              <w:t> </w:t>
            </w:r>
          </w:p>
        </w:tc>
        <w:tc>
          <w:tcPr>
            <w:tcW w:w="1240" w:type="dxa"/>
            <w:vMerge/>
            <w:tcBorders>
              <w:top w:val="single" w:sz="4" w:space="0" w:color="auto"/>
              <w:left w:val="single" w:sz="4" w:space="0" w:color="auto"/>
              <w:bottom w:val="single" w:sz="4" w:space="0" w:color="000000"/>
              <w:right w:val="single" w:sz="4" w:space="0" w:color="auto"/>
            </w:tcBorders>
            <w:vAlign w:val="center"/>
            <w:hideMark/>
          </w:tcPr>
          <w:p w14:paraId="30E6EE4F" w14:textId="77777777" w:rsidR="00146BB7" w:rsidRPr="00146BB7" w:rsidRDefault="00146BB7" w:rsidP="00146BB7">
            <w:pPr>
              <w:spacing w:after="0" w:line="240" w:lineRule="auto"/>
              <w:rPr>
                <w:rFonts w:ascii="Calibri" w:eastAsia="Times New Roman" w:hAnsi="Calibri" w:cs="Calibri"/>
                <w:b/>
                <w:bCs/>
                <w:color w:val="000000"/>
                <w:sz w:val="14"/>
                <w:szCs w:val="14"/>
                <w:lang w:val="en-US"/>
              </w:rPr>
            </w:pPr>
          </w:p>
        </w:tc>
        <w:tc>
          <w:tcPr>
            <w:tcW w:w="602" w:type="dxa"/>
            <w:vMerge/>
            <w:tcBorders>
              <w:top w:val="single" w:sz="4" w:space="0" w:color="auto"/>
              <w:left w:val="single" w:sz="4" w:space="0" w:color="auto"/>
              <w:bottom w:val="single" w:sz="4" w:space="0" w:color="000000"/>
              <w:right w:val="single" w:sz="4" w:space="0" w:color="auto"/>
            </w:tcBorders>
            <w:vAlign w:val="center"/>
            <w:hideMark/>
          </w:tcPr>
          <w:p w14:paraId="26510738" w14:textId="77777777" w:rsidR="00146BB7" w:rsidRPr="00146BB7" w:rsidRDefault="00146BB7" w:rsidP="00146BB7">
            <w:pPr>
              <w:spacing w:after="0" w:line="240" w:lineRule="auto"/>
              <w:rPr>
                <w:rFonts w:ascii="Calibri" w:eastAsia="Times New Roman" w:hAnsi="Calibri" w:cs="Calibri"/>
                <w:b/>
                <w:bCs/>
                <w:color w:val="000000"/>
                <w:sz w:val="14"/>
                <w:szCs w:val="14"/>
                <w:lang w:val="en-US"/>
              </w:rPr>
            </w:pPr>
          </w:p>
        </w:tc>
        <w:tc>
          <w:tcPr>
            <w:tcW w:w="555" w:type="dxa"/>
            <w:vMerge w:val="restart"/>
            <w:tcBorders>
              <w:top w:val="nil"/>
              <w:left w:val="single" w:sz="4" w:space="0" w:color="auto"/>
              <w:bottom w:val="single" w:sz="4" w:space="0" w:color="000000"/>
              <w:right w:val="single" w:sz="4" w:space="0" w:color="auto"/>
            </w:tcBorders>
            <w:shd w:val="clear" w:color="000000" w:fill="B8CCE4"/>
            <w:noWrap/>
            <w:vAlign w:val="center"/>
            <w:hideMark/>
          </w:tcPr>
          <w:p w14:paraId="0D8EC3DE" w14:textId="77777777" w:rsidR="00146BB7" w:rsidRPr="00146BB7" w:rsidRDefault="00146BB7" w:rsidP="00146BB7">
            <w:pPr>
              <w:spacing w:after="0" w:line="240" w:lineRule="auto"/>
              <w:jc w:val="center"/>
              <w:rPr>
                <w:rFonts w:ascii="Calibri" w:eastAsia="Times New Roman" w:hAnsi="Calibri" w:cs="Calibri"/>
                <w:b/>
                <w:bCs/>
                <w:color w:val="000000"/>
                <w:sz w:val="14"/>
                <w:szCs w:val="14"/>
                <w:lang w:val="en-US"/>
              </w:rPr>
            </w:pPr>
            <w:r w:rsidRPr="00146BB7">
              <w:rPr>
                <w:rFonts w:ascii="Calibri" w:eastAsia="Times New Roman" w:hAnsi="Calibri" w:cs="Calibri"/>
                <w:b/>
                <w:bCs/>
                <w:color w:val="000000"/>
                <w:sz w:val="14"/>
                <w:szCs w:val="14"/>
                <w:lang w:val="en-US"/>
              </w:rPr>
              <w:t>2020</w:t>
            </w:r>
          </w:p>
        </w:tc>
        <w:tc>
          <w:tcPr>
            <w:tcW w:w="590" w:type="dxa"/>
            <w:vMerge w:val="restart"/>
            <w:tcBorders>
              <w:top w:val="nil"/>
              <w:left w:val="single" w:sz="4" w:space="0" w:color="auto"/>
              <w:bottom w:val="single" w:sz="4" w:space="0" w:color="000000"/>
              <w:right w:val="single" w:sz="4" w:space="0" w:color="auto"/>
            </w:tcBorders>
            <w:shd w:val="clear" w:color="000000" w:fill="B8CCE4"/>
            <w:noWrap/>
            <w:vAlign w:val="center"/>
            <w:hideMark/>
          </w:tcPr>
          <w:p w14:paraId="38FCCAEE" w14:textId="77777777" w:rsidR="00146BB7" w:rsidRPr="00146BB7" w:rsidRDefault="00146BB7" w:rsidP="00146BB7">
            <w:pPr>
              <w:spacing w:after="0" w:line="240" w:lineRule="auto"/>
              <w:jc w:val="center"/>
              <w:rPr>
                <w:rFonts w:ascii="Calibri" w:eastAsia="Times New Roman" w:hAnsi="Calibri" w:cs="Calibri"/>
                <w:b/>
                <w:bCs/>
                <w:color w:val="000000"/>
                <w:sz w:val="14"/>
                <w:szCs w:val="14"/>
                <w:lang w:val="en-US"/>
              </w:rPr>
            </w:pPr>
            <w:r w:rsidRPr="00146BB7">
              <w:rPr>
                <w:rFonts w:ascii="Calibri" w:eastAsia="Times New Roman" w:hAnsi="Calibri" w:cs="Calibri"/>
                <w:b/>
                <w:bCs/>
                <w:color w:val="000000"/>
                <w:sz w:val="14"/>
                <w:szCs w:val="14"/>
                <w:lang w:val="en-US"/>
              </w:rPr>
              <w:t>2021</w:t>
            </w:r>
          </w:p>
        </w:tc>
        <w:tc>
          <w:tcPr>
            <w:tcW w:w="1655" w:type="dxa"/>
            <w:gridSpan w:val="2"/>
            <w:tcBorders>
              <w:top w:val="single" w:sz="4" w:space="0" w:color="auto"/>
              <w:left w:val="nil"/>
              <w:bottom w:val="single" w:sz="4" w:space="0" w:color="auto"/>
              <w:right w:val="single" w:sz="4" w:space="0" w:color="000000"/>
            </w:tcBorders>
            <w:shd w:val="clear" w:color="000000" w:fill="B8CCE4"/>
            <w:noWrap/>
            <w:vAlign w:val="center"/>
            <w:hideMark/>
          </w:tcPr>
          <w:p w14:paraId="5501D78A" w14:textId="77777777" w:rsidR="00146BB7" w:rsidRPr="00146BB7" w:rsidRDefault="00146BB7" w:rsidP="00146BB7">
            <w:pPr>
              <w:spacing w:after="0" w:line="240" w:lineRule="auto"/>
              <w:jc w:val="center"/>
              <w:rPr>
                <w:rFonts w:ascii="Calibri" w:eastAsia="Times New Roman" w:hAnsi="Calibri" w:cs="Calibri"/>
                <w:b/>
                <w:bCs/>
                <w:color w:val="000000"/>
                <w:sz w:val="14"/>
                <w:szCs w:val="14"/>
                <w:lang w:val="en-US"/>
              </w:rPr>
            </w:pPr>
            <w:r w:rsidRPr="00146BB7">
              <w:rPr>
                <w:rFonts w:ascii="Calibri" w:eastAsia="Times New Roman" w:hAnsi="Calibri" w:cs="Calibri"/>
                <w:b/>
                <w:bCs/>
                <w:color w:val="000000"/>
                <w:sz w:val="14"/>
                <w:szCs w:val="14"/>
                <w:lang w:val="en-US"/>
              </w:rPr>
              <w:t>2022</w:t>
            </w:r>
          </w:p>
        </w:tc>
        <w:tc>
          <w:tcPr>
            <w:tcW w:w="1701" w:type="dxa"/>
            <w:gridSpan w:val="2"/>
            <w:tcBorders>
              <w:top w:val="single" w:sz="4" w:space="0" w:color="auto"/>
              <w:left w:val="nil"/>
              <w:bottom w:val="single" w:sz="4" w:space="0" w:color="auto"/>
              <w:right w:val="single" w:sz="4" w:space="0" w:color="000000"/>
            </w:tcBorders>
            <w:shd w:val="clear" w:color="000000" w:fill="B8CCE4"/>
            <w:noWrap/>
            <w:vAlign w:val="center"/>
            <w:hideMark/>
          </w:tcPr>
          <w:p w14:paraId="42B6A31F" w14:textId="77777777" w:rsidR="00146BB7" w:rsidRPr="00146BB7" w:rsidRDefault="00146BB7" w:rsidP="00146BB7">
            <w:pPr>
              <w:spacing w:after="0" w:line="240" w:lineRule="auto"/>
              <w:jc w:val="center"/>
              <w:rPr>
                <w:rFonts w:ascii="Calibri" w:eastAsia="Times New Roman" w:hAnsi="Calibri" w:cs="Calibri"/>
                <w:b/>
                <w:bCs/>
                <w:color w:val="000000"/>
                <w:sz w:val="14"/>
                <w:szCs w:val="14"/>
                <w:lang w:val="en-US"/>
              </w:rPr>
            </w:pPr>
            <w:r w:rsidRPr="00146BB7">
              <w:rPr>
                <w:rFonts w:ascii="Calibri" w:eastAsia="Times New Roman" w:hAnsi="Calibri" w:cs="Calibri"/>
                <w:b/>
                <w:bCs/>
                <w:color w:val="000000"/>
                <w:sz w:val="14"/>
                <w:szCs w:val="14"/>
                <w:lang w:val="en-US"/>
              </w:rPr>
              <w:t>2023</w:t>
            </w:r>
          </w:p>
        </w:tc>
        <w:tc>
          <w:tcPr>
            <w:tcW w:w="1701" w:type="dxa"/>
            <w:gridSpan w:val="2"/>
            <w:tcBorders>
              <w:top w:val="single" w:sz="4" w:space="0" w:color="auto"/>
              <w:left w:val="nil"/>
              <w:bottom w:val="single" w:sz="4" w:space="0" w:color="auto"/>
              <w:right w:val="single" w:sz="4" w:space="0" w:color="000000"/>
            </w:tcBorders>
            <w:shd w:val="clear" w:color="000000" w:fill="B8CCE4"/>
            <w:noWrap/>
            <w:vAlign w:val="center"/>
            <w:hideMark/>
          </w:tcPr>
          <w:p w14:paraId="739CBBDE" w14:textId="77777777" w:rsidR="00146BB7" w:rsidRPr="00146BB7" w:rsidRDefault="00146BB7" w:rsidP="00146BB7">
            <w:pPr>
              <w:spacing w:after="0" w:line="240" w:lineRule="auto"/>
              <w:jc w:val="center"/>
              <w:rPr>
                <w:rFonts w:ascii="Calibri" w:eastAsia="Times New Roman" w:hAnsi="Calibri" w:cs="Calibri"/>
                <w:b/>
                <w:bCs/>
                <w:color w:val="000000"/>
                <w:sz w:val="14"/>
                <w:szCs w:val="14"/>
                <w:lang w:val="en-US"/>
              </w:rPr>
            </w:pPr>
            <w:r w:rsidRPr="00146BB7">
              <w:rPr>
                <w:rFonts w:ascii="Calibri" w:eastAsia="Times New Roman" w:hAnsi="Calibri" w:cs="Calibri"/>
                <w:b/>
                <w:bCs/>
                <w:color w:val="000000"/>
                <w:sz w:val="14"/>
                <w:szCs w:val="14"/>
                <w:lang w:val="en-US"/>
              </w:rPr>
              <w:t>2024</w:t>
            </w:r>
          </w:p>
        </w:tc>
        <w:tc>
          <w:tcPr>
            <w:tcW w:w="1736" w:type="dxa"/>
            <w:gridSpan w:val="2"/>
            <w:tcBorders>
              <w:top w:val="single" w:sz="4" w:space="0" w:color="auto"/>
              <w:left w:val="nil"/>
              <w:bottom w:val="single" w:sz="4" w:space="0" w:color="auto"/>
              <w:right w:val="single" w:sz="4" w:space="0" w:color="000000"/>
            </w:tcBorders>
            <w:shd w:val="clear" w:color="000000" w:fill="B8CCE4"/>
            <w:noWrap/>
            <w:vAlign w:val="center"/>
            <w:hideMark/>
          </w:tcPr>
          <w:p w14:paraId="5EE02B28" w14:textId="77777777" w:rsidR="00146BB7" w:rsidRPr="00146BB7" w:rsidRDefault="00146BB7" w:rsidP="00146BB7">
            <w:pPr>
              <w:spacing w:after="0" w:line="240" w:lineRule="auto"/>
              <w:jc w:val="center"/>
              <w:rPr>
                <w:rFonts w:ascii="Calibri" w:eastAsia="Times New Roman" w:hAnsi="Calibri" w:cs="Calibri"/>
                <w:b/>
                <w:bCs/>
                <w:color w:val="000000"/>
                <w:sz w:val="14"/>
                <w:szCs w:val="14"/>
                <w:lang w:val="en-US"/>
              </w:rPr>
            </w:pPr>
            <w:r w:rsidRPr="00146BB7">
              <w:rPr>
                <w:rFonts w:ascii="Calibri" w:eastAsia="Times New Roman" w:hAnsi="Calibri" w:cs="Calibri"/>
                <w:b/>
                <w:bCs/>
                <w:color w:val="000000"/>
                <w:sz w:val="14"/>
                <w:szCs w:val="14"/>
                <w:lang w:val="en-US"/>
              </w:rPr>
              <w:t>2025</w:t>
            </w:r>
          </w:p>
        </w:tc>
        <w:tc>
          <w:tcPr>
            <w:tcW w:w="1701" w:type="dxa"/>
            <w:gridSpan w:val="2"/>
            <w:tcBorders>
              <w:top w:val="single" w:sz="4" w:space="0" w:color="auto"/>
              <w:left w:val="nil"/>
              <w:bottom w:val="single" w:sz="4" w:space="0" w:color="auto"/>
              <w:right w:val="single" w:sz="4" w:space="0" w:color="auto"/>
            </w:tcBorders>
            <w:shd w:val="clear" w:color="000000" w:fill="B8CCE4"/>
            <w:noWrap/>
            <w:vAlign w:val="center"/>
            <w:hideMark/>
          </w:tcPr>
          <w:p w14:paraId="58E492F1" w14:textId="77777777" w:rsidR="00146BB7" w:rsidRPr="00146BB7" w:rsidRDefault="00146BB7" w:rsidP="00146BB7">
            <w:pPr>
              <w:spacing w:after="0" w:line="240" w:lineRule="auto"/>
              <w:jc w:val="center"/>
              <w:rPr>
                <w:rFonts w:ascii="Calibri" w:eastAsia="Times New Roman" w:hAnsi="Calibri" w:cs="Calibri"/>
                <w:b/>
                <w:bCs/>
                <w:color w:val="000000"/>
                <w:sz w:val="14"/>
                <w:szCs w:val="14"/>
                <w:lang w:val="en-US"/>
              </w:rPr>
            </w:pPr>
            <w:r w:rsidRPr="00146BB7">
              <w:rPr>
                <w:rFonts w:ascii="Calibri" w:eastAsia="Times New Roman" w:hAnsi="Calibri" w:cs="Calibri"/>
                <w:b/>
                <w:bCs/>
                <w:color w:val="000000"/>
                <w:sz w:val="14"/>
                <w:szCs w:val="14"/>
                <w:lang w:val="en-US"/>
              </w:rPr>
              <w:t>2026</w:t>
            </w:r>
          </w:p>
        </w:tc>
        <w:tc>
          <w:tcPr>
            <w:tcW w:w="1843" w:type="dxa"/>
            <w:gridSpan w:val="2"/>
            <w:tcBorders>
              <w:top w:val="single" w:sz="4" w:space="0" w:color="auto"/>
              <w:left w:val="single" w:sz="4" w:space="0" w:color="auto"/>
              <w:bottom w:val="single" w:sz="4" w:space="0" w:color="000000"/>
              <w:right w:val="single" w:sz="4" w:space="0" w:color="000000"/>
            </w:tcBorders>
            <w:vAlign w:val="center"/>
            <w:hideMark/>
          </w:tcPr>
          <w:p w14:paraId="53E61997" w14:textId="77777777" w:rsidR="00146BB7" w:rsidRPr="00146BB7" w:rsidRDefault="00146BB7" w:rsidP="00146BB7">
            <w:pPr>
              <w:spacing w:after="0" w:line="240" w:lineRule="auto"/>
              <w:rPr>
                <w:rFonts w:ascii="Calibri" w:eastAsia="Times New Roman" w:hAnsi="Calibri" w:cs="Calibri"/>
                <w:b/>
                <w:bCs/>
                <w:color w:val="000000"/>
                <w:sz w:val="14"/>
                <w:szCs w:val="14"/>
                <w:lang w:val="en-US"/>
              </w:rPr>
            </w:pPr>
          </w:p>
        </w:tc>
      </w:tr>
      <w:tr w:rsidR="00146BB7" w:rsidRPr="00146BB7" w14:paraId="0966C310" w14:textId="77777777" w:rsidTr="002F3E7A">
        <w:trPr>
          <w:trHeight w:val="256"/>
          <w:tblHeader/>
        </w:trPr>
        <w:tc>
          <w:tcPr>
            <w:tcW w:w="440" w:type="dxa"/>
            <w:vMerge/>
            <w:tcBorders>
              <w:top w:val="single" w:sz="4" w:space="0" w:color="auto"/>
              <w:left w:val="single" w:sz="4" w:space="0" w:color="auto"/>
              <w:bottom w:val="single" w:sz="4" w:space="0" w:color="000000"/>
              <w:right w:val="single" w:sz="4" w:space="0" w:color="auto"/>
            </w:tcBorders>
            <w:vAlign w:val="center"/>
            <w:hideMark/>
          </w:tcPr>
          <w:p w14:paraId="24E61313" w14:textId="77777777" w:rsidR="00146BB7" w:rsidRPr="00146BB7" w:rsidRDefault="00146BB7" w:rsidP="00146BB7">
            <w:pPr>
              <w:spacing w:after="0" w:line="240" w:lineRule="auto"/>
              <w:rPr>
                <w:rFonts w:ascii="Calibri" w:eastAsia="Times New Roman" w:hAnsi="Calibri" w:cs="Calibri"/>
                <w:b/>
                <w:bCs/>
                <w:color w:val="000000"/>
                <w:sz w:val="14"/>
                <w:szCs w:val="14"/>
                <w:lang w:val="en-US"/>
              </w:rPr>
            </w:pPr>
          </w:p>
        </w:tc>
        <w:tc>
          <w:tcPr>
            <w:tcW w:w="1160" w:type="dxa"/>
            <w:vMerge/>
            <w:tcBorders>
              <w:top w:val="single" w:sz="4" w:space="0" w:color="auto"/>
              <w:left w:val="single" w:sz="4" w:space="0" w:color="auto"/>
              <w:bottom w:val="single" w:sz="4" w:space="0" w:color="000000"/>
              <w:right w:val="single" w:sz="4" w:space="0" w:color="auto"/>
            </w:tcBorders>
            <w:vAlign w:val="center"/>
            <w:hideMark/>
          </w:tcPr>
          <w:p w14:paraId="2976940C" w14:textId="77777777" w:rsidR="00146BB7" w:rsidRPr="00146BB7" w:rsidRDefault="00146BB7" w:rsidP="00146BB7">
            <w:pPr>
              <w:spacing w:after="0" w:line="240" w:lineRule="auto"/>
              <w:rPr>
                <w:rFonts w:ascii="Calibri" w:eastAsia="Times New Roman" w:hAnsi="Calibri" w:cs="Calibri"/>
                <w:b/>
                <w:bCs/>
                <w:color w:val="000000"/>
                <w:sz w:val="14"/>
                <w:szCs w:val="14"/>
                <w:lang w:val="en-US"/>
              </w:rPr>
            </w:pPr>
          </w:p>
        </w:tc>
        <w:tc>
          <w:tcPr>
            <w:tcW w:w="952" w:type="dxa"/>
            <w:tcBorders>
              <w:top w:val="nil"/>
              <w:left w:val="nil"/>
              <w:bottom w:val="single" w:sz="4" w:space="0" w:color="auto"/>
              <w:right w:val="nil"/>
            </w:tcBorders>
            <w:shd w:val="clear" w:color="000000" w:fill="B8CCE4"/>
            <w:vAlign w:val="center"/>
            <w:hideMark/>
          </w:tcPr>
          <w:p w14:paraId="451A6986" w14:textId="77777777" w:rsidR="00146BB7" w:rsidRPr="00146BB7" w:rsidRDefault="00146BB7" w:rsidP="00146BB7">
            <w:pPr>
              <w:spacing w:after="0" w:line="240" w:lineRule="auto"/>
              <w:rPr>
                <w:rFonts w:ascii="Calibri" w:eastAsia="Times New Roman" w:hAnsi="Calibri" w:cs="Calibri"/>
                <w:b/>
                <w:bCs/>
                <w:color w:val="000000"/>
                <w:sz w:val="14"/>
                <w:szCs w:val="14"/>
                <w:lang w:val="en-US"/>
              </w:rPr>
            </w:pPr>
            <w:r w:rsidRPr="00146BB7">
              <w:rPr>
                <w:rFonts w:ascii="Calibri" w:eastAsia="Times New Roman" w:hAnsi="Calibri" w:cs="Calibri"/>
                <w:b/>
                <w:bCs/>
                <w:color w:val="000000"/>
                <w:sz w:val="14"/>
                <w:szCs w:val="14"/>
                <w:lang w:val="en-US"/>
              </w:rPr>
              <w:t> </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214F195E" w14:textId="77777777" w:rsidR="00146BB7" w:rsidRPr="00146BB7" w:rsidRDefault="00146BB7" w:rsidP="00146BB7">
            <w:pPr>
              <w:spacing w:after="0" w:line="240" w:lineRule="auto"/>
              <w:rPr>
                <w:rFonts w:ascii="Calibri" w:eastAsia="Times New Roman" w:hAnsi="Calibri" w:cs="Calibri"/>
                <w:b/>
                <w:bCs/>
                <w:color w:val="000000"/>
                <w:sz w:val="14"/>
                <w:szCs w:val="14"/>
                <w:lang w:val="en-US"/>
              </w:rPr>
            </w:pPr>
          </w:p>
        </w:tc>
        <w:tc>
          <w:tcPr>
            <w:tcW w:w="993" w:type="dxa"/>
            <w:tcBorders>
              <w:top w:val="nil"/>
              <w:left w:val="nil"/>
              <w:bottom w:val="single" w:sz="4" w:space="0" w:color="auto"/>
              <w:right w:val="nil"/>
            </w:tcBorders>
            <w:shd w:val="clear" w:color="000000" w:fill="B8CCE4"/>
            <w:vAlign w:val="center"/>
            <w:hideMark/>
          </w:tcPr>
          <w:p w14:paraId="728CDCE6" w14:textId="77777777" w:rsidR="00146BB7" w:rsidRPr="00146BB7" w:rsidRDefault="00146BB7" w:rsidP="00146BB7">
            <w:pPr>
              <w:spacing w:after="0" w:line="240" w:lineRule="auto"/>
              <w:rPr>
                <w:rFonts w:ascii="Calibri" w:eastAsia="Times New Roman" w:hAnsi="Calibri" w:cs="Calibri"/>
                <w:b/>
                <w:bCs/>
                <w:color w:val="000000"/>
                <w:sz w:val="14"/>
                <w:szCs w:val="14"/>
                <w:lang w:val="en-US"/>
              </w:rPr>
            </w:pPr>
            <w:r w:rsidRPr="00146BB7">
              <w:rPr>
                <w:rFonts w:ascii="Calibri" w:eastAsia="Times New Roman" w:hAnsi="Calibri" w:cs="Calibri"/>
                <w:b/>
                <w:bCs/>
                <w:color w:val="000000"/>
                <w:sz w:val="14"/>
                <w:szCs w:val="14"/>
                <w:lang w:val="en-US"/>
              </w:rPr>
              <w:t> </w:t>
            </w:r>
          </w:p>
        </w:tc>
        <w:tc>
          <w:tcPr>
            <w:tcW w:w="1240" w:type="dxa"/>
            <w:vMerge/>
            <w:tcBorders>
              <w:top w:val="single" w:sz="4" w:space="0" w:color="auto"/>
              <w:left w:val="single" w:sz="4" w:space="0" w:color="auto"/>
              <w:bottom w:val="single" w:sz="4" w:space="0" w:color="000000"/>
              <w:right w:val="single" w:sz="4" w:space="0" w:color="auto"/>
            </w:tcBorders>
            <w:vAlign w:val="center"/>
            <w:hideMark/>
          </w:tcPr>
          <w:p w14:paraId="210354C6" w14:textId="77777777" w:rsidR="00146BB7" w:rsidRPr="00146BB7" w:rsidRDefault="00146BB7" w:rsidP="00146BB7">
            <w:pPr>
              <w:spacing w:after="0" w:line="240" w:lineRule="auto"/>
              <w:rPr>
                <w:rFonts w:ascii="Calibri" w:eastAsia="Times New Roman" w:hAnsi="Calibri" w:cs="Calibri"/>
                <w:b/>
                <w:bCs/>
                <w:color w:val="000000"/>
                <w:sz w:val="14"/>
                <w:szCs w:val="14"/>
                <w:lang w:val="en-US"/>
              </w:rPr>
            </w:pPr>
          </w:p>
        </w:tc>
        <w:tc>
          <w:tcPr>
            <w:tcW w:w="602" w:type="dxa"/>
            <w:vMerge/>
            <w:tcBorders>
              <w:top w:val="single" w:sz="4" w:space="0" w:color="auto"/>
              <w:left w:val="single" w:sz="4" w:space="0" w:color="auto"/>
              <w:bottom w:val="single" w:sz="4" w:space="0" w:color="000000"/>
              <w:right w:val="single" w:sz="4" w:space="0" w:color="auto"/>
            </w:tcBorders>
            <w:vAlign w:val="center"/>
            <w:hideMark/>
          </w:tcPr>
          <w:p w14:paraId="17D7F517" w14:textId="77777777" w:rsidR="00146BB7" w:rsidRPr="00146BB7" w:rsidRDefault="00146BB7" w:rsidP="00146BB7">
            <w:pPr>
              <w:spacing w:after="0" w:line="240" w:lineRule="auto"/>
              <w:rPr>
                <w:rFonts w:ascii="Calibri" w:eastAsia="Times New Roman" w:hAnsi="Calibri" w:cs="Calibri"/>
                <w:b/>
                <w:bCs/>
                <w:color w:val="000000"/>
                <w:sz w:val="14"/>
                <w:szCs w:val="14"/>
                <w:lang w:val="en-US"/>
              </w:rPr>
            </w:pPr>
          </w:p>
        </w:tc>
        <w:tc>
          <w:tcPr>
            <w:tcW w:w="555" w:type="dxa"/>
            <w:vMerge/>
            <w:tcBorders>
              <w:top w:val="nil"/>
              <w:left w:val="single" w:sz="4" w:space="0" w:color="auto"/>
              <w:bottom w:val="single" w:sz="4" w:space="0" w:color="000000"/>
              <w:right w:val="single" w:sz="4" w:space="0" w:color="auto"/>
            </w:tcBorders>
            <w:vAlign w:val="center"/>
            <w:hideMark/>
          </w:tcPr>
          <w:p w14:paraId="52E23FEE" w14:textId="77777777" w:rsidR="00146BB7" w:rsidRPr="00146BB7" w:rsidRDefault="00146BB7" w:rsidP="00146BB7">
            <w:pPr>
              <w:spacing w:after="0" w:line="240" w:lineRule="auto"/>
              <w:rPr>
                <w:rFonts w:ascii="Calibri" w:eastAsia="Times New Roman" w:hAnsi="Calibri" w:cs="Calibri"/>
                <w:b/>
                <w:bCs/>
                <w:color w:val="000000"/>
                <w:sz w:val="14"/>
                <w:szCs w:val="14"/>
                <w:lang w:val="en-US"/>
              </w:rPr>
            </w:pPr>
          </w:p>
        </w:tc>
        <w:tc>
          <w:tcPr>
            <w:tcW w:w="590" w:type="dxa"/>
            <w:vMerge/>
            <w:tcBorders>
              <w:top w:val="nil"/>
              <w:left w:val="single" w:sz="4" w:space="0" w:color="auto"/>
              <w:bottom w:val="single" w:sz="4" w:space="0" w:color="000000"/>
              <w:right w:val="single" w:sz="4" w:space="0" w:color="auto"/>
            </w:tcBorders>
            <w:vAlign w:val="center"/>
            <w:hideMark/>
          </w:tcPr>
          <w:p w14:paraId="4CBB7FBA" w14:textId="77777777" w:rsidR="00146BB7" w:rsidRPr="00146BB7" w:rsidRDefault="00146BB7" w:rsidP="00146BB7">
            <w:pPr>
              <w:spacing w:after="0" w:line="240" w:lineRule="auto"/>
              <w:rPr>
                <w:rFonts w:ascii="Calibri" w:eastAsia="Times New Roman" w:hAnsi="Calibri" w:cs="Calibri"/>
                <w:b/>
                <w:bCs/>
                <w:color w:val="000000"/>
                <w:sz w:val="14"/>
                <w:szCs w:val="14"/>
                <w:lang w:val="en-US"/>
              </w:rPr>
            </w:pPr>
          </w:p>
        </w:tc>
        <w:tc>
          <w:tcPr>
            <w:tcW w:w="521" w:type="dxa"/>
            <w:tcBorders>
              <w:top w:val="nil"/>
              <w:left w:val="nil"/>
              <w:bottom w:val="single" w:sz="4" w:space="0" w:color="auto"/>
              <w:right w:val="single" w:sz="4" w:space="0" w:color="auto"/>
            </w:tcBorders>
            <w:shd w:val="clear" w:color="000000" w:fill="B8CCE4"/>
            <w:vAlign w:val="center"/>
            <w:hideMark/>
          </w:tcPr>
          <w:p w14:paraId="501FDC7C" w14:textId="58F91857" w:rsidR="00146BB7" w:rsidRPr="00146BB7" w:rsidRDefault="00146BB7" w:rsidP="00146BB7">
            <w:pPr>
              <w:spacing w:after="0" w:line="240" w:lineRule="auto"/>
              <w:jc w:val="center"/>
              <w:rPr>
                <w:rFonts w:ascii="Calibri" w:eastAsia="Times New Roman" w:hAnsi="Calibri" w:cs="Calibri"/>
                <w:b/>
                <w:bCs/>
                <w:color w:val="000000"/>
                <w:sz w:val="14"/>
                <w:szCs w:val="14"/>
                <w:lang w:val="en-US"/>
              </w:rPr>
            </w:pPr>
            <w:r>
              <w:rPr>
                <w:rFonts w:ascii="Calibri" w:eastAsia="Times New Roman" w:hAnsi="Calibri" w:cs="Calibri"/>
                <w:b/>
                <w:bCs/>
                <w:color w:val="000000"/>
                <w:sz w:val="14"/>
                <w:szCs w:val="14"/>
                <w:lang w:val="en-US"/>
              </w:rPr>
              <w:t>TGT</w:t>
            </w:r>
          </w:p>
        </w:tc>
        <w:tc>
          <w:tcPr>
            <w:tcW w:w="1134" w:type="dxa"/>
            <w:tcBorders>
              <w:top w:val="nil"/>
              <w:left w:val="nil"/>
              <w:bottom w:val="single" w:sz="4" w:space="0" w:color="auto"/>
              <w:right w:val="single" w:sz="4" w:space="0" w:color="auto"/>
            </w:tcBorders>
            <w:shd w:val="clear" w:color="000000" w:fill="B8CCE4"/>
            <w:noWrap/>
            <w:vAlign w:val="center"/>
            <w:hideMark/>
          </w:tcPr>
          <w:p w14:paraId="715A59AF" w14:textId="77777777" w:rsidR="00146BB7" w:rsidRPr="00146BB7" w:rsidRDefault="00146BB7" w:rsidP="00146BB7">
            <w:pPr>
              <w:spacing w:after="0" w:line="240" w:lineRule="auto"/>
              <w:jc w:val="center"/>
              <w:rPr>
                <w:rFonts w:ascii="Calibri" w:eastAsia="Times New Roman" w:hAnsi="Calibri" w:cs="Calibri"/>
                <w:b/>
                <w:bCs/>
                <w:color w:val="000000"/>
                <w:sz w:val="14"/>
                <w:szCs w:val="14"/>
                <w:lang w:val="en-US"/>
              </w:rPr>
            </w:pPr>
            <w:r w:rsidRPr="00146BB7">
              <w:rPr>
                <w:rFonts w:ascii="Calibri" w:eastAsia="Times New Roman" w:hAnsi="Calibri" w:cs="Calibri"/>
                <w:b/>
                <w:bCs/>
                <w:color w:val="000000"/>
                <w:sz w:val="14"/>
                <w:szCs w:val="14"/>
                <w:lang w:val="en-US"/>
              </w:rPr>
              <w:t xml:space="preserve"> Rp. ( 000 ) </w:t>
            </w:r>
          </w:p>
        </w:tc>
        <w:tc>
          <w:tcPr>
            <w:tcW w:w="567" w:type="dxa"/>
            <w:tcBorders>
              <w:top w:val="nil"/>
              <w:left w:val="nil"/>
              <w:bottom w:val="single" w:sz="4" w:space="0" w:color="auto"/>
              <w:right w:val="single" w:sz="4" w:space="0" w:color="auto"/>
            </w:tcBorders>
            <w:shd w:val="clear" w:color="000000" w:fill="B8CCE4"/>
            <w:vAlign w:val="center"/>
            <w:hideMark/>
          </w:tcPr>
          <w:p w14:paraId="322F8A35" w14:textId="4B161841" w:rsidR="00146BB7" w:rsidRPr="00146BB7" w:rsidRDefault="00146BB7" w:rsidP="00146BB7">
            <w:pPr>
              <w:spacing w:after="0" w:line="240" w:lineRule="auto"/>
              <w:jc w:val="center"/>
              <w:rPr>
                <w:rFonts w:ascii="Calibri" w:eastAsia="Times New Roman" w:hAnsi="Calibri" w:cs="Calibri"/>
                <w:b/>
                <w:bCs/>
                <w:color w:val="000000"/>
                <w:sz w:val="14"/>
                <w:szCs w:val="14"/>
                <w:lang w:val="en-US"/>
              </w:rPr>
            </w:pPr>
            <w:r>
              <w:rPr>
                <w:rFonts w:ascii="Calibri" w:eastAsia="Times New Roman" w:hAnsi="Calibri" w:cs="Calibri"/>
                <w:b/>
                <w:bCs/>
                <w:color w:val="000000"/>
                <w:sz w:val="14"/>
                <w:szCs w:val="14"/>
                <w:lang w:val="en-US"/>
              </w:rPr>
              <w:t>TGT</w:t>
            </w:r>
          </w:p>
        </w:tc>
        <w:tc>
          <w:tcPr>
            <w:tcW w:w="1134" w:type="dxa"/>
            <w:tcBorders>
              <w:top w:val="nil"/>
              <w:left w:val="nil"/>
              <w:bottom w:val="single" w:sz="4" w:space="0" w:color="auto"/>
              <w:right w:val="single" w:sz="4" w:space="0" w:color="auto"/>
            </w:tcBorders>
            <w:shd w:val="clear" w:color="000000" w:fill="B8CCE4"/>
            <w:noWrap/>
            <w:vAlign w:val="center"/>
            <w:hideMark/>
          </w:tcPr>
          <w:p w14:paraId="64D5E200" w14:textId="77777777" w:rsidR="00146BB7" w:rsidRPr="00146BB7" w:rsidRDefault="00146BB7" w:rsidP="00146BB7">
            <w:pPr>
              <w:spacing w:after="0" w:line="240" w:lineRule="auto"/>
              <w:jc w:val="center"/>
              <w:rPr>
                <w:rFonts w:ascii="Calibri" w:eastAsia="Times New Roman" w:hAnsi="Calibri" w:cs="Calibri"/>
                <w:b/>
                <w:bCs/>
                <w:color w:val="000000"/>
                <w:sz w:val="14"/>
                <w:szCs w:val="14"/>
                <w:lang w:val="en-US"/>
              </w:rPr>
            </w:pPr>
            <w:r w:rsidRPr="00146BB7">
              <w:rPr>
                <w:rFonts w:ascii="Calibri" w:eastAsia="Times New Roman" w:hAnsi="Calibri" w:cs="Calibri"/>
                <w:b/>
                <w:bCs/>
                <w:color w:val="000000"/>
                <w:sz w:val="14"/>
                <w:szCs w:val="14"/>
                <w:lang w:val="en-US"/>
              </w:rPr>
              <w:t xml:space="preserve"> Rp. ( 000 ) </w:t>
            </w:r>
          </w:p>
        </w:tc>
        <w:tc>
          <w:tcPr>
            <w:tcW w:w="567" w:type="dxa"/>
            <w:tcBorders>
              <w:top w:val="nil"/>
              <w:left w:val="nil"/>
              <w:bottom w:val="single" w:sz="4" w:space="0" w:color="auto"/>
              <w:right w:val="single" w:sz="4" w:space="0" w:color="auto"/>
            </w:tcBorders>
            <w:shd w:val="clear" w:color="000000" w:fill="B8CCE4"/>
            <w:vAlign w:val="center"/>
            <w:hideMark/>
          </w:tcPr>
          <w:p w14:paraId="7C4C1687" w14:textId="76D3FD92" w:rsidR="00146BB7" w:rsidRPr="00146BB7" w:rsidRDefault="00146BB7" w:rsidP="00146BB7">
            <w:pPr>
              <w:spacing w:after="0" w:line="240" w:lineRule="auto"/>
              <w:jc w:val="center"/>
              <w:rPr>
                <w:rFonts w:ascii="Calibri" w:eastAsia="Times New Roman" w:hAnsi="Calibri" w:cs="Calibri"/>
                <w:b/>
                <w:bCs/>
                <w:color w:val="000000"/>
                <w:sz w:val="14"/>
                <w:szCs w:val="14"/>
                <w:lang w:val="en-US"/>
              </w:rPr>
            </w:pPr>
            <w:r>
              <w:rPr>
                <w:rFonts w:ascii="Calibri" w:eastAsia="Times New Roman" w:hAnsi="Calibri" w:cs="Calibri"/>
                <w:b/>
                <w:bCs/>
                <w:color w:val="000000"/>
                <w:sz w:val="14"/>
                <w:szCs w:val="14"/>
                <w:lang w:val="en-US"/>
              </w:rPr>
              <w:t>TGT</w:t>
            </w:r>
          </w:p>
        </w:tc>
        <w:tc>
          <w:tcPr>
            <w:tcW w:w="1134" w:type="dxa"/>
            <w:tcBorders>
              <w:top w:val="nil"/>
              <w:left w:val="nil"/>
              <w:bottom w:val="single" w:sz="4" w:space="0" w:color="auto"/>
              <w:right w:val="single" w:sz="4" w:space="0" w:color="auto"/>
            </w:tcBorders>
            <w:shd w:val="clear" w:color="000000" w:fill="B8CCE4"/>
            <w:noWrap/>
            <w:vAlign w:val="center"/>
            <w:hideMark/>
          </w:tcPr>
          <w:p w14:paraId="0E0934E7" w14:textId="77777777" w:rsidR="00146BB7" w:rsidRPr="00146BB7" w:rsidRDefault="00146BB7" w:rsidP="00146BB7">
            <w:pPr>
              <w:spacing w:after="0" w:line="240" w:lineRule="auto"/>
              <w:jc w:val="center"/>
              <w:rPr>
                <w:rFonts w:ascii="Calibri" w:eastAsia="Times New Roman" w:hAnsi="Calibri" w:cs="Calibri"/>
                <w:b/>
                <w:bCs/>
                <w:color w:val="000000"/>
                <w:sz w:val="14"/>
                <w:szCs w:val="14"/>
                <w:lang w:val="en-US"/>
              </w:rPr>
            </w:pPr>
            <w:r w:rsidRPr="00146BB7">
              <w:rPr>
                <w:rFonts w:ascii="Calibri" w:eastAsia="Times New Roman" w:hAnsi="Calibri" w:cs="Calibri"/>
                <w:b/>
                <w:bCs/>
                <w:color w:val="000000"/>
                <w:sz w:val="14"/>
                <w:szCs w:val="14"/>
                <w:lang w:val="en-US"/>
              </w:rPr>
              <w:t xml:space="preserve"> Rp. ( 000 ) </w:t>
            </w:r>
          </w:p>
        </w:tc>
        <w:tc>
          <w:tcPr>
            <w:tcW w:w="567" w:type="dxa"/>
            <w:tcBorders>
              <w:top w:val="nil"/>
              <w:left w:val="nil"/>
              <w:bottom w:val="single" w:sz="4" w:space="0" w:color="auto"/>
              <w:right w:val="single" w:sz="4" w:space="0" w:color="auto"/>
            </w:tcBorders>
            <w:shd w:val="clear" w:color="000000" w:fill="B8CCE4"/>
            <w:vAlign w:val="center"/>
            <w:hideMark/>
          </w:tcPr>
          <w:p w14:paraId="123F3F23" w14:textId="34C74541" w:rsidR="00146BB7" w:rsidRPr="00146BB7" w:rsidRDefault="00146BB7" w:rsidP="00146BB7">
            <w:pPr>
              <w:spacing w:after="0" w:line="240" w:lineRule="auto"/>
              <w:jc w:val="center"/>
              <w:rPr>
                <w:rFonts w:ascii="Calibri" w:eastAsia="Times New Roman" w:hAnsi="Calibri" w:cs="Calibri"/>
                <w:b/>
                <w:bCs/>
                <w:color w:val="000000"/>
                <w:sz w:val="14"/>
                <w:szCs w:val="14"/>
                <w:lang w:val="en-US"/>
              </w:rPr>
            </w:pPr>
            <w:r>
              <w:rPr>
                <w:rFonts w:ascii="Calibri" w:eastAsia="Times New Roman" w:hAnsi="Calibri" w:cs="Calibri"/>
                <w:b/>
                <w:bCs/>
                <w:color w:val="000000"/>
                <w:sz w:val="14"/>
                <w:szCs w:val="14"/>
                <w:lang w:val="en-US"/>
              </w:rPr>
              <w:t>TGT</w:t>
            </w:r>
          </w:p>
        </w:tc>
        <w:tc>
          <w:tcPr>
            <w:tcW w:w="1169" w:type="dxa"/>
            <w:tcBorders>
              <w:top w:val="nil"/>
              <w:left w:val="nil"/>
              <w:bottom w:val="single" w:sz="4" w:space="0" w:color="auto"/>
              <w:right w:val="single" w:sz="4" w:space="0" w:color="auto"/>
            </w:tcBorders>
            <w:shd w:val="clear" w:color="000000" w:fill="B8CCE4"/>
            <w:noWrap/>
            <w:vAlign w:val="center"/>
            <w:hideMark/>
          </w:tcPr>
          <w:p w14:paraId="1F65E48E" w14:textId="77777777" w:rsidR="00146BB7" w:rsidRPr="00146BB7" w:rsidRDefault="00146BB7" w:rsidP="00146BB7">
            <w:pPr>
              <w:spacing w:after="0" w:line="240" w:lineRule="auto"/>
              <w:jc w:val="center"/>
              <w:rPr>
                <w:rFonts w:ascii="Calibri" w:eastAsia="Times New Roman" w:hAnsi="Calibri" w:cs="Calibri"/>
                <w:b/>
                <w:bCs/>
                <w:color w:val="000000"/>
                <w:sz w:val="14"/>
                <w:szCs w:val="14"/>
                <w:lang w:val="en-US"/>
              </w:rPr>
            </w:pPr>
            <w:r w:rsidRPr="00146BB7">
              <w:rPr>
                <w:rFonts w:ascii="Calibri" w:eastAsia="Times New Roman" w:hAnsi="Calibri" w:cs="Calibri"/>
                <w:b/>
                <w:bCs/>
                <w:color w:val="000000"/>
                <w:sz w:val="14"/>
                <w:szCs w:val="14"/>
                <w:lang w:val="en-US"/>
              </w:rPr>
              <w:t xml:space="preserve"> Rp. ( 000 ) </w:t>
            </w:r>
          </w:p>
        </w:tc>
        <w:tc>
          <w:tcPr>
            <w:tcW w:w="567" w:type="dxa"/>
            <w:tcBorders>
              <w:top w:val="nil"/>
              <w:left w:val="nil"/>
              <w:bottom w:val="single" w:sz="4" w:space="0" w:color="auto"/>
              <w:right w:val="single" w:sz="4" w:space="0" w:color="auto"/>
            </w:tcBorders>
            <w:shd w:val="clear" w:color="000000" w:fill="B8CCE4"/>
            <w:vAlign w:val="center"/>
            <w:hideMark/>
          </w:tcPr>
          <w:p w14:paraId="22FDCFF7" w14:textId="55F81DC0" w:rsidR="00146BB7" w:rsidRPr="00146BB7" w:rsidRDefault="00146BB7" w:rsidP="00146BB7">
            <w:pPr>
              <w:spacing w:after="0" w:line="240" w:lineRule="auto"/>
              <w:jc w:val="center"/>
              <w:rPr>
                <w:rFonts w:ascii="Calibri" w:eastAsia="Times New Roman" w:hAnsi="Calibri" w:cs="Calibri"/>
                <w:b/>
                <w:bCs/>
                <w:color w:val="000000"/>
                <w:sz w:val="14"/>
                <w:szCs w:val="14"/>
                <w:lang w:val="en-US"/>
              </w:rPr>
            </w:pPr>
            <w:r>
              <w:rPr>
                <w:rFonts w:ascii="Calibri" w:eastAsia="Times New Roman" w:hAnsi="Calibri" w:cs="Calibri"/>
                <w:b/>
                <w:bCs/>
                <w:color w:val="000000"/>
                <w:sz w:val="14"/>
                <w:szCs w:val="14"/>
                <w:lang w:val="en-US"/>
              </w:rPr>
              <w:t>TGT</w:t>
            </w:r>
          </w:p>
        </w:tc>
        <w:tc>
          <w:tcPr>
            <w:tcW w:w="1134" w:type="dxa"/>
            <w:tcBorders>
              <w:top w:val="nil"/>
              <w:left w:val="nil"/>
              <w:bottom w:val="single" w:sz="4" w:space="0" w:color="auto"/>
              <w:right w:val="single" w:sz="4" w:space="0" w:color="auto"/>
            </w:tcBorders>
            <w:shd w:val="clear" w:color="000000" w:fill="B8CCE4"/>
            <w:noWrap/>
            <w:vAlign w:val="center"/>
            <w:hideMark/>
          </w:tcPr>
          <w:p w14:paraId="7E1FE8EE" w14:textId="77777777" w:rsidR="00146BB7" w:rsidRPr="00146BB7" w:rsidRDefault="00146BB7" w:rsidP="00146BB7">
            <w:pPr>
              <w:spacing w:after="0" w:line="240" w:lineRule="auto"/>
              <w:jc w:val="center"/>
              <w:rPr>
                <w:rFonts w:ascii="Calibri" w:eastAsia="Times New Roman" w:hAnsi="Calibri" w:cs="Calibri"/>
                <w:b/>
                <w:bCs/>
                <w:color w:val="000000"/>
                <w:sz w:val="14"/>
                <w:szCs w:val="14"/>
                <w:lang w:val="en-US"/>
              </w:rPr>
            </w:pPr>
            <w:r w:rsidRPr="00146BB7">
              <w:rPr>
                <w:rFonts w:ascii="Calibri" w:eastAsia="Times New Roman" w:hAnsi="Calibri" w:cs="Calibri"/>
                <w:b/>
                <w:bCs/>
                <w:color w:val="000000"/>
                <w:sz w:val="14"/>
                <w:szCs w:val="14"/>
                <w:lang w:val="en-US"/>
              </w:rPr>
              <w:t xml:space="preserve"> Rp. ( 000 ) </w:t>
            </w:r>
          </w:p>
        </w:tc>
        <w:tc>
          <w:tcPr>
            <w:tcW w:w="709" w:type="dxa"/>
            <w:tcBorders>
              <w:top w:val="nil"/>
              <w:left w:val="nil"/>
              <w:bottom w:val="single" w:sz="4" w:space="0" w:color="auto"/>
              <w:right w:val="single" w:sz="4" w:space="0" w:color="auto"/>
            </w:tcBorders>
            <w:shd w:val="clear" w:color="000000" w:fill="B8CCE4"/>
            <w:vAlign w:val="center"/>
            <w:hideMark/>
          </w:tcPr>
          <w:p w14:paraId="2937E720" w14:textId="7A8672D2" w:rsidR="00146BB7" w:rsidRPr="00146BB7" w:rsidRDefault="00146BB7" w:rsidP="00146BB7">
            <w:pPr>
              <w:spacing w:after="0" w:line="240" w:lineRule="auto"/>
              <w:jc w:val="center"/>
              <w:rPr>
                <w:rFonts w:ascii="Calibri" w:eastAsia="Times New Roman" w:hAnsi="Calibri" w:cs="Calibri"/>
                <w:b/>
                <w:bCs/>
                <w:color w:val="000000"/>
                <w:sz w:val="14"/>
                <w:szCs w:val="14"/>
                <w:lang w:val="en-US"/>
              </w:rPr>
            </w:pPr>
            <w:r>
              <w:rPr>
                <w:rFonts w:ascii="Calibri" w:eastAsia="Times New Roman" w:hAnsi="Calibri" w:cs="Calibri"/>
                <w:b/>
                <w:bCs/>
                <w:color w:val="000000"/>
                <w:sz w:val="14"/>
                <w:szCs w:val="14"/>
                <w:lang w:val="en-US"/>
              </w:rPr>
              <w:t>TGT</w:t>
            </w:r>
          </w:p>
        </w:tc>
        <w:tc>
          <w:tcPr>
            <w:tcW w:w="1134" w:type="dxa"/>
            <w:tcBorders>
              <w:top w:val="nil"/>
              <w:left w:val="nil"/>
              <w:bottom w:val="single" w:sz="4" w:space="0" w:color="auto"/>
              <w:right w:val="single" w:sz="4" w:space="0" w:color="auto"/>
            </w:tcBorders>
            <w:shd w:val="clear" w:color="000000" w:fill="B8CCE4"/>
            <w:noWrap/>
            <w:vAlign w:val="center"/>
            <w:hideMark/>
          </w:tcPr>
          <w:p w14:paraId="60AA896B" w14:textId="77777777" w:rsidR="00146BB7" w:rsidRPr="00146BB7" w:rsidRDefault="00146BB7" w:rsidP="00146BB7">
            <w:pPr>
              <w:spacing w:after="0" w:line="240" w:lineRule="auto"/>
              <w:jc w:val="center"/>
              <w:rPr>
                <w:rFonts w:ascii="Calibri" w:eastAsia="Times New Roman" w:hAnsi="Calibri" w:cs="Calibri"/>
                <w:b/>
                <w:bCs/>
                <w:color w:val="000000"/>
                <w:sz w:val="14"/>
                <w:szCs w:val="14"/>
                <w:lang w:val="en-US"/>
              </w:rPr>
            </w:pPr>
            <w:r w:rsidRPr="00146BB7">
              <w:rPr>
                <w:rFonts w:ascii="Calibri" w:eastAsia="Times New Roman" w:hAnsi="Calibri" w:cs="Calibri"/>
                <w:b/>
                <w:bCs/>
                <w:color w:val="000000"/>
                <w:sz w:val="14"/>
                <w:szCs w:val="14"/>
                <w:lang w:val="en-US"/>
              </w:rPr>
              <w:t xml:space="preserve"> Rp. ( 000 ) </w:t>
            </w:r>
          </w:p>
        </w:tc>
      </w:tr>
      <w:tr w:rsidR="00146BB7" w:rsidRPr="00146BB7" w14:paraId="702C9EDA" w14:textId="77777777" w:rsidTr="002F3E7A">
        <w:trPr>
          <w:trHeight w:val="244"/>
          <w:tblHeader/>
        </w:trPr>
        <w:tc>
          <w:tcPr>
            <w:tcW w:w="440" w:type="dxa"/>
            <w:tcBorders>
              <w:top w:val="nil"/>
              <w:left w:val="single" w:sz="4" w:space="0" w:color="auto"/>
              <w:bottom w:val="single" w:sz="4" w:space="0" w:color="auto"/>
              <w:right w:val="single" w:sz="4" w:space="0" w:color="auto"/>
            </w:tcBorders>
            <w:shd w:val="clear" w:color="000000" w:fill="B8CCE4"/>
            <w:noWrap/>
            <w:vAlign w:val="bottom"/>
            <w:hideMark/>
          </w:tcPr>
          <w:p w14:paraId="4655F396" w14:textId="77777777" w:rsidR="00146BB7" w:rsidRPr="00146BB7" w:rsidRDefault="00146BB7" w:rsidP="00146BB7">
            <w:pPr>
              <w:spacing w:after="0" w:line="240" w:lineRule="auto"/>
              <w:jc w:val="center"/>
              <w:rPr>
                <w:rFonts w:ascii="Calibri" w:eastAsia="Times New Roman" w:hAnsi="Calibri" w:cs="Calibri"/>
                <w:b/>
                <w:bCs/>
                <w:color w:val="000000"/>
                <w:sz w:val="14"/>
                <w:szCs w:val="14"/>
                <w:lang w:val="en-US"/>
              </w:rPr>
            </w:pPr>
            <w:r w:rsidRPr="00146BB7">
              <w:rPr>
                <w:rFonts w:ascii="Calibri" w:eastAsia="Times New Roman" w:hAnsi="Calibri" w:cs="Calibri"/>
                <w:b/>
                <w:bCs/>
                <w:color w:val="000000"/>
                <w:sz w:val="14"/>
                <w:szCs w:val="14"/>
                <w:lang w:val="en-US"/>
              </w:rPr>
              <w:t>1</w:t>
            </w:r>
          </w:p>
        </w:tc>
        <w:tc>
          <w:tcPr>
            <w:tcW w:w="1160" w:type="dxa"/>
            <w:tcBorders>
              <w:top w:val="nil"/>
              <w:left w:val="nil"/>
              <w:bottom w:val="single" w:sz="4" w:space="0" w:color="auto"/>
              <w:right w:val="single" w:sz="4" w:space="0" w:color="auto"/>
            </w:tcBorders>
            <w:shd w:val="clear" w:color="000000" w:fill="B8CCE4"/>
            <w:noWrap/>
            <w:vAlign w:val="bottom"/>
            <w:hideMark/>
          </w:tcPr>
          <w:p w14:paraId="6A6E92DD" w14:textId="77777777" w:rsidR="00146BB7" w:rsidRPr="00146BB7" w:rsidRDefault="00146BB7" w:rsidP="00146BB7">
            <w:pPr>
              <w:spacing w:after="0" w:line="240" w:lineRule="auto"/>
              <w:jc w:val="center"/>
              <w:rPr>
                <w:rFonts w:ascii="Calibri" w:eastAsia="Times New Roman" w:hAnsi="Calibri" w:cs="Calibri"/>
                <w:b/>
                <w:bCs/>
                <w:color w:val="000000"/>
                <w:sz w:val="14"/>
                <w:szCs w:val="14"/>
                <w:lang w:val="en-US"/>
              </w:rPr>
            </w:pPr>
            <w:r w:rsidRPr="00146BB7">
              <w:rPr>
                <w:rFonts w:ascii="Calibri" w:eastAsia="Times New Roman" w:hAnsi="Calibri" w:cs="Calibri"/>
                <w:b/>
                <w:bCs/>
                <w:color w:val="000000"/>
                <w:sz w:val="14"/>
                <w:szCs w:val="14"/>
                <w:lang w:val="en-US"/>
              </w:rPr>
              <w:t>2</w:t>
            </w:r>
          </w:p>
        </w:tc>
        <w:tc>
          <w:tcPr>
            <w:tcW w:w="952" w:type="dxa"/>
            <w:tcBorders>
              <w:top w:val="nil"/>
              <w:left w:val="nil"/>
              <w:bottom w:val="single" w:sz="4" w:space="0" w:color="auto"/>
              <w:right w:val="nil"/>
            </w:tcBorders>
            <w:shd w:val="clear" w:color="000000" w:fill="B8CCE4"/>
            <w:noWrap/>
            <w:vAlign w:val="bottom"/>
            <w:hideMark/>
          </w:tcPr>
          <w:p w14:paraId="2F050C2A" w14:textId="77777777" w:rsidR="00146BB7" w:rsidRPr="00146BB7" w:rsidRDefault="00146BB7" w:rsidP="00146BB7">
            <w:pPr>
              <w:spacing w:after="0" w:line="240" w:lineRule="auto"/>
              <w:jc w:val="center"/>
              <w:rPr>
                <w:rFonts w:ascii="Calibri" w:eastAsia="Times New Roman" w:hAnsi="Calibri" w:cs="Calibri"/>
                <w:b/>
                <w:bCs/>
                <w:color w:val="000000"/>
                <w:sz w:val="14"/>
                <w:szCs w:val="14"/>
                <w:lang w:val="en-US"/>
              </w:rPr>
            </w:pPr>
            <w:r w:rsidRPr="00146BB7">
              <w:rPr>
                <w:rFonts w:ascii="Calibri" w:eastAsia="Times New Roman" w:hAnsi="Calibri" w:cs="Calibri"/>
                <w:b/>
                <w:bCs/>
                <w:color w:val="000000"/>
                <w:sz w:val="14"/>
                <w:szCs w:val="14"/>
                <w:lang w:val="en-US"/>
              </w:rPr>
              <w:t>3</w:t>
            </w:r>
          </w:p>
        </w:tc>
        <w:tc>
          <w:tcPr>
            <w:tcW w:w="1134" w:type="dxa"/>
            <w:tcBorders>
              <w:top w:val="nil"/>
              <w:left w:val="single" w:sz="4" w:space="0" w:color="auto"/>
              <w:bottom w:val="single" w:sz="4" w:space="0" w:color="auto"/>
              <w:right w:val="single" w:sz="4" w:space="0" w:color="auto"/>
            </w:tcBorders>
            <w:shd w:val="clear" w:color="000000" w:fill="B8CCE4"/>
            <w:noWrap/>
            <w:vAlign w:val="bottom"/>
            <w:hideMark/>
          </w:tcPr>
          <w:p w14:paraId="6FB085F7" w14:textId="77777777" w:rsidR="00146BB7" w:rsidRPr="00146BB7" w:rsidRDefault="00146BB7" w:rsidP="00146BB7">
            <w:pPr>
              <w:spacing w:after="0" w:line="240" w:lineRule="auto"/>
              <w:jc w:val="center"/>
              <w:rPr>
                <w:rFonts w:ascii="Calibri" w:eastAsia="Times New Roman" w:hAnsi="Calibri" w:cs="Calibri"/>
                <w:b/>
                <w:bCs/>
                <w:color w:val="000000"/>
                <w:sz w:val="14"/>
                <w:szCs w:val="14"/>
                <w:lang w:val="en-US"/>
              </w:rPr>
            </w:pPr>
            <w:r w:rsidRPr="00146BB7">
              <w:rPr>
                <w:rFonts w:ascii="Calibri" w:eastAsia="Times New Roman" w:hAnsi="Calibri" w:cs="Calibri"/>
                <w:b/>
                <w:bCs/>
                <w:color w:val="000000"/>
                <w:sz w:val="14"/>
                <w:szCs w:val="14"/>
                <w:lang w:val="en-US"/>
              </w:rPr>
              <w:t>4</w:t>
            </w:r>
          </w:p>
        </w:tc>
        <w:tc>
          <w:tcPr>
            <w:tcW w:w="993" w:type="dxa"/>
            <w:tcBorders>
              <w:top w:val="nil"/>
              <w:left w:val="nil"/>
              <w:bottom w:val="single" w:sz="4" w:space="0" w:color="auto"/>
              <w:right w:val="single" w:sz="4" w:space="0" w:color="auto"/>
            </w:tcBorders>
            <w:shd w:val="clear" w:color="000000" w:fill="B8CCE4"/>
            <w:noWrap/>
            <w:vAlign w:val="bottom"/>
            <w:hideMark/>
          </w:tcPr>
          <w:p w14:paraId="62104559" w14:textId="77777777" w:rsidR="00146BB7" w:rsidRPr="00146BB7" w:rsidRDefault="00146BB7" w:rsidP="00146BB7">
            <w:pPr>
              <w:spacing w:after="0" w:line="240" w:lineRule="auto"/>
              <w:jc w:val="center"/>
              <w:rPr>
                <w:rFonts w:ascii="Calibri" w:eastAsia="Times New Roman" w:hAnsi="Calibri" w:cs="Calibri"/>
                <w:b/>
                <w:bCs/>
                <w:color w:val="000000"/>
                <w:sz w:val="14"/>
                <w:szCs w:val="14"/>
                <w:lang w:val="en-US"/>
              </w:rPr>
            </w:pPr>
            <w:r w:rsidRPr="00146BB7">
              <w:rPr>
                <w:rFonts w:ascii="Calibri" w:eastAsia="Times New Roman" w:hAnsi="Calibri" w:cs="Calibri"/>
                <w:b/>
                <w:bCs/>
                <w:color w:val="000000"/>
                <w:sz w:val="14"/>
                <w:szCs w:val="14"/>
                <w:lang w:val="en-US"/>
              </w:rPr>
              <w:t>5</w:t>
            </w:r>
          </w:p>
        </w:tc>
        <w:tc>
          <w:tcPr>
            <w:tcW w:w="1240" w:type="dxa"/>
            <w:tcBorders>
              <w:top w:val="nil"/>
              <w:left w:val="nil"/>
              <w:bottom w:val="single" w:sz="4" w:space="0" w:color="auto"/>
              <w:right w:val="nil"/>
            </w:tcBorders>
            <w:shd w:val="clear" w:color="000000" w:fill="B8CCE4"/>
            <w:noWrap/>
            <w:vAlign w:val="bottom"/>
            <w:hideMark/>
          </w:tcPr>
          <w:p w14:paraId="25414179" w14:textId="77777777" w:rsidR="00146BB7" w:rsidRPr="00146BB7" w:rsidRDefault="00146BB7" w:rsidP="00146BB7">
            <w:pPr>
              <w:spacing w:after="0" w:line="240" w:lineRule="auto"/>
              <w:jc w:val="center"/>
              <w:rPr>
                <w:rFonts w:ascii="Calibri" w:eastAsia="Times New Roman" w:hAnsi="Calibri" w:cs="Calibri"/>
                <w:b/>
                <w:bCs/>
                <w:color w:val="000000"/>
                <w:sz w:val="14"/>
                <w:szCs w:val="14"/>
                <w:lang w:val="en-US"/>
              </w:rPr>
            </w:pPr>
            <w:r w:rsidRPr="00146BB7">
              <w:rPr>
                <w:rFonts w:ascii="Calibri" w:eastAsia="Times New Roman" w:hAnsi="Calibri" w:cs="Calibri"/>
                <w:b/>
                <w:bCs/>
                <w:color w:val="000000"/>
                <w:sz w:val="14"/>
                <w:szCs w:val="14"/>
                <w:lang w:val="en-US"/>
              </w:rPr>
              <w:t>6</w:t>
            </w:r>
          </w:p>
        </w:tc>
        <w:tc>
          <w:tcPr>
            <w:tcW w:w="602" w:type="dxa"/>
            <w:tcBorders>
              <w:top w:val="nil"/>
              <w:left w:val="single" w:sz="4" w:space="0" w:color="auto"/>
              <w:bottom w:val="single" w:sz="4" w:space="0" w:color="auto"/>
              <w:right w:val="single" w:sz="4" w:space="0" w:color="auto"/>
            </w:tcBorders>
            <w:shd w:val="clear" w:color="000000" w:fill="B8CCE4"/>
            <w:noWrap/>
            <w:vAlign w:val="bottom"/>
            <w:hideMark/>
          </w:tcPr>
          <w:p w14:paraId="53798623" w14:textId="77777777" w:rsidR="00146BB7" w:rsidRPr="00146BB7" w:rsidRDefault="00146BB7" w:rsidP="00146BB7">
            <w:pPr>
              <w:spacing w:after="0" w:line="240" w:lineRule="auto"/>
              <w:jc w:val="center"/>
              <w:rPr>
                <w:rFonts w:ascii="Calibri" w:eastAsia="Times New Roman" w:hAnsi="Calibri" w:cs="Calibri"/>
                <w:b/>
                <w:bCs/>
                <w:color w:val="000000"/>
                <w:sz w:val="14"/>
                <w:szCs w:val="14"/>
                <w:lang w:val="en-US"/>
              </w:rPr>
            </w:pPr>
            <w:r w:rsidRPr="00146BB7">
              <w:rPr>
                <w:rFonts w:ascii="Calibri" w:eastAsia="Times New Roman" w:hAnsi="Calibri" w:cs="Calibri"/>
                <w:b/>
                <w:bCs/>
                <w:color w:val="000000"/>
                <w:sz w:val="14"/>
                <w:szCs w:val="14"/>
                <w:lang w:val="en-US"/>
              </w:rPr>
              <w:t>7</w:t>
            </w:r>
          </w:p>
        </w:tc>
        <w:tc>
          <w:tcPr>
            <w:tcW w:w="555" w:type="dxa"/>
            <w:tcBorders>
              <w:top w:val="nil"/>
              <w:left w:val="nil"/>
              <w:bottom w:val="single" w:sz="4" w:space="0" w:color="auto"/>
              <w:right w:val="single" w:sz="4" w:space="0" w:color="auto"/>
            </w:tcBorders>
            <w:shd w:val="clear" w:color="000000" w:fill="B8CCE4"/>
            <w:noWrap/>
            <w:vAlign w:val="bottom"/>
            <w:hideMark/>
          </w:tcPr>
          <w:p w14:paraId="781BDBFB" w14:textId="77777777" w:rsidR="00146BB7" w:rsidRPr="00146BB7" w:rsidRDefault="00146BB7" w:rsidP="00146BB7">
            <w:pPr>
              <w:spacing w:after="0" w:line="240" w:lineRule="auto"/>
              <w:jc w:val="center"/>
              <w:rPr>
                <w:rFonts w:ascii="Calibri" w:eastAsia="Times New Roman" w:hAnsi="Calibri" w:cs="Calibri"/>
                <w:b/>
                <w:bCs/>
                <w:color w:val="000000"/>
                <w:sz w:val="14"/>
                <w:szCs w:val="14"/>
                <w:lang w:val="en-US"/>
              </w:rPr>
            </w:pPr>
            <w:r w:rsidRPr="00146BB7">
              <w:rPr>
                <w:rFonts w:ascii="Calibri" w:eastAsia="Times New Roman" w:hAnsi="Calibri" w:cs="Calibri"/>
                <w:b/>
                <w:bCs/>
                <w:color w:val="000000"/>
                <w:sz w:val="14"/>
                <w:szCs w:val="14"/>
                <w:lang w:val="en-US"/>
              </w:rPr>
              <w:t>8</w:t>
            </w:r>
          </w:p>
        </w:tc>
        <w:tc>
          <w:tcPr>
            <w:tcW w:w="590" w:type="dxa"/>
            <w:tcBorders>
              <w:top w:val="nil"/>
              <w:left w:val="nil"/>
              <w:bottom w:val="single" w:sz="4" w:space="0" w:color="auto"/>
              <w:right w:val="nil"/>
            </w:tcBorders>
            <w:shd w:val="clear" w:color="000000" w:fill="B8CCE4"/>
            <w:noWrap/>
            <w:vAlign w:val="bottom"/>
            <w:hideMark/>
          </w:tcPr>
          <w:p w14:paraId="5FD32245" w14:textId="77777777" w:rsidR="00146BB7" w:rsidRPr="00146BB7" w:rsidRDefault="00146BB7" w:rsidP="00146BB7">
            <w:pPr>
              <w:spacing w:after="0" w:line="240" w:lineRule="auto"/>
              <w:jc w:val="center"/>
              <w:rPr>
                <w:rFonts w:ascii="Calibri" w:eastAsia="Times New Roman" w:hAnsi="Calibri" w:cs="Calibri"/>
                <w:b/>
                <w:bCs/>
                <w:color w:val="000000"/>
                <w:sz w:val="14"/>
                <w:szCs w:val="14"/>
                <w:lang w:val="en-US"/>
              </w:rPr>
            </w:pPr>
            <w:r w:rsidRPr="00146BB7">
              <w:rPr>
                <w:rFonts w:ascii="Calibri" w:eastAsia="Times New Roman" w:hAnsi="Calibri" w:cs="Calibri"/>
                <w:b/>
                <w:bCs/>
                <w:color w:val="000000"/>
                <w:sz w:val="14"/>
                <w:szCs w:val="14"/>
                <w:lang w:val="en-US"/>
              </w:rPr>
              <w:t>9</w:t>
            </w:r>
          </w:p>
        </w:tc>
        <w:tc>
          <w:tcPr>
            <w:tcW w:w="521" w:type="dxa"/>
            <w:tcBorders>
              <w:top w:val="nil"/>
              <w:left w:val="single" w:sz="4" w:space="0" w:color="auto"/>
              <w:bottom w:val="single" w:sz="4" w:space="0" w:color="auto"/>
              <w:right w:val="single" w:sz="4" w:space="0" w:color="auto"/>
            </w:tcBorders>
            <w:shd w:val="clear" w:color="000000" w:fill="B8CCE4"/>
            <w:noWrap/>
            <w:vAlign w:val="bottom"/>
            <w:hideMark/>
          </w:tcPr>
          <w:p w14:paraId="41D69519" w14:textId="77777777" w:rsidR="00146BB7" w:rsidRPr="00146BB7" w:rsidRDefault="00146BB7" w:rsidP="00146BB7">
            <w:pPr>
              <w:spacing w:after="0" w:line="240" w:lineRule="auto"/>
              <w:jc w:val="center"/>
              <w:rPr>
                <w:rFonts w:ascii="Calibri" w:eastAsia="Times New Roman" w:hAnsi="Calibri" w:cs="Calibri"/>
                <w:b/>
                <w:bCs/>
                <w:color w:val="000000"/>
                <w:sz w:val="14"/>
                <w:szCs w:val="14"/>
                <w:lang w:val="en-US"/>
              </w:rPr>
            </w:pPr>
            <w:r w:rsidRPr="00146BB7">
              <w:rPr>
                <w:rFonts w:ascii="Calibri" w:eastAsia="Times New Roman" w:hAnsi="Calibri" w:cs="Calibri"/>
                <w:b/>
                <w:bCs/>
                <w:color w:val="000000"/>
                <w:sz w:val="14"/>
                <w:szCs w:val="14"/>
                <w:lang w:val="en-US"/>
              </w:rPr>
              <w:t>10</w:t>
            </w:r>
          </w:p>
        </w:tc>
        <w:tc>
          <w:tcPr>
            <w:tcW w:w="1134" w:type="dxa"/>
            <w:tcBorders>
              <w:top w:val="nil"/>
              <w:left w:val="nil"/>
              <w:bottom w:val="single" w:sz="4" w:space="0" w:color="auto"/>
              <w:right w:val="single" w:sz="4" w:space="0" w:color="auto"/>
            </w:tcBorders>
            <w:shd w:val="clear" w:color="000000" w:fill="B8CCE4"/>
            <w:noWrap/>
            <w:vAlign w:val="bottom"/>
            <w:hideMark/>
          </w:tcPr>
          <w:p w14:paraId="6022A65D" w14:textId="77777777" w:rsidR="00146BB7" w:rsidRPr="00146BB7" w:rsidRDefault="00146BB7" w:rsidP="00146BB7">
            <w:pPr>
              <w:spacing w:after="0" w:line="240" w:lineRule="auto"/>
              <w:jc w:val="center"/>
              <w:rPr>
                <w:rFonts w:ascii="Calibri" w:eastAsia="Times New Roman" w:hAnsi="Calibri" w:cs="Calibri"/>
                <w:b/>
                <w:bCs/>
                <w:color w:val="000000"/>
                <w:sz w:val="14"/>
                <w:szCs w:val="14"/>
                <w:lang w:val="en-US"/>
              </w:rPr>
            </w:pPr>
            <w:r w:rsidRPr="00146BB7">
              <w:rPr>
                <w:rFonts w:ascii="Calibri" w:eastAsia="Times New Roman" w:hAnsi="Calibri" w:cs="Calibri"/>
                <w:b/>
                <w:bCs/>
                <w:color w:val="000000"/>
                <w:sz w:val="14"/>
                <w:szCs w:val="14"/>
                <w:lang w:val="en-US"/>
              </w:rPr>
              <w:t>11</w:t>
            </w:r>
          </w:p>
        </w:tc>
        <w:tc>
          <w:tcPr>
            <w:tcW w:w="567" w:type="dxa"/>
            <w:tcBorders>
              <w:top w:val="nil"/>
              <w:left w:val="nil"/>
              <w:bottom w:val="single" w:sz="4" w:space="0" w:color="auto"/>
              <w:right w:val="nil"/>
            </w:tcBorders>
            <w:shd w:val="clear" w:color="000000" w:fill="B8CCE4"/>
            <w:noWrap/>
            <w:vAlign w:val="bottom"/>
            <w:hideMark/>
          </w:tcPr>
          <w:p w14:paraId="2C552629" w14:textId="77777777" w:rsidR="00146BB7" w:rsidRPr="00146BB7" w:rsidRDefault="00146BB7" w:rsidP="00146BB7">
            <w:pPr>
              <w:spacing w:after="0" w:line="240" w:lineRule="auto"/>
              <w:jc w:val="center"/>
              <w:rPr>
                <w:rFonts w:ascii="Calibri" w:eastAsia="Times New Roman" w:hAnsi="Calibri" w:cs="Calibri"/>
                <w:b/>
                <w:bCs/>
                <w:color w:val="000000"/>
                <w:sz w:val="14"/>
                <w:szCs w:val="14"/>
                <w:lang w:val="en-US"/>
              </w:rPr>
            </w:pPr>
            <w:r w:rsidRPr="00146BB7">
              <w:rPr>
                <w:rFonts w:ascii="Calibri" w:eastAsia="Times New Roman" w:hAnsi="Calibri" w:cs="Calibri"/>
                <w:b/>
                <w:bCs/>
                <w:color w:val="000000"/>
                <w:sz w:val="14"/>
                <w:szCs w:val="14"/>
                <w:lang w:val="en-US"/>
              </w:rPr>
              <w:t>12</w:t>
            </w:r>
          </w:p>
        </w:tc>
        <w:tc>
          <w:tcPr>
            <w:tcW w:w="1134" w:type="dxa"/>
            <w:tcBorders>
              <w:top w:val="nil"/>
              <w:left w:val="single" w:sz="4" w:space="0" w:color="auto"/>
              <w:bottom w:val="single" w:sz="4" w:space="0" w:color="auto"/>
              <w:right w:val="single" w:sz="4" w:space="0" w:color="auto"/>
            </w:tcBorders>
            <w:shd w:val="clear" w:color="000000" w:fill="B8CCE4"/>
            <w:noWrap/>
            <w:vAlign w:val="bottom"/>
            <w:hideMark/>
          </w:tcPr>
          <w:p w14:paraId="59A5CDB5" w14:textId="77777777" w:rsidR="00146BB7" w:rsidRPr="00146BB7" w:rsidRDefault="00146BB7" w:rsidP="00146BB7">
            <w:pPr>
              <w:spacing w:after="0" w:line="240" w:lineRule="auto"/>
              <w:jc w:val="center"/>
              <w:rPr>
                <w:rFonts w:ascii="Calibri" w:eastAsia="Times New Roman" w:hAnsi="Calibri" w:cs="Calibri"/>
                <w:b/>
                <w:bCs/>
                <w:color w:val="000000"/>
                <w:sz w:val="14"/>
                <w:szCs w:val="14"/>
                <w:lang w:val="en-US"/>
              </w:rPr>
            </w:pPr>
            <w:r w:rsidRPr="00146BB7">
              <w:rPr>
                <w:rFonts w:ascii="Calibri" w:eastAsia="Times New Roman" w:hAnsi="Calibri" w:cs="Calibri"/>
                <w:b/>
                <w:bCs/>
                <w:color w:val="000000"/>
                <w:sz w:val="14"/>
                <w:szCs w:val="14"/>
                <w:lang w:val="en-US"/>
              </w:rPr>
              <w:t>13</w:t>
            </w:r>
          </w:p>
        </w:tc>
        <w:tc>
          <w:tcPr>
            <w:tcW w:w="567" w:type="dxa"/>
            <w:tcBorders>
              <w:top w:val="nil"/>
              <w:left w:val="nil"/>
              <w:bottom w:val="single" w:sz="4" w:space="0" w:color="auto"/>
              <w:right w:val="single" w:sz="4" w:space="0" w:color="auto"/>
            </w:tcBorders>
            <w:shd w:val="clear" w:color="000000" w:fill="B8CCE4"/>
            <w:noWrap/>
            <w:vAlign w:val="bottom"/>
            <w:hideMark/>
          </w:tcPr>
          <w:p w14:paraId="48D1784A" w14:textId="77777777" w:rsidR="00146BB7" w:rsidRPr="00146BB7" w:rsidRDefault="00146BB7" w:rsidP="00146BB7">
            <w:pPr>
              <w:spacing w:after="0" w:line="240" w:lineRule="auto"/>
              <w:jc w:val="center"/>
              <w:rPr>
                <w:rFonts w:ascii="Calibri" w:eastAsia="Times New Roman" w:hAnsi="Calibri" w:cs="Calibri"/>
                <w:b/>
                <w:bCs/>
                <w:color w:val="000000"/>
                <w:sz w:val="14"/>
                <w:szCs w:val="14"/>
                <w:lang w:val="en-US"/>
              </w:rPr>
            </w:pPr>
            <w:r w:rsidRPr="00146BB7">
              <w:rPr>
                <w:rFonts w:ascii="Calibri" w:eastAsia="Times New Roman" w:hAnsi="Calibri" w:cs="Calibri"/>
                <w:b/>
                <w:bCs/>
                <w:color w:val="000000"/>
                <w:sz w:val="14"/>
                <w:szCs w:val="14"/>
                <w:lang w:val="en-US"/>
              </w:rPr>
              <w:t>14</w:t>
            </w:r>
          </w:p>
        </w:tc>
        <w:tc>
          <w:tcPr>
            <w:tcW w:w="1134" w:type="dxa"/>
            <w:tcBorders>
              <w:top w:val="nil"/>
              <w:left w:val="nil"/>
              <w:bottom w:val="single" w:sz="4" w:space="0" w:color="auto"/>
              <w:right w:val="nil"/>
            </w:tcBorders>
            <w:shd w:val="clear" w:color="000000" w:fill="B8CCE4"/>
            <w:noWrap/>
            <w:vAlign w:val="bottom"/>
            <w:hideMark/>
          </w:tcPr>
          <w:p w14:paraId="27007910" w14:textId="77777777" w:rsidR="00146BB7" w:rsidRPr="00146BB7" w:rsidRDefault="00146BB7" w:rsidP="00146BB7">
            <w:pPr>
              <w:spacing w:after="0" w:line="240" w:lineRule="auto"/>
              <w:jc w:val="center"/>
              <w:rPr>
                <w:rFonts w:ascii="Calibri" w:eastAsia="Times New Roman" w:hAnsi="Calibri" w:cs="Calibri"/>
                <w:b/>
                <w:bCs/>
                <w:color w:val="000000"/>
                <w:sz w:val="14"/>
                <w:szCs w:val="14"/>
                <w:lang w:val="en-US"/>
              </w:rPr>
            </w:pPr>
            <w:r w:rsidRPr="00146BB7">
              <w:rPr>
                <w:rFonts w:ascii="Calibri" w:eastAsia="Times New Roman" w:hAnsi="Calibri" w:cs="Calibri"/>
                <w:b/>
                <w:bCs/>
                <w:color w:val="000000"/>
                <w:sz w:val="14"/>
                <w:szCs w:val="14"/>
                <w:lang w:val="en-US"/>
              </w:rPr>
              <w:t>15</w:t>
            </w:r>
          </w:p>
        </w:tc>
        <w:tc>
          <w:tcPr>
            <w:tcW w:w="567" w:type="dxa"/>
            <w:tcBorders>
              <w:top w:val="nil"/>
              <w:left w:val="single" w:sz="4" w:space="0" w:color="auto"/>
              <w:bottom w:val="single" w:sz="4" w:space="0" w:color="auto"/>
              <w:right w:val="single" w:sz="4" w:space="0" w:color="auto"/>
            </w:tcBorders>
            <w:shd w:val="clear" w:color="000000" w:fill="B8CCE4"/>
            <w:noWrap/>
            <w:vAlign w:val="bottom"/>
            <w:hideMark/>
          </w:tcPr>
          <w:p w14:paraId="58312DE8" w14:textId="77777777" w:rsidR="00146BB7" w:rsidRPr="00146BB7" w:rsidRDefault="00146BB7" w:rsidP="00146BB7">
            <w:pPr>
              <w:spacing w:after="0" w:line="240" w:lineRule="auto"/>
              <w:jc w:val="center"/>
              <w:rPr>
                <w:rFonts w:ascii="Calibri" w:eastAsia="Times New Roman" w:hAnsi="Calibri" w:cs="Calibri"/>
                <w:b/>
                <w:bCs/>
                <w:color w:val="000000"/>
                <w:sz w:val="14"/>
                <w:szCs w:val="14"/>
                <w:lang w:val="en-US"/>
              </w:rPr>
            </w:pPr>
            <w:r w:rsidRPr="00146BB7">
              <w:rPr>
                <w:rFonts w:ascii="Calibri" w:eastAsia="Times New Roman" w:hAnsi="Calibri" w:cs="Calibri"/>
                <w:b/>
                <w:bCs/>
                <w:color w:val="000000"/>
                <w:sz w:val="14"/>
                <w:szCs w:val="14"/>
                <w:lang w:val="en-US"/>
              </w:rPr>
              <w:t>16</w:t>
            </w:r>
          </w:p>
        </w:tc>
        <w:tc>
          <w:tcPr>
            <w:tcW w:w="1169" w:type="dxa"/>
            <w:tcBorders>
              <w:top w:val="nil"/>
              <w:left w:val="nil"/>
              <w:bottom w:val="single" w:sz="4" w:space="0" w:color="auto"/>
              <w:right w:val="single" w:sz="4" w:space="0" w:color="auto"/>
            </w:tcBorders>
            <w:shd w:val="clear" w:color="000000" w:fill="B8CCE4"/>
            <w:noWrap/>
            <w:vAlign w:val="bottom"/>
            <w:hideMark/>
          </w:tcPr>
          <w:p w14:paraId="71BB07FA" w14:textId="77777777" w:rsidR="00146BB7" w:rsidRPr="00146BB7" w:rsidRDefault="00146BB7" w:rsidP="00146BB7">
            <w:pPr>
              <w:spacing w:after="0" w:line="240" w:lineRule="auto"/>
              <w:jc w:val="center"/>
              <w:rPr>
                <w:rFonts w:ascii="Calibri" w:eastAsia="Times New Roman" w:hAnsi="Calibri" w:cs="Calibri"/>
                <w:b/>
                <w:bCs/>
                <w:color w:val="000000"/>
                <w:sz w:val="14"/>
                <w:szCs w:val="14"/>
                <w:lang w:val="en-US"/>
              </w:rPr>
            </w:pPr>
            <w:r w:rsidRPr="00146BB7">
              <w:rPr>
                <w:rFonts w:ascii="Calibri" w:eastAsia="Times New Roman" w:hAnsi="Calibri" w:cs="Calibri"/>
                <w:b/>
                <w:bCs/>
                <w:color w:val="000000"/>
                <w:sz w:val="14"/>
                <w:szCs w:val="14"/>
                <w:lang w:val="en-US"/>
              </w:rPr>
              <w:t>17</w:t>
            </w:r>
          </w:p>
        </w:tc>
        <w:tc>
          <w:tcPr>
            <w:tcW w:w="567" w:type="dxa"/>
            <w:tcBorders>
              <w:top w:val="nil"/>
              <w:left w:val="nil"/>
              <w:bottom w:val="single" w:sz="4" w:space="0" w:color="auto"/>
              <w:right w:val="nil"/>
            </w:tcBorders>
            <w:shd w:val="clear" w:color="000000" w:fill="B8CCE4"/>
            <w:noWrap/>
            <w:vAlign w:val="bottom"/>
            <w:hideMark/>
          </w:tcPr>
          <w:p w14:paraId="2F2DF4D6" w14:textId="77777777" w:rsidR="00146BB7" w:rsidRPr="00146BB7" w:rsidRDefault="00146BB7" w:rsidP="00146BB7">
            <w:pPr>
              <w:spacing w:after="0" w:line="240" w:lineRule="auto"/>
              <w:jc w:val="center"/>
              <w:rPr>
                <w:rFonts w:ascii="Calibri" w:eastAsia="Times New Roman" w:hAnsi="Calibri" w:cs="Calibri"/>
                <w:b/>
                <w:bCs/>
                <w:color w:val="000000"/>
                <w:sz w:val="14"/>
                <w:szCs w:val="14"/>
                <w:lang w:val="en-US"/>
              </w:rPr>
            </w:pPr>
            <w:r w:rsidRPr="00146BB7">
              <w:rPr>
                <w:rFonts w:ascii="Calibri" w:eastAsia="Times New Roman" w:hAnsi="Calibri" w:cs="Calibri"/>
                <w:b/>
                <w:bCs/>
                <w:color w:val="000000"/>
                <w:sz w:val="14"/>
                <w:szCs w:val="14"/>
                <w:lang w:val="en-US"/>
              </w:rPr>
              <w:t>18</w:t>
            </w:r>
          </w:p>
        </w:tc>
        <w:tc>
          <w:tcPr>
            <w:tcW w:w="1134" w:type="dxa"/>
            <w:tcBorders>
              <w:top w:val="nil"/>
              <w:left w:val="single" w:sz="4" w:space="0" w:color="auto"/>
              <w:bottom w:val="single" w:sz="4" w:space="0" w:color="auto"/>
              <w:right w:val="single" w:sz="4" w:space="0" w:color="auto"/>
            </w:tcBorders>
            <w:shd w:val="clear" w:color="000000" w:fill="B8CCE4"/>
            <w:noWrap/>
            <w:vAlign w:val="bottom"/>
            <w:hideMark/>
          </w:tcPr>
          <w:p w14:paraId="111688B1" w14:textId="77777777" w:rsidR="00146BB7" w:rsidRPr="00146BB7" w:rsidRDefault="00146BB7" w:rsidP="00146BB7">
            <w:pPr>
              <w:spacing w:after="0" w:line="240" w:lineRule="auto"/>
              <w:jc w:val="center"/>
              <w:rPr>
                <w:rFonts w:ascii="Calibri" w:eastAsia="Times New Roman" w:hAnsi="Calibri" w:cs="Calibri"/>
                <w:b/>
                <w:bCs/>
                <w:color w:val="000000"/>
                <w:sz w:val="14"/>
                <w:szCs w:val="14"/>
                <w:lang w:val="en-US"/>
              </w:rPr>
            </w:pPr>
            <w:r w:rsidRPr="00146BB7">
              <w:rPr>
                <w:rFonts w:ascii="Calibri" w:eastAsia="Times New Roman" w:hAnsi="Calibri" w:cs="Calibri"/>
                <w:b/>
                <w:bCs/>
                <w:color w:val="000000"/>
                <w:sz w:val="14"/>
                <w:szCs w:val="14"/>
                <w:lang w:val="en-US"/>
              </w:rPr>
              <w:t>19</w:t>
            </w:r>
          </w:p>
        </w:tc>
        <w:tc>
          <w:tcPr>
            <w:tcW w:w="709" w:type="dxa"/>
            <w:tcBorders>
              <w:top w:val="nil"/>
              <w:left w:val="nil"/>
              <w:bottom w:val="single" w:sz="4" w:space="0" w:color="auto"/>
              <w:right w:val="single" w:sz="4" w:space="0" w:color="auto"/>
            </w:tcBorders>
            <w:shd w:val="clear" w:color="000000" w:fill="B8CCE4"/>
            <w:noWrap/>
            <w:vAlign w:val="bottom"/>
            <w:hideMark/>
          </w:tcPr>
          <w:p w14:paraId="2886A4B3" w14:textId="77777777" w:rsidR="00146BB7" w:rsidRPr="00146BB7" w:rsidRDefault="00146BB7" w:rsidP="00146BB7">
            <w:pPr>
              <w:spacing w:after="0" w:line="240" w:lineRule="auto"/>
              <w:jc w:val="center"/>
              <w:rPr>
                <w:rFonts w:ascii="Calibri" w:eastAsia="Times New Roman" w:hAnsi="Calibri" w:cs="Calibri"/>
                <w:b/>
                <w:bCs/>
                <w:color w:val="000000"/>
                <w:sz w:val="14"/>
                <w:szCs w:val="14"/>
                <w:lang w:val="en-US"/>
              </w:rPr>
            </w:pPr>
            <w:r w:rsidRPr="00146BB7">
              <w:rPr>
                <w:rFonts w:ascii="Calibri" w:eastAsia="Times New Roman" w:hAnsi="Calibri" w:cs="Calibri"/>
                <w:b/>
                <w:bCs/>
                <w:color w:val="000000"/>
                <w:sz w:val="14"/>
                <w:szCs w:val="14"/>
                <w:lang w:val="en-US"/>
              </w:rPr>
              <w:t>20</w:t>
            </w:r>
          </w:p>
        </w:tc>
        <w:tc>
          <w:tcPr>
            <w:tcW w:w="1134" w:type="dxa"/>
            <w:tcBorders>
              <w:top w:val="nil"/>
              <w:left w:val="nil"/>
              <w:bottom w:val="single" w:sz="4" w:space="0" w:color="auto"/>
              <w:right w:val="nil"/>
            </w:tcBorders>
            <w:shd w:val="clear" w:color="000000" w:fill="B8CCE4"/>
            <w:noWrap/>
            <w:vAlign w:val="bottom"/>
            <w:hideMark/>
          </w:tcPr>
          <w:p w14:paraId="50693BEC" w14:textId="77777777" w:rsidR="00146BB7" w:rsidRPr="00146BB7" w:rsidRDefault="00146BB7" w:rsidP="00146BB7">
            <w:pPr>
              <w:spacing w:after="0" w:line="240" w:lineRule="auto"/>
              <w:jc w:val="center"/>
              <w:rPr>
                <w:rFonts w:ascii="Calibri" w:eastAsia="Times New Roman" w:hAnsi="Calibri" w:cs="Calibri"/>
                <w:b/>
                <w:bCs/>
                <w:color w:val="000000"/>
                <w:sz w:val="14"/>
                <w:szCs w:val="14"/>
                <w:lang w:val="en-US"/>
              </w:rPr>
            </w:pPr>
            <w:r w:rsidRPr="00146BB7">
              <w:rPr>
                <w:rFonts w:ascii="Calibri" w:eastAsia="Times New Roman" w:hAnsi="Calibri" w:cs="Calibri"/>
                <w:b/>
                <w:bCs/>
                <w:color w:val="000000"/>
                <w:sz w:val="14"/>
                <w:szCs w:val="14"/>
                <w:lang w:val="en-US"/>
              </w:rPr>
              <w:t>21</w:t>
            </w:r>
          </w:p>
        </w:tc>
      </w:tr>
      <w:tr w:rsidR="00146BB7" w:rsidRPr="00146BB7" w14:paraId="5505B105" w14:textId="77777777" w:rsidTr="002F3E7A">
        <w:trPr>
          <w:trHeight w:val="559"/>
        </w:trPr>
        <w:tc>
          <w:tcPr>
            <w:tcW w:w="440" w:type="dxa"/>
            <w:tcBorders>
              <w:top w:val="nil"/>
              <w:left w:val="single" w:sz="4" w:space="0" w:color="auto"/>
              <w:bottom w:val="single" w:sz="4" w:space="0" w:color="auto"/>
              <w:right w:val="single" w:sz="4" w:space="0" w:color="auto"/>
            </w:tcBorders>
            <w:shd w:val="clear" w:color="000000" w:fill="F2DCDB"/>
            <w:noWrap/>
            <w:hideMark/>
          </w:tcPr>
          <w:p w14:paraId="7AD71464" w14:textId="77777777" w:rsidR="00146BB7" w:rsidRPr="00146BB7" w:rsidRDefault="00146BB7" w:rsidP="00146BB7">
            <w:pPr>
              <w:spacing w:after="0" w:line="240" w:lineRule="auto"/>
              <w:rPr>
                <w:rFonts w:ascii="Calibri" w:eastAsia="Times New Roman" w:hAnsi="Calibri" w:cs="Calibri"/>
                <w:b/>
                <w:bCs/>
                <w:color w:val="000000"/>
                <w:sz w:val="14"/>
                <w:szCs w:val="14"/>
                <w:lang w:val="en-US"/>
              </w:rPr>
            </w:pPr>
            <w:r w:rsidRPr="00146BB7">
              <w:rPr>
                <w:rFonts w:ascii="Calibri" w:eastAsia="Times New Roman" w:hAnsi="Calibri" w:cs="Calibri"/>
                <w:b/>
                <w:bCs/>
                <w:color w:val="000000"/>
                <w:sz w:val="14"/>
                <w:szCs w:val="14"/>
                <w:lang w:val="en-US"/>
              </w:rPr>
              <w:t>I</w:t>
            </w:r>
          </w:p>
        </w:tc>
        <w:tc>
          <w:tcPr>
            <w:tcW w:w="1160" w:type="dxa"/>
            <w:tcBorders>
              <w:top w:val="nil"/>
              <w:left w:val="nil"/>
              <w:bottom w:val="single" w:sz="4" w:space="0" w:color="auto"/>
              <w:right w:val="single" w:sz="4" w:space="0" w:color="auto"/>
            </w:tcBorders>
            <w:shd w:val="clear" w:color="000000" w:fill="F2DCDB"/>
            <w:hideMark/>
          </w:tcPr>
          <w:p w14:paraId="283642A1" w14:textId="77777777" w:rsidR="00146BB7" w:rsidRPr="00146BB7" w:rsidRDefault="00146BB7" w:rsidP="00146BB7">
            <w:pPr>
              <w:spacing w:after="0" w:line="240" w:lineRule="auto"/>
              <w:rPr>
                <w:rFonts w:ascii="Calibri" w:eastAsia="Times New Roman" w:hAnsi="Calibri" w:cs="Calibri"/>
                <w:b/>
                <w:bCs/>
                <w:color w:val="0D0D0D"/>
                <w:sz w:val="14"/>
                <w:szCs w:val="14"/>
                <w:lang w:val="en-US"/>
              </w:rPr>
            </w:pPr>
            <w:r w:rsidRPr="00146BB7">
              <w:rPr>
                <w:rFonts w:ascii="Calibri" w:eastAsia="Times New Roman" w:hAnsi="Calibri" w:cs="Calibri"/>
                <w:b/>
                <w:bCs/>
                <w:color w:val="0D0D0D"/>
                <w:sz w:val="14"/>
                <w:szCs w:val="14"/>
                <w:lang w:val="en-US"/>
              </w:rPr>
              <w:t>Meningkatkan kualitas layanan publik</w:t>
            </w:r>
          </w:p>
        </w:tc>
        <w:tc>
          <w:tcPr>
            <w:tcW w:w="952" w:type="dxa"/>
            <w:tcBorders>
              <w:top w:val="nil"/>
              <w:left w:val="nil"/>
              <w:bottom w:val="single" w:sz="4" w:space="0" w:color="auto"/>
              <w:right w:val="nil"/>
            </w:tcBorders>
            <w:shd w:val="clear" w:color="000000" w:fill="F2DCDB"/>
            <w:hideMark/>
          </w:tcPr>
          <w:p w14:paraId="44A6EF88" w14:textId="77777777" w:rsidR="00146BB7" w:rsidRPr="00146BB7" w:rsidRDefault="00146BB7" w:rsidP="00146BB7">
            <w:pPr>
              <w:spacing w:after="0" w:line="240" w:lineRule="auto"/>
              <w:rPr>
                <w:rFonts w:ascii="Calibri" w:eastAsia="Times New Roman" w:hAnsi="Calibri" w:cs="Calibri"/>
                <w:b/>
                <w:bCs/>
                <w:color w:val="000000"/>
                <w:sz w:val="14"/>
                <w:szCs w:val="14"/>
                <w:lang w:val="en-US"/>
              </w:rPr>
            </w:pPr>
            <w:r w:rsidRPr="00146BB7">
              <w:rPr>
                <w:rFonts w:ascii="Calibri" w:eastAsia="Times New Roman" w:hAnsi="Calibri" w:cs="Calibri"/>
                <w:b/>
                <w:bCs/>
                <w:color w:val="000000"/>
                <w:sz w:val="14"/>
                <w:szCs w:val="14"/>
                <w:lang w:val="en-US"/>
              </w:rPr>
              <w:t> </w:t>
            </w:r>
          </w:p>
        </w:tc>
        <w:tc>
          <w:tcPr>
            <w:tcW w:w="1134" w:type="dxa"/>
            <w:tcBorders>
              <w:top w:val="nil"/>
              <w:left w:val="single" w:sz="4" w:space="0" w:color="000000"/>
              <w:bottom w:val="single" w:sz="4" w:space="0" w:color="000000"/>
              <w:right w:val="single" w:sz="4" w:space="0" w:color="000000"/>
            </w:tcBorders>
            <w:shd w:val="clear" w:color="000000" w:fill="F2DCDB"/>
            <w:hideMark/>
          </w:tcPr>
          <w:p w14:paraId="53401477" w14:textId="77777777" w:rsidR="00146BB7" w:rsidRPr="00146BB7" w:rsidRDefault="00146BB7" w:rsidP="00146BB7">
            <w:pPr>
              <w:spacing w:after="0" w:line="240" w:lineRule="auto"/>
              <w:rPr>
                <w:rFonts w:ascii="Calibri" w:eastAsia="Times New Roman" w:hAnsi="Calibri" w:cs="Calibri"/>
                <w:b/>
                <w:bCs/>
                <w:color w:val="000000"/>
                <w:sz w:val="14"/>
                <w:szCs w:val="14"/>
                <w:lang w:val="en-US"/>
              </w:rPr>
            </w:pPr>
            <w:r w:rsidRPr="00146BB7">
              <w:rPr>
                <w:rFonts w:ascii="Calibri" w:eastAsia="Times New Roman" w:hAnsi="Calibri" w:cs="Calibri"/>
                <w:b/>
                <w:bCs/>
                <w:color w:val="000000"/>
                <w:sz w:val="14"/>
                <w:szCs w:val="14"/>
                <w:lang w:val="en-US"/>
              </w:rPr>
              <w:t> </w:t>
            </w:r>
          </w:p>
        </w:tc>
        <w:tc>
          <w:tcPr>
            <w:tcW w:w="993" w:type="dxa"/>
            <w:tcBorders>
              <w:top w:val="nil"/>
              <w:left w:val="nil"/>
              <w:bottom w:val="single" w:sz="4" w:space="0" w:color="auto"/>
              <w:right w:val="nil"/>
            </w:tcBorders>
            <w:shd w:val="clear" w:color="000000" w:fill="F2DCDB"/>
            <w:noWrap/>
            <w:hideMark/>
          </w:tcPr>
          <w:p w14:paraId="5C5DEDD3" w14:textId="77777777" w:rsidR="00146BB7" w:rsidRPr="00146BB7" w:rsidRDefault="00146BB7" w:rsidP="00146BB7">
            <w:pPr>
              <w:spacing w:after="0" w:line="240" w:lineRule="auto"/>
              <w:rPr>
                <w:rFonts w:ascii="Calibri" w:eastAsia="Times New Roman" w:hAnsi="Calibri" w:cs="Calibri"/>
                <w:b/>
                <w:bCs/>
                <w:color w:val="000000"/>
                <w:sz w:val="14"/>
                <w:szCs w:val="14"/>
                <w:lang w:val="en-US"/>
              </w:rPr>
            </w:pPr>
            <w:r w:rsidRPr="00146BB7">
              <w:rPr>
                <w:rFonts w:ascii="Calibri" w:eastAsia="Times New Roman" w:hAnsi="Calibri" w:cs="Calibri"/>
                <w:b/>
                <w:bCs/>
                <w:color w:val="000000"/>
                <w:sz w:val="14"/>
                <w:szCs w:val="14"/>
                <w:lang w:val="en-US"/>
              </w:rPr>
              <w:t> </w:t>
            </w:r>
          </w:p>
        </w:tc>
        <w:tc>
          <w:tcPr>
            <w:tcW w:w="1240" w:type="dxa"/>
            <w:tcBorders>
              <w:top w:val="nil"/>
              <w:left w:val="single" w:sz="4" w:space="0" w:color="auto"/>
              <w:bottom w:val="single" w:sz="4" w:space="0" w:color="auto"/>
              <w:right w:val="single" w:sz="4" w:space="0" w:color="auto"/>
            </w:tcBorders>
            <w:shd w:val="clear" w:color="000000" w:fill="F2DCDB"/>
            <w:hideMark/>
          </w:tcPr>
          <w:p w14:paraId="1A799444" w14:textId="77777777" w:rsidR="00146BB7" w:rsidRPr="00146BB7" w:rsidRDefault="00146BB7" w:rsidP="00146BB7">
            <w:pPr>
              <w:spacing w:after="0" w:line="240" w:lineRule="auto"/>
              <w:rPr>
                <w:rFonts w:ascii="Calibri" w:eastAsia="Times New Roman" w:hAnsi="Calibri" w:cs="Calibri"/>
                <w:b/>
                <w:bCs/>
                <w:color w:val="000000"/>
                <w:sz w:val="14"/>
                <w:szCs w:val="14"/>
                <w:lang w:val="en-US"/>
              </w:rPr>
            </w:pPr>
            <w:r w:rsidRPr="00146BB7">
              <w:rPr>
                <w:rFonts w:ascii="Calibri" w:eastAsia="Times New Roman" w:hAnsi="Calibri" w:cs="Calibri"/>
                <w:b/>
                <w:bCs/>
                <w:color w:val="000000"/>
                <w:sz w:val="14"/>
                <w:szCs w:val="14"/>
                <w:lang w:val="en-US"/>
              </w:rPr>
              <w:t>Nilai Indeks Pelayanan Publik / IPP</w:t>
            </w:r>
          </w:p>
        </w:tc>
        <w:tc>
          <w:tcPr>
            <w:tcW w:w="602" w:type="dxa"/>
            <w:tcBorders>
              <w:top w:val="nil"/>
              <w:left w:val="nil"/>
              <w:bottom w:val="single" w:sz="4" w:space="0" w:color="auto"/>
              <w:right w:val="single" w:sz="4" w:space="0" w:color="auto"/>
            </w:tcBorders>
            <w:shd w:val="clear" w:color="000000" w:fill="F2DCDB"/>
            <w:noWrap/>
            <w:hideMark/>
          </w:tcPr>
          <w:p w14:paraId="4539BBA9" w14:textId="77777777" w:rsidR="00146BB7" w:rsidRPr="00146BB7" w:rsidRDefault="00146BB7" w:rsidP="00146BB7">
            <w:pPr>
              <w:spacing w:after="0" w:line="240" w:lineRule="auto"/>
              <w:jc w:val="center"/>
              <w:rPr>
                <w:rFonts w:ascii="Calibri" w:eastAsia="Times New Roman" w:hAnsi="Calibri" w:cs="Calibri"/>
                <w:b/>
                <w:bCs/>
                <w:color w:val="000000"/>
                <w:sz w:val="14"/>
                <w:szCs w:val="14"/>
                <w:lang w:val="en-US"/>
              </w:rPr>
            </w:pPr>
            <w:r w:rsidRPr="00146BB7">
              <w:rPr>
                <w:rFonts w:ascii="Calibri" w:eastAsia="Times New Roman" w:hAnsi="Calibri" w:cs="Calibri"/>
                <w:b/>
                <w:bCs/>
                <w:color w:val="000000"/>
                <w:sz w:val="14"/>
                <w:szCs w:val="14"/>
                <w:lang w:val="en-US"/>
              </w:rPr>
              <w:t xml:space="preserve">angka </w:t>
            </w:r>
          </w:p>
        </w:tc>
        <w:tc>
          <w:tcPr>
            <w:tcW w:w="555" w:type="dxa"/>
            <w:tcBorders>
              <w:top w:val="nil"/>
              <w:left w:val="nil"/>
              <w:bottom w:val="single" w:sz="4" w:space="0" w:color="auto"/>
              <w:right w:val="single" w:sz="4" w:space="0" w:color="auto"/>
            </w:tcBorders>
            <w:shd w:val="clear" w:color="000000" w:fill="F2DCDB"/>
            <w:noWrap/>
            <w:hideMark/>
          </w:tcPr>
          <w:p w14:paraId="52E11CC2" w14:textId="77777777" w:rsidR="00146BB7" w:rsidRPr="00146BB7" w:rsidRDefault="00146BB7" w:rsidP="00146BB7">
            <w:pPr>
              <w:spacing w:after="0" w:line="240" w:lineRule="auto"/>
              <w:jc w:val="center"/>
              <w:rPr>
                <w:rFonts w:ascii="Calibri" w:eastAsia="Times New Roman" w:hAnsi="Calibri" w:cs="Calibri"/>
                <w:b/>
                <w:bCs/>
                <w:sz w:val="14"/>
                <w:szCs w:val="14"/>
                <w:lang w:val="en-US"/>
              </w:rPr>
            </w:pPr>
            <w:r w:rsidRPr="00146BB7">
              <w:rPr>
                <w:rFonts w:ascii="Calibri" w:eastAsia="Times New Roman" w:hAnsi="Calibri" w:cs="Calibri"/>
                <w:b/>
                <w:bCs/>
                <w:sz w:val="14"/>
                <w:szCs w:val="14"/>
                <w:lang w:val="en-US"/>
              </w:rPr>
              <w:t>Na</w:t>
            </w:r>
          </w:p>
        </w:tc>
        <w:tc>
          <w:tcPr>
            <w:tcW w:w="590" w:type="dxa"/>
            <w:tcBorders>
              <w:top w:val="nil"/>
              <w:left w:val="nil"/>
              <w:bottom w:val="single" w:sz="4" w:space="0" w:color="auto"/>
              <w:right w:val="single" w:sz="4" w:space="0" w:color="auto"/>
            </w:tcBorders>
            <w:shd w:val="clear" w:color="000000" w:fill="F2DCDB"/>
            <w:noWrap/>
            <w:hideMark/>
          </w:tcPr>
          <w:p w14:paraId="21191A91" w14:textId="77777777" w:rsidR="00146BB7" w:rsidRPr="00146BB7" w:rsidRDefault="00146BB7" w:rsidP="00146BB7">
            <w:pPr>
              <w:spacing w:after="0" w:line="240" w:lineRule="auto"/>
              <w:jc w:val="center"/>
              <w:rPr>
                <w:rFonts w:ascii="Calibri" w:eastAsia="Times New Roman" w:hAnsi="Calibri" w:cs="Calibri"/>
                <w:b/>
                <w:bCs/>
                <w:color w:val="000000"/>
                <w:sz w:val="14"/>
                <w:szCs w:val="14"/>
                <w:lang w:val="en-US"/>
              </w:rPr>
            </w:pPr>
            <w:r w:rsidRPr="00146BB7">
              <w:rPr>
                <w:rFonts w:ascii="Calibri" w:eastAsia="Times New Roman" w:hAnsi="Calibri" w:cs="Calibri"/>
                <w:b/>
                <w:bCs/>
                <w:color w:val="000000"/>
                <w:sz w:val="14"/>
                <w:szCs w:val="14"/>
                <w:lang w:val="en-US"/>
              </w:rPr>
              <w:t>Na</w:t>
            </w:r>
          </w:p>
        </w:tc>
        <w:tc>
          <w:tcPr>
            <w:tcW w:w="521" w:type="dxa"/>
            <w:tcBorders>
              <w:top w:val="nil"/>
              <w:left w:val="nil"/>
              <w:bottom w:val="single" w:sz="4" w:space="0" w:color="auto"/>
              <w:right w:val="single" w:sz="4" w:space="0" w:color="auto"/>
            </w:tcBorders>
            <w:shd w:val="clear" w:color="000000" w:fill="F2DCDB"/>
            <w:noWrap/>
            <w:hideMark/>
          </w:tcPr>
          <w:p w14:paraId="5B1CE937" w14:textId="77777777" w:rsidR="00146BB7" w:rsidRPr="00146BB7" w:rsidRDefault="00146BB7" w:rsidP="00146BB7">
            <w:pPr>
              <w:spacing w:after="0" w:line="240" w:lineRule="auto"/>
              <w:jc w:val="center"/>
              <w:rPr>
                <w:rFonts w:ascii="Calibri" w:eastAsia="Times New Roman" w:hAnsi="Calibri" w:cs="Calibri"/>
                <w:b/>
                <w:bCs/>
                <w:color w:val="000000"/>
                <w:sz w:val="14"/>
                <w:szCs w:val="14"/>
                <w:lang w:val="en-US"/>
              </w:rPr>
            </w:pPr>
            <w:r w:rsidRPr="00146BB7">
              <w:rPr>
                <w:rFonts w:ascii="Calibri" w:eastAsia="Times New Roman" w:hAnsi="Calibri" w:cs="Calibri"/>
                <w:b/>
                <w:bCs/>
                <w:color w:val="000000"/>
                <w:sz w:val="14"/>
                <w:szCs w:val="14"/>
                <w:lang w:val="en-US"/>
              </w:rPr>
              <w:t>3,1</w:t>
            </w:r>
          </w:p>
        </w:tc>
        <w:tc>
          <w:tcPr>
            <w:tcW w:w="1134" w:type="dxa"/>
            <w:tcBorders>
              <w:top w:val="nil"/>
              <w:left w:val="nil"/>
              <w:bottom w:val="single" w:sz="4" w:space="0" w:color="auto"/>
              <w:right w:val="single" w:sz="4" w:space="0" w:color="auto"/>
            </w:tcBorders>
            <w:shd w:val="clear" w:color="000000" w:fill="F2DCDB"/>
            <w:noWrap/>
            <w:hideMark/>
          </w:tcPr>
          <w:p w14:paraId="7F2BDA30" w14:textId="77777777" w:rsidR="00146BB7" w:rsidRPr="00146BB7" w:rsidRDefault="00146BB7" w:rsidP="00146BB7">
            <w:pPr>
              <w:spacing w:after="0" w:line="240" w:lineRule="auto"/>
              <w:jc w:val="center"/>
              <w:rPr>
                <w:rFonts w:ascii="Calibri" w:eastAsia="Times New Roman" w:hAnsi="Calibri" w:cs="Calibri"/>
                <w:b/>
                <w:bCs/>
                <w:color w:val="000000"/>
                <w:sz w:val="14"/>
                <w:szCs w:val="14"/>
                <w:lang w:val="en-US"/>
              </w:rPr>
            </w:pPr>
            <w:r w:rsidRPr="00146BB7">
              <w:rPr>
                <w:rFonts w:ascii="Calibri" w:eastAsia="Times New Roman" w:hAnsi="Calibri" w:cs="Calibri"/>
                <w:b/>
                <w:bCs/>
                <w:color w:val="000000"/>
                <w:sz w:val="14"/>
                <w:szCs w:val="14"/>
                <w:lang w:val="en-US"/>
              </w:rPr>
              <w:t> </w:t>
            </w:r>
          </w:p>
        </w:tc>
        <w:tc>
          <w:tcPr>
            <w:tcW w:w="567" w:type="dxa"/>
            <w:tcBorders>
              <w:top w:val="nil"/>
              <w:left w:val="nil"/>
              <w:bottom w:val="single" w:sz="4" w:space="0" w:color="auto"/>
              <w:right w:val="single" w:sz="4" w:space="0" w:color="auto"/>
            </w:tcBorders>
            <w:shd w:val="clear" w:color="000000" w:fill="F2DCDB"/>
            <w:noWrap/>
            <w:hideMark/>
          </w:tcPr>
          <w:p w14:paraId="505E6344" w14:textId="77777777" w:rsidR="00146BB7" w:rsidRPr="00146BB7" w:rsidRDefault="00146BB7" w:rsidP="00146BB7">
            <w:pPr>
              <w:spacing w:after="0" w:line="240" w:lineRule="auto"/>
              <w:jc w:val="center"/>
              <w:rPr>
                <w:rFonts w:ascii="Calibri" w:eastAsia="Times New Roman" w:hAnsi="Calibri" w:cs="Calibri"/>
                <w:b/>
                <w:bCs/>
                <w:color w:val="000000"/>
                <w:sz w:val="14"/>
                <w:szCs w:val="14"/>
                <w:lang w:val="en-US"/>
              </w:rPr>
            </w:pPr>
            <w:r w:rsidRPr="00146BB7">
              <w:rPr>
                <w:rFonts w:ascii="Calibri" w:eastAsia="Times New Roman" w:hAnsi="Calibri" w:cs="Calibri"/>
                <w:b/>
                <w:bCs/>
                <w:color w:val="000000"/>
                <w:sz w:val="14"/>
                <w:szCs w:val="14"/>
                <w:lang w:val="en-US"/>
              </w:rPr>
              <w:t>3,2</w:t>
            </w:r>
          </w:p>
        </w:tc>
        <w:tc>
          <w:tcPr>
            <w:tcW w:w="1134" w:type="dxa"/>
            <w:tcBorders>
              <w:top w:val="nil"/>
              <w:left w:val="nil"/>
              <w:bottom w:val="single" w:sz="4" w:space="0" w:color="auto"/>
              <w:right w:val="single" w:sz="4" w:space="0" w:color="auto"/>
            </w:tcBorders>
            <w:shd w:val="clear" w:color="000000" w:fill="F2DCDB"/>
            <w:noWrap/>
            <w:hideMark/>
          </w:tcPr>
          <w:p w14:paraId="5012FD0C" w14:textId="77777777" w:rsidR="00146BB7" w:rsidRPr="00146BB7" w:rsidRDefault="00146BB7" w:rsidP="00146BB7">
            <w:pPr>
              <w:spacing w:after="0" w:line="240" w:lineRule="auto"/>
              <w:jc w:val="center"/>
              <w:rPr>
                <w:rFonts w:ascii="Calibri" w:eastAsia="Times New Roman" w:hAnsi="Calibri" w:cs="Calibri"/>
                <w:b/>
                <w:bCs/>
                <w:color w:val="000000"/>
                <w:sz w:val="14"/>
                <w:szCs w:val="14"/>
                <w:lang w:val="en-US"/>
              </w:rPr>
            </w:pPr>
            <w:r w:rsidRPr="00146BB7">
              <w:rPr>
                <w:rFonts w:ascii="Calibri" w:eastAsia="Times New Roman" w:hAnsi="Calibri" w:cs="Calibri"/>
                <w:b/>
                <w:bCs/>
                <w:color w:val="000000"/>
                <w:sz w:val="14"/>
                <w:szCs w:val="14"/>
                <w:lang w:val="en-US"/>
              </w:rPr>
              <w:t> </w:t>
            </w:r>
          </w:p>
        </w:tc>
        <w:tc>
          <w:tcPr>
            <w:tcW w:w="567" w:type="dxa"/>
            <w:tcBorders>
              <w:top w:val="nil"/>
              <w:left w:val="nil"/>
              <w:bottom w:val="single" w:sz="4" w:space="0" w:color="auto"/>
              <w:right w:val="single" w:sz="4" w:space="0" w:color="auto"/>
            </w:tcBorders>
            <w:shd w:val="clear" w:color="000000" w:fill="F2DCDB"/>
            <w:noWrap/>
            <w:hideMark/>
          </w:tcPr>
          <w:p w14:paraId="03828AEE" w14:textId="77777777" w:rsidR="00146BB7" w:rsidRPr="00146BB7" w:rsidRDefault="00146BB7" w:rsidP="00146BB7">
            <w:pPr>
              <w:spacing w:after="0" w:line="240" w:lineRule="auto"/>
              <w:jc w:val="center"/>
              <w:rPr>
                <w:rFonts w:ascii="Calibri" w:eastAsia="Times New Roman" w:hAnsi="Calibri" w:cs="Calibri"/>
                <w:b/>
                <w:bCs/>
                <w:color w:val="000000"/>
                <w:sz w:val="14"/>
                <w:szCs w:val="14"/>
                <w:lang w:val="en-US"/>
              </w:rPr>
            </w:pPr>
            <w:r w:rsidRPr="00146BB7">
              <w:rPr>
                <w:rFonts w:ascii="Calibri" w:eastAsia="Times New Roman" w:hAnsi="Calibri" w:cs="Calibri"/>
                <w:b/>
                <w:bCs/>
                <w:color w:val="000000"/>
                <w:sz w:val="14"/>
                <w:szCs w:val="14"/>
                <w:lang w:val="en-US"/>
              </w:rPr>
              <w:t>3,3</w:t>
            </w:r>
          </w:p>
        </w:tc>
        <w:tc>
          <w:tcPr>
            <w:tcW w:w="1134" w:type="dxa"/>
            <w:tcBorders>
              <w:top w:val="nil"/>
              <w:left w:val="nil"/>
              <w:bottom w:val="single" w:sz="4" w:space="0" w:color="auto"/>
              <w:right w:val="single" w:sz="4" w:space="0" w:color="auto"/>
            </w:tcBorders>
            <w:shd w:val="clear" w:color="000000" w:fill="F2DCDB"/>
            <w:noWrap/>
            <w:hideMark/>
          </w:tcPr>
          <w:p w14:paraId="42189092" w14:textId="77777777" w:rsidR="00146BB7" w:rsidRPr="00146BB7" w:rsidRDefault="00146BB7" w:rsidP="00146BB7">
            <w:pPr>
              <w:spacing w:after="0" w:line="240" w:lineRule="auto"/>
              <w:jc w:val="center"/>
              <w:rPr>
                <w:rFonts w:ascii="Calibri" w:eastAsia="Times New Roman" w:hAnsi="Calibri" w:cs="Calibri"/>
                <w:b/>
                <w:bCs/>
                <w:color w:val="000000"/>
                <w:sz w:val="14"/>
                <w:szCs w:val="14"/>
                <w:lang w:val="en-US"/>
              </w:rPr>
            </w:pPr>
            <w:r w:rsidRPr="00146BB7">
              <w:rPr>
                <w:rFonts w:ascii="Calibri" w:eastAsia="Times New Roman" w:hAnsi="Calibri" w:cs="Calibri"/>
                <w:b/>
                <w:bCs/>
                <w:color w:val="000000"/>
                <w:sz w:val="14"/>
                <w:szCs w:val="14"/>
                <w:lang w:val="en-US"/>
              </w:rPr>
              <w:t> </w:t>
            </w:r>
          </w:p>
        </w:tc>
        <w:tc>
          <w:tcPr>
            <w:tcW w:w="567" w:type="dxa"/>
            <w:tcBorders>
              <w:top w:val="nil"/>
              <w:left w:val="nil"/>
              <w:bottom w:val="single" w:sz="4" w:space="0" w:color="auto"/>
              <w:right w:val="single" w:sz="4" w:space="0" w:color="auto"/>
            </w:tcBorders>
            <w:shd w:val="clear" w:color="000000" w:fill="F2DCDB"/>
            <w:noWrap/>
            <w:hideMark/>
          </w:tcPr>
          <w:p w14:paraId="436F0F26" w14:textId="77777777" w:rsidR="00146BB7" w:rsidRPr="00146BB7" w:rsidRDefault="00146BB7" w:rsidP="00146BB7">
            <w:pPr>
              <w:spacing w:after="0" w:line="240" w:lineRule="auto"/>
              <w:jc w:val="center"/>
              <w:rPr>
                <w:rFonts w:ascii="Calibri" w:eastAsia="Times New Roman" w:hAnsi="Calibri" w:cs="Calibri"/>
                <w:b/>
                <w:bCs/>
                <w:color w:val="000000"/>
                <w:sz w:val="14"/>
                <w:szCs w:val="14"/>
                <w:lang w:val="en-US"/>
              </w:rPr>
            </w:pPr>
            <w:r w:rsidRPr="00146BB7">
              <w:rPr>
                <w:rFonts w:ascii="Calibri" w:eastAsia="Times New Roman" w:hAnsi="Calibri" w:cs="Calibri"/>
                <w:b/>
                <w:bCs/>
                <w:color w:val="000000"/>
                <w:sz w:val="14"/>
                <w:szCs w:val="14"/>
                <w:lang w:val="en-US"/>
              </w:rPr>
              <w:t>3,4</w:t>
            </w:r>
          </w:p>
        </w:tc>
        <w:tc>
          <w:tcPr>
            <w:tcW w:w="1169" w:type="dxa"/>
            <w:tcBorders>
              <w:top w:val="nil"/>
              <w:left w:val="nil"/>
              <w:bottom w:val="single" w:sz="4" w:space="0" w:color="auto"/>
              <w:right w:val="single" w:sz="4" w:space="0" w:color="auto"/>
            </w:tcBorders>
            <w:shd w:val="clear" w:color="000000" w:fill="F2DCDB"/>
            <w:noWrap/>
            <w:hideMark/>
          </w:tcPr>
          <w:p w14:paraId="16A5040B" w14:textId="77777777" w:rsidR="00146BB7" w:rsidRPr="00146BB7" w:rsidRDefault="00146BB7" w:rsidP="00146BB7">
            <w:pPr>
              <w:spacing w:after="0" w:line="240" w:lineRule="auto"/>
              <w:jc w:val="center"/>
              <w:rPr>
                <w:rFonts w:ascii="Calibri" w:eastAsia="Times New Roman" w:hAnsi="Calibri" w:cs="Calibri"/>
                <w:b/>
                <w:bCs/>
                <w:color w:val="000000"/>
                <w:sz w:val="14"/>
                <w:szCs w:val="14"/>
                <w:lang w:val="en-US"/>
              </w:rPr>
            </w:pPr>
            <w:r w:rsidRPr="00146BB7">
              <w:rPr>
                <w:rFonts w:ascii="Calibri" w:eastAsia="Times New Roman" w:hAnsi="Calibri" w:cs="Calibri"/>
                <w:b/>
                <w:bCs/>
                <w:color w:val="000000"/>
                <w:sz w:val="14"/>
                <w:szCs w:val="14"/>
                <w:lang w:val="en-US"/>
              </w:rPr>
              <w:t> </w:t>
            </w:r>
          </w:p>
        </w:tc>
        <w:tc>
          <w:tcPr>
            <w:tcW w:w="567" w:type="dxa"/>
            <w:tcBorders>
              <w:top w:val="nil"/>
              <w:left w:val="nil"/>
              <w:bottom w:val="single" w:sz="4" w:space="0" w:color="auto"/>
              <w:right w:val="single" w:sz="4" w:space="0" w:color="auto"/>
            </w:tcBorders>
            <w:shd w:val="clear" w:color="000000" w:fill="F2DCDB"/>
            <w:noWrap/>
            <w:hideMark/>
          </w:tcPr>
          <w:p w14:paraId="5398C84D" w14:textId="77777777" w:rsidR="00146BB7" w:rsidRPr="00146BB7" w:rsidRDefault="00146BB7" w:rsidP="00146BB7">
            <w:pPr>
              <w:spacing w:after="0" w:line="240" w:lineRule="auto"/>
              <w:jc w:val="center"/>
              <w:rPr>
                <w:rFonts w:ascii="Calibri" w:eastAsia="Times New Roman" w:hAnsi="Calibri" w:cs="Calibri"/>
                <w:b/>
                <w:bCs/>
                <w:color w:val="000000"/>
                <w:sz w:val="14"/>
                <w:szCs w:val="14"/>
                <w:lang w:val="en-US"/>
              </w:rPr>
            </w:pPr>
            <w:r w:rsidRPr="00146BB7">
              <w:rPr>
                <w:rFonts w:ascii="Calibri" w:eastAsia="Times New Roman" w:hAnsi="Calibri" w:cs="Calibri"/>
                <w:b/>
                <w:bCs/>
                <w:color w:val="000000"/>
                <w:sz w:val="14"/>
                <w:szCs w:val="14"/>
                <w:lang w:val="en-US"/>
              </w:rPr>
              <w:t>3,5</w:t>
            </w:r>
          </w:p>
        </w:tc>
        <w:tc>
          <w:tcPr>
            <w:tcW w:w="1134" w:type="dxa"/>
            <w:tcBorders>
              <w:top w:val="nil"/>
              <w:left w:val="nil"/>
              <w:bottom w:val="single" w:sz="4" w:space="0" w:color="auto"/>
              <w:right w:val="single" w:sz="4" w:space="0" w:color="auto"/>
            </w:tcBorders>
            <w:shd w:val="clear" w:color="000000" w:fill="F2DCDB"/>
            <w:noWrap/>
            <w:hideMark/>
          </w:tcPr>
          <w:p w14:paraId="2749158E" w14:textId="77777777" w:rsidR="00146BB7" w:rsidRPr="00146BB7" w:rsidRDefault="00146BB7" w:rsidP="00146BB7">
            <w:pPr>
              <w:spacing w:after="0" w:line="240" w:lineRule="auto"/>
              <w:jc w:val="center"/>
              <w:rPr>
                <w:rFonts w:ascii="Calibri" w:eastAsia="Times New Roman" w:hAnsi="Calibri" w:cs="Calibri"/>
                <w:b/>
                <w:bCs/>
                <w:color w:val="000000"/>
                <w:sz w:val="14"/>
                <w:szCs w:val="14"/>
                <w:lang w:val="en-US"/>
              </w:rPr>
            </w:pPr>
            <w:r w:rsidRPr="00146BB7">
              <w:rPr>
                <w:rFonts w:ascii="Calibri" w:eastAsia="Times New Roman" w:hAnsi="Calibri" w:cs="Calibri"/>
                <w:b/>
                <w:bCs/>
                <w:color w:val="000000"/>
                <w:sz w:val="14"/>
                <w:szCs w:val="14"/>
                <w:lang w:val="en-US"/>
              </w:rPr>
              <w:t> </w:t>
            </w:r>
          </w:p>
        </w:tc>
        <w:tc>
          <w:tcPr>
            <w:tcW w:w="709" w:type="dxa"/>
            <w:tcBorders>
              <w:top w:val="nil"/>
              <w:left w:val="nil"/>
              <w:bottom w:val="single" w:sz="4" w:space="0" w:color="auto"/>
              <w:right w:val="single" w:sz="4" w:space="0" w:color="auto"/>
            </w:tcBorders>
            <w:shd w:val="clear" w:color="000000" w:fill="F2DCDB"/>
            <w:noWrap/>
            <w:hideMark/>
          </w:tcPr>
          <w:p w14:paraId="39CCAB6C" w14:textId="77777777" w:rsidR="00146BB7" w:rsidRPr="00146BB7" w:rsidRDefault="00146BB7" w:rsidP="00146BB7">
            <w:pPr>
              <w:spacing w:after="0" w:line="240" w:lineRule="auto"/>
              <w:jc w:val="center"/>
              <w:rPr>
                <w:rFonts w:ascii="Calibri" w:eastAsia="Times New Roman" w:hAnsi="Calibri" w:cs="Calibri"/>
                <w:b/>
                <w:bCs/>
                <w:color w:val="000000"/>
                <w:sz w:val="14"/>
                <w:szCs w:val="14"/>
                <w:lang w:val="en-US"/>
              </w:rPr>
            </w:pPr>
            <w:r w:rsidRPr="00146BB7">
              <w:rPr>
                <w:rFonts w:ascii="Calibri" w:eastAsia="Times New Roman" w:hAnsi="Calibri" w:cs="Calibri"/>
                <w:b/>
                <w:bCs/>
                <w:color w:val="000000"/>
                <w:sz w:val="14"/>
                <w:szCs w:val="14"/>
                <w:lang w:val="en-US"/>
              </w:rPr>
              <w:t>3,5</w:t>
            </w:r>
          </w:p>
        </w:tc>
        <w:tc>
          <w:tcPr>
            <w:tcW w:w="1134" w:type="dxa"/>
            <w:tcBorders>
              <w:top w:val="nil"/>
              <w:left w:val="nil"/>
              <w:bottom w:val="single" w:sz="4" w:space="0" w:color="auto"/>
              <w:right w:val="single" w:sz="4" w:space="0" w:color="auto"/>
            </w:tcBorders>
            <w:shd w:val="clear" w:color="000000" w:fill="F2DCDB"/>
            <w:noWrap/>
            <w:hideMark/>
          </w:tcPr>
          <w:p w14:paraId="7BD928F8" w14:textId="77777777" w:rsidR="00146BB7" w:rsidRPr="00146BB7" w:rsidRDefault="00146BB7" w:rsidP="00146BB7">
            <w:pPr>
              <w:spacing w:after="0" w:line="240" w:lineRule="auto"/>
              <w:jc w:val="center"/>
              <w:rPr>
                <w:rFonts w:ascii="Calibri" w:eastAsia="Times New Roman" w:hAnsi="Calibri" w:cs="Calibri"/>
                <w:b/>
                <w:bCs/>
                <w:color w:val="000000"/>
                <w:sz w:val="14"/>
                <w:szCs w:val="14"/>
                <w:lang w:val="en-US"/>
              </w:rPr>
            </w:pPr>
            <w:r w:rsidRPr="00146BB7">
              <w:rPr>
                <w:rFonts w:ascii="Calibri" w:eastAsia="Times New Roman" w:hAnsi="Calibri" w:cs="Calibri"/>
                <w:b/>
                <w:bCs/>
                <w:color w:val="000000"/>
                <w:sz w:val="14"/>
                <w:szCs w:val="14"/>
                <w:lang w:val="en-US"/>
              </w:rPr>
              <w:t> </w:t>
            </w:r>
          </w:p>
        </w:tc>
      </w:tr>
      <w:tr w:rsidR="00146BB7" w:rsidRPr="00146BB7" w14:paraId="0005797F" w14:textId="77777777" w:rsidTr="002F3E7A">
        <w:trPr>
          <w:trHeight w:val="695"/>
        </w:trPr>
        <w:tc>
          <w:tcPr>
            <w:tcW w:w="440" w:type="dxa"/>
            <w:tcBorders>
              <w:top w:val="nil"/>
              <w:left w:val="single" w:sz="4" w:space="0" w:color="auto"/>
              <w:bottom w:val="single" w:sz="4" w:space="0" w:color="auto"/>
              <w:right w:val="single" w:sz="4" w:space="0" w:color="auto"/>
            </w:tcBorders>
            <w:shd w:val="clear" w:color="000000" w:fill="E4DFEC"/>
            <w:noWrap/>
            <w:hideMark/>
          </w:tcPr>
          <w:p w14:paraId="566501A1" w14:textId="77777777" w:rsidR="00146BB7" w:rsidRPr="00146BB7" w:rsidRDefault="00146BB7" w:rsidP="00146BB7">
            <w:pPr>
              <w:spacing w:after="0" w:line="240" w:lineRule="auto"/>
              <w:rPr>
                <w:rFonts w:ascii="Calibri" w:eastAsia="Times New Roman" w:hAnsi="Calibri" w:cs="Calibri"/>
                <w:b/>
                <w:bCs/>
                <w:color w:val="000000"/>
                <w:sz w:val="14"/>
                <w:szCs w:val="14"/>
                <w:lang w:val="en-US"/>
              </w:rPr>
            </w:pPr>
            <w:r w:rsidRPr="00146BB7">
              <w:rPr>
                <w:rFonts w:ascii="Calibri" w:eastAsia="Times New Roman" w:hAnsi="Calibri" w:cs="Calibri"/>
                <w:b/>
                <w:bCs/>
                <w:color w:val="000000"/>
                <w:sz w:val="14"/>
                <w:szCs w:val="14"/>
                <w:lang w:val="en-US"/>
              </w:rPr>
              <w:t>II</w:t>
            </w:r>
          </w:p>
        </w:tc>
        <w:tc>
          <w:tcPr>
            <w:tcW w:w="1160" w:type="dxa"/>
            <w:tcBorders>
              <w:top w:val="nil"/>
              <w:left w:val="nil"/>
              <w:bottom w:val="single" w:sz="4" w:space="0" w:color="auto"/>
              <w:right w:val="single" w:sz="4" w:space="0" w:color="auto"/>
            </w:tcBorders>
            <w:shd w:val="clear" w:color="000000" w:fill="E4DFEC"/>
            <w:noWrap/>
            <w:hideMark/>
          </w:tcPr>
          <w:p w14:paraId="7BFC5E24" w14:textId="77777777" w:rsidR="00146BB7" w:rsidRPr="00146BB7" w:rsidRDefault="00146BB7" w:rsidP="00146BB7">
            <w:pPr>
              <w:spacing w:after="0" w:line="240" w:lineRule="auto"/>
              <w:rPr>
                <w:rFonts w:ascii="Calibri" w:eastAsia="Times New Roman" w:hAnsi="Calibri" w:cs="Calibri"/>
                <w:b/>
                <w:bCs/>
                <w:color w:val="000000"/>
                <w:sz w:val="14"/>
                <w:szCs w:val="14"/>
                <w:lang w:val="en-US"/>
              </w:rPr>
            </w:pPr>
            <w:r w:rsidRPr="00146BB7">
              <w:rPr>
                <w:rFonts w:ascii="Calibri" w:eastAsia="Times New Roman" w:hAnsi="Calibri" w:cs="Calibri"/>
                <w:b/>
                <w:bCs/>
                <w:color w:val="000000"/>
                <w:sz w:val="14"/>
                <w:szCs w:val="14"/>
                <w:lang w:val="en-US"/>
              </w:rPr>
              <w:t> </w:t>
            </w:r>
          </w:p>
        </w:tc>
        <w:tc>
          <w:tcPr>
            <w:tcW w:w="952" w:type="dxa"/>
            <w:tcBorders>
              <w:top w:val="nil"/>
              <w:left w:val="nil"/>
              <w:bottom w:val="single" w:sz="4" w:space="0" w:color="auto"/>
              <w:right w:val="nil"/>
            </w:tcBorders>
            <w:shd w:val="clear" w:color="000000" w:fill="E4DFEC"/>
            <w:vAlign w:val="center"/>
            <w:hideMark/>
          </w:tcPr>
          <w:p w14:paraId="1BB4976C" w14:textId="77777777" w:rsidR="00146BB7" w:rsidRPr="00146BB7" w:rsidRDefault="00146BB7" w:rsidP="00146BB7">
            <w:pPr>
              <w:spacing w:after="0" w:line="240" w:lineRule="auto"/>
              <w:rPr>
                <w:rFonts w:ascii="Calibri" w:eastAsia="Times New Roman" w:hAnsi="Calibri" w:cs="Calibri"/>
                <w:b/>
                <w:bCs/>
                <w:color w:val="0D0D0D"/>
                <w:sz w:val="14"/>
                <w:szCs w:val="14"/>
                <w:lang w:val="en-US"/>
              </w:rPr>
            </w:pPr>
            <w:r w:rsidRPr="00146BB7">
              <w:rPr>
                <w:rFonts w:ascii="Calibri" w:eastAsia="Times New Roman" w:hAnsi="Calibri" w:cs="Calibri"/>
                <w:b/>
                <w:bCs/>
                <w:color w:val="0D0D0D"/>
                <w:sz w:val="14"/>
                <w:szCs w:val="14"/>
                <w:lang w:val="en-US"/>
              </w:rPr>
              <w:t>Meningkatnya kualitas pelayanan kecamatan</w:t>
            </w:r>
          </w:p>
        </w:tc>
        <w:tc>
          <w:tcPr>
            <w:tcW w:w="1134" w:type="dxa"/>
            <w:tcBorders>
              <w:top w:val="nil"/>
              <w:left w:val="single" w:sz="4" w:space="0" w:color="auto"/>
              <w:bottom w:val="single" w:sz="4" w:space="0" w:color="auto"/>
              <w:right w:val="single" w:sz="4" w:space="0" w:color="auto"/>
            </w:tcBorders>
            <w:shd w:val="clear" w:color="000000" w:fill="E4DFEC"/>
            <w:hideMark/>
          </w:tcPr>
          <w:p w14:paraId="7A21C5F3" w14:textId="77777777" w:rsidR="00146BB7" w:rsidRPr="00146BB7" w:rsidRDefault="00146BB7" w:rsidP="00146BB7">
            <w:pPr>
              <w:spacing w:after="0" w:line="240" w:lineRule="auto"/>
              <w:rPr>
                <w:rFonts w:ascii="Calibri" w:eastAsia="Times New Roman" w:hAnsi="Calibri" w:cs="Calibri"/>
                <w:b/>
                <w:bCs/>
                <w:color w:val="000000"/>
                <w:sz w:val="14"/>
                <w:szCs w:val="14"/>
                <w:lang w:val="en-US"/>
              </w:rPr>
            </w:pPr>
            <w:r w:rsidRPr="00146BB7">
              <w:rPr>
                <w:rFonts w:ascii="Calibri" w:eastAsia="Times New Roman" w:hAnsi="Calibri" w:cs="Calibri"/>
                <w:b/>
                <w:bCs/>
                <w:color w:val="000000"/>
                <w:sz w:val="14"/>
                <w:szCs w:val="14"/>
                <w:lang w:val="en-US"/>
              </w:rPr>
              <w:t> </w:t>
            </w:r>
          </w:p>
        </w:tc>
        <w:tc>
          <w:tcPr>
            <w:tcW w:w="993" w:type="dxa"/>
            <w:tcBorders>
              <w:top w:val="nil"/>
              <w:left w:val="nil"/>
              <w:bottom w:val="single" w:sz="4" w:space="0" w:color="auto"/>
              <w:right w:val="nil"/>
            </w:tcBorders>
            <w:shd w:val="clear" w:color="000000" w:fill="E4DFEC"/>
            <w:noWrap/>
            <w:hideMark/>
          </w:tcPr>
          <w:p w14:paraId="7CB3F28F" w14:textId="77777777" w:rsidR="00146BB7" w:rsidRPr="00146BB7" w:rsidRDefault="00146BB7" w:rsidP="00146BB7">
            <w:pPr>
              <w:spacing w:after="0" w:line="240" w:lineRule="auto"/>
              <w:rPr>
                <w:rFonts w:ascii="Calibri" w:eastAsia="Times New Roman" w:hAnsi="Calibri" w:cs="Calibri"/>
                <w:b/>
                <w:bCs/>
                <w:color w:val="000000"/>
                <w:sz w:val="14"/>
                <w:szCs w:val="14"/>
                <w:lang w:val="en-US"/>
              </w:rPr>
            </w:pPr>
            <w:r w:rsidRPr="00146BB7">
              <w:rPr>
                <w:rFonts w:ascii="Calibri" w:eastAsia="Times New Roman" w:hAnsi="Calibri" w:cs="Calibri"/>
                <w:b/>
                <w:bCs/>
                <w:color w:val="000000"/>
                <w:sz w:val="14"/>
                <w:szCs w:val="14"/>
                <w:lang w:val="en-US"/>
              </w:rPr>
              <w:t> </w:t>
            </w:r>
          </w:p>
        </w:tc>
        <w:tc>
          <w:tcPr>
            <w:tcW w:w="1240" w:type="dxa"/>
            <w:tcBorders>
              <w:top w:val="nil"/>
              <w:left w:val="single" w:sz="4" w:space="0" w:color="000000"/>
              <w:bottom w:val="single" w:sz="4" w:space="0" w:color="000000"/>
              <w:right w:val="single" w:sz="4" w:space="0" w:color="000000"/>
            </w:tcBorders>
            <w:shd w:val="clear" w:color="000000" w:fill="E4DFEC"/>
            <w:vAlign w:val="center"/>
            <w:hideMark/>
          </w:tcPr>
          <w:p w14:paraId="1E6D5EBF" w14:textId="77777777" w:rsidR="00146BB7" w:rsidRPr="00146BB7" w:rsidRDefault="00146BB7" w:rsidP="00146BB7">
            <w:pPr>
              <w:spacing w:after="0" w:line="240" w:lineRule="auto"/>
              <w:rPr>
                <w:rFonts w:ascii="Calibri" w:eastAsia="Times New Roman" w:hAnsi="Calibri" w:cs="Calibri"/>
                <w:b/>
                <w:bCs/>
                <w:color w:val="000000"/>
                <w:sz w:val="14"/>
                <w:szCs w:val="14"/>
                <w:lang w:val="en-US"/>
              </w:rPr>
            </w:pPr>
            <w:r w:rsidRPr="00146BB7">
              <w:rPr>
                <w:rFonts w:ascii="Calibri" w:eastAsia="Times New Roman" w:hAnsi="Calibri" w:cs="Calibri"/>
                <w:b/>
                <w:bCs/>
                <w:color w:val="000000"/>
                <w:sz w:val="14"/>
                <w:szCs w:val="14"/>
                <w:lang w:val="en-US"/>
              </w:rPr>
              <w:t>Indeks Kepuasan Masyarakat / IKM</w:t>
            </w:r>
          </w:p>
        </w:tc>
        <w:tc>
          <w:tcPr>
            <w:tcW w:w="602" w:type="dxa"/>
            <w:tcBorders>
              <w:top w:val="nil"/>
              <w:left w:val="nil"/>
              <w:bottom w:val="single" w:sz="4" w:space="0" w:color="auto"/>
              <w:right w:val="single" w:sz="4" w:space="0" w:color="auto"/>
            </w:tcBorders>
            <w:shd w:val="clear" w:color="000000" w:fill="E4DFEC"/>
            <w:noWrap/>
            <w:vAlign w:val="center"/>
            <w:hideMark/>
          </w:tcPr>
          <w:p w14:paraId="64D89688" w14:textId="77777777" w:rsidR="00146BB7" w:rsidRPr="00146BB7" w:rsidRDefault="00146BB7" w:rsidP="00146BB7">
            <w:pPr>
              <w:spacing w:after="0" w:line="240" w:lineRule="auto"/>
              <w:jc w:val="center"/>
              <w:rPr>
                <w:rFonts w:ascii="Calibri" w:eastAsia="Times New Roman" w:hAnsi="Calibri" w:cs="Calibri"/>
                <w:b/>
                <w:bCs/>
                <w:color w:val="000000"/>
                <w:sz w:val="14"/>
                <w:szCs w:val="14"/>
                <w:lang w:val="en-US"/>
              </w:rPr>
            </w:pPr>
            <w:r w:rsidRPr="00146BB7">
              <w:rPr>
                <w:rFonts w:ascii="Calibri" w:eastAsia="Times New Roman" w:hAnsi="Calibri" w:cs="Calibri"/>
                <w:b/>
                <w:bCs/>
                <w:color w:val="000000"/>
                <w:sz w:val="14"/>
                <w:szCs w:val="14"/>
                <w:lang w:val="en-US"/>
              </w:rPr>
              <w:t xml:space="preserve">angka </w:t>
            </w:r>
          </w:p>
        </w:tc>
        <w:tc>
          <w:tcPr>
            <w:tcW w:w="555" w:type="dxa"/>
            <w:tcBorders>
              <w:top w:val="nil"/>
              <w:left w:val="nil"/>
              <w:bottom w:val="single" w:sz="4" w:space="0" w:color="auto"/>
              <w:right w:val="single" w:sz="4" w:space="0" w:color="auto"/>
            </w:tcBorders>
            <w:shd w:val="clear" w:color="000000" w:fill="E4DFEC"/>
            <w:noWrap/>
            <w:hideMark/>
          </w:tcPr>
          <w:p w14:paraId="6413D4BE" w14:textId="77777777" w:rsidR="00146BB7" w:rsidRPr="00146BB7" w:rsidRDefault="00146BB7" w:rsidP="00146BB7">
            <w:pPr>
              <w:spacing w:after="0" w:line="240" w:lineRule="auto"/>
              <w:jc w:val="center"/>
              <w:rPr>
                <w:rFonts w:ascii="Calibri" w:eastAsia="Times New Roman" w:hAnsi="Calibri" w:cs="Calibri"/>
                <w:b/>
                <w:bCs/>
                <w:sz w:val="14"/>
                <w:szCs w:val="14"/>
                <w:lang w:val="en-US"/>
              </w:rPr>
            </w:pPr>
            <w:r w:rsidRPr="00146BB7">
              <w:rPr>
                <w:rFonts w:ascii="Calibri" w:eastAsia="Times New Roman" w:hAnsi="Calibri" w:cs="Calibri"/>
                <w:b/>
                <w:bCs/>
                <w:sz w:val="14"/>
                <w:szCs w:val="14"/>
                <w:lang w:val="en-US"/>
              </w:rPr>
              <w:t>80,85</w:t>
            </w:r>
          </w:p>
        </w:tc>
        <w:tc>
          <w:tcPr>
            <w:tcW w:w="590" w:type="dxa"/>
            <w:tcBorders>
              <w:top w:val="nil"/>
              <w:left w:val="nil"/>
              <w:bottom w:val="single" w:sz="4" w:space="0" w:color="auto"/>
              <w:right w:val="single" w:sz="4" w:space="0" w:color="auto"/>
            </w:tcBorders>
            <w:shd w:val="clear" w:color="000000" w:fill="E4DFEC"/>
            <w:noWrap/>
            <w:hideMark/>
          </w:tcPr>
          <w:p w14:paraId="67D56818" w14:textId="77777777" w:rsidR="00146BB7" w:rsidRPr="00146BB7" w:rsidRDefault="00146BB7" w:rsidP="00146BB7">
            <w:pPr>
              <w:spacing w:after="0" w:line="240" w:lineRule="auto"/>
              <w:jc w:val="center"/>
              <w:rPr>
                <w:rFonts w:ascii="Calibri" w:eastAsia="Times New Roman" w:hAnsi="Calibri" w:cs="Calibri"/>
                <w:b/>
                <w:bCs/>
                <w:color w:val="000000"/>
                <w:sz w:val="14"/>
                <w:szCs w:val="14"/>
                <w:lang w:val="en-US"/>
              </w:rPr>
            </w:pPr>
            <w:r w:rsidRPr="00146BB7">
              <w:rPr>
                <w:rFonts w:ascii="Calibri" w:eastAsia="Times New Roman" w:hAnsi="Calibri" w:cs="Calibri"/>
                <w:b/>
                <w:bCs/>
                <w:color w:val="000000"/>
                <w:sz w:val="14"/>
                <w:szCs w:val="14"/>
                <w:lang w:val="en-US"/>
              </w:rPr>
              <w:t>82,6</w:t>
            </w:r>
          </w:p>
        </w:tc>
        <w:tc>
          <w:tcPr>
            <w:tcW w:w="521" w:type="dxa"/>
            <w:tcBorders>
              <w:top w:val="nil"/>
              <w:left w:val="nil"/>
              <w:bottom w:val="single" w:sz="4" w:space="0" w:color="auto"/>
              <w:right w:val="single" w:sz="4" w:space="0" w:color="auto"/>
            </w:tcBorders>
            <w:shd w:val="clear" w:color="000000" w:fill="E4DFEC"/>
            <w:noWrap/>
            <w:hideMark/>
          </w:tcPr>
          <w:p w14:paraId="01075037" w14:textId="77777777" w:rsidR="00146BB7" w:rsidRPr="00146BB7" w:rsidRDefault="00146BB7" w:rsidP="00146BB7">
            <w:pPr>
              <w:spacing w:after="0" w:line="240" w:lineRule="auto"/>
              <w:jc w:val="center"/>
              <w:rPr>
                <w:rFonts w:ascii="Calibri" w:eastAsia="Times New Roman" w:hAnsi="Calibri" w:cs="Calibri"/>
                <w:b/>
                <w:bCs/>
                <w:color w:val="000000"/>
                <w:sz w:val="14"/>
                <w:szCs w:val="14"/>
                <w:lang w:val="en-US"/>
              </w:rPr>
            </w:pPr>
            <w:r w:rsidRPr="00146BB7">
              <w:rPr>
                <w:rFonts w:ascii="Calibri" w:eastAsia="Times New Roman" w:hAnsi="Calibri" w:cs="Calibri"/>
                <w:b/>
                <w:bCs/>
                <w:color w:val="000000"/>
                <w:sz w:val="14"/>
                <w:szCs w:val="14"/>
                <w:lang w:val="en-US"/>
              </w:rPr>
              <w:t>81</w:t>
            </w:r>
          </w:p>
        </w:tc>
        <w:tc>
          <w:tcPr>
            <w:tcW w:w="1134" w:type="dxa"/>
            <w:tcBorders>
              <w:top w:val="nil"/>
              <w:left w:val="nil"/>
              <w:bottom w:val="single" w:sz="4" w:space="0" w:color="auto"/>
              <w:right w:val="single" w:sz="4" w:space="0" w:color="auto"/>
            </w:tcBorders>
            <w:shd w:val="clear" w:color="000000" w:fill="E4DFEC"/>
            <w:noWrap/>
            <w:hideMark/>
          </w:tcPr>
          <w:p w14:paraId="109D0C40" w14:textId="77777777" w:rsidR="00146BB7" w:rsidRPr="00146BB7" w:rsidRDefault="00146BB7" w:rsidP="00146BB7">
            <w:pPr>
              <w:spacing w:after="0" w:line="240" w:lineRule="auto"/>
              <w:jc w:val="center"/>
              <w:rPr>
                <w:rFonts w:ascii="Calibri" w:eastAsia="Times New Roman" w:hAnsi="Calibri" w:cs="Calibri"/>
                <w:b/>
                <w:bCs/>
                <w:color w:val="000000"/>
                <w:sz w:val="14"/>
                <w:szCs w:val="14"/>
                <w:lang w:val="en-US"/>
              </w:rPr>
            </w:pPr>
            <w:r w:rsidRPr="00146BB7">
              <w:rPr>
                <w:rFonts w:ascii="Calibri" w:eastAsia="Times New Roman" w:hAnsi="Calibri" w:cs="Calibri"/>
                <w:b/>
                <w:bCs/>
                <w:color w:val="000000"/>
                <w:sz w:val="14"/>
                <w:szCs w:val="14"/>
                <w:lang w:val="en-US"/>
              </w:rPr>
              <w:t> </w:t>
            </w:r>
          </w:p>
        </w:tc>
        <w:tc>
          <w:tcPr>
            <w:tcW w:w="567" w:type="dxa"/>
            <w:tcBorders>
              <w:top w:val="nil"/>
              <w:left w:val="nil"/>
              <w:bottom w:val="single" w:sz="4" w:space="0" w:color="auto"/>
              <w:right w:val="single" w:sz="4" w:space="0" w:color="auto"/>
            </w:tcBorders>
            <w:shd w:val="clear" w:color="000000" w:fill="E4DFEC"/>
            <w:noWrap/>
            <w:hideMark/>
          </w:tcPr>
          <w:p w14:paraId="73EBA48D" w14:textId="77777777" w:rsidR="00146BB7" w:rsidRPr="00146BB7" w:rsidRDefault="00146BB7" w:rsidP="00146BB7">
            <w:pPr>
              <w:spacing w:after="0" w:line="240" w:lineRule="auto"/>
              <w:jc w:val="center"/>
              <w:rPr>
                <w:rFonts w:ascii="Calibri" w:eastAsia="Times New Roman" w:hAnsi="Calibri" w:cs="Calibri"/>
                <w:b/>
                <w:bCs/>
                <w:color w:val="000000"/>
                <w:sz w:val="14"/>
                <w:szCs w:val="14"/>
                <w:lang w:val="en-US"/>
              </w:rPr>
            </w:pPr>
            <w:r w:rsidRPr="00146BB7">
              <w:rPr>
                <w:rFonts w:ascii="Calibri" w:eastAsia="Times New Roman" w:hAnsi="Calibri" w:cs="Calibri"/>
                <w:b/>
                <w:bCs/>
                <w:color w:val="000000"/>
                <w:sz w:val="14"/>
                <w:szCs w:val="14"/>
                <w:lang w:val="en-US"/>
              </w:rPr>
              <w:t>82,00</w:t>
            </w:r>
          </w:p>
        </w:tc>
        <w:tc>
          <w:tcPr>
            <w:tcW w:w="1134" w:type="dxa"/>
            <w:tcBorders>
              <w:top w:val="nil"/>
              <w:left w:val="nil"/>
              <w:bottom w:val="single" w:sz="4" w:space="0" w:color="auto"/>
              <w:right w:val="single" w:sz="4" w:space="0" w:color="auto"/>
            </w:tcBorders>
            <w:shd w:val="clear" w:color="000000" w:fill="E4DFEC"/>
            <w:noWrap/>
            <w:hideMark/>
          </w:tcPr>
          <w:p w14:paraId="3214AE7F" w14:textId="77777777" w:rsidR="00146BB7" w:rsidRPr="00146BB7" w:rsidRDefault="00146BB7" w:rsidP="00146BB7">
            <w:pPr>
              <w:spacing w:after="0" w:line="240" w:lineRule="auto"/>
              <w:jc w:val="center"/>
              <w:rPr>
                <w:rFonts w:ascii="Calibri" w:eastAsia="Times New Roman" w:hAnsi="Calibri" w:cs="Calibri"/>
                <w:b/>
                <w:bCs/>
                <w:color w:val="000000"/>
                <w:sz w:val="14"/>
                <w:szCs w:val="14"/>
                <w:lang w:val="en-US"/>
              </w:rPr>
            </w:pPr>
            <w:r w:rsidRPr="00146BB7">
              <w:rPr>
                <w:rFonts w:ascii="Calibri" w:eastAsia="Times New Roman" w:hAnsi="Calibri" w:cs="Calibri"/>
                <w:b/>
                <w:bCs/>
                <w:color w:val="000000"/>
                <w:sz w:val="14"/>
                <w:szCs w:val="14"/>
                <w:lang w:val="en-US"/>
              </w:rPr>
              <w:t> </w:t>
            </w:r>
          </w:p>
        </w:tc>
        <w:tc>
          <w:tcPr>
            <w:tcW w:w="567" w:type="dxa"/>
            <w:tcBorders>
              <w:top w:val="nil"/>
              <w:left w:val="nil"/>
              <w:bottom w:val="single" w:sz="4" w:space="0" w:color="auto"/>
              <w:right w:val="single" w:sz="4" w:space="0" w:color="auto"/>
            </w:tcBorders>
            <w:shd w:val="clear" w:color="000000" w:fill="E4DFEC"/>
            <w:noWrap/>
            <w:hideMark/>
          </w:tcPr>
          <w:p w14:paraId="5E770458" w14:textId="77777777" w:rsidR="00146BB7" w:rsidRPr="00146BB7" w:rsidRDefault="00146BB7" w:rsidP="00146BB7">
            <w:pPr>
              <w:spacing w:after="0" w:line="240" w:lineRule="auto"/>
              <w:jc w:val="center"/>
              <w:rPr>
                <w:rFonts w:ascii="Calibri" w:eastAsia="Times New Roman" w:hAnsi="Calibri" w:cs="Calibri"/>
                <w:b/>
                <w:bCs/>
                <w:color w:val="000000"/>
                <w:sz w:val="14"/>
                <w:szCs w:val="14"/>
                <w:lang w:val="en-US"/>
              </w:rPr>
            </w:pPr>
            <w:r w:rsidRPr="00146BB7">
              <w:rPr>
                <w:rFonts w:ascii="Calibri" w:eastAsia="Times New Roman" w:hAnsi="Calibri" w:cs="Calibri"/>
                <w:b/>
                <w:bCs/>
                <w:color w:val="000000"/>
                <w:sz w:val="14"/>
                <w:szCs w:val="14"/>
                <w:lang w:val="en-US"/>
              </w:rPr>
              <w:t>83</w:t>
            </w:r>
          </w:p>
        </w:tc>
        <w:tc>
          <w:tcPr>
            <w:tcW w:w="1134" w:type="dxa"/>
            <w:tcBorders>
              <w:top w:val="nil"/>
              <w:left w:val="nil"/>
              <w:bottom w:val="single" w:sz="4" w:space="0" w:color="auto"/>
              <w:right w:val="single" w:sz="4" w:space="0" w:color="auto"/>
            </w:tcBorders>
            <w:shd w:val="clear" w:color="000000" w:fill="E4DFEC"/>
            <w:noWrap/>
            <w:hideMark/>
          </w:tcPr>
          <w:p w14:paraId="16EE8561" w14:textId="77777777" w:rsidR="00146BB7" w:rsidRPr="00146BB7" w:rsidRDefault="00146BB7" w:rsidP="00146BB7">
            <w:pPr>
              <w:spacing w:after="0" w:line="240" w:lineRule="auto"/>
              <w:jc w:val="center"/>
              <w:rPr>
                <w:rFonts w:ascii="Calibri" w:eastAsia="Times New Roman" w:hAnsi="Calibri" w:cs="Calibri"/>
                <w:b/>
                <w:bCs/>
                <w:color w:val="000000"/>
                <w:sz w:val="14"/>
                <w:szCs w:val="14"/>
                <w:lang w:val="en-US"/>
              </w:rPr>
            </w:pPr>
            <w:r w:rsidRPr="00146BB7">
              <w:rPr>
                <w:rFonts w:ascii="Calibri" w:eastAsia="Times New Roman" w:hAnsi="Calibri" w:cs="Calibri"/>
                <w:b/>
                <w:bCs/>
                <w:color w:val="000000"/>
                <w:sz w:val="14"/>
                <w:szCs w:val="14"/>
                <w:lang w:val="en-US"/>
              </w:rPr>
              <w:t> </w:t>
            </w:r>
          </w:p>
        </w:tc>
        <w:tc>
          <w:tcPr>
            <w:tcW w:w="567" w:type="dxa"/>
            <w:tcBorders>
              <w:top w:val="nil"/>
              <w:left w:val="nil"/>
              <w:bottom w:val="single" w:sz="4" w:space="0" w:color="auto"/>
              <w:right w:val="single" w:sz="4" w:space="0" w:color="auto"/>
            </w:tcBorders>
            <w:shd w:val="clear" w:color="000000" w:fill="E4DFEC"/>
            <w:noWrap/>
            <w:hideMark/>
          </w:tcPr>
          <w:p w14:paraId="577F92CF" w14:textId="77777777" w:rsidR="00146BB7" w:rsidRPr="00146BB7" w:rsidRDefault="00146BB7" w:rsidP="00146BB7">
            <w:pPr>
              <w:spacing w:after="0" w:line="240" w:lineRule="auto"/>
              <w:jc w:val="center"/>
              <w:rPr>
                <w:rFonts w:ascii="Calibri" w:eastAsia="Times New Roman" w:hAnsi="Calibri" w:cs="Calibri"/>
                <w:b/>
                <w:bCs/>
                <w:color w:val="000000"/>
                <w:sz w:val="14"/>
                <w:szCs w:val="14"/>
                <w:lang w:val="en-US"/>
              </w:rPr>
            </w:pPr>
            <w:r w:rsidRPr="00146BB7">
              <w:rPr>
                <w:rFonts w:ascii="Calibri" w:eastAsia="Times New Roman" w:hAnsi="Calibri" w:cs="Calibri"/>
                <w:b/>
                <w:bCs/>
                <w:color w:val="000000"/>
                <w:sz w:val="14"/>
                <w:szCs w:val="14"/>
                <w:lang w:val="en-US"/>
              </w:rPr>
              <w:t>84</w:t>
            </w:r>
          </w:p>
        </w:tc>
        <w:tc>
          <w:tcPr>
            <w:tcW w:w="1169" w:type="dxa"/>
            <w:tcBorders>
              <w:top w:val="nil"/>
              <w:left w:val="nil"/>
              <w:bottom w:val="single" w:sz="4" w:space="0" w:color="auto"/>
              <w:right w:val="single" w:sz="4" w:space="0" w:color="auto"/>
            </w:tcBorders>
            <w:shd w:val="clear" w:color="000000" w:fill="E4DFEC"/>
            <w:noWrap/>
            <w:hideMark/>
          </w:tcPr>
          <w:p w14:paraId="542FEE5B" w14:textId="77777777" w:rsidR="00146BB7" w:rsidRPr="00146BB7" w:rsidRDefault="00146BB7" w:rsidP="00146BB7">
            <w:pPr>
              <w:spacing w:after="0" w:line="240" w:lineRule="auto"/>
              <w:jc w:val="center"/>
              <w:rPr>
                <w:rFonts w:ascii="Calibri" w:eastAsia="Times New Roman" w:hAnsi="Calibri" w:cs="Calibri"/>
                <w:b/>
                <w:bCs/>
                <w:color w:val="000000"/>
                <w:sz w:val="14"/>
                <w:szCs w:val="14"/>
                <w:lang w:val="en-US"/>
              </w:rPr>
            </w:pPr>
            <w:r w:rsidRPr="00146BB7">
              <w:rPr>
                <w:rFonts w:ascii="Calibri" w:eastAsia="Times New Roman" w:hAnsi="Calibri" w:cs="Calibri"/>
                <w:b/>
                <w:bCs/>
                <w:color w:val="000000"/>
                <w:sz w:val="14"/>
                <w:szCs w:val="14"/>
                <w:lang w:val="en-US"/>
              </w:rPr>
              <w:t> </w:t>
            </w:r>
          </w:p>
        </w:tc>
        <w:tc>
          <w:tcPr>
            <w:tcW w:w="567" w:type="dxa"/>
            <w:tcBorders>
              <w:top w:val="nil"/>
              <w:left w:val="nil"/>
              <w:bottom w:val="single" w:sz="4" w:space="0" w:color="auto"/>
              <w:right w:val="single" w:sz="4" w:space="0" w:color="auto"/>
            </w:tcBorders>
            <w:shd w:val="clear" w:color="000000" w:fill="E4DFEC"/>
            <w:noWrap/>
            <w:hideMark/>
          </w:tcPr>
          <w:p w14:paraId="4DD80D1F" w14:textId="77777777" w:rsidR="00146BB7" w:rsidRPr="00146BB7" w:rsidRDefault="00146BB7" w:rsidP="00146BB7">
            <w:pPr>
              <w:spacing w:after="0" w:line="240" w:lineRule="auto"/>
              <w:jc w:val="center"/>
              <w:rPr>
                <w:rFonts w:ascii="Calibri" w:eastAsia="Times New Roman" w:hAnsi="Calibri" w:cs="Calibri"/>
                <w:b/>
                <w:bCs/>
                <w:color w:val="000000"/>
                <w:sz w:val="14"/>
                <w:szCs w:val="14"/>
                <w:lang w:val="en-US"/>
              </w:rPr>
            </w:pPr>
            <w:r w:rsidRPr="00146BB7">
              <w:rPr>
                <w:rFonts w:ascii="Calibri" w:eastAsia="Times New Roman" w:hAnsi="Calibri" w:cs="Calibri"/>
                <w:b/>
                <w:bCs/>
                <w:color w:val="000000"/>
                <w:sz w:val="14"/>
                <w:szCs w:val="14"/>
                <w:lang w:val="en-US"/>
              </w:rPr>
              <w:t>85</w:t>
            </w:r>
          </w:p>
        </w:tc>
        <w:tc>
          <w:tcPr>
            <w:tcW w:w="1134" w:type="dxa"/>
            <w:tcBorders>
              <w:top w:val="nil"/>
              <w:left w:val="nil"/>
              <w:bottom w:val="single" w:sz="4" w:space="0" w:color="auto"/>
              <w:right w:val="single" w:sz="4" w:space="0" w:color="auto"/>
            </w:tcBorders>
            <w:shd w:val="clear" w:color="000000" w:fill="E4DFEC"/>
            <w:noWrap/>
            <w:hideMark/>
          </w:tcPr>
          <w:p w14:paraId="747C45F6" w14:textId="77777777" w:rsidR="00146BB7" w:rsidRPr="00146BB7" w:rsidRDefault="00146BB7" w:rsidP="00146BB7">
            <w:pPr>
              <w:spacing w:after="0" w:line="240" w:lineRule="auto"/>
              <w:jc w:val="center"/>
              <w:rPr>
                <w:rFonts w:ascii="Calibri" w:eastAsia="Times New Roman" w:hAnsi="Calibri" w:cs="Calibri"/>
                <w:b/>
                <w:bCs/>
                <w:color w:val="000000"/>
                <w:sz w:val="14"/>
                <w:szCs w:val="14"/>
                <w:lang w:val="en-US"/>
              </w:rPr>
            </w:pPr>
            <w:r w:rsidRPr="00146BB7">
              <w:rPr>
                <w:rFonts w:ascii="Calibri" w:eastAsia="Times New Roman" w:hAnsi="Calibri" w:cs="Calibri"/>
                <w:b/>
                <w:bCs/>
                <w:color w:val="000000"/>
                <w:sz w:val="14"/>
                <w:szCs w:val="14"/>
                <w:lang w:val="en-US"/>
              </w:rPr>
              <w:t> </w:t>
            </w:r>
          </w:p>
        </w:tc>
        <w:tc>
          <w:tcPr>
            <w:tcW w:w="709" w:type="dxa"/>
            <w:tcBorders>
              <w:top w:val="nil"/>
              <w:left w:val="nil"/>
              <w:bottom w:val="single" w:sz="4" w:space="0" w:color="auto"/>
              <w:right w:val="single" w:sz="4" w:space="0" w:color="auto"/>
            </w:tcBorders>
            <w:shd w:val="clear" w:color="000000" w:fill="E4DFEC"/>
            <w:noWrap/>
            <w:hideMark/>
          </w:tcPr>
          <w:p w14:paraId="5E94D731" w14:textId="77777777" w:rsidR="00146BB7" w:rsidRPr="00146BB7" w:rsidRDefault="00146BB7" w:rsidP="00146BB7">
            <w:pPr>
              <w:spacing w:after="0" w:line="240" w:lineRule="auto"/>
              <w:jc w:val="center"/>
              <w:rPr>
                <w:rFonts w:ascii="Calibri" w:eastAsia="Times New Roman" w:hAnsi="Calibri" w:cs="Calibri"/>
                <w:b/>
                <w:bCs/>
                <w:color w:val="000000"/>
                <w:sz w:val="14"/>
                <w:szCs w:val="14"/>
                <w:lang w:val="en-US"/>
              </w:rPr>
            </w:pPr>
            <w:r w:rsidRPr="00146BB7">
              <w:rPr>
                <w:rFonts w:ascii="Calibri" w:eastAsia="Times New Roman" w:hAnsi="Calibri" w:cs="Calibri"/>
                <w:b/>
                <w:bCs/>
                <w:color w:val="000000"/>
                <w:sz w:val="14"/>
                <w:szCs w:val="14"/>
                <w:lang w:val="en-US"/>
              </w:rPr>
              <w:t>85</w:t>
            </w:r>
          </w:p>
        </w:tc>
        <w:tc>
          <w:tcPr>
            <w:tcW w:w="1134" w:type="dxa"/>
            <w:tcBorders>
              <w:top w:val="nil"/>
              <w:left w:val="nil"/>
              <w:bottom w:val="single" w:sz="4" w:space="0" w:color="auto"/>
              <w:right w:val="single" w:sz="4" w:space="0" w:color="auto"/>
            </w:tcBorders>
            <w:shd w:val="clear" w:color="000000" w:fill="E4DFEC"/>
            <w:noWrap/>
            <w:hideMark/>
          </w:tcPr>
          <w:p w14:paraId="0F105124" w14:textId="77777777" w:rsidR="00146BB7" w:rsidRPr="00146BB7" w:rsidRDefault="00146BB7" w:rsidP="00146BB7">
            <w:pPr>
              <w:spacing w:after="0" w:line="240" w:lineRule="auto"/>
              <w:jc w:val="center"/>
              <w:rPr>
                <w:rFonts w:ascii="Calibri" w:eastAsia="Times New Roman" w:hAnsi="Calibri" w:cs="Calibri"/>
                <w:b/>
                <w:bCs/>
                <w:color w:val="000000"/>
                <w:sz w:val="14"/>
                <w:szCs w:val="14"/>
                <w:lang w:val="en-US"/>
              </w:rPr>
            </w:pPr>
            <w:r w:rsidRPr="00146BB7">
              <w:rPr>
                <w:rFonts w:ascii="Calibri" w:eastAsia="Times New Roman" w:hAnsi="Calibri" w:cs="Calibri"/>
                <w:b/>
                <w:bCs/>
                <w:color w:val="000000"/>
                <w:sz w:val="14"/>
                <w:szCs w:val="14"/>
                <w:lang w:val="en-US"/>
              </w:rPr>
              <w:t> </w:t>
            </w:r>
          </w:p>
        </w:tc>
      </w:tr>
      <w:tr w:rsidR="00146BB7" w:rsidRPr="00146BB7" w14:paraId="78374419" w14:textId="77777777" w:rsidTr="002F3E7A">
        <w:trPr>
          <w:trHeight w:val="265"/>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6D129F14" w14:textId="77777777" w:rsidR="00146BB7" w:rsidRPr="00146BB7" w:rsidRDefault="00146BB7" w:rsidP="00146BB7">
            <w:pPr>
              <w:spacing w:after="0" w:line="240" w:lineRule="auto"/>
              <w:rPr>
                <w:rFonts w:ascii="Calibri" w:eastAsia="Times New Roman" w:hAnsi="Calibri" w:cs="Calibri"/>
                <w:b/>
                <w:bCs/>
                <w:color w:val="000000"/>
                <w:sz w:val="14"/>
                <w:szCs w:val="14"/>
                <w:lang w:val="en-US"/>
              </w:rPr>
            </w:pPr>
            <w:r w:rsidRPr="00146BB7">
              <w:rPr>
                <w:rFonts w:ascii="Calibri" w:eastAsia="Times New Roman" w:hAnsi="Calibri" w:cs="Calibri"/>
                <w:b/>
                <w:bCs/>
                <w:color w:val="000000"/>
                <w:sz w:val="14"/>
                <w:szCs w:val="14"/>
                <w:lang w:val="en-US"/>
              </w:rPr>
              <w:t> </w:t>
            </w:r>
          </w:p>
        </w:tc>
        <w:tc>
          <w:tcPr>
            <w:tcW w:w="1160" w:type="dxa"/>
            <w:tcBorders>
              <w:top w:val="nil"/>
              <w:left w:val="nil"/>
              <w:bottom w:val="single" w:sz="4" w:space="0" w:color="auto"/>
              <w:right w:val="single" w:sz="4" w:space="0" w:color="auto"/>
            </w:tcBorders>
            <w:shd w:val="clear" w:color="000000" w:fill="FFFFFF"/>
            <w:noWrap/>
            <w:vAlign w:val="bottom"/>
            <w:hideMark/>
          </w:tcPr>
          <w:p w14:paraId="7E6DA6F8" w14:textId="77777777" w:rsidR="00146BB7" w:rsidRPr="00146BB7" w:rsidRDefault="00146BB7" w:rsidP="00146BB7">
            <w:pPr>
              <w:spacing w:after="0" w:line="240" w:lineRule="auto"/>
              <w:rPr>
                <w:rFonts w:ascii="Calibri" w:eastAsia="Times New Roman" w:hAnsi="Calibri" w:cs="Calibri"/>
                <w:b/>
                <w:bCs/>
                <w:color w:val="000000"/>
                <w:sz w:val="14"/>
                <w:szCs w:val="14"/>
                <w:lang w:val="en-US"/>
              </w:rPr>
            </w:pPr>
            <w:r w:rsidRPr="00146BB7">
              <w:rPr>
                <w:rFonts w:ascii="Calibri" w:eastAsia="Times New Roman" w:hAnsi="Calibri" w:cs="Calibri"/>
                <w:b/>
                <w:bCs/>
                <w:color w:val="000000"/>
                <w:sz w:val="14"/>
                <w:szCs w:val="14"/>
                <w:lang w:val="en-US"/>
              </w:rPr>
              <w:t> </w:t>
            </w:r>
          </w:p>
        </w:tc>
        <w:tc>
          <w:tcPr>
            <w:tcW w:w="952" w:type="dxa"/>
            <w:tcBorders>
              <w:top w:val="nil"/>
              <w:left w:val="nil"/>
              <w:bottom w:val="single" w:sz="4" w:space="0" w:color="auto"/>
              <w:right w:val="nil"/>
            </w:tcBorders>
            <w:shd w:val="clear" w:color="000000" w:fill="FFFFFF"/>
            <w:noWrap/>
            <w:hideMark/>
          </w:tcPr>
          <w:p w14:paraId="4FAB64AA" w14:textId="77777777" w:rsidR="00146BB7" w:rsidRPr="00146BB7" w:rsidRDefault="00146BB7" w:rsidP="00146BB7">
            <w:pPr>
              <w:spacing w:after="0" w:line="240" w:lineRule="auto"/>
              <w:rPr>
                <w:rFonts w:ascii="Calibri" w:eastAsia="Times New Roman" w:hAnsi="Calibri" w:cs="Calibri"/>
                <w:b/>
                <w:bCs/>
                <w:color w:val="000000"/>
                <w:sz w:val="14"/>
                <w:szCs w:val="14"/>
                <w:lang w:val="en-US"/>
              </w:rPr>
            </w:pPr>
            <w:r w:rsidRPr="00146BB7">
              <w:rPr>
                <w:rFonts w:ascii="Calibri" w:eastAsia="Times New Roman" w:hAnsi="Calibri" w:cs="Calibri"/>
                <w:b/>
                <w:bCs/>
                <w:color w:val="000000"/>
                <w:sz w:val="14"/>
                <w:szCs w:val="14"/>
                <w:lang w:val="en-US"/>
              </w:rPr>
              <w:t> </w:t>
            </w:r>
          </w:p>
        </w:tc>
        <w:tc>
          <w:tcPr>
            <w:tcW w:w="1134" w:type="dxa"/>
            <w:tcBorders>
              <w:top w:val="nil"/>
              <w:left w:val="single" w:sz="4" w:space="0" w:color="auto"/>
              <w:bottom w:val="single" w:sz="4" w:space="0" w:color="auto"/>
              <w:right w:val="single" w:sz="4" w:space="0" w:color="auto"/>
            </w:tcBorders>
            <w:shd w:val="clear" w:color="auto" w:fill="auto"/>
            <w:hideMark/>
          </w:tcPr>
          <w:p w14:paraId="7D41AF3C" w14:textId="77777777" w:rsidR="00146BB7" w:rsidRPr="00146BB7" w:rsidRDefault="00146BB7" w:rsidP="00146BB7">
            <w:pPr>
              <w:spacing w:after="0" w:line="240" w:lineRule="auto"/>
              <w:ind w:left="-108" w:right="-108"/>
              <w:rPr>
                <w:rFonts w:ascii="Calibri" w:eastAsia="Times New Roman" w:hAnsi="Calibri" w:cs="Calibri"/>
                <w:b/>
                <w:bCs/>
                <w:color w:val="000000"/>
                <w:sz w:val="14"/>
                <w:szCs w:val="14"/>
                <w:lang w:val="en-US"/>
              </w:rPr>
            </w:pPr>
            <w:r w:rsidRPr="00146BB7">
              <w:rPr>
                <w:rFonts w:ascii="Calibri" w:eastAsia="Times New Roman" w:hAnsi="Calibri" w:cs="Calibri"/>
                <w:b/>
                <w:bCs/>
                <w:color w:val="000000"/>
                <w:sz w:val="14"/>
                <w:szCs w:val="14"/>
                <w:lang w:val="en-US"/>
              </w:rPr>
              <w:t>NON URUSAN-KESEJRETARIATAN</w:t>
            </w:r>
          </w:p>
        </w:tc>
        <w:tc>
          <w:tcPr>
            <w:tcW w:w="993" w:type="dxa"/>
            <w:tcBorders>
              <w:top w:val="nil"/>
              <w:left w:val="nil"/>
              <w:bottom w:val="single" w:sz="4" w:space="0" w:color="auto"/>
              <w:right w:val="nil"/>
            </w:tcBorders>
            <w:shd w:val="clear" w:color="000000" w:fill="FFFFFF"/>
            <w:hideMark/>
          </w:tcPr>
          <w:p w14:paraId="5BEC9D10" w14:textId="77777777" w:rsidR="00146BB7" w:rsidRPr="00146BB7" w:rsidRDefault="00146BB7" w:rsidP="00146BB7">
            <w:pPr>
              <w:spacing w:after="0" w:line="240" w:lineRule="auto"/>
              <w:rPr>
                <w:rFonts w:ascii="Calibri" w:eastAsia="Times New Roman" w:hAnsi="Calibri" w:cs="Calibri"/>
                <w:color w:val="000000"/>
                <w:sz w:val="14"/>
                <w:szCs w:val="14"/>
                <w:lang w:val="en-US"/>
              </w:rPr>
            </w:pPr>
            <w:r w:rsidRPr="00146BB7">
              <w:rPr>
                <w:rFonts w:ascii="Calibri" w:eastAsia="Times New Roman" w:hAnsi="Calibri" w:cs="Calibri"/>
                <w:color w:val="000000"/>
                <w:sz w:val="14"/>
                <w:szCs w:val="14"/>
                <w:lang w:val="en-US"/>
              </w:rPr>
              <w:t> </w:t>
            </w:r>
          </w:p>
        </w:tc>
        <w:tc>
          <w:tcPr>
            <w:tcW w:w="1240" w:type="dxa"/>
            <w:tcBorders>
              <w:top w:val="nil"/>
              <w:left w:val="single" w:sz="4" w:space="0" w:color="000000"/>
              <w:bottom w:val="single" w:sz="4" w:space="0" w:color="000000"/>
              <w:right w:val="single" w:sz="4" w:space="0" w:color="000000"/>
            </w:tcBorders>
            <w:shd w:val="clear" w:color="auto" w:fill="auto"/>
            <w:vAlign w:val="center"/>
            <w:hideMark/>
          </w:tcPr>
          <w:p w14:paraId="1F5249DA" w14:textId="77777777" w:rsidR="00146BB7" w:rsidRPr="00146BB7" w:rsidRDefault="00146BB7" w:rsidP="00146BB7">
            <w:pPr>
              <w:spacing w:after="0" w:line="240" w:lineRule="auto"/>
              <w:rPr>
                <w:rFonts w:ascii="Calibri" w:eastAsia="Times New Roman" w:hAnsi="Calibri" w:cs="Calibri"/>
                <w:color w:val="000000"/>
                <w:sz w:val="14"/>
                <w:szCs w:val="14"/>
                <w:lang w:val="en-US"/>
              </w:rPr>
            </w:pPr>
            <w:r w:rsidRPr="00146BB7">
              <w:rPr>
                <w:rFonts w:ascii="Calibri" w:eastAsia="Times New Roman" w:hAnsi="Calibri" w:cs="Calibri"/>
                <w:color w:val="000000"/>
                <w:sz w:val="14"/>
                <w:szCs w:val="14"/>
                <w:lang w:val="en-US"/>
              </w:rPr>
              <w:t> </w:t>
            </w:r>
          </w:p>
        </w:tc>
        <w:tc>
          <w:tcPr>
            <w:tcW w:w="602" w:type="dxa"/>
            <w:tcBorders>
              <w:top w:val="nil"/>
              <w:left w:val="nil"/>
              <w:bottom w:val="single" w:sz="4" w:space="0" w:color="auto"/>
              <w:right w:val="single" w:sz="4" w:space="0" w:color="auto"/>
            </w:tcBorders>
            <w:shd w:val="clear" w:color="000000" w:fill="FFFFFF"/>
            <w:noWrap/>
            <w:hideMark/>
          </w:tcPr>
          <w:p w14:paraId="32E7FE46" w14:textId="77777777" w:rsidR="00146BB7" w:rsidRPr="00146BB7" w:rsidRDefault="00146BB7" w:rsidP="00146BB7">
            <w:pPr>
              <w:spacing w:after="0" w:line="240" w:lineRule="auto"/>
              <w:jc w:val="center"/>
              <w:rPr>
                <w:rFonts w:ascii="Calibri" w:eastAsia="Times New Roman" w:hAnsi="Calibri" w:cs="Calibri"/>
                <w:color w:val="000000"/>
                <w:sz w:val="14"/>
                <w:szCs w:val="14"/>
                <w:lang w:val="en-US"/>
              </w:rPr>
            </w:pPr>
            <w:r w:rsidRPr="00146BB7">
              <w:rPr>
                <w:rFonts w:ascii="Calibri" w:eastAsia="Times New Roman" w:hAnsi="Calibri" w:cs="Calibri"/>
                <w:color w:val="000000"/>
                <w:sz w:val="14"/>
                <w:szCs w:val="14"/>
                <w:lang w:val="en-US"/>
              </w:rPr>
              <w:t> </w:t>
            </w:r>
          </w:p>
        </w:tc>
        <w:tc>
          <w:tcPr>
            <w:tcW w:w="555" w:type="dxa"/>
            <w:tcBorders>
              <w:top w:val="nil"/>
              <w:left w:val="nil"/>
              <w:bottom w:val="single" w:sz="4" w:space="0" w:color="auto"/>
              <w:right w:val="single" w:sz="4" w:space="0" w:color="auto"/>
            </w:tcBorders>
            <w:shd w:val="clear" w:color="000000" w:fill="FFFFFF"/>
            <w:noWrap/>
            <w:hideMark/>
          </w:tcPr>
          <w:p w14:paraId="09128140" w14:textId="77777777" w:rsidR="00146BB7" w:rsidRPr="00146BB7" w:rsidRDefault="00146BB7" w:rsidP="00146BB7">
            <w:pPr>
              <w:spacing w:after="0" w:line="240" w:lineRule="auto"/>
              <w:jc w:val="center"/>
              <w:rPr>
                <w:rFonts w:ascii="Calibri" w:eastAsia="Times New Roman" w:hAnsi="Calibri" w:cs="Calibri"/>
                <w:sz w:val="14"/>
                <w:szCs w:val="14"/>
                <w:lang w:val="en-US"/>
              </w:rPr>
            </w:pPr>
            <w:r w:rsidRPr="00146BB7">
              <w:rPr>
                <w:rFonts w:ascii="Calibri" w:eastAsia="Times New Roman" w:hAnsi="Calibri" w:cs="Calibri"/>
                <w:sz w:val="14"/>
                <w:szCs w:val="14"/>
                <w:lang w:val="en-US"/>
              </w:rPr>
              <w:t> </w:t>
            </w:r>
          </w:p>
        </w:tc>
        <w:tc>
          <w:tcPr>
            <w:tcW w:w="590" w:type="dxa"/>
            <w:tcBorders>
              <w:top w:val="nil"/>
              <w:left w:val="nil"/>
              <w:bottom w:val="single" w:sz="4" w:space="0" w:color="auto"/>
              <w:right w:val="single" w:sz="4" w:space="0" w:color="auto"/>
            </w:tcBorders>
            <w:shd w:val="clear" w:color="000000" w:fill="FFFFFF"/>
            <w:noWrap/>
            <w:hideMark/>
          </w:tcPr>
          <w:p w14:paraId="25F5221C" w14:textId="77777777" w:rsidR="00146BB7" w:rsidRPr="00146BB7" w:rsidRDefault="00146BB7" w:rsidP="00146BB7">
            <w:pPr>
              <w:spacing w:after="0" w:line="240" w:lineRule="auto"/>
              <w:jc w:val="center"/>
              <w:rPr>
                <w:rFonts w:ascii="Calibri" w:eastAsia="Times New Roman" w:hAnsi="Calibri" w:cs="Calibri"/>
                <w:color w:val="000000"/>
                <w:sz w:val="14"/>
                <w:szCs w:val="14"/>
                <w:lang w:val="en-US"/>
              </w:rPr>
            </w:pPr>
            <w:r w:rsidRPr="00146BB7">
              <w:rPr>
                <w:rFonts w:ascii="Calibri" w:eastAsia="Times New Roman" w:hAnsi="Calibri" w:cs="Calibri"/>
                <w:color w:val="000000"/>
                <w:sz w:val="14"/>
                <w:szCs w:val="14"/>
                <w:lang w:val="en-US"/>
              </w:rPr>
              <w:t> </w:t>
            </w:r>
          </w:p>
        </w:tc>
        <w:tc>
          <w:tcPr>
            <w:tcW w:w="521" w:type="dxa"/>
            <w:tcBorders>
              <w:top w:val="nil"/>
              <w:left w:val="nil"/>
              <w:bottom w:val="single" w:sz="4" w:space="0" w:color="auto"/>
              <w:right w:val="single" w:sz="4" w:space="0" w:color="auto"/>
            </w:tcBorders>
            <w:shd w:val="clear" w:color="000000" w:fill="FFFFFF"/>
            <w:noWrap/>
            <w:hideMark/>
          </w:tcPr>
          <w:p w14:paraId="482A45F1" w14:textId="77777777" w:rsidR="00146BB7" w:rsidRPr="00146BB7" w:rsidRDefault="00146BB7" w:rsidP="00146BB7">
            <w:pPr>
              <w:spacing w:after="0" w:line="240" w:lineRule="auto"/>
              <w:jc w:val="center"/>
              <w:rPr>
                <w:rFonts w:ascii="Calibri" w:eastAsia="Times New Roman" w:hAnsi="Calibri" w:cs="Calibri"/>
                <w:color w:val="000000"/>
                <w:sz w:val="14"/>
                <w:szCs w:val="14"/>
                <w:lang w:val="en-US"/>
              </w:rPr>
            </w:pPr>
            <w:r w:rsidRPr="00146BB7">
              <w:rPr>
                <w:rFonts w:ascii="Calibri" w:eastAsia="Times New Roman" w:hAnsi="Calibri" w:cs="Calibri"/>
                <w:color w:val="000000"/>
                <w:sz w:val="14"/>
                <w:szCs w:val="14"/>
                <w:lang w:val="en-US"/>
              </w:rPr>
              <w:t> </w:t>
            </w:r>
          </w:p>
        </w:tc>
        <w:tc>
          <w:tcPr>
            <w:tcW w:w="1134" w:type="dxa"/>
            <w:tcBorders>
              <w:top w:val="nil"/>
              <w:left w:val="nil"/>
              <w:bottom w:val="single" w:sz="4" w:space="0" w:color="auto"/>
              <w:right w:val="single" w:sz="4" w:space="0" w:color="auto"/>
            </w:tcBorders>
            <w:shd w:val="clear" w:color="000000" w:fill="FFFFFF"/>
            <w:noWrap/>
            <w:hideMark/>
          </w:tcPr>
          <w:p w14:paraId="18CA0A1E" w14:textId="77777777" w:rsidR="00146BB7" w:rsidRPr="00146BB7" w:rsidRDefault="00146BB7" w:rsidP="00146BB7">
            <w:pPr>
              <w:spacing w:after="0" w:line="240" w:lineRule="auto"/>
              <w:jc w:val="center"/>
              <w:rPr>
                <w:rFonts w:ascii="Calibri" w:eastAsia="Times New Roman" w:hAnsi="Calibri" w:cs="Calibri"/>
                <w:color w:val="000000"/>
                <w:sz w:val="14"/>
                <w:szCs w:val="14"/>
                <w:lang w:val="en-US"/>
              </w:rPr>
            </w:pPr>
            <w:r w:rsidRPr="00146BB7">
              <w:rPr>
                <w:rFonts w:ascii="Calibri" w:eastAsia="Times New Roman" w:hAnsi="Calibri" w:cs="Calibri"/>
                <w:color w:val="000000"/>
                <w:sz w:val="14"/>
                <w:szCs w:val="14"/>
                <w:lang w:val="en-US"/>
              </w:rPr>
              <w:t> </w:t>
            </w:r>
          </w:p>
        </w:tc>
        <w:tc>
          <w:tcPr>
            <w:tcW w:w="567" w:type="dxa"/>
            <w:tcBorders>
              <w:top w:val="nil"/>
              <w:left w:val="nil"/>
              <w:bottom w:val="single" w:sz="4" w:space="0" w:color="auto"/>
              <w:right w:val="single" w:sz="4" w:space="0" w:color="auto"/>
            </w:tcBorders>
            <w:shd w:val="clear" w:color="000000" w:fill="FFFFFF"/>
            <w:noWrap/>
            <w:hideMark/>
          </w:tcPr>
          <w:p w14:paraId="19F2D307" w14:textId="77777777" w:rsidR="00146BB7" w:rsidRPr="00146BB7" w:rsidRDefault="00146BB7" w:rsidP="00146BB7">
            <w:pPr>
              <w:spacing w:after="0" w:line="240" w:lineRule="auto"/>
              <w:jc w:val="center"/>
              <w:rPr>
                <w:rFonts w:ascii="Calibri" w:eastAsia="Times New Roman" w:hAnsi="Calibri" w:cs="Calibri"/>
                <w:color w:val="000000"/>
                <w:sz w:val="14"/>
                <w:szCs w:val="14"/>
                <w:lang w:val="en-US"/>
              </w:rPr>
            </w:pPr>
            <w:r w:rsidRPr="00146BB7">
              <w:rPr>
                <w:rFonts w:ascii="Calibri" w:eastAsia="Times New Roman" w:hAnsi="Calibri" w:cs="Calibri"/>
                <w:color w:val="000000"/>
                <w:sz w:val="14"/>
                <w:szCs w:val="14"/>
                <w:lang w:val="en-US"/>
              </w:rPr>
              <w:t> </w:t>
            </w:r>
          </w:p>
        </w:tc>
        <w:tc>
          <w:tcPr>
            <w:tcW w:w="1134" w:type="dxa"/>
            <w:tcBorders>
              <w:top w:val="nil"/>
              <w:left w:val="nil"/>
              <w:bottom w:val="single" w:sz="4" w:space="0" w:color="auto"/>
              <w:right w:val="single" w:sz="4" w:space="0" w:color="auto"/>
            </w:tcBorders>
            <w:shd w:val="clear" w:color="000000" w:fill="FFFFFF"/>
            <w:noWrap/>
            <w:hideMark/>
          </w:tcPr>
          <w:p w14:paraId="13967AE1" w14:textId="77777777" w:rsidR="00146BB7" w:rsidRPr="00146BB7" w:rsidRDefault="00146BB7" w:rsidP="00146BB7">
            <w:pPr>
              <w:spacing w:after="0" w:line="240" w:lineRule="auto"/>
              <w:jc w:val="center"/>
              <w:rPr>
                <w:rFonts w:ascii="Calibri" w:eastAsia="Times New Roman" w:hAnsi="Calibri" w:cs="Calibri"/>
                <w:color w:val="000000"/>
                <w:sz w:val="14"/>
                <w:szCs w:val="14"/>
                <w:lang w:val="en-US"/>
              </w:rPr>
            </w:pPr>
            <w:r w:rsidRPr="00146BB7">
              <w:rPr>
                <w:rFonts w:ascii="Calibri" w:eastAsia="Times New Roman" w:hAnsi="Calibri" w:cs="Calibri"/>
                <w:color w:val="000000"/>
                <w:sz w:val="14"/>
                <w:szCs w:val="14"/>
                <w:lang w:val="en-US"/>
              </w:rPr>
              <w:t> </w:t>
            </w:r>
          </w:p>
        </w:tc>
        <w:tc>
          <w:tcPr>
            <w:tcW w:w="567" w:type="dxa"/>
            <w:tcBorders>
              <w:top w:val="nil"/>
              <w:left w:val="nil"/>
              <w:bottom w:val="single" w:sz="4" w:space="0" w:color="auto"/>
              <w:right w:val="single" w:sz="4" w:space="0" w:color="auto"/>
            </w:tcBorders>
            <w:shd w:val="clear" w:color="000000" w:fill="FFFFFF"/>
            <w:noWrap/>
            <w:hideMark/>
          </w:tcPr>
          <w:p w14:paraId="0EF4BA38" w14:textId="77777777" w:rsidR="00146BB7" w:rsidRPr="00146BB7" w:rsidRDefault="00146BB7" w:rsidP="00146BB7">
            <w:pPr>
              <w:spacing w:after="0" w:line="240" w:lineRule="auto"/>
              <w:jc w:val="center"/>
              <w:rPr>
                <w:rFonts w:ascii="Calibri" w:eastAsia="Times New Roman" w:hAnsi="Calibri" w:cs="Calibri"/>
                <w:color w:val="000000"/>
                <w:sz w:val="14"/>
                <w:szCs w:val="14"/>
                <w:lang w:val="en-US"/>
              </w:rPr>
            </w:pPr>
            <w:r w:rsidRPr="00146BB7">
              <w:rPr>
                <w:rFonts w:ascii="Calibri" w:eastAsia="Times New Roman" w:hAnsi="Calibri" w:cs="Calibri"/>
                <w:color w:val="000000"/>
                <w:sz w:val="14"/>
                <w:szCs w:val="14"/>
                <w:lang w:val="en-US"/>
              </w:rPr>
              <w:t> </w:t>
            </w:r>
          </w:p>
        </w:tc>
        <w:tc>
          <w:tcPr>
            <w:tcW w:w="1134" w:type="dxa"/>
            <w:tcBorders>
              <w:top w:val="nil"/>
              <w:left w:val="nil"/>
              <w:bottom w:val="single" w:sz="4" w:space="0" w:color="auto"/>
              <w:right w:val="single" w:sz="4" w:space="0" w:color="auto"/>
            </w:tcBorders>
            <w:shd w:val="clear" w:color="000000" w:fill="FFFFFF"/>
            <w:noWrap/>
            <w:hideMark/>
          </w:tcPr>
          <w:p w14:paraId="5D98BDD3" w14:textId="77777777" w:rsidR="00146BB7" w:rsidRPr="00146BB7" w:rsidRDefault="00146BB7" w:rsidP="00146BB7">
            <w:pPr>
              <w:spacing w:after="0" w:line="240" w:lineRule="auto"/>
              <w:jc w:val="center"/>
              <w:rPr>
                <w:rFonts w:ascii="Calibri" w:eastAsia="Times New Roman" w:hAnsi="Calibri" w:cs="Calibri"/>
                <w:color w:val="000000"/>
                <w:sz w:val="14"/>
                <w:szCs w:val="14"/>
                <w:lang w:val="en-US"/>
              </w:rPr>
            </w:pPr>
            <w:r w:rsidRPr="00146BB7">
              <w:rPr>
                <w:rFonts w:ascii="Calibri" w:eastAsia="Times New Roman" w:hAnsi="Calibri" w:cs="Calibri"/>
                <w:color w:val="000000"/>
                <w:sz w:val="14"/>
                <w:szCs w:val="14"/>
                <w:lang w:val="en-US"/>
              </w:rPr>
              <w:t> </w:t>
            </w:r>
          </w:p>
        </w:tc>
        <w:tc>
          <w:tcPr>
            <w:tcW w:w="567" w:type="dxa"/>
            <w:tcBorders>
              <w:top w:val="nil"/>
              <w:left w:val="nil"/>
              <w:bottom w:val="single" w:sz="4" w:space="0" w:color="auto"/>
              <w:right w:val="single" w:sz="4" w:space="0" w:color="auto"/>
            </w:tcBorders>
            <w:shd w:val="clear" w:color="000000" w:fill="FFFFFF"/>
            <w:noWrap/>
            <w:hideMark/>
          </w:tcPr>
          <w:p w14:paraId="47B72C6E" w14:textId="77777777" w:rsidR="00146BB7" w:rsidRPr="00146BB7" w:rsidRDefault="00146BB7" w:rsidP="00146BB7">
            <w:pPr>
              <w:spacing w:after="0" w:line="240" w:lineRule="auto"/>
              <w:jc w:val="center"/>
              <w:rPr>
                <w:rFonts w:ascii="Calibri" w:eastAsia="Times New Roman" w:hAnsi="Calibri" w:cs="Calibri"/>
                <w:color w:val="000000"/>
                <w:sz w:val="14"/>
                <w:szCs w:val="14"/>
                <w:lang w:val="en-US"/>
              </w:rPr>
            </w:pPr>
            <w:r w:rsidRPr="00146BB7">
              <w:rPr>
                <w:rFonts w:ascii="Calibri" w:eastAsia="Times New Roman" w:hAnsi="Calibri" w:cs="Calibri"/>
                <w:color w:val="000000"/>
                <w:sz w:val="14"/>
                <w:szCs w:val="14"/>
                <w:lang w:val="en-US"/>
              </w:rPr>
              <w:t> </w:t>
            </w:r>
          </w:p>
        </w:tc>
        <w:tc>
          <w:tcPr>
            <w:tcW w:w="1169" w:type="dxa"/>
            <w:tcBorders>
              <w:top w:val="nil"/>
              <w:left w:val="nil"/>
              <w:bottom w:val="single" w:sz="4" w:space="0" w:color="auto"/>
              <w:right w:val="single" w:sz="4" w:space="0" w:color="auto"/>
            </w:tcBorders>
            <w:shd w:val="clear" w:color="000000" w:fill="FFFFFF"/>
            <w:noWrap/>
            <w:hideMark/>
          </w:tcPr>
          <w:p w14:paraId="59305D90" w14:textId="77777777" w:rsidR="00146BB7" w:rsidRPr="00146BB7" w:rsidRDefault="00146BB7" w:rsidP="00146BB7">
            <w:pPr>
              <w:spacing w:after="0" w:line="240" w:lineRule="auto"/>
              <w:jc w:val="center"/>
              <w:rPr>
                <w:rFonts w:ascii="Calibri" w:eastAsia="Times New Roman" w:hAnsi="Calibri" w:cs="Calibri"/>
                <w:color w:val="000000"/>
                <w:sz w:val="14"/>
                <w:szCs w:val="14"/>
                <w:lang w:val="en-US"/>
              </w:rPr>
            </w:pPr>
            <w:r w:rsidRPr="00146BB7">
              <w:rPr>
                <w:rFonts w:ascii="Calibri" w:eastAsia="Times New Roman" w:hAnsi="Calibri" w:cs="Calibri"/>
                <w:color w:val="000000"/>
                <w:sz w:val="14"/>
                <w:szCs w:val="14"/>
                <w:lang w:val="en-US"/>
              </w:rPr>
              <w:t> </w:t>
            </w:r>
          </w:p>
        </w:tc>
        <w:tc>
          <w:tcPr>
            <w:tcW w:w="567" w:type="dxa"/>
            <w:tcBorders>
              <w:top w:val="nil"/>
              <w:left w:val="nil"/>
              <w:bottom w:val="single" w:sz="4" w:space="0" w:color="auto"/>
              <w:right w:val="single" w:sz="4" w:space="0" w:color="auto"/>
            </w:tcBorders>
            <w:shd w:val="clear" w:color="000000" w:fill="FFFFFF"/>
            <w:noWrap/>
            <w:hideMark/>
          </w:tcPr>
          <w:p w14:paraId="2F8242D7" w14:textId="77777777" w:rsidR="00146BB7" w:rsidRPr="00146BB7" w:rsidRDefault="00146BB7" w:rsidP="00146BB7">
            <w:pPr>
              <w:spacing w:after="0" w:line="240" w:lineRule="auto"/>
              <w:jc w:val="center"/>
              <w:rPr>
                <w:rFonts w:ascii="Calibri" w:eastAsia="Times New Roman" w:hAnsi="Calibri" w:cs="Calibri"/>
                <w:color w:val="000000"/>
                <w:sz w:val="14"/>
                <w:szCs w:val="14"/>
                <w:lang w:val="en-US"/>
              </w:rPr>
            </w:pPr>
            <w:r w:rsidRPr="00146BB7">
              <w:rPr>
                <w:rFonts w:ascii="Calibri" w:eastAsia="Times New Roman" w:hAnsi="Calibri" w:cs="Calibri"/>
                <w:color w:val="000000"/>
                <w:sz w:val="14"/>
                <w:szCs w:val="14"/>
                <w:lang w:val="en-US"/>
              </w:rPr>
              <w:t> </w:t>
            </w:r>
          </w:p>
        </w:tc>
        <w:tc>
          <w:tcPr>
            <w:tcW w:w="1134" w:type="dxa"/>
            <w:tcBorders>
              <w:top w:val="nil"/>
              <w:left w:val="nil"/>
              <w:bottom w:val="single" w:sz="4" w:space="0" w:color="auto"/>
              <w:right w:val="single" w:sz="4" w:space="0" w:color="auto"/>
            </w:tcBorders>
            <w:shd w:val="clear" w:color="000000" w:fill="FFFFFF"/>
            <w:noWrap/>
            <w:hideMark/>
          </w:tcPr>
          <w:p w14:paraId="334B10AB" w14:textId="77777777" w:rsidR="00146BB7" w:rsidRPr="00146BB7" w:rsidRDefault="00146BB7" w:rsidP="00146BB7">
            <w:pPr>
              <w:spacing w:after="0" w:line="240" w:lineRule="auto"/>
              <w:jc w:val="center"/>
              <w:rPr>
                <w:rFonts w:ascii="Calibri" w:eastAsia="Times New Roman" w:hAnsi="Calibri" w:cs="Calibri"/>
                <w:color w:val="000000"/>
                <w:sz w:val="14"/>
                <w:szCs w:val="14"/>
                <w:lang w:val="en-US"/>
              </w:rPr>
            </w:pPr>
            <w:r w:rsidRPr="00146BB7">
              <w:rPr>
                <w:rFonts w:ascii="Calibri" w:eastAsia="Times New Roman" w:hAnsi="Calibri" w:cs="Calibri"/>
                <w:color w:val="000000"/>
                <w:sz w:val="14"/>
                <w:szCs w:val="14"/>
                <w:lang w:val="en-US"/>
              </w:rPr>
              <w:t> </w:t>
            </w:r>
          </w:p>
        </w:tc>
        <w:tc>
          <w:tcPr>
            <w:tcW w:w="709" w:type="dxa"/>
            <w:tcBorders>
              <w:top w:val="nil"/>
              <w:left w:val="nil"/>
              <w:bottom w:val="single" w:sz="4" w:space="0" w:color="auto"/>
              <w:right w:val="single" w:sz="4" w:space="0" w:color="auto"/>
            </w:tcBorders>
            <w:shd w:val="clear" w:color="000000" w:fill="FFFFFF"/>
            <w:noWrap/>
            <w:hideMark/>
          </w:tcPr>
          <w:p w14:paraId="61CB2C70" w14:textId="77777777" w:rsidR="00146BB7" w:rsidRPr="00146BB7" w:rsidRDefault="00146BB7" w:rsidP="00146BB7">
            <w:pPr>
              <w:spacing w:after="0" w:line="240" w:lineRule="auto"/>
              <w:jc w:val="center"/>
              <w:rPr>
                <w:rFonts w:ascii="Calibri" w:eastAsia="Times New Roman" w:hAnsi="Calibri" w:cs="Calibri"/>
                <w:color w:val="000000"/>
                <w:sz w:val="14"/>
                <w:szCs w:val="14"/>
                <w:lang w:val="en-US"/>
              </w:rPr>
            </w:pPr>
            <w:r w:rsidRPr="00146BB7">
              <w:rPr>
                <w:rFonts w:ascii="Calibri" w:eastAsia="Times New Roman" w:hAnsi="Calibri" w:cs="Calibri"/>
                <w:color w:val="000000"/>
                <w:sz w:val="14"/>
                <w:szCs w:val="14"/>
                <w:lang w:val="en-US"/>
              </w:rPr>
              <w:t> </w:t>
            </w:r>
          </w:p>
        </w:tc>
        <w:tc>
          <w:tcPr>
            <w:tcW w:w="1134" w:type="dxa"/>
            <w:tcBorders>
              <w:top w:val="nil"/>
              <w:left w:val="nil"/>
              <w:bottom w:val="single" w:sz="4" w:space="0" w:color="auto"/>
              <w:right w:val="single" w:sz="4" w:space="0" w:color="auto"/>
            </w:tcBorders>
            <w:shd w:val="clear" w:color="000000" w:fill="FFFFFF"/>
            <w:noWrap/>
            <w:hideMark/>
          </w:tcPr>
          <w:p w14:paraId="4A74A6FE" w14:textId="77777777" w:rsidR="00146BB7" w:rsidRPr="00146BB7" w:rsidRDefault="00146BB7" w:rsidP="00146BB7">
            <w:pPr>
              <w:spacing w:after="0" w:line="240" w:lineRule="auto"/>
              <w:jc w:val="center"/>
              <w:rPr>
                <w:rFonts w:ascii="Calibri" w:eastAsia="Times New Roman" w:hAnsi="Calibri" w:cs="Calibri"/>
                <w:color w:val="000000"/>
                <w:sz w:val="14"/>
                <w:szCs w:val="14"/>
                <w:lang w:val="en-US"/>
              </w:rPr>
            </w:pPr>
            <w:r w:rsidRPr="00146BB7">
              <w:rPr>
                <w:rFonts w:ascii="Calibri" w:eastAsia="Times New Roman" w:hAnsi="Calibri" w:cs="Calibri"/>
                <w:color w:val="000000"/>
                <w:sz w:val="14"/>
                <w:szCs w:val="14"/>
                <w:lang w:val="en-US"/>
              </w:rPr>
              <w:t> </w:t>
            </w:r>
          </w:p>
        </w:tc>
      </w:tr>
      <w:tr w:rsidR="00146BB7" w:rsidRPr="00146BB7" w14:paraId="491BB0DF" w14:textId="77777777" w:rsidTr="002F3E7A">
        <w:trPr>
          <w:trHeight w:val="300"/>
        </w:trPr>
        <w:tc>
          <w:tcPr>
            <w:tcW w:w="440" w:type="dxa"/>
            <w:vMerge w:val="restart"/>
            <w:tcBorders>
              <w:top w:val="nil"/>
              <w:left w:val="single" w:sz="4" w:space="0" w:color="auto"/>
              <w:bottom w:val="single" w:sz="4" w:space="0" w:color="000000"/>
              <w:right w:val="nil"/>
            </w:tcBorders>
            <w:shd w:val="clear" w:color="000000" w:fill="C5D9F1"/>
            <w:noWrap/>
            <w:hideMark/>
          </w:tcPr>
          <w:p w14:paraId="7B3C6D83" w14:textId="77777777" w:rsidR="00146BB7" w:rsidRPr="00146BB7" w:rsidRDefault="00146BB7" w:rsidP="00146BB7">
            <w:pPr>
              <w:spacing w:after="0" w:line="240" w:lineRule="auto"/>
              <w:jc w:val="center"/>
              <w:rPr>
                <w:rFonts w:ascii="Calibri" w:eastAsia="Times New Roman" w:hAnsi="Calibri" w:cs="Calibri"/>
                <w:b/>
                <w:bCs/>
                <w:color w:val="000000"/>
                <w:sz w:val="14"/>
                <w:szCs w:val="14"/>
                <w:lang w:val="en-US"/>
              </w:rPr>
            </w:pPr>
            <w:r w:rsidRPr="00146BB7">
              <w:rPr>
                <w:rFonts w:ascii="Calibri" w:eastAsia="Times New Roman" w:hAnsi="Calibri" w:cs="Calibri"/>
                <w:b/>
                <w:bCs/>
                <w:color w:val="000000"/>
                <w:sz w:val="14"/>
                <w:szCs w:val="14"/>
                <w:lang w:val="en-US"/>
              </w:rPr>
              <w:t>1</w:t>
            </w:r>
          </w:p>
        </w:tc>
        <w:tc>
          <w:tcPr>
            <w:tcW w:w="1160" w:type="dxa"/>
            <w:vMerge w:val="restart"/>
            <w:tcBorders>
              <w:top w:val="nil"/>
              <w:left w:val="single" w:sz="4" w:space="0" w:color="auto"/>
              <w:bottom w:val="single" w:sz="4" w:space="0" w:color="000000"/>
              <w:right w:val="nil"/>
            </w:tcBorders>
            <w:shd w:val="clear" w:color="000000" w:fill="C5D9F1"/>
            <w:noWrap/>
            <w:hideMark/>
          </w:tcPr>
          <w:p w14:paraId="5842334C" w14:textId="77777777" w:rsidR="00146BB7" w:rsidRPr="00146BB7" w:rsidRDefault="00146BB7" w:rsidP="00146BB7">
            <w:pPr>
              <w:spacing w:after="0" w:line="240" w:lineRule="auto"/>
              <w:jc w:val="center"/>
              <w:rPr>
                <w:rFonts w:ascii="Calibri" w:eastAsia="Times New Roman" w:hAnsi="Calibri" w:cs="Calibri"/>
                <w:b/>
                <w:bCs/>
                <w:color w:val="000000"/>
                <w:sz w:val="14"/>
                <w:szCs w:val="14"/>
                <w:lang w:val="en-US"/>
              </w:rPr>
            </w:pPr>
            <w:r w:rsidRPr="00146BB7">
              <w:rPr>
                <w:rFonts w:ascii="Calibri" w:eastAsia="Times New Roman" w:hAnsi="Calibri" w:cs="Calibri"/>
                <w:b/>
                <w:bCs/>
                <w:color w:val="000000"/>
                <w:sz w:val="14"/>
                <w:szCs w:val="14"/>
                <w:lang w:val="en-US"/>
              </w:rPr>
              <w:t> </w:t>
            </w:r>
          </w:p>
        </w:tc>
        <w:tc>
          <w:tcPr>
            <w:tcW w:w="952" w:type="dxa"/>
            <w:vMerge w:val="restart"/>
            <w:tcBorders>
              <w:top w:val="nil"/>
              <w:left w:val="single" w:sz="4" w:space="0" w:color="auto"/>
              <w:bottom w:val="single" w:sz="4" w:space="0" w:color="000000"/>
              <w:right w:val="nil"/>
            </w:tcBorders>
            <w:shd w:val="clear" w:color="000000" w:fill="C5D9F1"/>
            <w:noWrap/>
            <w:hideMark/>
          </w:tcPr>
          <w:p w14:paraId="7EB6DC6C" w14:textId="77777777" w:rsidR="00146BB7" w:rsidRPr="00146BB7" w:rsidRDefault="00146BB7" w:rsidP="00146BB7">
            <w:pPr>
              <w:spacing w:after="0" w:line="240" w:lineRule="auto"/>
              <w:jc w:val="center"/>
              <w:rPr>
                <w:rFonts w:ascii="Calibri" w:eastAsia="Times New Roman" w:hAnsi="Calibri" w:cs="Calibri"/>
                <w:b/>
                <w:bCs/>
                <w:color w:val="000000"/>
                <w:sz w:val="14"/>
                <w:szCs w:val="14"/>
                <w:lang w:val="en-US"/>
              </w:rPr>
            </w:pPr>
            <w:r w:rsidRPr="00146BB7">
              <w:rPr>
                <w:rFonts w:ascii="Calibri" w:eastAsia="Times New Roman" w:hAnsi="Calibri" w:cs="Calibri"/>
                <w:b/>
                <w:bCs/>
                <w:color w:val="000000"/>
                <w:sz w:val="14"/>
                <w:szCs w:val="14"/>
                <w:lang w:val="en-US"/>
              </w:rPr>
              <w:t> </w:t>
            </w:r>
          </w:p>
        </w:tc>
        <w:tc>
          <w:tcPr>
            <w:tcW w:w="1134" w:type="dxa"/>
            <w:vMerge w:val="restart"/>
            <w:tcBorders>
              <w:top w:val="nil"/>
              <w:left w:val="single" w:sz="4" w:space="0" w:color="auto"/>
              <w:bottom w:val="single" w:sz="4" w:space="0" w:color="000000"/>
              <w:right w:val="single" w:sz="4" w:space="0" w:color="auto"/>
            </w:tcBorders>
            <w:shd w:val="clear" w:color="000000" w:fill="C5D9F1"/>
            <w:hideMark/>
          </w:tcPr>
          <w:p w14:paraId="48331811" w14:textId="77777777" w:rsidR="00146BB7" w:rsidRPr="00146BB7" w:rsidRDefault="00146BB7" w:rsidP="00146BB7">
            <w:pPr>
              <w:spacing w:after="0" w:line="240" w:lineRule="auto"/>
              <w:rPr>
                <w:rFonts w:ascii="Calibri" w:eastAsia="Times New Roman" w:hAnsi="Calibri" w:cs="Calibri"/>
                <w:b/>
                <w:bCs/>
                <w:color w:val="0D0D0D"/>
                <w:sz w:val="14"/>
                <w:szCs w:val="14"/>
                <w:lang w:val="en-US"/>
              </w:rPr>
            </w:pPr>
            <w:r w:rsidRPr="00146BB7">
              <w:rPr>
                <w:rFonts w:ascii="Calibri" w:eastAsia="Times New Roman" w:hAnsi="Calibri" w:cs="Calibri"/>
                <w:b/>
                <w:bCs/>
                <w:color w:val="0D0D0D"/>
                <w:sz w:val="14"/>
                <w:szCs w:val="14"/>
                <w:lang w:val="en-US"/>
              </w:rPr>
              <w:t>PROGRAM PENUNJANG URUSAN PEMERINTAHAN DAERAH</w:t>
            </w:r>
          </w:p>
        </w:tc>
        <w:tc>
          <w:tcPr>
            <w:tcW w:w="993" w:type="dxa"/>
            <w:tcBorders>
              <w:top w:val="nil"/>
              <w:left w:val="nil"/>
              <w:bottom w:val="nil"/>
              <w:right w:val="nil"/>
            </w:tcBorders>
            <w:shd w:val="clear" w:color="000000" w:fill="C5D9F1"/>
            <w:hideMark/>
          </w:tcPr>
          <w:p w14:paraId="6B2F0F54" w14:textId="77777777" w:rsidR="00146BB7" w:rsidRPr="00146BB7" w:rsidRDefault="00146BB7" w:rsidP="00146BB7">
            <w:pPr>
              <w:spacing w:after="0" w:line="240" w:lineRule="auto"/>
              <w:rPr>
                <w:rFonts w:ascii="Calibri" w:eastAsia="Times New Roman" w:hAnsi="Calibri" w:cs="Calibri"/>
                <w:color w:val="000000"/>
                <w:sz w:val="14"/>
                <w:szCs w:val="14"/>
                <w:lang w:val="en-US"/>
              </w:rPr>
            </w:pPr>
            <w:r w:rsidRPr="00146BB7">
              <w:rPr>
                <w:rFonts w:ascii="Calibri" w:eastAsia="Times New Roman" w:hAnsi="Calibri" w:cs="Calibri"/>
                <w:color w:val="000000"/>
                <w:sz w:val="14"/>
                <w:szCs w:val="14"/>
                <w:lang w:val="en-US"/>
              </w:rPr>
              <w:t> </w:t>
            </w:r>
          </w:p>
        </w:tc>
        <w:tc>
          <w:tcPr>
            <w:tcW w:w="1240" w:type="dxa"/>
            <w:vMerge w:val="restart"/>
            <w:tcBorders>
              <w:top w:val="nil"/>
              <w:left w:val="single" w:sz="4" w:space="0" w:color="000000"/>
              <w:bottom w:val="single" w:sz="4" w:space="0" w:color="000000"/>
              <w:right w:val="single" w:sz="4" w:space="0" w:color="auto"/>
            </w:tcBorders>
            <w:shd w:val="clear" w:color="000000" w:fill="C5D9F1"/>
            <w:noWrap/>
            <w:vAlign w:val="center"/>
            <w:hideMark/>
          </w:tcPr>
          <w:p w14:paraId="076BEA7A" w14:textId="77777777" w:rsidR="00146BB7" w:rsidRPr="00146BB7" w:rsidRDefault="00146BB7" w:rsidP="00146BB7">
            <w:pPr>
              <w:spacing w:after="0" w:line="240" w:lineRule="auto"/>
              <w:jc w:val="center"/>
              <w:rPr>
                <w:rFonts w:ascii="Calibri" w:eastAsia="Times New Roman" w:hAnsi="Calibri" w:cs="Calibri"/>
                <w:b/>
                <w:bCs/>
                <w:sz w:val="14"/>
                <w:szCs w:val="14"/>
                <w:lang w:val="en-US"/>
              </w:rPr>
            </w:pPr>
            <w:r w:rsidRPr="00146BB7">
              <w:rPr>
                <w:rFonts w:ascii="Calibri" w:eastAsia="Times New Roman" w:hAnsi="Calibri" w:cs="Calibri"/>
                <w:b/>
                <w:bCs/>
                <w:sz w:val="14"/>
                <w:szCs w:val="14"/>
                <w:lang w:val="en-US"/>
              </w:rPr>
              <w:t>Nilai Sakip OPD</w:t>
            </w:r>
          </w:p>
        </w:tc>
        <w:tc>
          <w:tcPr>
            <w:tcW w:w="602" w:type="dxa"/>
            <w:vMerge w:val="restart"/>
            <w:tcBorders>
              <w:top w:val="nil"/>
              <w:left w:val="single" w:sz="4" w:space="0" w:color="auto"/>
              <w:bottom w:val="single" w:sz="4" w:space="0" w:color="000000"/>
              <w:right w:val="single" w:sz="4" w:space="0" w:color="auto"/>
            </w:tcBorders>
            <w:shd w:val="clear" w:color="000000" w:fill="C5D9F1"/>
            <w:noWrap/>
            <w:vAlign w:val="center"/>
            <w:hideMark/>
          </w:tcPr>
          <w:p w14:paraId="520EFF98" w14:textId="77777777" w:rsidR="00146BB7" w:rsidRPr="00146BB7" w:rsidRDefault="00146BB7" w:rsidP="00146BB7">
            <w:pPr>
              <w:spacing w:after="0" w:line="240" w:lineRule="auto"/>
              <w:jc w:val="center"/>
              <w:rPr>
                <w:rFonts w:ascii="Calibri" w:eastAsia="Times New Roman" w:hAnsi="Calibri" w:cs="Calibri"/>
                <w:b/>
                <w:bCs/>
                <w:sz w:val="14"/>
                <w:szCs w:val="14"/>
                <w:lang w:val="en-US"/>
              </w:rPr>
            </w:pPr>
            <w:r w:rsidRPr="00146BB7">
              <w:rPr>
                <w:rFonts w:ascii="Calibri" w:eastAsia="Times New Roman" w:hAnsi="Calibri" w:cs="Calibri"/>
                <w:b/>
                <w:bCs/>
                <w:sz w:val="14"/>
                <w:szCs w:val="14"/>
                <w:lang w:val="en-US"/>
              </w:rPr>
              <w:t xml:space="preserve">angka </w:t>
            </w:r>
          </w:p>
        </w:tc>
        <w:tc>
          <w:tcPr>
            <w:tcW w:w="555" w:type="dxa"/>
            <w:vMerge w:val="restart"/>
            <w:tcBorders>
              <w:top w:val="nil"/>
              <w:left w:val="single" w:sz="4" w:space="0" w:color="auto"/>
              <w:bottom w:val="single" w:sz="4" w:space="0" w:color="000000"/>
              <w:right w:val="single" w:sz="4" w:space="0" w:color="auto"/>
            </w:tcBorders>
            <w:shd w:val="clear" w:color="000000" w:fill="C5D9F1"/>
            <w:noWrap/>
            <w:vAlign w:val="center"/>
            <w:hideMark/>
          </w:tcPr>
          <w:p w14:paraId="247049AE" w14:textId="77777777" w:rsidR="00146BB7" w:rsidRPr="00146BB7" w:rsidRDefault="00146BB7" w:rsidP="00146BB7">
            <w:pPr>
              <w:spacing w:after="0" w:line="240" w:lineRule="auto"/>
              <w:jc w:val="center"/>
              <w:rPr>
                <w:rFonts w:ascii="Calibri" w:eastAsia="Times New Roman" w:hAnsi="Calibri" w:cs="Calibri"/>
                <w:b/>
                <w:bCs/>
                <w:sz w:val="14"/>
                <w:szCs w:val="14"/>
                <w:lang w:val="en-US"/>
              </w:rPr>
            </w:pPr>
            <w:r w:rsidRPr="00146BB7">
              <w:rPr>
                <w:rFonts w:ascii="Calibri" w:eastAsia="Times New Roman" w:hAnsi="Calibri" w:cs="Calibri"/>
                <w:b/>
                <w:bCs/>
                <w:sz w:val="14"/>
                <w:szCs w:val="14"/>
                <w:lang w:val="en-US"/>
              </w:rPr>
              <w:t>66,66</w:t>
            </w:r>
          </w:p>
        </w:tc>
        <w:tc>
          <w:tcPr>
            <w:tcW w:w="590" w:type="dxa"/>
            <w:vMerge w:val="restart"/>
            <w:tcBorders>
              <w:top w:val="nil"/>
              <w:left w:val="single" w:sz="4" w:space="0" w:color="auto"/>
              <w:bottom w:val="single" w:sz="4" w:space="0" w:color="000000"/>
              <w:right w:val="single" w:sz="4" w:space="0" w:color="auto"/>
            </w:tcBorders>
            <w:shd w:val="clear" w:color="000000" w:fill="C5D9F1"/>
            <w:noWrap/>
            <w:vAlign w:val="center"/>
            <w:hideMark/>
          </w:tcPr>
          <w:p w14:paraId="02C75B6D" w14:textId="77777777" w:rsidR="00146BB7" w:rsidRPr="00146BB7" w:rsidRDefault="00146BB7" w:rsidP="00146BB7">
            <w:pPr>
              <w:spacing w:after="0" w:line="240" w:lineRule="auto"/>
              <w:jc w:val="center"/>
              <w:rPr>
                <w:rFonts w:ascii="Calibri" w:eastAsia="Times New Roman" w:hAnsi="Calibri" w:cs="Calibri"/>
                <w:b/>
                <w:bCs/>
                <w:sz w:val="14"/>
                <w:szCs w:val="14"/>
                <w:lang w:val="en-US"/>
              </w:rPr>
            </w:pPr>
            <w:r w:rsidRPr="00146BB7">
              <w:rPr>
                <w:rFonts w:ascii="Calibri" w:eastAsia="Times New Roman" w:hAnsi="Calibri" w:cs="Calibri"/>
                <w:b/>
                <w:bCs/>
                <w:sz w:val="14"/>
                <w:szCs w:val="14"/>
                <w:lang w:val="en-US"/>
              </w:rPr>
              <w:t>67,07</w:t>
            </w:r>
          </w:p>
        </w:tc>
        <w:tc>
          <w:tcPr>
            <w:tcW w:w="521" w:type="dxa"/>
            <w:vMerge w:val="restart"/>
            <w:tcBorders>
              <w:top w:val="nil"/>
              <w:left w:val="single" w:sz="4" w:space="0" w:color="auto"/>
              <w:bottom w:val="single" w:sz="4" w:space="0" w:color="000000"/>
              <w:right w:val="single" w:sz="4" w:space="0" w:color="auto"/>
            </w:tcBorders>
            <w:shd w:val="clear" w:color="000000" w:fill="C5D9F1"/>
            <w:noWrap/>
            <w:vAlign w:val="center"/>
            <w:hideMark/>
          </w:tcPr>
          <w:p w14:paraId="350B1574" w14:textId="77777777" w:rsidR="00146BB7" w:rsidRPr="00146BB7" w:rsidRDefault="00146BB7" w:rsidP="00146BB7">
            <w:pPr>
              <w:spacing w:after="0" w:line="240" w:lineRule="auto"/>
              <w:jc w:val="center"/>
              <w:rPr>
                <w:rFonts w:ascii="Calibri" w:eastAsia="Times New Roman" w:hAnsi="Calibri" w:cs="Calibri"/>
                <w:b/>
                <w:bCs/>
                <w:sz w:val="14"/>
                <w:szCs w:val="14"/>
                <w:lang w:val="en-US"/>
              </w:rPr>
            </w:pPr>
            <w:r w:rsidRPr="00FC372E">
              <w:rPr>
                <w:rFonts w:ascii="Calibri" w:eastAsia="Times New Roman" w:hAnsi="Calibri" w:cs="Calibri"/>
                <w:b/>
                <w:bCs/>
                <w:sz w:val="14"/>
                <w:szCs w:val="14"/>
                <w:highlight w:val="yellow"/>
                <w:lang w:val="en-US"/>
              </w:rPr>
              <w:t>67,5</w:t>
            </w:r>
          </w:p>
        </w:tc>
        <w:tc>
          <w:tcPr>
            <w:tcW w:w="1134" w:type="dxa"/>
            <w:vMerge w:val="restart"/>
            <w:tcBorders>
              <w:top w:val="nil"/>
              <w:left w:val="single" w:sz="4" w:space="0" w:color="auto"/>
              <w:bottom w:val="single" w:sz="4" w:space="0" w:color="000000"/>
              <w:right w:val="single" w:sz="4" w:space="0" w:color="auto"/>
            </w:tcBorders>
            <w:shd w:val="clear" w:color="000000" w:fill="C5D9F1"/>
            <w:noWrap/>
            <w:vAlign w:val="center"/>
            <w:hideMark/>
          </w:tcPr>
          <w:p w14:paraId="0542C71B" w14:textId="77777777" w:rsidR="00146BB7" w:rsidRPr="00146BB7" w:rsidRDefault="00146BB7" w:rsidP="00146BB7">
            <w:pPr>
              <w:spacing w:after="0" w:line="240" w:lineRule="auto"/>
              <w:jc w:val="center"/>
              <w:rPr>
                <w:rFonts w:ascii="Calibri" w:eastAsia="Times New Roman" w:hAnsi="Calibri" w:cs="Calibri"/>
                <w:b/>
                <w:bCs/>
                <w:sz w:val="14"/>
                <w:szCs w:val="14"/>
                <w:lang w:val="en-US"/>
              </w:rPr>
            </w:pPr>
            <w:r w:rsidRPr="00146BB7">
              <w:rPr>
                <w:rFonts w:ascii="Calibri" w:eastAsia="Times New Roman" w:hAnsi="Calibri" w:cs="Calibri"/>
                <w:b/>
                <w:bCs/>
                <w:sz w:val="14"/>
                <w:szCs w:val="14"/>
                <w:lang w:val="en-US"/>
              </w:rPr>
              <w:t xml:space="preserve">    2.524.000.000 </w:t>
            </w:r>
          </w:p>
        </w:tc>
        <w:tc>
          <w:tcPr>
            <w:tcW w:w="567" w:type="dxa"/>
            <w:vMerge w:val="restart"/>
            <w:tcBorders>
              <w:top w:val="nil"/>
              <w:left w:val="single" w:sz="4" w:space="0" w:color="auto"/>
              <w:bottom w:val="single" w:sz="4" w:space="0" w:color="000000"/>
              <w:right w:val="single" w:sz="4" w:space="0" w:color="auto"/>
            </w:tcBorders>
            <w:shd w:val="clear" w:color="000000" w:fill="C5D9F1"/>
            <w:noWrap/>
            <w:vAlign w:val="center"/>
            <w:hideMark/>
          </w:tcPr>
          <w:p w14:paraId="6DDD179E" w14:textId="77777777" w:rsidR="00146BB7" w:rsidRPr="00146BB7" w:rsidRDefault="00146BB7" w:rsidP="00146BB7">
            <w:pPr>
              <w:spacing w:after="0" w:line="240" w:lineRule="auto"/>
              <w:jc w:val="center"/>
              <w:rPr>
                <w:rFonts w:ascii="Calibri" w:eastAsia="Times New Roman" w:hAnsi="Calibri" w:cs="Calibri"/>
                <w:b/>
                <w:bCs/>
                <w:sz w:val="14"/>
                <w:szCs w:val="14"/>
                <w:lang w:val="en-US"/>
              </w:rPr>
            </w:pPr>
            <w:r w:rsidRPr="00146BB7">
              <w:rPr>
                <w:rFonts w:ascii="Calibri" w:eastAsia="Times New Roman" w:hAnsi="Calibri" w:cs="Calibri"/>
                <w:b/>
                <w:bCs/>
                <w:sz w:val="14"/>
                <w:szCs w:val="14"/>
                <w:lang w:val="en-US"/>
              </w:rPr>
              <w:t>68</w:t>
            </w:r>
          </w:p>
        </w:tc>
        <w:tc>
          <w:tcPr>
            <w:tcW w:w="1134" w:type="dxa"/>
            <w:vMerge w:val="restart"/>
            <w:tcBorders>
              <w:top w:val="nil"/>
              <w:left w:val="single" w:sz="4" w:space="0" w:color="auto"/>
              <w:bottom w:val="single" w:sz="4" w:space="0" w:color="000000"/>
              <w:right w:val="single" w:sz="4" w:space="0" w:color="auto"/>
            </w:tcBorders>
            <w:shd w:val="clear" w:color="000000" w:fill="C5D9F1"/>
            <w:noWrap/>
            <w:vAlign w:val="center"/>
            <w:hideMark/>
          </w:tcPr>
          <w:p w14:paraId="55E00D2C" w14:textId="77777777" w:rsidR="00146BB7" w:rsidRPr="00146BB7" w:rsidRDefault="00146BB7" w:rsidP="00146BB7">
            <w:pPr>
              <w:spacing w:after="0" w:line="240" w:lineRule="auto"/>
              <w:jc w:val="center"/>
              <w:rPr>
                <w:rFonts w:ascii="Calibri" w:eastAsia="Times New Roman" w:hAnsi="Calibri" w:cs="Calibri"/>
                <w:b/>
                <w:bCs/>
                <w:sz w:val="14"/>
                <w:szCs w:val="14"/>
                <w:lang w:val="en-US"/>
              </w:rPr>
            </w:pPr>
            <w:r w:rsidRPr="00146BB7">
              <w:rPr>
                <w:rFonts w:ascii="Calibri" w:eastAsia="Times New Roman" w:hAnsi="Calibri" w:cs="Calibri"/>
                <w:b/>
                <w:bCs/>
                <w:sz w:val="14"/>
                <w:szCs w:val="14"/>
                <w:lang w:val="en-US"/>
              </w:rPr>
              <w:t xml:space="preserve">    2.776.400.000 </w:t>
            </w:r>
          </w:p>
        </w:tc>
        <w:tc>
          <w:tcPr>
            <w:tcW w:w="567" w:type="dxa"/>
            <w:vMerge w:val="restart"/>
            <w:tcBorders>
              <w:top w:val="nil"/>
              <w:left w:val="single" w:sz="4" w:space="0" w:color="auto"/>
              <w:bottom w:val="single" w:sz="4" w:space="0" w:color="000000"/>
              <w:right w:val="single" w:sz="4" w:space="0" w:color="auto"/>
            </w:tcBorders>
            <w:shd w:val="clear" w:color="000000" w:fill="C5D9F1"/>
            <w:noWrap/>
            <w:vAlign w:val="center"/>
            <w:hideMark/>
          </w:tcPr>
          <w:p w14:paraId="0F6625BB" w14:textId="77777777" w:rsidR="00146BB7" w:rsidRPr="00146BB7" w:rsidRDefault="00146BB7" w:rsidP="00146BB7">
            <w:pPr>
              <w:spacing w:after="0" w:line="240" w:lineRule="auto"/>
              <w:jc w:val="center"/>
              <w:rPr>
                <w:rFonts w:ascii="Calibri" w:eastAsia="Times New Roman" w:hAnsi="Calibri" w:cs="Calibri"/>
                <w:b/>
                <w:bCs/>
                <w:sz w:val="14"/>
                <w:szCs w:val="14"/>
                <w:lang w:val="en-US"/>
              </w:rPr>
            </w:pPr>
            <w:r w:rsidRPr="00146BB7">
              <w:rPr>
                <w:rFonts w:ascii="Calibri" w:eastAsia="Times New Roman" w:hAnsi="Calibri" w:cs="Calibri"/>
                <w:b/>
                <w:bCs/>
                <w:sz w:val="14"/>
                <w:szCs w:val="14"/>
                <w:lang w:val="en-US"/>
              </w:rPr>
              <w:t>68,5</w:t>
            </w:r>
          </w:p>
        </w:tc>
        <w:tc>
          <w:tcPr>
            <w:tcW w:w="1134" w:type="dxa"/>
            <w:vMerge w:val="restart"/>
            <w:tcBorders>
              <w:top w:val="nil"/>
              <w:left w:val="single" w:sz="4" w:space="0" w:color="auto"/>
              <w:bottom w:val="single" w:sz="4" w:space="0" w:color="000000"/>
              <w:right w:val="single" w:sz="4" w:space="0" w:color="auto"/>
            </w:tcBorders>
            <w:shd w:val="clear" w:color="000000" w:fill="C5D9F1"/>
            <w:noWrap/>
            <w:vAlign w:val="center"/>
            <w:hideMark/>
          </w:tcPr>
          <w:p w14:paraId="5CC23B1E" w14:textId="77777777" w:rsidR="00146BB7" w:rsidRPr="00146BB7" w:rsidRDefault="00146BB7" w:rsidP="00146BB7">
            <w:pPr>
              <w:spacing w:after="0" w:line="240" w:lineRule="auto"/>
              <w:jc w:val="center"/>
              <w:rPr>
                <w:rFonts w:ascii="Calibri" w:eastAsia="Times New Roman" w:hAnsi="Calibri" w:cs="Calibri"/>
                <w:b/>
                <w:bCs/>
                <w:sz w:val="14"/>
                <w:szCs w:val="14"/>
                <w:lang w:val="en-US"/>
              </w:rPr>
            </w:pPr>
            <w:r w:rsidRPr="00146BB7">
              <w:rPr>
                <w:rFonts w:ascii="Calibri" w:eastAsia="Times New Roman" w:hAnsi="Calibri" w:cs="Calibri"/>
                <w:b/>
                <w:bCs/>
                <w:sz w:val="14"/>
                <w:szCs w:val="14"/>
                <w:lang w:val="en-US"/>
              </w:rPr>
              <w:t xml:space="preserve">       3.054.040.000 </w:t>
            </w:r>
          </w:p>
        </w:tc>
        <w:tc>
          <w:tcPr>
            <w:tcW w:w="567" w:type="dxa"/>
            <w:vMerge w:val="restart"/>
            <w:tcBorders>
              <w:top w:val="nil"/>
              <w:left w:val="single" w:sz="4" w:space="0" w:color="auto"/>
              <w:bottom w:val="single" w:sz="4" w:space="0" w:color="000000"/>
              <w:right w:val="single" w:sz="4" w:space="0" w:color="auto"/>
            </w:tcBorders>
            <w:shd w:val="clear" w:color="000000" w:fill="C5D9F1"/>
            <w:noWrap/>
            <w:vAlign w:val="center"/>
            <w:hideMark/>
          </w:tcPr>
          <w:p w14:paraId="2262D2FB" w14:textId="77777777" w:rsidR="00146BB7" w:rsidRPr="00146BB7" w:rsidRDefault="00146BB7" w:rsidP="00146BB7">
            <w:pPr>
              <w:spacing w:after="0" w:line="240" w:lineRule="auto"/>
              <w:jc w:val="center"/>
              <w:rPr>
                <w:rFonts w:ascii="Calibri" w:eastAsia="Times New Roman" w:hAnsi="Calibri" w:cs="Calibri"/>
                <w:b/>
                <w:bCs/>
                <w:sz w:val="14"/>
                <w:szCs w:val="14"/>
                <w:lang w:val="en-US"/>
              </w:rPr>
            </w:pPr>
            <w:r w:rsidRPr="00146BB7">
              <w:rPr>
                <w:rFonts w:ascii="Calibri" w:eastAsia="Times New Roman" w:hAnsi="Calibri" w:cs="Calibri"/>
                <w:b/>
                <w:bCs/>
                <w:sz w:val="14"/>
                <w:szCs w:val="14"/>
                <w:lang w:val="en-US"/>
              </w:rPr>
              <w:t xml:space="preserve">          69 </w:t>
            </w:r>
          </w:p>
        </w:tc>
        <w:tc>
          <w:tcPr>
            <w:tcW w:w="1169" w:type="dxa"/>
            <w:vMerge w:val="restart"/>
            <w:tcBorders>
              <w:top w:val="nil"/>
              <w:left w:val="single" w:sz="4" w:space="0" w:color="auto"/>
              <w:bottom w:val="single" w:sz="4" w:space="0" w:color="000000"/>
              <w:right w:val="single" w:sz="4" w:space="0" w:color="auto"/>
            </w:tcBorders>
            <w:shd w:val="clear" w:color="000000" w:fill="C5D9F1"/>
            <w:noWrap/>
            <w:vAlign w:val="center"/>
            <w:hideMark/>
          </w:tcPr>
          <w:p w14:paraId="44449BEF" w14:textId="77777777" w:rsidR="00146BB7" w:rsidRPr="00146BB7" w:rsidRDefault="00146BB7" w:rsidP="00146BB7">
            <w:pPr>
              <w:spacing w:after="0" w:line="240" w:lineRule="auto"/>
              <w:jc w:val="center"/>
              <w:rPr>
                <w:rFonts w:ascii="Calibri" w:eastAsia="Times New Roman" w:hAnsi="Calibri" w:cs="Calibri"/>
                <w:b/>
                <w:bCs/>
                <w:sz w:val="14"/>
                <w:szCs w:val="14"/>
                <w:lang w:val="en-US"/>
              </w:rPr>
            </w:pPr>
            <w:r w:rsidRPr="00146BB7">
              <w:rPr>
                <w:rFonts w:ascii="Calibri" w:eastAsia="Times New Roman" w:hAnsi="Calibri" w:cs="Calibri"/>
                <w:b/>
                <w:bCs/>
                <w:sz w:val="14"/>
                <w:szCs w:val="14"/>
                <w:lang w:val="en-US"/>
              </w:rPr>
              <w:t xml:space="preserve">       3.359.444.000 </w:t>
            </w:r>
          </w:p>
        </w:tc>
        <w:tc>
          <w:tcPr>
            <w:tcW w:w="567" w:type="dxa"/>
            <w:vMerge w:val="restart"/>
            <w:tcBorders>
              <w:top w:val="nil"/>
              <w:left w:val="single" w:sz="4" w:space="0" w:color="auto"/>
              <w:bottom w:val="single" w:sz="4" w:space="0" w:color="000000"/>
              <w:right w:val="single" w:sz="4" w:space="0" w:color="auto"/>
            </w:tcBorders>
            <w:shd w:val="clear" w:color="000000" w:fill="C5D9F1"/>
            <w:noWrap/>
            <w:vAlign w:val="center"/>
            <w:hideMark/>
          </w:tcPr>
          <w:p w14:paraId="171EF4DF" w14:textId="77777777" w:rsidR="00146BB7" w:rsidRPr="00146BB7" w:rsidRDefault="00146BB7" w:rsidP="00146BB7">
            <w:pPr>
              <w:spacing w:after="0" w:line="240" w:lineRule="auto"/>
              <w:jc w:val="center"/>
              <w:rPr>
                <w:rFonts w:ascii="Calibri" w:eastAsia="Times New Roman" w:hAnsi="Calibri" w:cs="Calibri"/>
                <w:b/>
                <w:bCs/>
                <w:sz w:val="14"/>
                <w:szCs w:val="14"/>
                <w:lang w:val="en-US"/>
              </w:rPr>
            </w:pPr>
            <w:r w:rsidRPr="00146BB7">
              <w:rPr>
                <w:rFonts w:ascii="Calibri" w:eastAsia="Times New Roman" w:hAnsi="Calibri" w:cs="Calibri"/>
                <w:b/>
                <w:bCs/>
                <w:sz w:val="14"/>
                <w:szCs w:val="14"/>
                <w:lang w:val="en-US"/>
              </w:rPr>
              <w:t>69,5</w:t>
            </w:r>
          </w:p>
        </w:tc>
        <w:tc>
          <w:tcPr>
            <w:tcW w:w="1134" w:type="dxa"/>
            <w:vMerge w:val="restart"/>
            <w:tcBorders>
              <w:top w:val="nil"/>
              <w:left w:val="single" w:sz="4" w:space="0" w:color="auto"/>
              <w:bottom w:val="single" w:sz="4" w:space="0" w:color="000000"/>
              <w:right w:val="single" w:sz="4" w:space="0" w:color="auto"/>
            </w:tcBorders>
            <w:shd w:val="clear" w:color="000000" w:fill="C5D9F1"/>
            <w:noWrap/>
            <w:vAlign w:val="center"/>
            <w:hideMark/>
          </w:tcPr>
          <w:p w14:paraId="19A4C8B6" w14:textId="77777777" w:rsidR="00146BB7" w:rsidRPr="00146BB7" w:rsidRDefault="00146BB7" w:rsidP="00146BB7">
            <w:pPr>
              <w:spacing w:after="0" w:line="240" w:lineRule="auto"/>
              <w:jc w:val="center"/>
              <w:rPr>
                <w:rFonts w:ascii="Calibri" w:eastAsia="Times New Roman" w:hAnsi="Calibri" w:cs="Calibri"/>
                <w:b/>
                <w:bCs/>
                <w:sz w:val="14"/>
                <w:szCs w:val="14"/>
                <w:lang w:val="en-US"/>
              </w:rPr>
            </w:pPr>
            <w:r w:rsidRPr="00146BB7">
              <w:rPr>
                <w:rFonts w:ascii="Calibri" w:eastAsia="Times New Roman" w:hAnsi="Calibri" w:cs="Calibri"/>
                <w:b/>
                <w:bCs/>
                <w:sz w:val="14"/>
                <w:szCs w:val="14"/>
                <w:lang w:val="en-US"/>
              </w:rPr>
              <w:t xml:space="preserve">     3.695.388.400 </w:t>
            </w:r>
          </w:p>
        </w:tc>
        <w:tc>
          <w:tcPr>
            <w:tcW w:w="709" w:type="dxa"/>
            <w:vMerge w:val="restart"/>
            <w:tcBorders>
              <w:top w:val="nil"/>
              <w:left w:val="single" w:sz="4" w:space="0" w:color="auto"/>
              <w:bottom w:val="single" w:sz="4" w:space="0" w:color="000000"/>
              <w:right w:val="single" w:sz="4" w:space="0" w:color="auto"/>
            </w:tcBorders>
            <w:shd w:val="clear" w:color="000000" w:fill="C5D9F1"/>
            <w:noWrap/>
            <w:vAlign w:val="center"/>
            <w:hideMark/>
          </w:tcPr>
          <w:p w14:paraId="61B49C59" w14:textId="77777777" w:rsidR="00146BB7" w:rsidRPr="00146BB7" w:rsidRDefault="00146BB7" w:rsidP="00146BB7">
            <w:pPr>
              <w:spacing w:after="0" w:line="240" w:lineRule="auto"/>
              <w:jc w:val="center"/>
              <w:rPr>
                <w:rFonts w:ascii="Calibri" w:eastAsia="Times New Roman" w:hAnsi="Calibri" w:cs="Calibri"/>
                <w:b/>
                <w:bCs/>
                <w:sz w:val="14"/>
                <w:szCs w:val="14"/>
                <w:lang w:val="en-US"/>
              </w:rPr>
            </w:pPr>
            <w:r w:rsidRPr="00146BB7">
              <w:rPr>
                <w:rFonts w:ascii="Calibri" w:eastAsia="Times New Roman" w:hAnsi="Calibri" w:cs="Calibri"/>
                <w:b/>
                <w:bCs/>
                <w:sz w:val="14"/>
                <w:szCs w:val="14"/>
                <w:lang w:val="en-US"/>
              </w:rPr>
              <w:t>69,5</w:t>
            </w:r>
          </w:p>
        </w:tc>
        <w:tc>
          <w:tcPr>
            <w:tcW w:w="1134" w:type="dxa"/>
            <w:vMerge w:val="restart"/>
            <w:tcBorders>
              <w:top w:val="nil"/>
              <w:left w:val="single" w:sz="4" w:space="0" w:color="auto"/>
              <w:bottom w:val="single" w:sz="4" w:space="0" w:color="000000"/>
              <w:right w:val="single" w:sz="4" w:space="0" w:color="auto"/>
            </w:tcBorders>
            <w:shd w:val="clear" w:color="000000" w:fill="C5D9F1"/>
            <w:noWrap/>
            <w:vAlign w:val="center"/>
            <w:hideMark/>
          </w:tcPr>
          <w:p w14:paraId="68DEDEF1" w14:textId="77777777" w:rsidR="00146BB7" w:rsidRPr="00146BB7" w:rsidRDefault="00146BB7" w:rsidP="00146BB7">
            <w:pPr>
              <w:spacing w:after="0" w:line="240" w:lineRule="auto"/>
              <w:jc w:val="center"/>
              <w:rPr>
                <w:rFonts w:ascii="Calibri" w:eastAsia="Times New Roman" w:hAnsi="Calibri" w:cs="Calibri"/>
                <w:b/>
                <w:bCs/>
                <w:sz w:val="14"/>
                <w:szCs w:val="14"/>
                <w:lang w:val="en-US"/>
              </w:rPr>
            </w:pPr>
            <w:r w:rsidRPr="00146BB7">
              <w:rPr>
                <w:rFonts w:ascii="Calibri" w:eastAsia="Times New Roman" w:hAnsi="Calibri" w:cs="Calibri"/>
                <w:b/>
                <w:bCs/>
                <w:sz w:val="14"/>
                <w:szCs w:val="14"/>
                <w:lang w:val="en-US"/>
              </w:rPr>
              <w:t xml:space="preserve">    15.409.272.400 </w:t>
            </w:r>
          </w:p>
        </w:tc>
      </w:tr>
      <w:tr w:rsidR="00146BB7" w:rsidRPr="00146BB7" w14:paraId="681C9AF5" w14:textId="77777777" w:rsidTr="002F3E7A">
        <w:trPr>
          <w:trHeight w:val="459"/>
        </w:trPr>
        <w:tc>
          <w:tcPr>
            <w:tcW w:w="440" w:type="dxa"/>
            <w:vMerge/>
            <w:tcBorders>
              <w:top w:val="nil"/>
              <w:left w:val="single" w:sz="4" w:space="0" w:color="auto"/>
              <w:bottom w:val="single" w:sz="4" w:space="0" w:color="000000"/>
              <w:right w:val="nil"/>
            </w:tcBorders>
            <w:vAlign w:val="center"/>
            <w:hideMark/>
          </w:tcPr>
          <w:p w14:paraId="465D3560" w14:textId="77777777" w:rsidR="00146BB7" w:rsidRPr="00146BB7" w:rsidRDefault="00146BB7" w:rsidP="00146BB7">
            <w:pPr>
              <w:spacing w:after="0" w:line="240" w:lineRule="auto"/>
              <w:rPr>
                <w:rFonts w:ascii="Calibri" w:eastAsia="Times New Roman" w:hAnsi="Calibri" w:cs="Calibri"/>
                <w:b/>
                <w:bCs/>
                <w:color w:val="000000"/>
                <w:sz w:val="14"/>
                <w:szCs w:val="14"/>
                <w:lang w:val="en-US"/>
              </w:rPr>
            </w:pPr>
          </w:p>
        </w:tc>
        <w:tc>
          <w:tcPr>
            <w:tcW w:w="1160" w:type="dxa"/>
            <w:vMerge/>
            <w:tcBorders>
              <w:top w:val="nil"/>
              <w:left w:val="single" w:sz="4" w:space="0" w:color="auto"/>
              <w:bottom w:val="single" w:sz="4" w:space="0" w:color="000000"/>
              <w:right w:val="nil"/>
            </w:tcBorders>
            <w:vAlign w:val="center"/>
            <w:hideMark/>
          </w:tcPr>
          <w:p w14:paraId="00D57FF7" w14:textId="77777777" w:rsidR="00146BB7" w:rsidRPr="00146BB7" w:rsidRDefault="00146BB7" w:rsidP="00146BB7">
            <w:pPr>
              <w:spacing w:after="0" w:line="240" w:lineRule="auto"/>
              <w:rPr>
                <w:rFonts w:ascii="Calibri" w:eastAsia="Times New Roman" w:hAnsi="Calibri" w:cs="Calibri"/>
                <w:b/>
                <w:bCs/>
                <w:color w:val="000000"/>
                <w:sz w:val="14"/>
                <w:szCs w:val="14"/>
                <w:lang w:val="en-US"/>
              </w:rPr>
            </w:pPr>
          </w:p>
        </w:tc>
        <w:tc>
          <w:tcPr>
            <w:tcW w:w="952" w:type="dxa"/>
            <w:vMerge/>
            <w:tcBorders>
              <w:top w:val="nil"/>
              <w:left w:val="single" w:sz="4" w:space="0" w:color="auto"/>
              <w:bottom w:val="single" w:sz="4" w:space="0" w:color="000000"/>
              <w:right w:val="nil"/>
            </w:tcBorders>
            <w:vAlign w:val="center"/>
            <w:hideMark/>
          </w:tcPr>
          <w:p w14:paraId="199AE346" w14:textId="77777777" w:rsidR="00146BB7" w:rsidRPr="00146BB7" w:rsidRDefault="00146BB7" w:rsidP="00146BB7">
            <w:pPr>
              <w:spacing w:after="0" w:line="240" w:lineRule="auto"/>
              <w:rPr>
                <w:rFonts w:ascii="Calibri" w:eastAsia="Times New Roman" w:hAnsi="Calibri" w:cs="Calibri"/>
                <w:b/>
                <w:bCs/>
                <w:color w:val="000000"/>
                <w:sz w:val="14"/>
                <w:szCs w:val="14"/>
                <w:lang w:val="en-US"/>
              </w:rPr>
            </w:pPr>
          </w:p>
        </w:tc>
        <w:tc>
          <w:tcPr>
            <w:tcW w:w="1134" w:type="dxa"/>
            <w:vMerge/>
            <w:tcBorders>
              <w:top w:val="nil"/>
              <w:left w:val="single" w:sz="4" w:space="0" w:color="auto"/>
              <w:bottom w:val="single" w:sz="4" w:space="0" w:color="000000"/>
              <w:right w:val="single" w:sz="4" w:space="0" w:color="auto"/>
            </w:tcBorders>
            <w:vAlign w:val="center"/>
            <w:hideMark/>
          </w:tcPr>
          <w:p w14:paraId="660DC547" w14:textId="77777777" w:rsidR="00146BB7" w:rsidRPr="00146BB7" w:rsidRDefault="00146BB7" w:rsidP="00146BB7">
            <w:pPr>
              <w:spacing w:after="0" w:line="240" w:lineRule="auto"/>
              <w:rPr>
                <w:rFonts w:ascii="Calibri" w:eastAsia="Times New Roman" w:hAnsi="Calibri" w:cs="Calibri"/>
                <w:b/>
                <w:bCs/>
                <w:color w:val="0D0D0D"/>
                <w:sz w:val="14"/>
                <w:szCs w:val="14"/>
                <w:lang w:val="en-US"/>
              </w:rPr>
            </w:pPr>
          </w:p>
        </w:tc>
        <w:tc>
          <w:tcPr>
            <w:tcW w:w="993" w:type="dxa"/>
            <w:tcBorders>
              <w:top w:val="nil"/>
              <w:left w:val="nil"/>
              <w:bottom w:val="single" w:sz="4" w:space="0" w:color="auto"/>
              <w:right w:val="nil"/>
            </w:tcBorders>
            <w:shd w:val="clear" w:color="000000" w:fill="C5D9F1"/>
            <w:hideMark/>
          </w:tcPr>
          <w:p w14:paraId="395619C2" w14:textId="77777777" w:rsidR="00146BB7" w:rsidRPr="00146BB7" w:rsidRDefault="00146BB7" w:rsidP="00146BB7">
            <w:pPr>
              <w:spacing w:after="0" w:line="240" w:lineRule="auto"/>
              <w:rPr>
                <w:rFonts w:ascii="Calibri" w:eastAsia="Times New Roman" w:hAnsi="Calibri" w:cs="Calibri"/>
                <w:color w:val="000000"/>
                <w:sz w:val="14"/>
                <w:szCs w:val="14"/>
                <w:lang w:val="en-US"/>
              </w:rPr>
            </w:pPr>
            <w:r w:rsidRPr="00146BB7">
              <w:rPr>
                <w:rFonts w:ascii="Calibri" w:eastAsia="Times New Roman" w:hAnsi="Calibri" w:cs="Calibri"/>
                <w:color w:val="000000"/>
                <w:sz w:val="14"/>
                <w:szCs w:val="14"/>
                <w:lang w:val="en-US"/>
              </w:rPr>
              <w:t> </w:t>
            </w:r>
          </w:p>
        </w:tc>
        <w:tc>
          <w:tcPr>
            <w:tcW w:w="1240" w:type="dxa"/>
            <w:vMerge/>
            <w:tcBorders>
              <w:top w:val="nil"/>
              <w:left w:val="single" w:sz="4" w:space="0" w:color="000000"/>
              <w:bottom w:val="single" w:sz="4" w:space="0" w:color="000000"/>
              <w:right w:val="single" w:sz="4" w:space="0" w:color="auto"/>
            </w:tcBorders>
            <w:vAlign w:val="center"/>
            <w:hideMark/>
          </w:tcPr>
          <w:p w14:paraId="37270B48" w14:textId="77777777" w:rsidR="00146BB7" w:rsidRPr="00146BB7" w:rsidRDefault="00146BB7" w:rsidP="00146BB7">
            <w:pPr>
              <w:spacing w:after="0" w:line="240" w:lineRule="auto"/>
              <w:rPr>
                <w:rFonts w:ascii="Calibri" w:eastAsia="Times New Roman" w:hAnsi="Calibri" w:cs="Calibri"/>
                <w:b/>
                <w:bCs/>
                <w:sz w:val="14"/>
                <w:szCs w:val="14"/>
                <w:lang w:val="en-US"/>
              </w:rPr>
            </w:pPr>
          </w:p>
        </w:tc>
        <w:tc>
          <w:tcPr>
            <w:tcW w:w="602" w:type="dxa"/>
            <w:vMerge/>
            <w:tcBorders>
              <w:top w:val="nil"/>
              <w:left w:val="single" w:sz="4" w:space="0" w:color="auto"/>
              <w:bottom w:val="single" w:sz="4" w:space="0" w:color="000000"/>
              <w:right w:val="single" w:sz="4" w:space="0" w:color="auto"/>
            </w:tcBorders>
            <w:vAlign w:val="center"/>
            <w:hideMark/>
          </w:tcPr>
          <w:p w14:paraId="6FE8A0E5" w14:textId="77777777" w:rsidR="00146BB7" w:rsidRPr="00146BB7" w:rsidRDefault="00146BB7" w:rsidP="00146BB7">
            <w:pPr>
              <w:spacing w:after="0" w:line="240" w:lineRule="auto"/>
              <w:rPr>
                <w:rFonts w:ascii="Calibri" w:eastAsia="Times New Roman" w:hAnsi="Calibri" w:cs="Calibri"/>
                <w:b/>
                <w:bCs/>
                <w:sz w:val="14"/>
                <w:szCs w:val="14"/>
                <w:lang w:val="en-US"/>
              </w:rPr>
            </w:pPr>
          </w:p>
        </w:tc>
        <w:tc>
          <w:tcPr>
            <w:tcW w:w="555" w:type="dxa"/>
            <w:vMerge/>
            <w:tcBorders>
              <w:top w:val="nil"/>
              <w:left w:val="single" w:sz="4" w:space="0" w:color="auto"/>
              <w:bottom w:val="single" w:sz="4" w:space="0" w:color="000000"/>
              <w:right w:val="single" w:sz="4" w:space="0" w:color="auto"/>
            </w:tcBorders>
            <w:vAlign w:val="center"/>
            <w:hideMark/>
          </w:tcPr>
          <w:p w14:paraId="4A7165EE" w14:textId="77777777" w:rsidR="00146BB7" w:rsidRPr="00146BB7" w:rsidRDefault="00146BB7" w:rsidP="00146BB7">
            <w:pPr>
              <w:spacing w:after="0" w:line="240" w:lineRule="auto"/>
              <w:rPr>
                <w:rFonts w:ascii="Calibri" w:eastAsia="Times New Roman" w:hAnsi="Calibri" w:cs="Calibri"/>
                <w:b/>
                <w:bCs/>
                <w:sz w:val="14"/>
                <w:szCs w:val="14"/>
                <w:lang w:val="en-US"/>
              </w:rPr>
            </w:pPr>
          </w:p>
        </w:tc>
        <w:tc>
          <w:tcPr>
            <w:tcW w:w="590" w:type="dxa"/>
            <w:vMerge/>
            <w:tcBorders>
              <w:top w:val="nil"/>
              <w:left w:val="single" w:sz="4" w:space="0" w:color="auto"/>
              <w:bottom w:val="single" w:sz="4" w:space="0" w:color="000000"/>
              <w:right w:val="single" w:sz="4" w:space="0" w:color="auto"/>
            </w:tcBorders>
            <w:vAlign w:val="center"/>
            <w:hideMark/>
          </w:tcPr>
          <w:p w14:paraId="7B60354C" w14:textId="77777777" w:rsidR="00146BB7" w:rsidRPr="00146BB7" w:rsidRDefault="00146BB7" w:rsidP="00146BB7">
            <w:pPr>
              <w:spacing w:after="0" w:line="240" w:lineRule="auto"/>
              <w:rPr>
                <w:rFonts w:ascii="Calibri" w:eastAsia="Times New Roman" w:hAnsi="Calibri" w:cs="Calibri"/>
                <w:b/>
                <w:bCs/>
                <w:sz w:val="14"/>
                <w:szCs w:val="14"/>
                <w:lang w:val="en-US"/>
              </w:rPr>
            </w:pPr>
          </w:p>
        </w:tc>
        <w:tc>
          <w:tcPr>
            <w:tcW w:w="521" w:type="dxa"/>
            <w:vMerge/>
            <w:tcBorders>
              <w:top w:val="nil"/>
              <w:left w:val="single" w:sz="4" w:space="0" w:color="auto"/>
              <w:bottom w:val="single" w:sz="4" w:space="0" w:color="000000"/>
              <w:right w:val="single" w:sz="4" w:space="0" w:color="auto"/>
            </w:tcBorders>
            <w:vAlign w:val="center"/>
            <w:hideMark/>
          </w:tcPr>
          <w:p w14:paraId="34E99CA5" w14:textId="77777777" w:rsidR="00146BB7" w:rsidRPr="00146BB7" w:rsidRDefault="00146BB7" w:rsidP="00146BB7">
            <w:pPr>
              <w:spacing w:after="0" w:line="240" w:lineRule="auto"/>
              <w:rPr>
                <w:rFonts w:ascii="Calibri" w:eastAsia="Times New Roman" w:hAnsi="Calibri" w:cs="Calibri"/>
                <w:b/>
                <w:bCs/>
                <w:sz w:val="14"/>
                <w:szCs w:val="14"/>
                <w:lang w:val="en-US"/>
              </w:rPr>
            </w:pPr>
          </w:p>
        </w:tc>
        <w:tc>
          <w:tcPr>
            <w:tcW w:w="1134" w:type="dxa"/>
            <w:vMerge/>
            <w:tcBorders>
              <w:top w:val="nil"/>
              <w:left w:val="single" w:sz="4" w:space="0" w:color="auto"/>
              <w:bottom w:val="single" w:sz="4" w:space="0" w:color="000000"/>
              <w:right w:val="single" w:sz="4" w:space="0" w:color="auto"/>
            </w:tcBorders>
            <w:vAlign w:val="center"/>
            <w:hideMark/>
          </w:tcPr>
          <w:p w14:paraId="012B3F7C" w14:textId="77777777" w:rsidR="00146BB7" w:rsidRPr="00146BB7" w:rsidRDefault="00146BB7" w:rsidP="00146BB7">
            <w:pPr>
              <w:spacing w:after="0" w:line="240" w:lineRule="auto"/>
              <w:rPr>
                <w:rFonts w:ascii="Calibri" w:eastAsia="Times New Roman" w:hAnsi="Calibri" w:cs="Calibri"/>
                <w:b/>
                <w:bCs/>
                <w:sz w:val="14"/>
                <w:szCs w:val="14"/>
                <w:lang w:val="en-US"/>
              </w:rPr>
            </w:pPr>
          </w:p>
        </w:tc>
        <w:tc>
          <w:tcPr>
            <w:tcW w:w="567" w:type="dxa"/>
            <w:vMerge/>
            <w:tcBorders>
              <w:top w:val="nil"/>
              <w:left w:val="single" w:sz="4" w:space="0" w:color="auto"/>
              <w:bottom w:val="single" w:sz="4" w:space="0" w:color="000000"/>
              <w:right w:val="single" w:sz="4" w:space="0" w:color="auto"/>
            </w:tcBorders>
            <w:vAlign w:val="center"/>
            <w:hideMark/>
          </w:tcPr>
          <w:p w14:paraId="732F2DD8" w14:textId="77777777" w:rsidR="00146BB7" w:rsidRPr="00146BB7" w:rsidRDefault="00146BB7" w:rsidP="00146BB7">
            <w:pPr>
              <w:spacing w:after="0" w:line="240" w:lineRule="auto"/>
              <w:rPr>
                <w:rFonts w:ascii="Calibri" w:eastAsia="Times New Roman" w:hAnsi="Calibri" w:cs="Calibri"/>
                <w:b/>
                <w:bCs/>
                <w:sz w:val="14"/>
                <w:szCs w:val="14"/>
                <w:lang w:val="en-US"/>
              </w:rPr>
            </w:pPr>
          </w:p>
        </w:tc>
        <w:tc>
          <w:tcPr>
            <w:tcW w:w="1134" w:type="dxa"/>
            <w:vMerge/>
            <w:tcBorders>
              <w:top w:val="nil"/>
              <w:left w:val="single" w:sz="4" w:space="0" w:color="auto"/>
              <w:bottom w:val="single" w:sz="4" w:space="0" w:color="000000"/>
              <w:right w:val="single" w:sz="4" w:space="0" w:color="auto"/>
            </w:tcBorders>
            <w:vAlign w:val="center"/>
            <w:hideMark/>
          </w:tcPr>
          <w:p w14:paraId="73FEA157" w14:textId="77777777" w:rsidR="00146BB7" w:rsidRPr="00146BB7" w:rsidRDefault="00146BB7" w:rsidP="00146BB7">
            <w:pPr>
              <w:spacing w:after="0" w:line="240" w:lineRule="auto"/>
              <w:rPr>
                <w:rFonts w:ascii="Calibri" w:eastAsia="Times New Roman" w:hAnsi="Calibri" w:cs="Calibri"/>
                <w:b/>
                <w:bCs/>
                <w:sz w:val="14"/>
                <w:szCs w:val="14"/>
                <w:lang w:val="en-US"/>
              </w:rPr>
            </w:pPr>
          </w:p>
        </w:tc>
        <w:tc>
          <w:tcPr>
            <w:tcW w:w="567" w:type="dxa"/>
            <w:vMerge/>
            <w:tcBorders>
              <w:top w:val="nil"/>
              <w:left w:val="single" w:sz="4" w:space="0" w:color="auto"/>
              <w:bottom w:val="single" w:sz="4" w:space="0" w:color="000000"/>
              <w:right w:val="single" w:sz="4" w:space="0" w:color="auto"/>
            </w:tcBorders>
            <w:vAlign w:val="center"/>
            <w:hideMark/>
          </w:tcPr>
          <w:p w14:paraId="0A808550" w14:textId="77777777" w:rsidR="00146BB7" w:rsidRPr="00146BB7" w:rsidRDefault="00146BB7" w:rsidP="00146BB7">
            <w:pPr>
              <w:spacing w:after="0" w:line="240" w:lineRule="auto"/>
              <w:rPr>
                <w:rFonts w:ascii="Calibri" w:eastAsia="Times New Roman" w:hAnsi="Calibri" w:cs="Calibri"/>
                <w:b/>
                <w:bCs/>
                <w:sz w:val="14"/>
                <w:szCs w:val="14"/>
                <w:lang w:val="en-US"/>
              </w:rPr>
            </w:pPr>
          </w:p>
        </w:tc>
        <w:tc>
          <w:tcPr>
            <w:tcW w:w="1134" w:type="dxa"/>
            <w:vMerge/>
            <w:tcBorders>
              <w:top w:val="nil"/>
              <w:left w:val="single" w:sz="4" w:space="0" w:color="auto"/>
              <w:bottom w:val="single" w:sz="4" w:space="0" w:color="000000"/>
              <w:right w:val="single" w:sz="4" w:space="0" w:color="auto"/>
            </w:tcBorders>
            <w:vAlign w:val="center"/>
            <w:hideMark/>
          </w:tcPr>
          <w:p w14:paraId="7F870787" w14:textId="77777777" w:rsidR="00146BB7" w:rsidRPr="00146BB7" w:rsidRDefault="00146BB7" w:rsidP="00146BB7">
            <w:pPr>
              <w:spacing w:after="0" w:line="240" w:lineRule="auto"/>
              <w:rPr>
                <w:rFonts w:ascii="Calibri" w:eastAsia="Times New Roman" w:hAnsi="Calibri" w:cs="Calibri"/>
                <w:b/>
                <w:bCs/>
                <w:sz w:val="14"/>
                <w:szCs w:val="14"/>
                <w:lang w:val="en-US"/>
              </w:rPr>
            </w:pPr>
          </w:p>
        </w:tc>
        <w:tc>
          <w:tcPr>
            <w:tcW w:w="567" w:type="dxa"/>
            <w:vMerge/>
            <w:tcBorders>
              <w:top w:val="nil"/>
              <w:left w:val="single" w:sz="4" w:space="0" w:color="auto"/>
              <w:bottom w:val="single" w:sz="4" w:space="0" w:color="000000"/>
              <w:right w:val="single" w:sz="4" w:space="0" w:color="auto"/>
            </w:tcBorders>
            <w:vAlign w:val="center"/>
            <w:hideMark/>
          </w:tcPr>
          <w:p w14:paraId="7A38D275" w14:textId="77777777" w:rsidR="00146BB7" w:rsidRPr="00146BB7" w:rsidRDefault="00146BB7" w:rsidP="00146BB7">
            <w:pPr>
              <w:spacing w:after="0" w:line="240" w:lineRule="auto"/>
              <w:rPr>
                <w:rFonts w:ascii="Calibri" w:eastAsia="Times New Roman" w:hAnsi="Calibri" w:cs="Calibri"/>
                <w:b/>
                <w:bCs/>
                <w:sz w:val="14"/>
                <w:szCs w:val="14"/>
                <w:lang w:val="en-US"/>
              </w:rPr>
            </w:pPr>
          </w:p>
        </w:tc>
        <w:tc>
          <w:tcPr>
            <w:tcW w:w="1169" w:type="dxa"/>
            <w:vMerge/>
            <w:tcBorders>
              <w:top w:val="nil"/>
              <w:left w:val="single" w:sz="4" w:space="0" w:color="auto"/>
              <w:bottom w:val="single" w:sz="4" w:space="0" w:color="000000"/>
              <w:right w:val="single" w:sz="4" w:space="0" w:color="auto"/>
            </w:tcBorders>
            <w:vAlign w:val="center"/>
            <w:hideMark/>
          </w:tcPr>
          <w:p w14:paraId="70EEBBA0" w14:textId="77777777" w:rsidR="00146BB7" w:rsidRPr="00146BB7" w:rsidRDefault="00146BB7" w:rsidP="00146BB7">
            <w:pPr>
              <w:spacing w:after="0" w:line="240" w:lineRule="auto"/>
              <w:rPr>
                <w:rFonts w:ascii="Calibri" w:eastAsia="Times New Roman" w:hAnsi="Calibri" w:cs="Calibri"/>
                <w:b/>
                <w:bCs/>
                <w:sz w:val="14"/>
                <w:szCs w:val="14"/>
                <w:lang w:val="en-US"/>
              </w:rPr>
            </w:pPr>
          </w:p>
        </w:tc>
        <w:tc>
          <w:tcPr>
            <w:tcW w:w="567" w:type="dxa"/>
            <w:vMerge/>
            <w:tcBorders>
              <w:top w:val="nil"/>
              <w:left w:val="single" w:sz="4" w:space="0" w:color="auto"/>
              <w:bottom w:val="single" w:sz="4" w:space="0" w:color="000000"/>
              <w:right w:val="single" w:sz="4" w:space="0" w:color="auto"/>
            </w:tcBorders>
            <w:vAlign w:val="center"/>
            <w:hideMark/>
          </w:tcPr>
          <w:p w14:paraId="11A0E356" w14:textId="77777777" w:rsidR="00146BB7" w:rsidRPr="00146BB7" w:rsidRDefault="00146BB7" w:rsidP="00146BB7">
            <w:pPr>
              <w:spacing w:after="0" w:line="240" w:lineRule="auto"/>
              <w:rPr>
                <w:rFonts w:ascii="Calibri" w:eastAsia="Times New Roman" w:hAnsi="Calibri" w:cs="Calibri"/>
                <w:b/>
                <w:bCs/>
                <w:sz w:val="14"/>
                <w:szCs w:val="14"/>
                <w:lang w:val="en-US"/>
              </w:rPr>
            </w:pPr>
          </w:p>
        </w:tc>
        <w:tc>
          <w:tcPr>
            <w:tcW w:w="1134" w:type="dxa"/>
            <w:vMerge/>
            <w:tcBorders>
              <w:top w:val="nil"/>
              <w:left w:val="single" w:sz="4" w:space="0" w:color="auto"/>
              <w:bottom w:val="single" w:sz="4" w:space="0" w:color="000000"/>
              <w:right w:val="single" w:sz="4" w:space="0" w:color="auto"/>
            </w:tcBorders>
            <w:vAlign w:val="center"/>
            <w:hideMark/>
          </w:tcPr>
          <w:p w14:paraId="643E179B" w14:textId="77777777" w:rsidR="00146BB7" w:rsidRPr="00146BB7" w:rsidRDefault="00146BB7" w:rsidP="00146BB7">
            <w:pPr>
              <w:spacing w:after="0" w:line="240" w:lineRule="auto"/>
              <w:rPr>
                <w:rFonts w:ascii="Calibri" w:eastAsia="Times New Roman" w:hAnsi="Calibri" w:cs="Calibri"/>
                <w:b/>
                <w:bCs/>
                <w:sz w:val="14"/>
                <w:szCs w:val="14"/>
                <w:lang w:val="en-US"/>
              </w:rPr>
            </w:pPr>
          </w:p>
        </w:tc>
        <w:tc>
          <w:tcPr>
            <w:tcW w:w="709" w:type="dxa"/>
            <w:vMerge/>
            <w:tcBorders>
              <w:top w:val="nil"/>
              <w:left w:val="single" w:sz="4" w:space="0" w:color="auto"/>
              <w:bottom w:val="single" w:sz="4" w:space="0" w:color="000000"/>
              <w:right w:val="single" w:sz="4" w:space="0" w:color="auto"/>
            </w:tcBorders>
            <w:vAlign w:val="center"/>
            <w:hideMark/>
          </w:tcPr>
          <w:p w14:paraId="3D1C8C72" w14:textId="77777777" w:rsidR="00146BB7" w:rsidRPr="00146BB7" w:rsidRDefault="00146BB7" w:rsidP="00146BB7">
            <w:pPr>
              <w:spacing w:after="0" w:line="240" w:lineRule="auto"/>
              <w:rPr>
                <w:rFonts w:ascii="Calibri" w:eastAsia="Times New Roman" w:hAnsi="Calibri" w:cs="Calibri"/>
                <w:b/>
                <w:bCs/>
                <w:sz w:val="14"/>
                <w:szCs w:val="14"/>
                <w:lang w:val="en-US"/>
              </w:rPr>
            </w:pPr>
          </w:p>
        </w:tc>
        <w:tc>
          <w:tcPr>
            <w:tcW w:w="1134" w:type="dxa"/>
            <w:vMerge/>
            <w:tcBorders>
              <w:top w:val="nil"/>
              <w:left w:val="single" w:sz="4" w:space="0" w:color="auto"/>
              <w:bottom w:val="single" w:sz="4" w:space="0" w:color="000000"/>
              <w:right w:val="single" w:sz="4" w:space="0" w:color="auto"/>
            </w:tcBorders>
            <w:vAlign w:val="center"/>
            <w:hideMark/>
          </w:tcPr>
          <w:p w14:paraId="0B44C3EA" w14:textId="77777777" w:rsidR="00146BB7" w:rsidRPr="00146BB7" w:rsidRDefault="00146BB7" w:rsidP="00146BB7">
            <w:pPr>
              <w:spacing w:after="0" w:line="240" w:lineRule="auto"/>
              <w:rPr>
                <w:rFonts w:ascii="Calibri" w:eastAsia="Times New Roman" w:hAnsi="Calibri" w:cs="Calibri"/>
                <w:b/>
                <w:bCs/>
                <w:sz w:val="14"/>
                <w:szCs w:val="14"/>
                <w:lang w:val="en-US"/>
              </w:rPr>
            </w:pPr>
          </w:p>
        </w:tc>
      </w:tr>
      <w:tr w:rsidR="00146BB7" w:rsidRPr="00146BB7" w14:paraId="02A86D9A" w14:textId="77777777" w:rsidTr="002F3E7A">
        <w:trPr>
          <w:trHeight w:val="111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2C7196A0" w14:textId="77777777" w:rsidR="00146BB7" w:rsidRPr="00146BB7" w:rsidRDefault="00146BB7" w:rsidP="00146BB7">
            <w:pPr>
              <w:spacing w:after="0" w:line="240" w:lineRule="auto"/>
              <w:rPr>
                <w:rFonts w:ascii="Calibri" w:eastAsia="Times New Roman" w:hAnsi="Calibri" w:cs="Calibri"/>
                <w:b/>
                <w:bCs/>
                <w:color w:val="000000"/>
                <w:sz w:val="14"/>
                <w:szCs w:val="14"/>
                <w:lang w:val="en-US"/>
              </w:rPr>
            </w:pPr>
            <w:r w:rsidRPr="00146BB7">
              <w:rPr>
                <w:rFonts w:ascii="Calibri" w:eastAsia="Times New Roman" w:hAnsi="Calibri" w:cs="Calibri"/>
                <w:b/>
                <w:bCs/>
                <w:color w:val="000000"/>
                <w:sz w:val="14"/>
                <w:szCs w:val="14"/>
                <w:lang w:val="en-US"/>
              </w:rPr>
              <w:t> </w:t>
            </w:r>
          </w:p>
        </w:tc>
        <w:tc>
          <w:tcPr>
            <w:tcW w:w="1160" w:type="dxa"/>
            <w:tcBorders>
              <w:top w:val="nil"/>
              <w:left w:val="nil"/>
              <w:bottom w:val="single" w:sz="4" w:space="0" w:color="auto"/>
              <w:right w:val="single" w:sz="4" w:space="0" w:color="auto"/>
            </w:tcBorders>
            <w:shd w:val="clear" w:color="000000" w:fill="FFFFFF"/>
            <w:noWrap/>
            <w:vAlign w:val="bottom"/>
            <w:hideMark/>
          </w:tcPr>
          <w:p w14:paraId="1CAC4800" w14:textId="77777777" w:rsidR="00146BB7" w:rsidRPr="00146BB7" w:rsidRDefault="00146BB7" w:rsidP="00146BB7">
            <w:pPr>
              <w:spacing w:after="0" w:line="240" w:lineRule="auto"/>
              <w:rPr>
                <w:rFonts w:ascii="Calibri" w:eastAsia="Times New Roman" w:hAnsi="Calibri" w:cs="Calibri"/>
                <w:b/>
                <w:bCs/>
                <w:color w:val="000000"/>
                <w:sz w:val="14"/>
                <w:szCs w:val="14"/>
                <w:lang w:val="en-US"/>
              </w:rPr>
            </w:pPr>
            <w:r w:rsidRPr="00146BB7">
              <w:rPr>
                <w:rFonts w:ascii="Calibri" w:eastAsia="Times New Roman" w:hAnsi="Calibri" w:cs="Calibri"/>
                <w:b/>
                <w:bCs/>
                <w:color w:val="000000"/>
                <w:sz w:val="14"/>
                <w:szCs w:val="14"/>
                <w:lang w:val="en-US"/>
              </w:rPr>
              <w:t> </w:t>
            </w:r>
          </w:p>
        </w:tc>
        <w:tc>
          <w:tcPr>
            <w:tcW w:w="952" w:type="dxa"/>
            <w:tcBorders>
              <w:top w:val="nil"/>
              <w:left w:val="nil"/>
              <w:bottom w:val="single" w:sz="4" w:space="0" w:color="auto"/>
              <w:right w:val="nil"/>
            </w:tcBorders>
            <w:shd w:val="clear" w:color="000000" w:fill="FFFFFF"/>
            <w:noWrap/>
            <w:hideMark/>
          </w:tcPr>
          <w:p w14:paraId="1852F39B" w14:textId="77777777" w:rsidR="00146BB7" w:rsidRPr="00146BB7" w:rsidRDefault="00146BB7" w:rsidP="00146BB7">
            <w:pPr>
              <w:spacing w:after="0" w:line="240" w:lineRule="auto"/>
              <w:rPr>
                <w:rFonts w:ascii="Calibri" w:eastAsia="Times New Roman" w:hAnsi="Calibri" w:cs="Calibri"/>
                <w:b/>
                <w:bCs/>
                <w:color w:val="000000"/>
                <w:sz w:val="14"/>
                <w:szCs w:val="14"/>
                <w:lang w:val="en-US"/>
              </w:rPr>
            </w:pPr>
            <w:r w:rsidRPr="00146BB7">
              <w:rPr>
                <w:rFonts w:ascii="Calibri" w:eastAsia="Times New Roman" w:hAnsi="Calibri" w:cs="Calibri"/>
                <w:b/>
                <w:bCs/>
                <w:color w:val="000000"/>
                <w:sz w:val="14"/>
                <w:szCs w:val="14"/>
                <w:lang w:val="en-US"/>
              </w:rPr>
              <w:t> </w:t>
            </w:r>
          </w:p>
        </w:tc>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14:paraId="41583F59" w14:textId="77777777" w:rsidR="00146BB7" w:rsidRPr="00146BB7" w:rsidRDefault="00146BB7" w:rsidP="00146BB7">
            <w:pPr>
              <w:spacing w:after="0" w:line="240" w:lineRule="auto"/>
              <w:rPr>
                <w:rFonts w:ascii="Calibri" w:eastAsia="Times New Roman" w:hAnsi="Calibri" w:cs="Calibri"/>
                <w:color w:val="000000"/>
                <w:sz w:val="14"/>
                <w:szCs w:val="14"/>
                <w:lang w:val="en-US"/>
              </w:rPr>
            </w:pPr>
            <w:r w:rsidRPr="00146BB7">
              <w:rPr>
                <w:rFonts w:ascii="Calibri" w:eastAsia="Times New Roman" w:hAnsi="Calibri" w:cs="Calibri"/>
                <w:color w:val="000000"/>
                <w:sz w:val="14"/>
                <w:szCs w:val="14"/>
                <w:lang w:val="en-US"/>
              </w:rPr>
              <w:t> </w:t>
            </w:r>
          </w:p>
        </w:tc>
        <w:tc>
          <w:tcPr>
            <w:tcW w:w="993" w:type="dxa"/>
            <w:tcBorders>
              <w:top w:val="nil"/>
              <w:left w:val="nil"/>
              <w:bottom w:val="single" w:sz="4" w:space="0" w:color="auto"/>
              <w:right w:val="nil"/>
            </w:tcBorders>
            <w:shd w:val="clear" w:color="000000" w:fill="FFFFFF"/>
            <w:hideMark/>
          </w:tcPr>
          <w:p w14:paraId="71832274" w14:textId="77777777" w:rsidR="00146BB7" w:rsidRPr="00146BB7" w:rsidRDefault="00146BB7" w:rsidP="00146BB7">
            <w:pPr>
              <w:spacing w:after="0" w:line="240" w:lineRule="auto"/>
              <w:rPr>
                <w:rFonts w:ascii="Calibri" w:eastAsia="Times New Roman" w:hAnsi="Calibri" w:cs="Calibri"/>
                <w:color w:val="0D0D0D"/>
                <w:sz w:val="14"/>
                <w:szCs w:val="14"/>
                <w:lang w:val="en-US"/>
              </w:rPr>
            </w:pPr>
            <w:r w:rsidRPr="00146BB7">
              <w:rPr>
                <w:rFonts w:ascii="Calibri" w:eastAsia="Times New Roman" w:hAnsi="Calibri" w:cs="Calibri"/>
                <w:color w:val="0D0D0D"/>
                <w:sz w:val="14"/>
                <w:szCs w:val="14"/>
                <w:lang w:val="en-US"/>
              </w:rPr>
              <w:t>Perencanaan, Penganggaran, dan Evaluasi Kinerja Perangkat Daerah</w:t>
            </w:r>
          </w:p>
        </w:tc>
        <w:tc>
          <w:tcPr>
            <w:tcW w:w="1240" w:type="dxa"/>
            <w:tcBorders>
              <w:top w:val="nil"/>
              <w:left w:val="single" w:sz="4" w:space="0" w:color="auto"/>
              <w:bottom w:val="single" w:sz="4" w:space="0" w:color="auto"/>
              <w:right w:val="single" w:sz="4" w:space="0" w:color="auto"/>
            </w:tcBorders>
            <w:shd w:val="clear" w:color="000000" w:fill="FFFFFF"/>
            <w:vAlign w:val="center"/>
            <w:hideMark/>
          </w:tcPr>
          <w:p w14:paraId="4ECDB646" w14:textId="77777777" w:rsidR="00146BB7" w:rsidRPr="00146BB7" w:rsidRDefault="00146BB7" w:rsidP="00146BB7">
            <w:pPr>
              <w:spacing w:after="0" w:line="240" w:lineRule="auto"/>
              <w:rPr>
                <w:rFonts w:ascii="Calibri" w:eastAsia="Times New Roman" w:hAnsi="Calibri" w:cs="Calibri"/>
                <w:sz w:val="14"/>
                <w:szCs w:val="14"/>
                <w:lang w:val="en-US"/>
              </w:rPr>
            </w:pPr>
            <w:r w:rsidRPr="00146BB7">
              <w:rPr>
                <w:rFonts w:ascii="Calibri" w:eastAsia="Times New Roman" w:hAnsi="Calibri" w:cs="Calibri"/>
                <w:sz w:val="14"/>
                <w:szCs w:val="14"/>
                <w:lang w:val="en-US"/>
              </w:rPr>
              <w:t>% Keselarasan Perencanaan terhadap Capaian Kinerja Perangkat Daerah</w:t>
            </w:r>
          </w:p>
        </w:tc>
        <w:tc>
          <w:tcPr>
            <w:tcW w:w="602" w:type="dxa"/>
            <w:tcBorders>
              <w:top w:val="nil"/>
              <w:left w:val="nil"/>
              <w:bottom w:val="single" w:sz="4" w:space="0" w:color="auto"/>
              <w:right w:val="single" w:sz="4" w:space="0" w:color="auto"/>
            </w:tcBorders>
            <w:shd w:val="clear" w:color="000000" w:fill="FFFFFF"/>
            <w:noWrap/>
            <w:vAlign w:val="center"/>
            <w:hideMark/>
          </w:tcPr>
          <w:p w14:paraId="44D67844" w14:textId="77777777" w:rsidR="00146BB7" w:rsidRPr="00146BB7" w:rsidRDefault="00146BB7" w:rsidP="00146BB7">
            <w:pPr>
              <w:spacing w:after="0" w:line="240" w:lineRule="auto"/>
              <w:jc w:val="center"/>
              <w:rPr>
                <w:rFonts w:ascii="Calibri" w:eastAsia="Times New Roman" w:hAnsi="Calibri" w:cs="Calibri"/>
                <w:sz w:val="14"/>
                <w:szCs w:val="14"/>
                <w:lang w:val="en-US"/>
              </w:rPr>
            </w:pPr>
            <w:r w:rsidRPr="00146BB7">
              <w:rPr>
                <w:rFonts w:ascii="Calibri" w:eastAsia="Times New Roman" w:hAnsi="Calibri" w:cs="Calibri"/>
                <w:sz w:val="14"/>
                <w:szCs w:val="14"/>
                <w:lang w:val="en-US"/>
              </w:rPr>
              <w:t>%</w:t>
            </w:r>
          </w:p>
        </w:tc>
        <w:tc>
          <w:tcPr>
            <w:tcW w:w="555" w:type="dxa"/>
            <w:tcBorders>
              <w:top w:val="nil"/>
              <w:left w:val="nil"/>
              <w:bottom w:val="single" w:sz="4" w:space="0" w:color="auto"/>
              <w:right w:val="single" w:sz="4" w:space="0" w:color="auto"/>
            </w:tcBorders>
            <w:shd w:val="clear" w:color="000000" w:fill="FFFFFF"/>
            <w:noWrap/>
            <w:vAlign w:val="center"/>
            <w:hideMark/>
          </w:tcPr>
          <w:p w14:paraId="72D0A490" w14:textId="77777777" w:rsidR="00146BB7" w:rsidRPr="00146BB7" w:rsidRDefault="00146BB7" w:rsidP="00146BB7">
            <w:pPr>
              <w:spacing w:after="0" w:line="240" w:lineRule="auto"/>
              <w:jc w:val="center"/>
              <w:rPr>
                <w:rFonts w:ascii="Calibri" w:eastAsia="Times New Roman" w:hAnsi="Calibri" w:cs="Calibri"/>
                <w:sz w:val="14"/>
                <w:szCs w:val="14"/>
                <w:lang w:val="en-US"/>
              </w:rPr>
            </w:pPr>
            <w:r w:rsidRPr="00146BB7">
              <w:rPr>
                <w:rFonts w:ascii="Calibri" w:eastAsia="Times New Roman" w:hAnsi="Calibri" w:cs="Calibri"/>
                <w:sz w:val="14"/>
                <w:szCs w:val="14"/>
                <w:lang w:val="en-US"/>
              </w:rPr>
              <w:t>80</w:t>
            </w:r>
          </w:p>
        </w:tc>
        <w:tc>
          <w:tcPr>
            <w:tcW w:w="590" w:type="dxa"/>
            <w:tcBorders>
              <w:top w:val="nil"/>
              <w:left w:val="nil"/>
              <w:bottom w:val="single" w:sz="4" w:space="0" w:color="auto"/>
              <w:right w:val="single" w:sz="4" w:space="0" w:color="auto"/>
            </w:tcBorders>
            <w:shd w:val="clear" w:color="000000" w:fill="FFFFFF"/>
            <w:noWrap/>
            <w:vAlign w:val="center"/>
            <w:hideMark/>
          </w:tcPr>
          <w:p w14:paraId="49461CAD" w14:textId="77777777" w:rsidR="00146BB7" w:rsidRPr="00146BB7" w:rsidRDefault="00146BB7" w:rsidP="00146BB7">
            <w:pPr>
              <w:spacing w:after="0" w:line="240" w:lineRule="auto"/>
              <w:jc w:val="center"/>
              <w:rPr>
                <w:rFonts w:ascii="Calibri" w:eastAsia="Times New Roman" w:hAnsi="Calibri" w:cs="Calibri"/>
                <w:sz w:val="14"/>
                <w:szCs w:val="14"/>
                <w:lang w:val="en-US"/>
              </w:rPr>
            </w:pPr>
            <w:r w:rsidRPr="00146BB7">
              <w:rPr>
                <w:rFonts w:ascii="Calibri" w:eastAsia="Times New Roman" w:hAnsi="Calibri" w:cs="Calibri"/>
                <w:sz w:val="14"/>
                <w:szCs w:val="14"/>
                <w:lang w:val="en-US"/>
              </w:rPr>
              <w:t>95</w:t>
            </w:r>
          </w:p>
        </w:tc>
        <w:tc>
          <w:tcPr>
            <w:tcW w:w="521" w:type="dxa"/>
            <w:tcBorders>
              <w:top w:val="nil"/>
              <w:left w:val="nil"/>
              <w:bottom w:val="single" w:sz="4" w:space="0" w:color="auto"/>
              <w:right w:val="single" w:sz="4" w:space="0" w:color="auto"/>
            </w:tcBorders>
            <w:shd w:val="clear" w:color="000000" w:fill="FFFFFF"/>
            <w:noWrap/>
            <w:vAlign w:val="center"/>
            <w:hideMark/>
          </w:tcPr>
          <w:p w14:paraId="21C6F623" w14:textId="77777777" w:rsidR="00146BB7" w:rsidRPr="00146BB7" w:rsidRDefault="00146BB7" w:rsidP="00146BB7">
            <w:pPr>
              <w:spacing w:after="0" w:line="240" w:lineRule="auto"/>
              <w:jc w:val="center"/>
              <w:rPr>
                <w:rFonts w:ascii="Calibri" w:eastAsia="Times New Roman" w:hAnsi="Calibri" w:cs="Calibri"/>
                <w:sz w:val="14"/>
                <w:szCs w:val="14"/>
                <w:lang w:val="en-US"/>
              </w:rPr>
            </w:pPr>
            <w:r w:rsidRPr="00FC372E">
              <w:rPr>
                <w:rFonts w:ascii="Calibri" w:eastAsia="Times New Roman" w:hAnsi="Calibri" w:cs="Calibri"/>
                <w:sz w:val="14"/>
                <w:szCs w:val="14"/>
                <w:highlight w:val="yellow"/>
                <w:lang w:val="en-US"/>
              </w:rPr>
              <w:t>100</w:t>
            </w:r>
          </w:p>
        </w:tc>
        <w:tc>
          <w:tcPr>
            <w:tcW w:w="1134" w:type="dxa"/>
            <w:tcBorders>
              <w:top w:val="nil"/>
              <w:left w:val="nil"/>
              <w:bottom w:val="single" w:sz="4" w:space="0" w:color="auto"/>
              <w:right w:val="single" w:sz="4" w:space="0" w:color="auto"/>
            </w:tcBorders>
            <w:shd w:val="clear" w:color="000000" w:fill="FFFFFF"/>
            <w:noWrap/>
            <w:vAlign w:val="center"/>
            <w:hideMark/>
          </w:tcPr>
          <w:p w14:paraId="68DD55A8" w14:textId="77777777" w:rsidR="00146BB7" w:rsidRPr="00146BB7" w:rsidRDefault="00146BB7" w:rsidP="00146BB7">
            <w:pPr>
              <w:spacing w:after="0" w:line="240" w:lineRule="auto"/>
              <w:jc w:val="center"/>
              <w:rPr>
                <w:rFonts w:ascii="Calibri" w:eastAsia="Times New Roman" w:hAnsi="Calibri" w:cs="Calibri"/>
                <w:sz w:val="14"/>
                <w:szCs w:val="14"/>
                <w:lang w:val="en-US"/>
              </w:rPr>
            </w:pPr>
            <w:r w:rsidRPr="00146BB7">
              <w:rPr>
                <w:rFonts w:ascii="Calibri" w:eastAsia="Times New Roman" w:hAnsi="Calibri" w:cs="Calibri"/>
                <w:sz w:val="14"/>
                <w:szCs w:val="14"/>
                <w:lang w:val="en-US"/>
              </w:rPr>
              <w:t xml:space="preserve">                    75.000.000 </w:t>
            </w:r>
          </w:p>
        </w:tc>
        <w:tc>
          <w:tcPr>
            <w:tcW w:w="567" w:type="dxa"/>
            <w:tcBorders>
              <w:top w:val="nil"/>
              <w:left w:val="nil"/>
              <w:bottom w:val="single" w:sz="4" w:space="0" w:color="auto"/>
              <w:right w:val="single" w:sz="4" w:space="0" w:color="auto"/>
            </w:tcBorders>
            <w:shd w:val="clear" w:color="000000" w:fill="FFFFFF"/>
            <w:noWrap/>
            <w:vAlign w:val="center"/>
            <w:hideMark/>
          </w:tcPr>
          <w:p w14:paraId="0E2C1009" w14:textId="77777777" w:rsidR="00146BB7" w:rsidRPr="00146BB7" w:rsidRDefault="00146BB7" w:rsidP="00146BB7">
            <w:pPr>
              <w:spacing w:after="0" w:line="240" w:lineRule="auto"/>
              <w:jc w:val="center"/>
              <w:rPr>
                <w:rFonts w:ascii="Calibri" w:eastAsia="Times New Roman" w:hAnsi="Calibri" w:cs="Calibri"/>
                <w:sz w:val="14"/>
                <w:szCs w:val="14"/>
                <w:lang w:val="en-US"/>
              </w:rPr>
            </w:pPr>
            <w:r w:rsidRPr="00146BB7">
              <w:rPr>
                <w:rFonts w:ascii="Calibri" w:eastAsia="Times New Roman" w:hAnsi="Calibri" w:cs="Calibri"/>
                <w:sz w:val="14"/>
                <w:szCs w:val="14"/>
                <w:lang w:val="en-US"/>
              </w:rPr>
              <w:t xml:space="preserve">                100 </w:t>
            </w:r>
          </w:p>
        </w:tc>
        <w:tc>
          <w:tcPr>
            <w:tcW w:w="1134" w:type="dxa"/>
            <w:tcBorders>
              <w:top w:val="nil"/>
              <w:left w:val="nil"/>
              <w:bottom w:val="single" w:sz="4" w:space="0" w:color="auto"/>
              <w:right w:val="single" w:sz="4" w:space="0" w:color="auto"/>
            </w:tcBorders>
            <w:shd w:val="clear" w:color="000000" w:fill="FFFFFF"/>
            <w:noWrap/>
            <w:vAlign w:val="center"/>
            <w:hideMark/>
          </w:tcPr>
          <w:p w14:paraId="4B6FE25D" w14:textId="77777777" w:rsidR="00146BB7" w:rsidRPr="00146BB7" w:rsidRDefault="00146BB7" w:rsidP="00146BB7">
            <w:pPr>
              <w:spacing w:after="0" w:line="240" w:lineRule="auto"/>
              <w:jc w:val="center"/>
              <w:rPr>
                <w:rFonts w:ascii="Calibri" w:eastAsia="Times New Roman" w:hAnsi="Calibri" w:cs="Calibri"/>
                <w:sz w:val="14"/>
                <w:szCs w:val="14"/>
                <w:lang w:val="en-US"/>
              </w:rPr>
            </w:pPr>
            <w:r w:rsidRPr="00146BB7">
              <w:rPr>
                <w:rFonts w:ascii="Calibri" w:eastAsia="Times New Roman" w:hAnsi="Calibri" w:cs="Calibri"/>
                <w:sz w:val="14"/>
                <w:szCs w:val="14"/>
                <w:lang w:val="en-US"/>
              </w:rPr>
              <w:t xml:space="preserve">                    82.500.000 </w:t>
            </w:r>
          </w:p>
        </w:tc>
        <w:tc>
          <w:tcPr>
            <w:tcW w:w="567" w:type="dxa"/>
            <w:tcBorders>
              <w:top w:val="nil"/>
              <w:left w:val="nil"/>
              <w:bottom w:val="single" w:sz="4" w:space="0" w:color="auto"/>
              <w:right w:val="single" w:sz="4" w:space="0" w:color="auto"/>
            </w:tcBorders>
            <w:shd w:val="clear" w:color="000000" w:fill="FFFFFF"/>
            <w:noWrap/>
            <w:vAlign w:val="center"/>
            <w:hideMark/>
          </w:tcPr>
          <w:p w14:paraId="1E4BF35D" w14:textId="77777777" w:rsidR="00146BB7" w:rsidRPr="00146BB7" w:rsidRDefault="00146BB7" w:rsidP="00146BB7">
            <w:pPr>
              <w:spacing w:after="0" w:line="240" w:lineRule="auto"/>
              <w:jc w:val="center"/>
              <w:rPr>
                <w:rFonts w:ascii="Calibri" w:eastAsia="Times New Roman" w:hAnsi="Calibri" w:cs="Calibri"/>
                <w:sz w:val="14"/>
                <w:szCs w:val="14"/>
                <w:lang w:val="en-US"/>
              </w:rPr>
            </w:pPr>
            <w:r w:rsidRPr="00146BB7">
              <w:rPr>
                <w:rFonts w:ascii="Calibri" w:eastAsia="Times New Roman" w:hAnsi="Calibri" w:cs="Calibri"/>
                <w:sz w:val="14"/>
                <w:szCs w:val="14"/>
                <w:lang w:val="en-US"/>
              </w:rPr>
              <w:t xml:space="preserve">               100 </w:t>
            </w:r>
          </w:p>
        </w:tc>
        <w:tc>
          <w:tcPr>
            <w:tcW w:w="1134" w:type="dxa"/>
            <w:tcBorders>
              <w:top w:val="nil"/>
              <w:left w:val="nil"/>
              <w:bottom w:val="single" w:sz="4" w:space="0" w:color="auto"/>
              <w:right w:val="single" w:sz="4" w:space="0" w:color="auto"/>
            </w:tcBorders>
            <w:shd w:val="clear" w:color="000000" w:fill="FFFFFF"/>
            <w:noWrap/>
            <w:vAlign w:val="center"/>
            <w:hideMark/>
          </w:tcPr>
          <w:p w14:paraId="62C3E7A3" w14:textId="77777777" w:rsidR="00146BB7" w:rsidRPr="00146BB7" w:rsidRDefault="00146BB7" w:rsidP="00146BB7">
            <w:pPr>
              <w:spacing w:after="0" w:line="240" w:lineRule="auto"/>
              <w:jc w:val="center"/>
              <w:rPr>
                <w:rFonts w:ascii="Calibri" w:eastAsia="Times New Roman" w:hAnsi="Calibri" w:cs="Calibri"/>
                <w:sz w:val="14"/>
                <w:szCs w:val="14"/>
                <w:lang w:val="en-US"/>
              </w:rPr>
            </w:pPr>
            <w:r w:rsidRPr="00146BB7">
              <w:rPr>
                <w:rFonts w:ascii="Calibri" w:eastAsia="Times New Roman" w:hAnsi="Calibri" w:cs="Calibri"/>
                <w:sz w:val="14"/>
                <w:szCs w:val="14"/>
                <w:lang w:val="en-US"/>
              </w:rPr>
              <w:t xml:space="preserve">                        90.750.000 </w:t>
            </w:r>
          </w:p>
        </w:tc>
        <w:tc>
          <w:tcPr>
            <w:tcW w:w="567" w:type="dxa"/>
            <w:tcBorders>
              <w:top w:val="nil"/>
              <w:left w:val="nil"/>
              <w:bottom w:val="single" w:sz="4" w:space="0" w:color="auto"/>
              <w:right w:val="single" w:sz="4" w:space="0" w:color="auto"/>
            </w:tcBorders>
            <w:shd w:val="clear" w:color="000000" w:fill="FFFFFF"/>
            <w:noWrap/>
            <w:vAlign w:val="center"/>
            <w:hideMark/>
          </w:tcPr>
          <w:p w14:paraId="109A428B" w14:textId="77777777" w:rsidR="00146BB7" w:rsidRPr="00146BB7" w:rsidRDefault="00146BB7" w:rsidP="00146BB7">
            <w:pPr>
              <w:spacing w:after="0" w:line="240" w:lineRule="auto"/>
              <w:jc w:val="center"/>
              <w:rPr>
                <w:rFonts w:ascii="Calibri" w:eastAsia="Times New Roman" w:hAnsi="Calibri" w:cs="Calibri"/>
                <w:sz w:val="14"/>
                <w:szCs w:val="14"/>
                <w:lang w:val="en-US"/>
              </w:rPr>
            </w:pPr>
            <w:r w:rsidRPr="00146BB7">
              <w:rPr>
                <w:rFonts w:ascii="Calibri" w:eastAsia="Times New Roman" w:hAnsi="Calibri" w:cs="Calibri"/>
                <w:sz w:val="14"/>
                <w:szCs w:val="14"/>
                <w:lang w:val="en-US"/>
              </w:rPr>
              <w:t xml:space="preserve">                100 </w:t>
            </w:r>
          </w:p>
        </w:tc>
        <w:tc>
          <w:tcPr>
            <w:tcW w:w="1169" w:type="dxa"/>
            <w:tcBorders>
              <w:top w:val="nil"/>
              <w:left w:val="nil"/>
              <w:bottom w:val="single" w:sz="4" w:space="0" w:color="auto"/>
              <w:right w:val="single" w:sz="4" w:space="0" w:color="auto"/>
            </w:tcBorders>
            <w:shd w:val="clear" w:color="000000" w:fill="FFFFFF"/>
            <w:noWrap/>
            <w:vAlign w:val="center"/>
            <w:hideMark/>
          </w:tcPr>
          <w:p w14:paraId="08F7784F" w14:textId="77777777" w:rsidR="00146BB7" w:rsidRPr="00146BB7" w:rsidRDefault="00146BB7" w:rsidP="00146BB7">
            <w:pPr>
              <w:spacing w:after="0" w:line="240" w:lineRule="auto"/>
              <w:jc w:val="center"/>
              <w:rPr>
                <w:rFonts w:ascii="Calibri" w:eastAsia="Times New Roman" w:hAnsi="Calibri" w:cs="Calibri"/>
                <w:sz w:val="14"/>
                <w:szCs w:val="14"/>
                <w:lang w:val="en-US"/>
              </w:rPr>
            </w:pPr>
            <w:r w:rsidRPr="00146BB7">
              <w:rPr>
                <w:rFonts w:ascii="Calibri" w:eastAsia="Times New Roman" w:hAnsi="Calibri" w:cs="Calibri"/>
                <w:sz w:val="14"/>
                <w:szCs w:val="14"/>
                <w:lang w:val="en-US"/>
              </w:rPr>
              <w:t xml:space="preserve">                        99.825.000 </w:t>
            </w:r>
          </w:p>
        </w:tc>
        <w:tc>
          <w:tcPr>
            <w:tcW w:w="567" w:type="dxa"/>
            <w:tcBorders>
              <w:top w:val="nil"/>
              <w:left w:val="nil"/>
              <w:bottom w:val="single" w:sz="4" w:space="0" w:color="auto"/>
              <w:right w:val="single" w:sz="4" w:space="0" w:color="auto"/>
            </w:tcBorders>
            <w:shd w:val="clear" w:color="000000" w:fill="FFFFFF"/>
            <w:noWrap/>
            <w:vAlign w:val="center"/>
            <w:hideMark/>
          </w:tcPr>
          <w:p w14:paraId="18CF2FD1" w14:textId="77777777" w:rsidR="00146BB7" w:rsidRPr="00146BB7" w:rsidRDefault="00146BB7" w:rsidP="00146BB7">
            <w:pPr>
              <w:spacing w:after="0" w:line="240" w:lineRule="auto"/>
              <w:jc w:val="center"/>
              <w:rPr>
                <w:rFonts w:ascii="Calibri" w:eastAsia="Times New Roman" w:hAnsi="Calibri" w:cs="Calibri"/>
                <w:sz w:val="14"/>
                <w:szCs w:val="14"/>
                <w:lang w:val="en-US"/>
              </w:rPr>
            </w:pPr>
            <w:r w:rsidRPr="00146BB7">
              <w:rPr>
                <w:rFonts w:ascii="Calibri" w:eastAsia="Times New Roman" w:hAnsi="Calibri" w:cs="Calibri"/>
                <w:sz w:val="14"/>
                <w:szCs w:val="14"/>
                <w:lang w:val="en-US"/>
              </w:rPr>
              <w:t xml:space="preserve">                  100 </w:t>
            </w:r>
          </w:p>
        </w:tc>
        <w:tc>
          <w:tcPr>
            <w:tcW w:w="1134" w:type="dxa"/>
            <w:tcBorders>
              <w:top w:val="nil"/>
              <w:left w:val="nil"/>
              <w:bottom w:val="single" w:sz="4" w:space="0" w:color="auto"/>
              <w:right w:val="single" w:sz="4" w:space="0" w:color="auto"/>
            </w:tcBorders>
            <w:shd w:val="clear" w:color="000000" w:fill="FFFFFF"/>
            <w:noWrap/>
            <w:vAlign w:val="center"/>
            <w:hideMark/>
          </w:tcPr>
          <w:p w14:paraId="5F6A127B" w14:textId="77777777" w:rsidR="00146BB7" w:rsidRPr="00146BB7" w:rsidRDefault="00146BB7" w:rsidP="00146BB7">
            <w:pPr>
              <w:spacing w:after="0" w:line="240" w:lineRule="auto"/>
              <w:jc w:val="center"/>
              <w:rPr>
                <w:rFonts w:ascii="Calibri" w:eastAsia="Times New Roman" w:hAnsi="Calibri" w:cs="Calibri"/>
                <w:sz w:val="14"/>
                <w:szCs w:val="14"/>
                <w:lang w:val="en-US"/>
              </w:rPr>
            </w:pPr>
            <w:r w:rsidRPr="00146BB7">
              <w:rPr>
                <w:rFonts w:ascii="Calibri" w:eastAsia="Times New Roman" w:hAnsi="Calibri" w:cs="Calibri"/>
                <w:sz w:val="14"/>
                <w:szCs w:val="14"/>
                <w:lang w:val="en-US"/>
              </w:rPr>
              <w:t xml:space="preserve">                   109.807.500 </w:t>
            </w:r>
          </w:p>
        </w:tc>
        <w:tc>
          <w:tcPr>
            <w:tcW w:w="709" w:type="dxa"/>
            <w:tcBorders>
              <w:top w:val="nil"/>
              <w:left w:val="nil"/>
              <w:bottom w:val="single" w:sz="4" w:space="0" w:color="auto"/>
              <w:right w:val="single" w:sz="4" w:space="0" w:color="auto"/>
            </w:tcBorders>
            <w:shd w:val="clear" w:color="000000" w:fill="FFFFFF"/>
            <w:noWrap/>
            <w:vAlign w:val="center"/>
            <w:hideMark/>
          </w:tcPr>
          <w:p w14:paraId="0353E350" w14:textId="77777777" w:rsidR="00146BB7" w:rsidRPr="00146BB7" w:rsidRDefault="00146BB7" w:rsidP="00146BB7">
            <w:pPr>
              <w:spacing w:after="0" w:line="240" w:lineRule="auto"/>
              <w:jc w:val="center"/>
              <w:rPr>
                <w:rFonts w:ascii="Calibri" w:eastAsia="Times New Roman" w:hAnsi="Calibri" w:cs="Calibri"/>
                <w:sz w:val="14"/>
                <w:szCs w:val="14"/>
                <w:lang w:val="en-US"/>
              </w:rPr>
            </w:pPr>
            <w:r w:rsidRPr="00146BB7">
              <w:rPr>
                <w:rFonts w:ascii="Calibri" w:eastAsia="Times New Roman" w:hAnsi="Calibri" w:cs="Calibri"/>
                <w:sz w:val="14"/>
                <w:szCs w:val="14"/>
                <w:lang w:val="en-US"/>
              </w:rPr>
              <w:t>100</w:t>
            </w:r>
          </w:p>
        </w:tc>
        <w:tc>
          <w:tcPr>
            <w:tcW w:w="1134" w:type="dxa"/>
            <w:tcBorders>
              <w:top w:val="nil"/>
              <w:left w:val="nil"/>
              <w:bottom w:val="single" w:sz="4" w:space="0" w:color="auto"/>
              <w:right w:val="single" w:sz="4" w:space="0" w:color="auto"/>
            </w:tcBorders>
            <w:shd w:val="clear" w:color="000000" w:fill="FFFFFF"/>
            <w:noWrap/>
            <w:vAlign w:val="center"/>
            <w:hideMark/>
          </w:tcPr>
          <w:p w14:paraId="44441362" w14:textId="77777777" w:rsidR="00146BB7" w:rsidRPr="00146BB7" w:rsidRDefault="00146BB7" w:rsidP="00146BB7">
            <w:pPr>
              <w:spacing w:after="0" w:line="240" w:lineRule="auto"/>
              <w:jc w:val="center"/>
              <w:rPr>
                <w:rFonts w:ascii="Calibri" w:eastAsia="Times New Roman" w:hAnsi="Calibri" w:cs="Calibri"/>
                <w:sz w:val="14"/>
                <w:szCs w:val="14"/>
                <w:lang w:val="en-US"/>
              </w:rPr>
            </w:pPr>
            <w:r w:rsidRPr="00146BB7">
              <w:rPr>
                <w:rFonts w:ascii="Calibri" w:eastAsia="Times New Roman" w:hAnsi="Calibri" w:cs="Calibri"/>
                <w:sz w:val="14"/>
                <w:szCs w:val="14"/>
                <w:lang w:val="en-US"/>
              </w:rPr>
              <w:t xml:space="preserve">                    457.882.500 </w:t>
            </w:r>
          </w:p>
        </w:tc>
      </w:tr>
      <w:tr w:rsidR="00146BB7" w:rsidRPr="00146BB7" w14:paraId="33788B39" w14:textId="77777777" w:rsidTr="002F3E7A">
        <w:trPr>
          <w:trHeight w:val="697"/>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12814CA5" w14:textId="77777777" w:rsidR="00146BB7" w:rsidRPr="00146BB7" w:rsidRDefault="00146BB7" w:rsidP="00146BB7">
            <w:pPr>
              <w:spacing w:after="0" w:line="240" w:lineRule="auto"/>
              <w:rPr>
                <w:rFonts w:ascii="Calibri" w:eastAsia="Times New Roman" w:hAnsi="Calibri" w:cs="Calibri"/>
                <w:b/>
                <w:bCs/>
                <w:color w:val="000000"/>
                <w:sz w:val="14"/>
                <w:szCs w:val="14"/>
                <w:lang w:val="en-US"/>
              </w:rPr>
            </w:pPr>
            <w:r w:rsidRPr="00146BB7">
              <w:rPr>
                <w:rFonts w:ascii="Calibri" w:eastAsia="Times New Roman" w:hAnsi="Calibri" w:cs="Calibri"/>
                <w:b/>
                <w:bCs/>
                <w:color w:val="000000"/>
                <w:sz w:val="14"/>
                <w:szCs w:val="14"/>
                <w:lang w:val="en-US"/>
              </w:rPr>
              <w:t> </w:t>
            </w:r>
          </w:p>
        </w:tc>
        <w:tc>
          <w:tcPr>
            <w:tcW w:w="1160" w:type="dxa"/>
            <w:tcBorders>
              <w:top w:val="nil"/>
              <w:left w:val="nil"/>
              <w:bottom w:val="single" w:sz="4" w:space="0" w:color="auto"/>
              <w:right w:val="single" w:sz="4" w:space="0" w:color="auto"/>
            </w:tcBorders>
            <w:shd w:val="clear" w:color="000000" w:fill="FFFFFF"/>
            <w:noWrap/>
            <w:vAlign w:val="bottom"/>
            <w:hideMark/>
          </w:tcPr>
          <w:p w14:paraId="0566030E" w14:textId="77777777" w:rsidR="00146BB7" w:rsidRPr="00146BB7" w:rsidRDefault="00146BB7" w:rsidP="00146BB7">
            <w:pPr>
              <w:spacing w:after="0" w:line="240" w:lineRule="auto"/>
              <w:rPr>
                <w:rFonts w:ascii="Calibri" w:eastAsia="Times New Roman" w:hAnsi="Calibri" w:cs="Calibri"/>
                <w:b/>
                <w:bCs/>
                <w:color w:val="000000"/>
                <w:sz w:val="14"/>
                <w:szCs w:val="14"/>
                <w:lang w:val="en-US"/>
              </w:rPr>
            </w:pPr>
            <w:r w:rsidRPr="00146BB7">
              <w:rPr>
                <w:rFonts w:ascii="Calibri" w:eastAsia="Times New Roman" w:hAnsi="Calibri" w:cs="Calibri"/>
                <w:b/>
                <w:bCs/>
                <w:color w:val="000000"/>
                <w:sz w:val="14"/>
                <w:szCs w:val="14"/>
                <w:lang w:val="en-US"/>
              </w:rPr>
              <w:t> </w:t>
            </w:r>
          </w:p>
        </w:tc>
        <w:tc>
          <w:tcPr>
            <w:tcW w:w="952" w:type="dxa"/>
            <w:tcBorders>
              <w:top w:val="nil"/>
              <w:left w:val="nil"/>
              <w:bottom w:val="single" w:sz="4" w:space="0" w:color="auto"/>
              <w:right w:val="nil"/>
            </w:tcBorders>
            <w:shd w:val="clear" w:color="000000" w:fill="FFFFFF"/>
            <w:noWrap/>
            <w:vAlign w:val="bottom"/>
            <w:hideMark/>
          </w:tcPr>
          <w:p w14:paraId="358FE18A" w14:textId="77777777" w:rsidR="00146BB7" w:rsidRPr="00146BB7" w:rsidRDefault="00146BB7" w:rsidP="00146BB7">
            <w:pPr>
              <w:spacing w:after="0" w:line="240" w:lineRule="auto"/>
              <w:rPr>
                <w:rFonts w:ascii="Calibri" w:eastAsia="Times New Roman" w:hAnsi="Calibri" w:cs="Calibri"/>
                <w:b/>
                <w:bCs/>
                <w:color w:val="000000"/>
                <w:sz w:val="14"/>
                <w:szCs w:val="14"/>
                <w:lang w:val="en-US"/>
              </w:rPr>
            </w:pPr>
            <w:r w:rsidRPr="00146BB7">
              <w:rPr>
                <w:rFonts w:ascii="Calibri" w:eastAsia="Times New Roman" w:hAnsi="Calibri" w:cs="Calibri"/>
                <w:b/>
                <w:bCs/>
                <w:color w:val="000000"/>
                <w:sz w:val="14"/>
                <w:szCs w:val="14"/>
                <w:lang w:val="en-US"/>
              </w:rPr>
              <w:t> </w:t>
            </w:r>
          </w:p>
        </w:tc>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14:paraId="6BCC4079" w14:textId="77777777" w:rsidR="00146BB7" w:rsidRPr="00146BB7" w:rsidRDefault="00146BB7" w:rsidP="00146BB7">
            <w:pPr>
              <w:spacing w:after="0" w:line="240" w:lineRule="auto"/>
              <w:rPr>
                <w:rFonts w:ascii="Calibri" w:eastAsia="Times New Roman" w:hAnsi="Calibri" w:cs="Calibri"/>
                <w:color w:val="000000"/>
                <w:sz w:val="14"/>
                <w:szCs w:val="14"/>
                <w:lang w:val="en-US"/>
              </w:rPr>
            </w:pPr>
            <w:r w:rsidRPr="00146BB7">
              <w:rPr>
                <w:rFonts w:ascii="Calibri" w:eastAsia="Times New Roman" w:hAnsi="Calibri" w:cs="Calibri"/>
                <w:color w:val="000000"/>
                <w:sz w:val="14"/>
                <w:szCs w:val="14"/>
                <w:lang w:val="en-US"/>
              </w:rPr>
              <w:t> </w:t>
            </w:r>
          </w:p>
        </w:tc>
        <w:tc>
          <w:tcPr>
            <w:tcW w:w="993" w:type="dxa"/>
            <w:tcBorders>
              <w:top w:val="single" w:sz="4" w:space="0" w:color="auto"/>
              <w:left w:val="nil"/>
              <w:bottom w:val="single" w:sz="4" w:space="0" w:color="auto"/>
              <w:right w:val="single" w:sz="4" w:space="0" w:color="auto"/>
            </w:tcBorders>
            <w:shd w:val="clear" w:color="000000" w:fill="FFFFFF"/>
            <w:hideMark/>
          </w:tcPr>
          <w:p w14:paraId="15D25DE4" w14:textId="77777777" w:rsidR="00146BB7" w:rsidRPr="00146BB7" w:rsidRDefault="00146BB7" w:rsidP="00146BB7">
            <w:pPr>
              <w:spacing w:after="0" w:line="240" w:lineRule="auto"/>
              <w:rPr>
                <w:rFonts w:ascii="Calibri" w:eastAsia="Times New Roman" w:hAnsi="Calibri" w:cs="Calibri"/>
                <w:color w:val="0D0D0D"/>
                <w:sz w:val="14"/>
                <w:szCs w:val="14"/>
                <w:lang w:val="en-US"/>
              </w:rPr>
            </w:pPr>
            <w:r w:rsidRPr="00146BB7">
              <w:rPr>
                <w:rFonts w:ascii="Calibri" w:eastAsia="Times New Roman" w:hAnsi="Calibri" w:cs="Calibri"/>
                <w:color w:val="0D0D0D"/>
                <w:sz w:val="14"/>
                <w:szCs w:val="14"/>
                <w:lang w:val="en-US"/>
              </w:rPr>
              <w:t>Administrasi Kepegawaian Perangkat Daerah</w:t>
            </w:r>
          </w:p>
        </w:tc>
        <w:tc>
          <w:tcPr>
            <w:tcW w:w="1240" w:type="dxa"/>
            <w:tcBorders>
              <w:top w:val="nil"/>
              <w:left w:val="single" w:sz="4" w:space="0" w:color="auto"/>
              <w:bottom w:val="nil"/>
              <w:right w:val="nil"/>
            </w:tcBorders>
            <w:shd w:val="clear" w:color="000000" w:fill="FFFFFF"/>
            <w:vAlign w:val="center"/>
            <w:hideMark/>
          </w:tcPr>
          <w:p w14:paraId="4268B817" w14:textId="77777777" w:rsidR="00146BB7" w:rsidRPr="00146BB7" w:rsidRDefault="00146BB7" w:rsidP="00146BB7">
            <w:pPr>
              <w:spacing w:after="0" w:line="240" w:lineRule="auto"/>
              <w:rPr>
                <w:rFonts w:ascii="Calibri" w:eastAsia="Times New Roman" w:hAnsi="Calibri" w:cs="Calibri"/>
                <w:sz w:val="14"/>
                <w:szCs w:val="14"/>
                <w:lang w:val="en-US"/>
              </w:rPr>
            </w:pPr>
            <w:r w:rsidRPr="00146BB7">
              <w:rPr>
                <w:rFonts w:ascii="Calibri" w:eastAsia="Times New Roman" w:hAnsi="Calibri" w:cs="Calibri"/>
                <w:sz w:val="14"/>
                <w:szCs w:val="14"/>
                <w:lang w:val="en-US"/>
              </w:rPr>
              <w:t>%  dokumen  kepegawaian yang dikelola dengan baik</w:t>
            </w:r>
          </w:p>
        </w:tc>
        <w:tc>
          <w:tcPr>
            <w:tcW w:w="602" w:type="dxa"/>
            <w:tcBorders>
              <w:top w:val="nil"/>
              <w:left w:val="single" w:sz="4" w:space="0" w:color="auto"/>
              <w:bottom w:val="single" w:sz="4" w:space="0" w:color="auto"/>
              <w:right w:val="single" w:sz="4" w:space="0" w:color="auto"/>
            </w:tcBorders>
            <w:shd w:val="clear" w:color="000000" w:fill="FFFFFF"/>
            <w:noWrap/>
            <w:vAlign w:val="center"/>
            <w:hideMark/>
          </w:tcPr>
          <w:p w14:paraId="466B100A" w14:textId="77777777" w:rsidR="00146BB7" w:rsidRPr="00146BB7" w:rsidRDefault="00146BB7" w:rsidP="00146BB7">
            <w:pPr>
              <w:spacing w:after="0" w:line="240" w:lineRule="auto"/>
              <w:jc w:val="center"/>
              <w:rPr>
                <w:rFonts w:ascii="Calibri" w:eastAsia="Times New Roman" w:hAnsi="Calibri" w:cs="Calibri"/>
                <w:sz w:val="14"/>
                <w:szCs w:val="14"/>
                <w:lang w:val="en-US"/>
              </w:rPr>
            </w:pPr>
            <w:r w:rsidRPr="00146BB7">
              <w:rPr>
                <w:rFonts w:ascii="Calibri" w:eastAsia="Times New Roman" w:hAnsi="Calibri" w:cs="Calibri"/>
                <w:sz w:val="14"/>
                <w:szCs w:val="14"/>
                <w:lang w:val="en-US"/>
              </w:rPr>
              <w:t>%</w:t>
            </w:r>
          </w:p>
        </w:tc>
        <w:tc>
          <w:tcPr>
            <w:tcW w:w="555" w:type="dxa"/>
            <w:tcBorders>
              <w:top w:val="nil"/>
              <w:left w:val="nil"/>
              <w:bottom w:val="single" w:sz="4" w:space="0" w:color="auto"/>
              <w:right w:val="single" w:sz="4" w:space="0" w:color="auto"/>
            </w:tcBorders>
            <w:shd w:val="clear" w:color="000000" w:fill="FFFFFF"/>
            <w:noWrap/>
            <w:vAlign w:val="center"/>
            <w:hideMark/>
          </w:tcPr>
          <w:p w14:paraId="145326A1" w14:textId="77777777" w:rsidR="00146BB7" w:rsidRPr="00146BB7" w:rsidRDefault="00146BB7" w:rsidP="00146BB7">
            <w:pPr>
              <w:spacing w:after="0" w:line="240" w:lineRule="auto"/>
              <w:jc w:val="center"/>
              <w:rPr>
                <w:rFonts w:ascii="Calibri" w:eastAsia="Times New Roman" w:hAnsi="Calibri" w:cs="Calibri"/>
                <w:sz w:val="14"/>
                <w:szCs w:val="14"/>
                <w:lang w:val="en-US"/>
              </w:rPr>
            </w:pPr>
            <w:r w:rsidRPr="00146BB7">
              <w:rPr>
                <w:rFonts w:ascii="Calibri" w:eastAsia="Times New Roman" w:hAnsi="Calibri" w:cs="Calibri"/>
                <w:sz w:val="14"/>
                <w:szCs w:val="14"/>
                <w:lang w:val="en-US"/>
              </w:rPr>
              <w:t>100</w:t>
            </w:r>
          </w:p>
        </w:tc>
        <w:tc>
          <w:tcPr>
            <w:tcW w:w="590" w:type="dxa"/>
            <w:tcBorders>
              <w:top w:val="nil"/>
              <w:left w:val="nil"/>
              <w:bottom w:val="single" w:sz="4" w:space="0" w:color="auto"/>
              <w:right w:val="single" w:sz="4" w:space="0" w:color="auto"/>
            </w:tcBorders>
            <w:shd w:val="clear" w:color="000000" w:fill="FFFFFF"/>
            <w:noWrap/>
            <w:vAlign w:val="center"/>
            <w:hideMark/>
          </w:tcPr>
          <w:p w14:paraId="54FD9D8B" w14:textId="77777777" w:rsidR="00146BB7" w:rsidRPr="00146BB7" w:rsidRDefault="00146BB7" w:rsidP="00146BB7">
            <w:pPr>
              <w:spacing w:after="0" w:line="240" w:lineRule="auto"/>
              <w:jc w:val="center"/>
              <w:rPr>
                <w:rFonts w:ascii="Calibri" w:eastAsia="Times New Roman" w:hAnsi="Calibri" w:cs="Calibri"/>
                <w:sz w:val="14"/>
                <w:szCs w:val="14"/>
                <w:lang w:val="en-US"/>
              </w:rPr>
            </w:pPr>
            <w:r w:rsidRPr="00146BB7">
              <w:rPr>
                <w:rFonts w:ascii="Calibri" w:eastAsia="Times New Roman" w:hAnsi="Calibri" w:cs="Calibri"/>
                <w:sz w:val="14"/>
                <w:szCs w:val="14"/>
                <w:lang w:val="en-US"/>
              </w:rPr>
              <w:t>Na</w:t>
            </w:r>
          </w:p>
        </w:tc>
        <w:tc>
          <w:tcPr>
            <w:tcW w:w="521" w:type="dxa"/>
            <w:tcBorders>
              <w:top w:val="nil"/>
              <w:left w:val="nil"/>
              <w:bottom w:val="single" w:sz="4" w:space="0" w:color="auto"/>
              <w:right w:val="single" w:sz="4" w:space="0" w:color="auto"/>
            </w:tcBorders>
            <w:shd w:val="clear" w:color="000000" w:fill="FFFFFF"/>
            <w:noWrap/>
            <w:vAlign w:val="center"/>
            <w:hideMark/>
          </w:tcPr>
          <w:p w14:paraId="2091BA09" w14:textId="77777777" w:rsidR="00146BB7" w:rsidRPr="00146BB7" w:rsidRDefault="00146BB7" w:rsidP="00146BB7">
            <w:pPr>
              <w:spacing w:after="0" w:line="240" w:lineRule="auto"/>
              <w:jc w:val="center"/>
              <w:rPr>
                <w:rFonts w:ascii="Calibri" w:eastAsia="Times New Roman" w:hAnsi="Calibri" w:cs="Calibri"/>
                <w:sz w:val="14"/>
                <w:szCs w:val="14"/>
                <w:lang w:val="en-US"/>
              </w:rPr>
            </w:pPr>
            <w:r w:rsidRPr="00FC372E">
              <w:rPr>
                <w:rFonts w:ascii="Calibri" w:eastAsia="Times New Roman" w:hAnsi="Calibri" w:cs="Calibri"/>
                <w:sz w:val="14"/>
                <w:szCs w:val="14"/>
                <w:highlight w:val="yellow"/>
                <w:lang w:val="en-US"/>
              </w:rPr>
              <w:t>100</w:t>
            </w:r>
          </w:p>
        </w:tc>
        <w:tc>
          <w:tcPr>
            <w:tcW w:w="1134" w:type="dxa"/>
            <w:tcBorders>
              <w:top w:val="nil"/>
              <w:left w:val="nil"/>
              <w:bottom w:val="single" w:sz="4" w:space="0" w:color="auto"/>
              <w:right w:val="single" w:sz="4" w:space="0" w:color="auto"/>
            </w:tcBorders>
            <w:shd w:val="clear" w:color="000000" w:fill="FFFFFF"/>
            <w:noWrap/>
            <w:vAlign w:val="center"/>
            <w:hideMark/>
          </w:tcPr>
          <w:p w14:paraId="119AAB43" w14:textId="77777777" w:rsidR="00146BB7" w:rsidRPr="00146BB7" w:rsidRDefault="00146BB7" w:rsidP="00146BB7">
            <w:pPr>
              <w:spacing w:after="0" w:line="240" w:lineRule="auto"/>
              <w:jc w:val="center"/>
              <w:rPr>
                <w:rFonts w:ascii="Calibri" w:eastAsia="Times New Roman" w:hAnsi="Calibri" w:cs="Calibri"/>
                <w:sz w:val="14"/>
                <w:szCs w:val="14"/>
                <w:lang w:val="en-US"/>
              </w:rPr>
            </w:pPr>
            <w:r w:rsidRPr="00146BB7">
              <w:rPr>
                <w:rFonts w:ascii="Calibri" w:eastAsia="Times New Roman" w:hAnsi="Calibri" w:cs="Calibri"/>
                <w:sz w:val="14"/>
                <w:szCs w:val="14"/>
                <w:lang w:val="en-US"/>
              </w:rPr>
              <w:t xml:space="preserve">                    50.000.000 </w:t>
            </w:r>
          </w:p>
        </w:tc>
        <w:tc>
          <w:tcPr>
            <w:tcW w:w="567" w:type="dxa"/>
            <w:tcBorders>
              <w:top w:val="nil"/>
              <w:left w:val="nil"/>
              <w:bottom w:val="single" w:sz="4" w:space="0" w:color="auto"/>
              <w:right w:val="single" w:sz="4" w:space="0" w:color="auto"/>
            </w:tcBorders>
            <w:shd w:val="clear" w:color="000000" w:fill="FFFFFF"/>
            <w:noWrap/>
            <w:vAlign w:val="center"/>
            <w:hideMark/>
          </w:tcPr>
          <w:p w14:paraId="75A8E175" w14:textId="77777777" w:rsidR="00146BB7" w:rsidRPr="00146BB7" w:rsidRDefault="00146BB7" w:rsidP="00146BB7">
            <w:pPr>
              <w:spacing w:after="0" w:line="240" w:lineRule="auto"/>
              <w:jc w:val="center"/>
              <w:rPr>
                <w:rFonts w:ascii="Calibri" w:eastAsia="Times New Roman" w:hAnsi="Calibri" w:cs="Calibri"/>
                <w:sz w:val="14"/>
                <w:szCs w:val="14"/>
                <w:lang w:val="en-US"/>
              </w:rPr>
            </w:pPr>
            <w:r w:rsidRPr="00146BB7">
              <w:rPr>
                <w:rFonts w:ascii="Calibri" w:eastAsia="Times New Roman" w:hAnsi="Calibri" w:cs="Calibri"/>
                <w:sz w:val="14"/>
                <w:szCs w:val="14"/>
                <w:lang w:val="en-US"/>
              </w:rPr>
              <w:t>100</w:t>
            </w:r>
          </w:p>
        </w:tc>
        <w:tc>
          <w:tcPr>
            <w:tcW w:w="1134" w:type="dxa"/>
            <w:tcBorders>
              <w:top w:val="nil"/>
              <w:left w:val="nil"/>
              <w:bottom w:val="single" w:sz="4" w:space="0" w:color="auto"/>
              <w:right w:val="single" w:sz="4" w:space="0" w:color="auto"/>
            </w:tcBorders>
            <w:shd w:val="clear" w:color="000000" w:fill="FFFFFF"/>
            <w:noWrap/>
            <w:vAlign w:val="center"/>
            <w:hideMark/>
          </w:tcPr>
          <w:p w14:paraId="6ADE4794" w14:textId="77777777" w:rsidR="00146BB7" w:rsidRPr="00146BB7" w:rsidRDefault="00146BB7" w:rsidP="00146BB7">
            <w:pPr>
              <w:spacing w:after="0" w:line="240" w:lineRule="auto"/>
              <w:jc w:val="center"/>
              <w:rPr>
                <w:rFonts w:ascii="Calibri" w:eastAsia="Times New Roman" w:hAnsi="Calibri" w:cs="Calibri"/>
                <w:sz w:val="14"/>
                <w:szCs w:val="14"/>
                <w:lang w:val="en-US"/>
              </w:rPr>
            </w:pPr>
            <w:r w:rsidRPr="00146BB7">
              <w:rPr>
                <w:rFonts w:ascii="Calibri" w:eastAsia="Times New Roman" w:hAnsi="Calibri" w:cs="Calibri"/>
                <w:sz w:val="14"/>
                <w:szCs w:val="14"/>
                <w:lang w:val="en-US"/>
              </w:rPr>
              <w:t xml:space="preserve">                    55.000.000 </w:t>
            </w:r>
          </w:p>
        </w:tc>
        <w:tc>
          <w:tcPr>
            <w:tcW w:w="567" w:type="dxa"/>
            <w:tcBorders>
              <w:top w:val="nil"/>
              <w:left w:val="nil"/>
              <w:bottom w:val="single" w:sz="4" w:space="0" w:color="auto"/>
              <w:right w:val="single" w:sz="4" w:space="0" w:color="auto"/>
            </w:tcBorders>
            <w:shd w:val="clear" w:color="000000" w:fill="FFFFFF"/>
            <w:noWrap/>
            <w:vAlign w:val="center"/>
            <w:hideMark/>
          </w:tcPr>
          <w:p w14:paraId="6C6CDF31" w14:textId="77777777" w:rsidR="00146BB7" w:rsidRPr="00146BB7" w:rsidRDefault="00146BB7" w:rsidP="00146BB7">
            <w:pPr>
              <w:spacing w:after="0" w:line="240" w:lineRule="auto"/>
              <w:jc w:val="center"/>
              <w:rPr>
                <w:rFonts w:ascii="Calibri" w:eastAsia="Times New Roman" w:hAnsi="Calibri" w:cs="Calibri"/>
                <w:sz w:val="14"/>
                <w:szCs w:val="14"/>
                <w:lang w:val="en-US"/>
              </w:rPr>
            </w:pPr>
            <w:r w:rsidRPr="00146BB7">
              <w:rPr>
                <w:rFonts w:ascii="Calibri" w:eastAsia="Times New Roman" w:hAnsi="Calibri" w:cs="Calibri"/>
                <w:sz w:val="14"/>
                <w:szCs w:val="14"/>
                <w:lang w:val="en-US"/>
              </w:rPr>
              <w:t>100</w:t>
            </w:r>
          </w:p>
        </w:tc>
        <w:tc>
          <w:tcPr>
            <w:tcW w:w="1134" w:type="dxa"/>
            <w:tcBorders>
              <w:top w:val="nil"/>
              <w:left w:val="nil"/>
              <w:bottom w:val="single" w:sz="4" w:space="0" w:color="auto"/>
              <w:right w:val="single" w:sz="4" w:space="0" w:color="auto"/>
            </w:tcBorders>
            <w:shd w:val="clear" w:color="000000" w:fill="FFFFFF"/>
            <w:noWrap/>
            <w:vAlign w:val="center"/>
            <w:hideMark/>
          </w:tcPr>
          <w:p w14:paraId="27BB4055" w14:textId="77777777" w:rsidR="00146BB7" w:rsidRPr="00146BB7" w:rsidRDefault="00146BB7" w:rsidP="00146BB7">
            <w:pPr>
              <w:spacing w:after="0" w:line="240" w:lineRule="auto"/>
              <w:jc w:val="center"/>
              <w:rPr>
                <w:rFonts w:ascii="Calibri" w:eastAsia="Times New Roman" w:hAnsi="Calibri" w:cs="Calibri"/>
                <w:sz w:val="14"/>
                <w:szCs w:val="14"/>
                <w:lang w:val="en-US"/>
              </w:rPr>
            </w:pPr>
            <w:r w:rsidRPr="00146BB7">
              <w:rPr>
                <w:rFonts w:ascii="Calibri" w:eastAsia="Times New Roman" w:hAnsi="Calibri" w:cs="Calibri"/>
                <w:sz w:val="14"/>
                <w:szCs w:val="14"/>
                <w:lang w:val="en-US"/>
              </w:rPr>
              <w:t xml:space="preserve">                        60.500.000 </w:t>
            </w:r>
          </w:p>
        </w:tc>
        <w:tc>
          <w:tcPr>
            <w:tcW w:w="567" w:type="dxa"/>
            <w:tcBorders>
              <w:top w:val="nil"/>
              <w:left w:val="nil"/>
              <w:bottom w:val="single" w:sz="4" w:space="0" w:color="auto"/>
              <w:right w:val="single" w:sz="4" w:space="0" w:color="auto"/>
            </w:tcBorders>
            <w:shd w:val="clear" w:color="000000" w:fill="FFFFFF"/>
            <w:noWrap/>
            <w:vAlign w:val="center"/>
            <w:hideMark/>
          </w:tcPr>
          <w:p w14:paraId="559FB526" w14:textId="77777777" w:rsidR="00146BB7" w:rsidRPr="00146BB7" w:rsidRDefault="00146BB7" w:rsidP="00146BB7">
            <w:pPr>
              <w:spacing w:after="0" w:line="240" w:lineRule="auto"/>
              <w:jc w:val="center"/>
              <w:rPr>
                <w:rFonts w:ascii="Calibri" w:eastAsia="Times New Roman" w:hAnsi="Calibri" w:cs="Calibri"/>
                <w:sz w:val="14"/>
                <w:szCs w:val="14"/>
                <w:lang w:val="en-US"/>
              </w:rPr>
            </w:pPr>
            <w:r w:rsidRPr="00146BB7">
              <w:rPr>
                <w:rFonts w:ascii="Calibri" w:eastAsia="Times New Roman" w:hAnsi="Calibri" w:cs="Calibri"/>
                <w:sz w:val="14"/>
                <w:szCs w:val="14"/>
                <w:lang w:val="en-US"/>
              </w:rPr>
              <w:t>100</w:t>
            </w:r>
          </w:p>
        </w:tc>
        <w:tc>
          <w:tcPr>
            <w:tcW w:w="1169" w:type="dxa"/>
            <w:tcBorders>
              <w:top w:val="nil"/>
              <w:left w:val="nil"/>
              <w:bottom w:val="single" w:sz="4" w:space="0" w:color="auto"/>
              <w:right w:val="single" w:sz="4" w:space="0" w:color="auto"/>
            </w:tcBorders>
            <w:shd w:val="clear" w:color="000000" w:fill="FFFFFF"/>
            <w:noWrap/>
            <w:vAlign w:val="center"/>
            <w:hideMark/>
          </w:tcPr>
          <w:p w14:paraId="6AF55C74" w14:textId="77777777" w:rsidR="00146BB7" w:rsidRPr="00146BB7" w:rsidRDefault="00146BB7" w:rsidP="00146BB7">
            <w:pPr>
              <w:spacing w:after="0" w:line="240" w:lineRule="auto"/>
              <w:jc w:val="center"/>
              <w:rPr>
                <w:rFonts w:ascii="Calibri" w:eastAsia="Times New Roman" w:hAnsi="Calibri" w:cs="Calibri"/>
                <w:sz w:val="14"/>
                <w:szCs w:val="14"/>
                <w:lang w:val="en-US"/>
              </w:rPr>
            </w:pPr>
            <w:r w:rsidRPr="00146BB7">
              <w:rPr>
                <w:rFonts w:ascii="Calibri" w:eastAsia="Times New Roman" w:hAnsi="Calibri" w:cs="Calibri"/>
                <w:sz w:val="14"/>
                <w:szCs w:val="14"/>
                <w:lang w:val="en-US"/>
              </w:rPr>
              <w:t xml:space="preserve">                        66.550.000 </w:t>
            </w:r>
          </w:p>
        </w:tc>
        <w:tc>
          <w:tcPr>
            <w:tcW w:w="567" w:type="dxa"/>
            <w:tcBorders>
              <w:top w:val="nil"/>
              <w:left w:val="nil"/>
              <w:bottom w:val="single" w:sz="4" w:space="0" w:color="auto"/>
              <w:right w:val="single" w:sz="4" w:space="0" w:color="auto"/>
            </w:tcBorders>
            <w:shd w:val="clear" w:color="000000" w:fill="FFFFFF"/>
            <w:noWrap/>
            <w:vAlign w:val="center"/>
            <w:hideMark/>
          </w:tcPr>
          <w:p w14:paraId="61E8AC53" w14:textId="77777777" w:rsidR="00146BB7" w:rsidRPr="00146BB7" w:rsidRDefault="00146BB7" w:rsidP="00146BB7">
            <w:pPr>
              <w:spacing w:after="0" w:line="240" w:lineRule="auto"/>
              <w:jc w:val="center"/>
              <w:rPr>
                <w:rFonts w:ascii="Calibri" w:eastAsia="Times New Roman" w:hAnsi="Calibri" w:cs="Calibri"/>
                <w:sz w:val="14"/>
                <w:szCs w:val="14"/>
                <w:lang w:val="en-US"/>
              </w:rPr>
            </w:pPr>
            <w:r w:rsidRPr="00146BB7">
              <w:rPr>
                <w:rFonts w:ascii="Calibri" w:eastAsia="Times New Roman" w:hAnsi="Calibri" w:cs="Calibri"/>
                <w:sz w:val="14"/>
                <w:szCs w:val="14"/>
                <w:lang w:val="en-US"/>
              </w:rPr>
              <w:t>100</w:t>
            </w:r>
          </w:p>
        </w:tc>
        <w:tc>
          <w:tcPr>
            <w:tcW w:w="1134" w:type="dxa"/>
            <w:tcBorders>
              <w:top w:val="nil"/>
              <w:left w:val="nil"/>
              <w:bottom w:val="single" w:sz="4" w:space="0" w:color="auto"/>
              <w:right w:val="single" w:sz="4" w:space="0" w:color="auto"/>
            </w:tcBorders>
            <w:shd w:val="clear" w:color="000000" w:fill="FFFFFF"/>
            <w:noWrap/>
            <w:vAlign w:val="center"/>
            <w:hideMark/>
          </w:tcPr>
          <w:p w14:paraId="3627D26E" w14:textId="77777777" w:rsidR="00146BB7" w:rsidRPr="00146BB7" w:rsidRDefault="00146BB7" w:rsidP="00146BB7">
            <w:pPr>
              <w:spacing w:after="0" w:line="240" w:lineRule="auto"/>
              <w:jc w:val="center"/>
              <w:rPr>
                <w:rFonts w:ascii="Calibri" w:eastAsia="Times New Roman" w:hAnsi="Calibri" w:cs="Calibri"/>
                <w:sz w:val="14"/>
                <w:szCs w:val="14"/>
                <w:lang w:val="en-US"/>
              </w:rPr>
            </w:pPr>
            <w:r w:rsidRPr="00146BB7">
              <w:rPr>
                <w:rFonts w:ascii="Calibri" w:eastAsia="Times New Roman" w:hAnsi="Calibri" w:cs="Calibri"/>
                <w:sz w:val="14"/>
                <w:szCs w:val="14"/>
                <w:lang w:val="en-US"/>
              </w:rPr>
              <w:t xml:space="preserve">                     73.205.000 </w:t>
            </w:r>
          </w:p>
        </w:tc>
        <w:tc>
          <w:tcPr>
            <w:tcW w:w="709" w:type="dxa"/>
            <w:tcBorders>
              <w:top w:val="nil"/>
              <w:left w:val="nil"/>
              <w:bottom w:val="single" w:sz="4" w:space="0" w:color="auto"/>
              <w:right w:val="single" w:sz="4" w:space="0" w:color="auto"/>
            </w:tcBorders>
            <w:shd w:val="clear" w:color="000000" w:fill="FFFFFF"/>
            <w:noWrap/>
            <w:vAlign w:val="center"/>
            <w:hideMark/>
          </w:tcPr>
          <w:p w14:paraId="30C09D7A" w14:textId="77777777" w:rsidR="00146BB7" w:rsidRPr="00146BB7" w:rsidRDefault="00146BB7" w:rsidP="00146BB7">
            <w:pPr>
              <w:spacing w:after="0" w:line="240" w:lineRule="auto"/>
              <w:jc w:val="center"/>
              <w:rPr>
                <w:rFonts w:ascii="Calibri" w:eastAsia="Times New Roman" w:hAnsi="Calibri" w:cs="Calibri"/>
                <w:sz w:val="14"/>
                <w:szCs w:val="14"/>
                <w:lang w:val="en-US"/>
              </w:rPr>
            </w:pPr>
            <w:r w:rsidRPr="00146BB7">
              <w:rPr>
                <w:rFonts w:ascii="Calibri" w:eastAsia="Times New Roman" w:hAnsi="Calibri" w:cs="Calibri"/>
                <w:sz w:val="14"/>
                <w:szCs w:val="14"/>
                <w:lang w:val="en-US"/>
              </w:rPr>
              <w:t>100</w:t>
            </w:r>
          </w:p>
        </w:tc>
        <w:tc>
          <w:tcPr>
            <w:tcW w:w="1134" w:type="dxa"/>
            <w:tcBorders>
              <w:top w:val="nil"/>
              <w:left w:val="nil"/>
              <w:bottom w:val="single" w:sz="4" w:space="0" w:color="auto"/>
              <w:right w:val="single" w:sz="4" w:space="0" w:color="auto"/>
            </w:tcBorders>
            <w:shd w:val="clear" w:color="000000" w:fill="FFFFFF"/>
            <w:noWrap/>
            <w:vAlign w:val="center"/>
            <w:hideMark/>
          </w:tcPr>
          <w:p w14:paraId="68663127" w14:textId="77777777" w:rsidR="00146BB7" w:rsidRPr="00146BB7" w:rsidRDefault="00146BB7" w:rsidP="00146BB7">
            <w:pPr>
              <w:spacing w:after="0" w:line="240" w:lineRule="auto"/>
              <w:jc w:val="center"/>
              <w:rPr>
                <w:rFonts w:ascii="Calibri" w:eastAsia="Times New Roman" w:hAnsi="Calibri" w:cs="Calibri"/>
                <w:sz w:val="14"/>
                <w:szCs w:val="14"/>
                <w:lang w:val="en-US"/>
              </w:rPr>
            </w:pPr>
            <w:r w:rsidRPr="00146BB7">
              <w:rPr>
                <w:rFonts w:ascii="Calibri" w:eastAsia="Times New Roman" w:hAnsi="Calibri" w:cs="Calibri"/>
                <w:sz w:val="14"/>
                <w:szCs w:val="14"/>
                <w:lang w:val="en-US"/>
              </w:rPr>
              <w:t xml:space="preserve">                    305.255.000 </w:t>
            </w:r>
          </w:p>
        </w:tc>
      </w:tr>
      <w:tr w:rsidR="00146BB7" w:rsidRPr="00146BB7" w14:paraId="7683DECF" w14:textId="77777777" w:rsidTr="002F3E7A">
        <w:trPr>
          <w:trHeight w:val="675"/>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3281CC52" w14:textId="77777777" w:rsidR="00146BB7" w:rsidRPr="00146BB7" w:rsidRDefault="00146BB7" w:rsidP="00146BB7">
            <w:pPr>
              <w:spacing w:after="0" w:line="240" w:lineRule="auto"/>
              <w:rPr>
                <w:rFonts w:ascii="Calibri" w:eastAsia="Times New Roman" w:hAnsi="Calibri" w:cs="Calibri"/>
                <w:b/>
                <w:bCs/>
                <w:color w:val="000000"/>
                <w:sz w:val="14"/>
                <w:szCs w:val="14"/>
                <w:lang w:val="en-US"/>
              </w:rPr>
            </w:pPr>
            <w:r w:rsidRPr="00146BB7">
              <w:rPr>
                <w:rFonts w:ascii="Calibri" w:eastAsia="Times New Roman" w:hAnsi="Calibri" w:cs="Calibri"/>
                <w:b/>
                <w:bCs/>
                <w:color w:val="000000"/>
                <w:sz w:val="14"/>
                <w:szCs w:val="14"/>
                <w:lang w:val="en-US"/>
              </w:rPr>
              <w:t> </w:t>
            </w:r>
          </w:p>
        </w:tc>
        <w:tc>
          <w:tcPr>
            <w:tcW w:w="1160" w:type="dxa"/>
            <w:tcBorders>
              <w:top w:val="nil"/>
              <w:left w:val="nil"/>
              <w:bottom w:val="single" w:sz="4" w:space="0" w:color="auto"/>
              <w:right w:val="single" w:sz="4" w:space="0" w:color="auto"/>
            </w:tcBorders>
            <w:shd w:val="clear" w:color="000000" w:fill="FFFFFF"/>
            <w:noWrap/>
            <w:vAlign w:val="bottom"/>
            <w:hideMark/>
          </w:tcPr>
          <w:p w14:paraId="38882B9F" w14:textId="77777777" w:rsidR="00146BB7" w:rsidRPr="00146BB7" w:rsidRDefault="00146BB7" w:rsidP="00146BB7">
            <w:pPr>
              <w:spacing w:after="0" w:line="240" w:lineRule="auto"/>
              <w:rPr>
                <w:rFonts w:ascii="Calibri" w:eastAsia="Times New Roman" w:hAnsi="Calibri" w:cs="Calibri"/>
                <w:b/>
                <w:bCs/>
                <w:color w:val="000000"/>
                <w:sz w:val="14"/>
                <w:szCs w:val="14"/>
                <w:lang w:val="en-US"/>
              </w:rPr>
            </w:pPr>
            <w:r w:rsidRPr="00146BB7">
              <w:rPr>
                <w:rFonts w:ascii="Calibri" w:eastAsia="Times New Roman" w:hAnsi="Calibri" w:cs="Calibri"/>
                <w:b/>
                <w:bCs/>
                <w:color w:val="000000"/>
                <w:sz w:val="14"/>
                <w:szCs w:val="14"/>
                <w:lang w:val="en-US"/>
              </w:rPr>
              <w:t> </w:t>
            </w:r>
          </w:p>
        </w:tc>
        <w:tc>
          <w:tcPr>
            <w:tcW w:w="952" w:type="dxa"/>
            <w:tcBorders>
              <w:top w:val="nil"/>
              <w:left w:val="nil"/>
              <w:bottom w:val="single" w:sz="4" w:space="0" w:color="auto"/>
              <w:right w:val="nil"/>
            </w:tcBorders>
            <w:shd w:val="clear" w:color="000000" w:fill="FFFFFF"/>
            <w:noWrap/>
            <w:vAlign w:val="bottom"/>
            <w:hideMark/>
          </w:tcPr>
          <w:p w14:paraId="5AFE57B0" w14:textId="77777777" w:rsidR="00146BB7" w:rsidRPr="00146BB7" w:rsidRDefault="00146BB7" w:rsidP="00146BB7">
            <w:pPr>
              <w:spacing w:after="0" w:line="240" w:lineRule="auto"/>
              <w:rPr>
                <w:rFonts w:ascii="Calibri" w:eastAsia="Times New Roman" w:hAnsi="Calibri" w:cs="Calibri"/>
                <w:b/>
                <w:bCs/>
                <w:color w:val="000000"/>
                <w:sz w:val="14"/>
                <w:szCs w:val="14"/>
                <w:lang w:val="en-US"/>
              </w:rPr>
            </w:pPr>
            <w:r w:rsidRPr="00146BB7">
              <w:rPr>
                <w:rFonts w:ascii="Calibri" w:eastAsia="Times New Roman" w:hAnsi="Calibri" w:cs="Calibri"/>
                <w:b/>
                <w:bCs/>
                <w:color w:val="000000"/>
                <w:sz w:val="14"/>
                <w:szCs w:val="14"/>
                <w:lang w:val="en-US"/>
              </w:rPr>
              <w:t> </w:t>
            </w:r>
          </w:p>
        </w:tc>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14:paraId="6A76EE7A" w14:textId="77777777" w:rsidR="00146BB7" w:rsidRPr="00146BB7" w:rsidRDefault="00146BB7" w:rsidP="00146BB7">
            <w:pPr>
              <w:spacing w:after="0" w:line="240" w:lineRule="auto"/>
              <w:rPr>
                <w:rFonts w:ascii="Calibri" w:eastAsia="Times New Roman" w:hAnsi="Calibri" w:cs="Calibri"/>
                <w:color w:val="000000"/>
                <w:sz w:val="14"/>
                <w:szCs w:val="14"/>
                <w:lang w:val="en-US"/>
              </w:rPr>
            </w:pPr>
            <w:r w:rsidRPr="00146BB7">
              <w:rPr>
                <w:rFonts w:ascii="Calibri" w:eastAsia="Times New Roman" w:hAnsi="Calibri" w:cs="Calibri"/>
                <w:color w:val="000000"/>
                <w:sz w:val="14"/>
                <w:szCs w:val="14"/>
                <w:lang w:val="en-US"/>
              </w:rPr>
              <w:t> </w:t>
            </w:r>
          </w:p>
        </w:tc>
        <w:tc>
          <w:tcPr>
            <w:tcW w:w="993" w:type="dxa"/>
            <w:tcBorders>
              <w:top w:val="single" w:sz="4" w:space="0" w:color="auto"/>
              <w:left w:val="nil"/>
              <w:bottom w:val="single" w:sz="4" w:space="0" w:color="auto"/>
              <w:right w:val="nil"/>
            </w:tcBorders>
            <w:shd w:val="clear" w:color="000000" w:fill="FFFFFF"/>
            <w:hideMark/>
          </w:tcPr>
          <w:p w14:paraId="6FA79B9A" w14:textId="77777777" w:rsidR="00146BB7" w:rsidRPr="00146BB7" w:rsidRDefault="00146BB7" w:rsidP="00146BB7">
            <w:pPr>
              <w:spacing w:after="0" w:line="240" w:lineRule="auto"/>
              <w:rPr>
                <w:rFonts w:ascii="Calibri" w:eastAsia="Times New Roman" w:hAnsi="Calibri" w:cs="Calibri"/>
                <w:color w:val="0D0D0D"/>
                <w:sz w:val="14"/>
                <w:szCs w:val="14"/>
                <w:lang w:val="en-US"/>
              </w:rPr>
            </w:pPr>
            <w:r w:rsidRPr="00146BB7">
              <w:rPr>
                <w:rFonts w:ascii="Calibri" w:eastAsia="Times New Roman" w:hAnsi="Calibri" w:cs="Calibri"/>
                <w:color w:val="0D0D0D"/>
                <w:sz w:val="14"/>
                <w:szCs w:val="14"/>
                <w:lang w:val="en-US"/>
              </w:rPr>
              <w:t>Administrasi Keuangan Perangkat Daerah</w:t>
            </w:r>
          </w:p>
        </w:tc>
        <w:tc>
          <w:tcPr>
            <w:tcW w:w="1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C09689F" w14:textId="77777777" w:rsidR="00146BB7" w:rsidRPr="00146BB7" w:rsidRDefault="00146BB7" w:rsidP="00146BB7">
            <w:pPr>
              <w:spacing w:after="0" w:line="240" w:lineRule="auto"/>
              <w:rPr>
                <w:rFonts w:ascii="Calibri" w:eastAsia="Times New Roman" w:hAnsi="Calibri" w:cs="Calibri"/>
                <w:color w:val="0D0D0D"/>
                <w:sz w:val="14"/>
                <w:szCs w:val="14"/>
                <w:lang w:val="en-US"/>
              </w:rPr>
            </w:pPr>
            <w:r w:rsidRPr="00146BB7">
              <w:rPr>
                <w:rFonts w:ascii="Calibri" w:eastAsia="Times New Roman" w:hAnsi="Calibri" w:cs="Calibri"/>
                <w:color w:val="0D0D0D"/>
                <w:sz w:val="14"/>
                <w:szCs w:val="14"/>
                <w:lang w:val="en-US"/>
              </w:rPr>
              <w:t>% Dokumen pelaporan keuangan  dengan kualitas baik</w:t>
            </w:r>
          </w:p>
        </w:tc>
        <w:tc>
          <w:tcPr>
            <w:tcW w:w="602" w:type="dxa"/>
            <w:tcBorders>
              <w:top w:val="nil"/>
              <w:left w:val="nil"/>
              <w:bottom w:val="single" w:sz="4" w:space="0" w:color="auto"/>
              <w:right w:val="single" w:sz="4" w:space="0" w:color="auto"/>
            </w:tcBorders>
            <w:shd w:val="clear" w:color="000000" w:fill="FFFFFF"/>
            <w:noWrap/>
            <w:vAlign w:val="center"/>
            <w:hideMark/>
          </w:tcPr>
          <w:p w14:paraId="5FFF5109" w14:textId="77777777" w:rsidR="00146BB7" w:rsidRPr="00146BB7" w:rsidRDefault="00146BB7" w:rsidP="00146BB7">
            <w:pPr>
              <w:spacing w:after="0" w:line="240" w:lineRule="auto"/>
              <w:jc w:val="center"/>
              <w:rPr>
                <w:rFonts w:ascii="Calibri" w:eastAsia="Times New Roman" w:hAnsi="Calibri" w:cs="Calibri"/>
                <w:color w:val="000000"/>
                <w:sz w:val="14"/>
                <w:szCs w:val="14"/>
                <w:lang w:val="en-US"/>
              </w:rPr>
            </w:pPr>
            <w:r w:rsidRPr="00146BB7">
              <w:rPr>
                <w:rFonts w:ascii="Calibri" w:eastAsia="Times New Roman" w:hAnsi="Calibri" w:cs="Calibri"/>
                <w:color w:val="000000"/>
                <w:sz w:val="14"/>
                <w:szCs w:val="14"/>
                <w:lang w:val="en-US"/>
              </w:rPr>
              <w:t>%</w:t>
            </w:r>
          </w:p>
        </w:tc>
        <w:tc>
          <w:tcPr>
            <w:tcW w:w="555" w:type="dxa"/>
            <w:tcBorders>
              <w:top w:val="nil"/>
              <w:left w:val="nil"/>
              <w:bottom w:val="single" w:sz="4" w:space="0" w:color="auto"/>
              <w:right w:val="single" w:sz="4" w:space="0" w:color="auto"/>
            </w:tcBorders>
            <w:shd w:val="clear" w:color="000000" w:fill="FFFFFF"/>
            <w:noWrap/>
            <w:vAlign w:val="center"/>
            <w:hideMark/>
          </w:tcPr>
          <w:p w14:paraId="60D4A5BA" w14:textId="77777777" w:rsidR="00146BB7" w:rsidRPr="00146BB7" w:rsidRDefault="00146BB7" w:rsidP="00146BB7">
            <w:pPr>
              <w:spacing w:after="0" w:line="240" w:lineRule="auto"/>
              <w:jc w:val="center"/>
              <w:rPr>
                <w:rFonts w:ascii="Calibri" w:eastAsia="Times New Roman" w:hAnsi="Calibri" w:cs="Calibri"/>
                <w:color w:val="000000"/>
                <w:sz w:val="14"/>
                <w:szCs w:val="14"/>
                <w:lang w:val="en-US"/>
              </w:rPr>
            </w:pPr>
            <w:r w:rsidRPr="00146BB7">
              <w:rPr>
                <w:rFonts w:ascii="Calibri" w:eastAsia="Times New Roman" w:hAnsi="Calibri" w:cs="Calibri"/>
                <w:color w:val="000000"/>
                <w:sz w:val="14"/>
                <w:szCs w:val="14"/>
                <w:lang w:val="en-US"/>
              </w:rPr>
              <w:t>100</w:t>
            </w:r>
          </w:p>
        </w:tc>
        <w:tc>
          <w:tcPr>
            <w:tcW w:w="590" w:type="dxa"/>
            <w:tcBorders>
              <w:top w:val="nil"/>
              <w:left w:val="nil"/>
              <w:bottom w:val="single" w:sz="4" w:space="0" w:color="auto"/>
              <w:right w:val="single" w:sz="4" w:space="0" w:color="auto"/>
            </w:tcBorders>
            <w:shd w:val="clear" w:color="000000" w:fill="FFFFFF"/>
            <w:noWrap/>
            <w:vAlign w:val="center"/>
            <w:hideMark/>
          </w:tcPr>
          <w:p w14:paraId="58E6BA25" w14:textId="77777777" w:rsidR="00146BB7" w:rsidRPr="00146BB7" w:rsidRDefault="00146BB7" w:rsidP="00146BB7">
            <w:pPr>
              <w:spacing w:after="0" w:line="240" w:lineRule="auto"/>
              <w:jc w:val="center"/>
              <w:rPr>
                <w:rFonts w:ascii="Calibri" w:eastAsia="Times New Roman" w:hAnsi="Calibri" w:cs="Calibri"/>
                <w:color w:val="000000"/>
                <w:sz w:val="14"/>
                <w:szCs w:val="14"/>
                <w:lang w:val="en-US"/>
              </w:rPr>
            </w:pPr>
            <w:r w:rsidRPr="00146BB7">
              <w:rPr>
                <w:rFonts w:ascii="Calibri" w:eastAsia="Times New Roman" w:hAnsi="Calibri" w:cs="Calibri"/>
                <w:color w:val="000000"/>
                <w:sz w:val="14"/>
                <w:szCs w:val="14"/>
                <w:lang w:val="en-US"/>
              </w:rPr>
              <w:t>Na</w:t>
            </w:r>
          </w:p>
        </w:tc>
        <w:tc>
          <w:tcPr>
            <w:tcW w:w="521" w:type="dxa"/>
            <w:tcBorders>
              <w:top w:val="nil"/>
              <w:left w:val="nil"/>
              <w:bottom w:val="single" w:sz="4" w:space="0" w:color="auto"/>
              <w:right w:val="single" w:sz="4" w:space="0" w:color="auto"/>
            </w:tcBorders>
            <w:shd w:val="clear" w:color="000000" w:fill="FFFFFF"/>
            <w:noWrap/>
            <w:vAlign w:val="center"/>
            <w:hideMark/>
          </w:tcPr>
          <w:p w14:paraId="267FF4A9" w14:textId="77777777" w:rsidR="00146BB7" w:rsidRPr="00146BB7" w:rsidRDefault="00146BB7" w:rsidP="00146BB7">
            <w:pPr>
              <w:spacing w:after="0" w:line="240" w:lineRule="auto"/>
              <w:jc w:val="center"/>
              <w:rPr>
                <w:rFonts w:ascii="Calibri" w:eastAsia="Times New Roman" w:hAnsi="Calibri" w:cs="Calibri"/>
                <w:color w:val="000000"/>
                <w:sz w:val="14"/>
                <w:szCs w:val="14"/>
                <w:lang w:val="en-US"/>
              </w:rPr>
            </w:pPr>
            <w:r w:rsidRPr="00FC372E">
              <w:rPr>
                <w:rFonts w:ascii="Calibri" w:eastAsia="Times New Roman" w:hAnsi="Calibri" w:cs="Calibri"/>
                <w:color w:val="000000"/>
                <w:sz w:val="14"/>
                <w:szCs w:val="14"/>
                <w:highlight w:val="yellow"/>
                <w:lang w:val="en-US"/>
              </w:rPr>
              <w:t>100</w:t>
            </w:r>
          </w:p>
        </w:tc>
        <w:tc>
          <w:tcPr>
            <w:tcW w:w="1134" w:type="dxa"/>
            <w:tcBorders>
              <w:top w:val="nil"/>
              <w:left w:val="nil"/>
              <w:bottom w:val="single" w:sz="4" w:space="0" w:color="auto"/>
              <w:right w:val="single" w:sz="4" w:space="0" w:color="auto"/>
            </w:tcBorders>
            <w:shd w:val="clear" w:color="000000" w:fill="FFFFFF"/>
            <w:noWrap/>
            <w:vAlign w:val="center"/>
            <w:hideMark/>
          </w:tcPr>
          <w:p w14:paraId="15D9BB5B" w14:textId="77777777" w:rsidR="00146BB7" w:rsidRPr="00146BB7" w:rsidRDefault="00146BB7" w:rsidP="00146BB7">
            <w:pPr>
              <w:spacing w:after="0" w:line="240" w:lineRule="auto"/>
              <w:jc w:val="center"/>
              <w:rPr>
                <w:rFonts w:ascii="Calibri" w:eastAsia="Times New Roman" w:hAnsi="Calibri" w:cs="Calibri"/>
                <w:color w:val="000000"/>
                <w:sz w:val="14"/>
                <w:szCs w:val="14"/>
                <w:lang w:val="en-US"/>
              </w:rPr>
            </w:pPr>
            <w:r w:rsidRPr="00146BB7">
              <w:rPr>
                <w:rFonts w:ascii="Calibri" w:eastAsia="Times New Roman" w:hAnsi="Calibri" w:cs="Calibri"/>
                <w:color w:val="000000"/>
                <w:sz w:val="14"/>
                <w:szCs w:val="14"/>
                <w:lang w:val="en-US"/>
              </w:rPr>
              <w:t xml:space="preserve">               1.875.000.000 </w:t>
            </w:r>
          </w:p>
        </w:tc>
        <w:tc>
          <w:tcPr>
            <w:tcW w:w="567" w:type="dxa"/>
            <w:tcBorders>
              <w:top w:val="nil"/>
              <w:left w:val="nil"/>
              <w:bottom w:val="single" w:sz="4" w:space="0" w:color="auto"/>
              <w:right w:val="single" w:sz="4" w:space="0" w:color="auto"/>
            </w:tcBorders>
            <w:shd w:val="clear" w:color="000000" w:fill="FFFFFF"/>
            <w:noWrap/>
            <w:vAlign w:val="center"/>
            <w:hideMark/>
          </w:tcPr>
          <w:p w14:paraId="5CF5623B" w14:textId="77777777" w:rsidR="00146BB7" w:rsidRPr="00146BB7" w:rsidRDefault="00146BB7" w:rsidP="00146BB7">
            <w:pPr>
              <w:spacing w:after="0" w:line="240" w:lineRule="auto"/>
              <w:jc w:val="center"/>
              <w:rPr>
                <w:rFonts w:ascii="Calibri" w:eastAsia="Times New Roman" w:hAnsi="Calibri" w:cs="Calibri"/>
                <w:color w:val="000000"/>
                <w:sz w:val="14"/>
                <w:szCs w:val="14"/>
                <w:lang w:val="en-US"/>
              </w:rPr>
            </w:pPr>
            <w:r w:rsidRPr="00146BB7">
              <w:rPr>
                <w:rFonts w:ascii="Calibri" w:eastAsia="Times New Roman" w:hAnsi="Calibri" w:cs="Calibri"/>
                <w:color w:val="000000"/>
                <w:sz w:val="14"/>
                <w:szCs w:val="14"/>
                <w:lang w:val="en-US"/>
              </w:rPr>
              <w:t xml:space="preserve">                100 </w:t>
            </w:r>
          </w:p>
        </w:tc>
        <w:tc>
          <w:tcPr>
            <w:tcW w:w="1134" w:type="dxa"/>
            <w:tcBorders>
              <w:top w:val="nil"/>
              <w:left w:val="nil"/>
              <w:bottom w:val="single" w:sz="4" w:space="0" w:color="auto"/>
              <w:right w:val="single" w:sz="4" w:space="0" w:color="auto"/>
            </w:tcBorders>
            <w:shd w:val="clear" w:color="000000" w:fill="FFFFFF"/>
            <w:noWrap/>
            <w:vAlign w:val="center"/>
            <w:hideMark/>
          </w:tcPr>
          <w:p w14:paraId="4CC658E9" w14:textId="77777777" w:rsidR="00146BB7" w:rsidRPr="00146BB7" w:rsidRDefault="00146BB7" w:rsidP="00146BB7">
            <w:pPr>
              <w:spacing w:after="0" w:line="240" w:lineRule="auto"/>
              <w:jc w:val="center"/>
              <w:rPr>
                <w:rFonts w:ascii="Calibri" w:eastAsia="Times New Roman" w:hAnsi="Calibri" w:cs="Calibri"/>
                <w:color w:val="000000"/>
                <w:sz w:val="14"/>
                <w:szCs w:val="14"/>
                <w:lang w:val="en-US"/>
              </w:rPr>
            </w:pPr>
            <w:r w:rsidRPr="00146BB7">
              <w:rPr>
                <w:rFonts w:ascii="Calibri" w:eastAsia="Times New Roman" w:hAnsi="Calibri" w:cs="Calibri"/>
                <w:color w:val="000000"/>
                <w:sz w:val="14"/>
                <w:szCs w:val="14"/>
                <w:lang w:val="en-US"/>
              </w:rPr>
              <w:t xml:space="preserve">              2.062.500.000 </w:t>
            </w:r>
          </w:p>
        </w:tc>
        <w:tc>
          <w:tcPr>
            <w:tcW w:w="567" w:type="dxa"/>
            <w:tcBorders>
              <w:top w:val="nil"/>
              <w:left w:val="nil"/>
              <w:bottom w:val="single" w:sz="4" w:space="0" w:color="auto"/>
              <w:right w:val="single" w:sz="4" w:space="0" w:color="auto"/>
            </w:tcBorders>
            <w:shd w:val="clear" w:color="000000" w:fill="FFFFFF"/>
            <w:noWrap/>
            <w:vAlign w:val="center"/>
            <w:hideMark/>
          </w:tcPr>
          <w:p w14:paraId="704DB690" w14:textId="77777777" w:rsidR="00146BB7" w:rsidRPr="00146BB7" w:rsidRDefault="00146BB7" w:rsidP="00146BB7">
            <w:pPr>
              <w:spacing w:after="0" w:line="240" w:lineRule="auto"/>
              <w:jc w:val="center"/>
              <w:rPr>
                <w:rFonts w:ascii="Calibri" w:eastAsia="Times New Roman" w:hAnsi="Calibri" w:cs="Calibri"/>
                <w:color w:val="000000"/>
                <w:sz w:val="14"/>
                <w:szCs w:val="14"/>
                <w:lang w:val="en-US"/>
              </w:rPr>
            </w:pPr>
            <w:r w:rsidRPr="00146BB7">
              <w:rPr>
                <w:rFonts w:ascii="Calibri" w:eastAsia="Times New Roman" w:hAnsi="Calibri" w:cs="Calibri"/>
                <w:color w:val="000000"/>
                <w:sz w:val="14"/>
                <w:szCs w:val="14"/>
                <w:lang w:val="en-US"/>
              </w:rPr>
              <w:t xml:space="preserve">               100 </w:t>
            </w:r>
          </w:p>
        </w:tc>
        <w:tc>
          <w:tcPr>
            <w:tcW w:w="1134" w:type="dxa"/>
            <w:tcBorders>
              <w:top w:val="nil"/>
              <w:left w:val="nil"/>
              <w:bottom w:val="single" w:sz="4" w:space="0" w:color="auto"/>
              <w:right w:val="single" w:sz="4" w:space="0" w:color="auto"/>
            </w:tcBorders>
            <w:shd w:val="clear" w:color="000000" w:fill="FFFFFF"/>
            <w:noWrap/>
            <w:vAlign w:val="center"/>
            <w:hideMark/>
          </w:tcPr>
          <w:p w14:paraId="70619CEF" w14:textId="77777777" w:rsidR="00146BB7" w:rsidRPr="00146BB7" w:rsidRDefault="00146BB7" w:rsidP="00146BB7">
            <w:pPr>
              <w:spacing w:after="0" w:line="240" w:lineRule="auto"/>
              <w:jc w:val="center"/>
              <w:rPr>
                <w:rFonts w:ascii="Calibri" w:eastAsia="Times New Roman" w:hAnsi="Calibri" w:cs="Calibri"/>
                <w:color w:val="000000"/>
                <w:sz w:val="14"/>
                <w:szCs w:val="14"/>
                <w:lang w:val="en-US"/>
              </w:rPr>
            </w:pPr>
            <w:r w:rsidRPr="00146BB7">
              <w:rPr>
                <w:rFonts w:ascii="Calibri" w:eastAsia="Times New Roman" w:hAnsi="Calibri" w:cs="Calibri"/>
                <w:color w:val="000000"/>
                <w:sz w:val="14"/>
                <w:szCs w:val="14"/>
                <w:lang w:val="en-US"/>
              </w:rPr>
              <w:t xml:space="preserve">                  2.268.750.000 </w:t>
            </w:r>
          </w:p>
        </w:tc>
        <w:tc>
          <w:tcPr>
            <w:tcW w:w="567" w:type="dxa"/>
            <w:tcBorders>
              <w:top w:val="nil"/>
              <w:left w:val="nil"/>
              <w:bottom w:val="single" w:sz="4" w:space="0" w:color="auto"/>
              <w:right w:val="single" w:sz="4" w:space="0" w:color="auto"/>
            </w:tcBorders>
            <w:shd w:val="clear" w:color="000000" w:fill="FFFFFF"/>
            <w:noWrap/>
            <w:vAlign w:val="center"/>
            <w:hideMark/>
          </w:tcPr>
          <w:p w14:paraId="6BCE68F2" w14:textId="77777777" w:rsidR="00146BB7" w:rsidRPr="00146BB7" w:rsidRDefault="00146BB7" w:rsidP="00146BB7">
            <w:pPr>
              <w:spacing w:after="0" w:line="240" w:lineRule="auto"/>
              <w:jc w:val="center"/>
              <w:rPr>
                <w:rFonts w:ascii="Calibri" w:eastAsia="Times New Roman" w:hAnsi="Calibri" w:cs="Calibri"/>
                <w:color w:val="000000"/>
                <w:sz w:val="14"/>
                <w:szCs w:val="14"/>
                <w:lang w:val="en-US"/>
              </w:rPr>
            </w:pPr>
            <w:r w:rsidRPr="00146BB7">
              <w:rPr>
                <w:rFonts w:ascii="Calibri" w:eastAsia="Times New Roman" w:hAnsi="Calibri" w:cs="Calibri"/>
                <w:color w:val="000000"/>
                <w:sz w:val="14"/>
                <w:szCs w:val="14"/>
                <w:lang w:val="en-US"/>
              </w:rPr>
              <w:t xml:space="preserve">                100 </w:t>
            </w:r>
          </w:p>
        </w:tc>
        <w:tc>
          <w:tcPr>
            <w:tcW w:w="1169" w:type="dxa"/>
            <w:tcBorders>
              <w:top w:val="nil"/>
              <w:left w:val="nil"/>
              <w:bottom w:val="single" w:sz="4" w:space="0" w:color="auto"/>
              <w:right w:val="single" w:sz="4" w:space="0" w:color="auto"/>
            </w:tcBorders>
            <w:shd w:val="clear" w:color="000000" w:fill="FFFFFF"/>
            <w:noWrap/>
            <w:vAlign w:val="center"/>
            <w:hideMark/>
          </w:tcPr>
          <w:p w14:paraId="689CE9F2" w14:textId="77777777" w:rsidR="00146BB7" w:rsidRPr="00146BB7" w:rsidRDefault="00146BB7" w:rsidP="00146BB7">
            <w:pPr>
              <w:spacing w:after="0" w:line="240" w:lineRule="auto"/>
              <w:jc w:val="center"/>
              <w:rPr>
                <w:rFonts w:ascii="Calibri" w:eastAsia="Times New Roman" w:hAnsi="Calibri" w:cs="Calibri"/>
                <w:color w:val="000000"/>
                <w:sz w:val="14"/>
                <w:szCs w:val="14"/>
                <w:lang w:val="en-US"/>
              </w:rPr>
            </w:pPr>
            <w:r w:rsidRPr="00146BB7">
              <w:rPr>
                <w:rFonts w:ascii="Calibri" w:eastAsia="Times New Roman" w:hAnsi="Calibri" w:cs="Calibri"/>
                <w:color w:val="000000"/>
                <w:sz w:val="14"/>
                <w:szCs w:val="14"/>
                <w:lang w:val="en-US"/>
              </w:rPr>
              <w:t xml:space="preserve">                  2.495.625.000 </w:t>
            </w:r>
          </w:p>
        </w:tc>
        <w:tc>
          <w:tcPr>
            <w:tcW w:w="567" w:type="dxa"/>
            <w:tcBorders>
              <w:top w:val="nil"/>
              <w:left w:val="nil"/>
              <w:bottom w:val="single" w:sz="4" w:space="0" w:color="auto"/>
              <w:right w:val="single" w:sz="4" w:space="0" w:color="auto"/>
            </w:tcBorders>
            <w:shd w:val="clear" w:color="000000" w:fill="FFFFFF"/>
            <w:noWrap/>
            <w:vAlign w:val="center"/>
            <w:hideMark/>
          </w:tcPr>
          <w:p w14:paraId="66C7E79E" w14:textId="77777777" w:rsidR="00146BB7" w:rsidRPr="00146BB7" w:rsidRDefault="00146BB7" w:rsidP="00146BB7">
            <w:pPr>
              <w:spacing w:after="0" w:line="240" w:lineRule="auto"/>
              <w:jc w:val="center"/>
              <w:rPr>
                <w:rFonts w:ascii="Calibri" w:eastAsia="Times New Roman" w:hAnsi="Calibri" w:cs="Calibri"/>
                <w:color w:val="000000"/>
                <w:sz w:val="14"/>
                <w:szCs w:val="14"/>
                <w:lang w:val="en-US"/>
              </w:rPr>
            </w:pPr>
            <w:r w:rsidRPr="00146BB7">
              <w:rPr>
                <w:rFonts w:ascii="Calibri" w:eastAsia="Times New Roman" w:hAnsi="Calibri" w:cs="Calibri"/>
                <w:color w:val="000000"/>
                <w:sz w:val="14"/>
                <w:szCs w:val="14"/>
                <w:lang w:val="en-US"/>
              </w:rPr>
              <w:t xml:space="preserve">                  100 </w:t>
            </w:r>
          </w:p>
        </w:tc>
        <w:tc>
          <w:tcPr>
            <w:tcW w:w="1134" w:type="dxa"/>
            <w:tcBorders>
              <w:top w:val="nil"/>
              <w:left w:val="nil"/>
              <w:bottom w:val="single" w:sz="4" w:space="0" w:color="auto"/>
              <w:right w:val="single" w:sz="4" w:space="0" w:color="auto"/>
            </w:tcBorders>
            <w:shd w:val="clear" w:color="000000" w:fill="FFFFFF"/>
            <w:noWrap/>
            <w:vAlign w:val="center"/>
            <w:hideMark/>
          </w:tcPr>
          <w:p w14:paraId="1E0D7829" w14:textId="77777777" w:rsidR="00146BB7" w:rsidRPr="00146BB7" w:rsidRDefault="00146BB7" w:rsidP="00146BB7">
            <w:pPr>
              <w:spacing w:after="0" w:line="240" w:lineRule="auto"/>
              <w:jc w:val="center"/>
              <w:rPr>
                <w:rFonts w:ascii="Calibri" w:eastAsia="Times New Roman" w:hAnsi="Calibri" w:cs="Calibri"/>
                <w:color w:val="000000"/>
                <w:sz w:val="14"/>
                <w:szCs w:val="14"/>
                <w:lang w:val="en-US"/>
              </w:rPr>
            </w:pPr>
            <w:r w:rsidRPr="00146BB7">
              <w:rPr>
                <w:rFonts w:ascii="Calibri" w:eastAsia="Times New Roman" w:hAnsi="Calibri" w:cs="Calibri"/>
                <w:color w:val="000000"/>
                <w:sz w:val="14"/>
                <w:szCs w:val="14"/>
                <w:lang w:val="en-US"/>
              </w:rPr>
              <w:t xml:space="preserve">                2.745.187.500 </w:t>
            </w:r>
          </w:p>
        </w:tc>
        <w:tc>
          <w:tcPr>
            <w:tcW w:w="709" w:type="dxa"/>
            <w:tcBorders>
              <w:top w:val="nil"/>
              <w:left w:val="nil"/>
              <w:bottom w:val="single" w:sz="4" w:space="0" w:color="auto"/>
              <w:right w:val="single" w:sz="4" w:space="0" w:color="auto"/>
            </w:tcBorders>
            <w:shd w:val="clear" w:color="000000" w:fill="FFFFFF"/>
            <w:noWrap/>
            <w:vAlign w:val="center"/>
            <w:hideMark/>
          </w:tcPr>
          <w:p w14:paraId="05C7759E" w14:textId="77777777" w:rsidR="00146BB7" w:rsidRPr="00146BB7" w:rsidRDefault="00146BB7" w:rsidP="00146BB7">
            <w:pPr>
              <w:spacing w:after="0" w:line="240" w:lineRule="auto"/>
              <w:jc w:val="center"/>
              <w:rPr>
                <w:rFonts w:ascii="Calibri" w:eastAsia="Times New Roman" w:hAnsi="Calibri" w:cs="Calibri"/>
                <w:color w:val="000000"/>
                <w:sz w:val="14"/>
                <w:szCs w:val="14"/>
                <w:lang w:val="en-US"/>
              </w:rPr>
            </w:pPr>
            <w:r w:rsidRPr="00146BB7">
              <w:rPr>
                <w:rFonts w:ascii="Calibri" w:eastAsia="Times New Roman" w:hAnsi="Calibri" w:cs="Calibri"/>
                <w:color w:val="000000"/>
                <w:sz w:val="14"/>
                <w:szCs w:val="14"/>
                <w:lang w:val="en-US"/>
              </w:rPr>
              <w:t>100</w:t>
            </w:r>
          </w:p>
        </w:tc>
        <w:tc>
          <w:tcPr>
            <w:tcW w:w="1134" w:type="dxa"/>
            <w:tcBorders>
              <w:top w:val="nil"/>
              <w:left w:val="nil"/>
              <w:bottom w:val="single" w:sz="4" w:space="0" w:color="auto"/>
              <w:right w:val="single" w:sz="4" w:space="0" w:color="auto"/>
            </w:tcBorders>
            <w:shd w:val="clear" w:color="000000" w:fill="FFFFFF"/>
            <w:noWrap/>
            <w:vAlign w:val="center"/>
            <w:hideMark/>
          </w:tcPr>
          <w:p w14:paraId="4FF7F521" w14:textId="77777777" w:rsidR="00146BB7" w:rsidRPr="00146BB7" w:rsidRDefault="00146BB7" w:rsidP="00146BB7">
            <w:pPr>
              <w:spacing w:after="0" w:line="240" w:lineRule="auto"/>
              <w:jc w:val="center"/>
              <w:rPr>
                <w:rFonts w:ascii="Calibri" w:eastAsia="Times New Roman" w:hAnsi="Calibri" w:cs="Calibri"/>
                <w:sz w:val="14"/>
                <w:szCs w:val="14"/>
                <w:lang w:val="en-US"/>
              </w:rPr>
            </w:pPr>
            <w:r w:rsidRPr="00146BB7">
              <w:rPr>
                <w:rFonts w:ascii="Calibri" w:eastAsia="Times New Roman" w:hAnsi="Calibri" w:cs="Calibri"/>
                <w:sz w:val="14"/>
                <w:szCs w:val="14"/>
                <w:lang w:val="en-US"/>
              </w:rPr>
              <w:t xml:space="preserve">                11.447.062.500 </w:t>
            </w:r>
          </w:p>
        </w:tc>
      </w:tr>
      <w:tr w:rsidR="00146BB7" w:rsidRPr="00146BB7" w14:paraId="22A7363E" w14:textId="77777777" w:rsidTr="002F3E7A">
        <w:trPr>
          <w:trHeight w:val="9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3C0793A6" w14:textId="77777777" w:rsidR="00146BB7" w:rsidRPr="00146BB7" w:rsidRDefault="00146BB7" w:rsidP="00146BB7">
            <w:pPr>
              <w:spacing w:after="0" w:line="240" w:lineRule="auto"/>
              <w:rPr>
                <w:rFonts w:ascii="Calibri" w:eastAsia="Times New Roman" w:hAnsi="Calibri" w:cs="Calibri"/>
                <w:b/>
                <w:bCs/>
                <w:color w:val="000000"/>
                <w:sz w:val="14"/>
                <w:szCs w:val="14"/>
                <w:lang w:val="en-US"/>
              </w:rPr>
            </w:pPr>
            <w:r w:rsidRPr="00146BB7">
              <w:rPr>
                <w:rFonts w:ascii="Calibri" w:eastAsia="Times New Roman" w:hAnsi="Calibri" w:cs="Calibri"/>
                <w:b/>
                <w:bCs/>
                <w:color w:val="000000"/>
                <w:sz w:val="14"/>
                <w:szCs w:val="14"/>
                <w:lang w:val="en-US"/>
              </w:rPr>
              <w:lastRenderedPageBreak/>
              <w:t> </w:t>
            </w:r>
          </w:p>
        </w:tc>
        <w:tc>
          <w:tcPr>
            <w:tcW w:w="1160" w:type="dxa"/>
            <w:tcBorders>
              <w:top w:val="nil"/>
              <w:left w:val="nil"/>
              <w:bottom w:val="single" w:sz="4" w:space="0" w:color="auto"/>
              <w:right w:val="single" w:sz="4" w:space="0" w:color="auto"/>
            </w:tcBorders>
            <w:shd w:val="clear" w:color="000000" w:fill="FFFFFF"/>
            <w:noWrap/>
            <w:vAlign w:val="bottom"/>
            <w:hideMark/>
          </w:tcPr>
          <w:p w14:paraId="09B8293D" w14:textId="77777777" w:rsidR="00146BB7" w:rsidRPr="00146BB7" w:rsidRDefault="00146BB7" w:rsidP="00146BB7">
            <w:pPr>
              <w:spacing w:after="0" w:line="240" w:lineRule="auto"/>
              <w:rPr>
                <w:rFonts w:ascii="Calibri" w:eastAsia="Times New Roman" w:hAnsi="Calibri" w:cs="Calibri"/>
                <w:b/>
                <w:bCs/>
                <w:color w:val="000000"/>
                <w:sz w:val="14"/>
                <w:szCs w:val="14"/>
                <w:lang w:val="en-US"/>
              </w:rPr>
            </w:pPr>
            <w:r w:rsidRPr="00146BB7">
              <w:rPr>
                <w:rFonts w:ascii="Calibri" w:eastAsia="Times New Roman" w:hAnsi="Calibri" w:cs="Calibri"/>
                <w:b/>
                <w:bCs/>
                <w:color w:val="000000"/>
                <w:sz w:val="14"/>
                <w:szCs w:val="14"/>
                <w:lang w:val="en-US"/>
              </w:rPr>
              <w:t> </w:t>
            </w:r>
          </w:p>
        </w:tc>
        <w:tc>
          <w:tcPr>
            <w:tcW w:w="952" w:type="dxa"/>
            <w:tcBorders>
              <w:top w:val="nil"/>
              <w:left w:val="nil"/>
              <w:bottom w:val="single" w:sz="4" w:space="0" w:color="auto"/>
              <w:right w:val="nil"/>
            </w:tcBorders>
            <w:shd w:val="clear" w:color="000000" w:fill="FFFFFF"/>
            <w:noWrap/>
            <w:vAlign w:val="bottom"/>
            <w:hideMark/>
          </w:tcPr>
          <w:p w14:paraId="7912CC25" w14:textId="77777777" w:rsidR="00146BB7" w:rsidRPr="00146BB7" w:rsidRDefault="00146BB7" w:rsidP="00146BB7">
            <w:pPr>
              <w:spacing w:after="0" w:line="240" w:lineRule="auto"/>
              <w:rPr>
                <w:rFonts w:ascii="Calibri" w:eastAsia="Times New Roman" w:hAnsi="Calibri" w:cs="Calibri"/>
                <w:b/>
                <w:bCs/>
                <w:color w:val="000000"/>
                <w:sz w:val="14"/>
                <w:szCs w:val="14"/>
                <w:lang w:val="en-US"/>
              </w:rPr>
            </w:pPr>
            <w:r w:rsidRPr="00146BB7">
              <w:rPr>
                <w:rFonts w:ascii="Calibri" w:eastAsia="Times New Roman" w:hAnsi="Calibri" w:cs="Calibri"/>
                <w:b/>
                <w:bCs/>
                <w:color w:val="000000"/>
                <w:sz w:val="14"/>
                <w:szCs w:val="14"/>
                <w:lang w:val="en-US"/>
              </w:rPr>
              <w:t> </w:t>
            </w:r>
          </w:p>
        </w:tc>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14:paraId="612E901D" w14:textId="77777777" w:rsidR="00146BB7" w:rsidRPr="00146BB7" w:rsidRDefault="00146BB7" w:rsidP="00146BB7">
            <w:pPr>
              <w:spacing w:after="0" w:line="240" w:lineRule="auto"/>
              <w:rPr>
                <w:rFonts w:ascii="Calibri" w:eastAsia="Times New Roman" w:hAnsi="Calibri" w:cs="Calibri"/>
                <w:color w:val="000000"/>
                <w:sz w:val="14"/>
                <w:szCs w:val="14"/>
                <w:lang w:val="en-US"/>
              </w:rPr>
            </w:pPr>
            <w:r w:rsidRPr="00146BB7">
              <w:rPr>
                <w:rFonts w:ascii="Calibri" w:eastAsia="Times New Roman" w:hAnsi="Calibri" w:cs="Calibri"/>
                <w:color w:val="000000"/>
                <w:sz w:val="14"/>
                <w:szCs w:val="14"/>
                <w:lang w:val="en-US"/>
              </w:rPr>
              <w:t> </w:t>
            </w:r>
          </w:p>
        </w:tc>
        <w:tc>
          <w:tcPr>
            <w:tcW w:w="993" w:type="dxa"/>
            <w:tcBorders>
              <w:top w:val="single" w:sz="4" w:space="0" w:color="auto"/>
              <w:left w:val="nil"/>
              <w:bottom w:val="single" w:sz="4" w:space="0" w:color="auto"/>
              <w:right w:val="single" w:sz="4" w:space="0" w:color="auto"/>
            </w:tcBorders>
            <w:shd w:val="clear" w:color="000000" w:fill="FFFFFF"/>
            <w:hideMark/>
          </w:tcPr>
          <w:p w14:paraId="525B9F4C" w14:textId="77777777" w:rsidR="00146BB7" w:rsidRPr="00146BB7" w:rsidRDefault="00146BB7" w:rsidP="00146BB7">
            <w:pPr>
              <w:spacing w:after="0" w:line="240" w:lineRule="auto"/>
              <w:rPr>
                <w:rFonts w:ascii="Calibri" w:eastAsia="Times New Roman" w:hAnsi="Calibri" w:cs="Calibri"/>
                <w:color w:val="0D0D0D"/>
                <w:sz w:val="14"/>
                <w:szCs w:val="14"/>
                <w:lang w:val="en-US"/>
              </w:rPr>
            </w:pPr>
            <w:r w:rsidRPr="00146BB7">
              <w:rPr>
                <w:rFonts w:ascii="Calibri" w:eastAsia="Times New Roman" w:hAnsi="Calibri" w:cs="Calibri"/>
                <w:color w:val="0D0D0D"/>
                <w:sz w:val="14"/>
                <w:szCs w:val="14"/>
                <w:lang w:val="en-US"/>
              </w:rPr>
              <w:t>Penyediaan Jasa Penunjang Urusan Pemerintahan Daerah</w:t>
            </w:r>
          </w:p>
        </w:tc>
        <w:tc>
          <w:tcPr>
            <w:tcW w:w="1240" w:type="dxa"/>
            <w:tcBorders>
              <w:top w:val="nil"/>
              <w:left w:val="single" w:sz="4" w:space="0" w:color="auto"/>
              <w:bottom w:val="nil"/>
              <w:right w:val="nil"/>
            </w:tcBorders>
            <w:shd w:val="clear" w:color="000000" w:fill="FFFFFF"/>
            <w:hideMark/>
          </w:tcPr>
          <w:p w14:paraId="1FFAFCA1" w14:textId="77777777" w:rsidR="00146BB7" w:rsidRPr="00146BB7" w:rsidRDefault="00146BB7" w:rsidP="00146BB7">
            <w:pPr>
              <w:spacing w:after="0" w:line="240" w:lineRule="auto"/>
              <w:rPr>
                <w:rFonts w:ascii="Calibri" w:eastAsia="Times New Roman" w:hAnsi="Calibri" w:cs="Calibri"/>
                <w:color w:val="0D0D0D"/>
                <w:sz w:val="14"/>
                <w:szCs w:val="14"/>
                <w:lang w:val="en-US"/>
              </w:rPr>
            </w:pPr>
            <w:r w:rsidRPr="00146BB7">
              <w:rPr>
                <w:rFonts w:ascii="Calibri" w:eastAsia="Times New Roman" w:hAnsi="Calibri" w:cs="Calibri"/>
                <w:color w:val="0D0D0D"/>
                <w:sz w:val="14"/>
                <w:szCs w:val="14"/>
                <w:lang w:val="en-US"/>
              </w:rPr>
              <w:t>% pemenuhan pelayanan administrasi perkantoran</w:t>
            </w:r>
          </w:p>
        </w:tc>
        <w:tc>
          <w:tcPr>
            <w:tcW w:w="602" w:type="dxa"/>
            <w:tcBorders>
              <w:top w:val="nil"/>
              <w:left w:val="single" w:sz="4" w:space="0" w:color="auto"/>
              <w:bottom w:val="single" w:sz="4" w:space="0" w:color="auto"/>
              <w:right w:val="single" w:sz="4" w:space="0" w:color="auto"/>
            </w:tcBorders>
            <w:shd w:val="clear" w:color="000000" w:fill="FFFFFF"/>
            <w:noWrap/>
            <w:vAlign w:val="center"/>
            <w:hideMark/>
          </w:tcPr>
          <w:p w14:paraId="7ABA740B" w14:textId="77777777" w:rsidR="00146BB7" w:rsidRPr="00146BB7" w:rsidRDefault="00146BB7" w:rsidP="00146BB7">
            <w:pPr>
              <w:spacing w:after="0" w:line="240" w:lineRule="auto"/>
              <w:jc w:val="center"/>
              <w:rPr>
                <w:rFonts w:ascii="Calibri" w:eastAsia="Times New Roman" w:hAnsi="Calibri" w:cs="Calibri"/>
                <w:color w:val="000000"/>
                <w:sz w:val="14"/>
                <w:szCs w:val="14"/>
                <w:lang w:val="en-US"/>
              </w:rPr>
            </w:pPr>
            <w:r w:rsidRPr="00146BB7">
              <w:rPr>
                <w:rFonts w:ascii="Calibri" w:eastAsia="Times New Roman" w:hAnsi="Calibri" w:cs="Calibri"/>
                <w:color w:val="000000"/>
                <w:sz w:val="14"/>
                <w:szCs w:val="14"/>
                <w:lang w:val="en-US"/>
              </w:rPr>
              <w:t>%</w:t>
            </w:r>
          </w:p>
        </w:tc>
        <w:tc>
          <w:tcPr>
            <w:tcW w:w="555" w:type="dxa"/>
            <w:tcBorders>
              <w:top w:val="nil"/>
              <w:left w:val="nil"/>
              <w:bottom w:val="single" w:sz="4" w:space="0" w:color="auto"/>
              <w:right w:val="single" w:sz="4" w:space="0" w:color="auto"/>
            </w:tcBorders>
            <w:shd w:val="clear" w:color="000000" w:fill="FFFFFF"/>
            <w:noWrap/>
            <w:vAlign w:val="center"/>
            <w:hideMark/>
          </w:tcPr>
          <w:p w14:paraId="5E02B5BE" w14:textId="77777777" w:rsidR="00146BB7" w:rsidRPr="00146BB7" w:rsidRDefault="00146BB7" w:rsidP="00146BB7">
            <w:pPr>
              <w:spacing w:after="0" w:line="240" w:lineRule="auto"/>
              <w:jc w:val="center"/>
              <w:rPr>
                <w:rFonts w:ascii="Calibri" w:eastAsia="Times New Roman" w:hAnsi="Calibri" w:cs="Calibri"/>
                <w:color w:val="000000"/>
                <w:sz w:val="14"/>
                <w:szCs w:val="14"/>
                <w:lang w:val="en-US"/>
              </w:rPr>
            </w:pPr>
            <w:r w:rsidRPr="00FC372E">
              <w:rPr>
                <w:rFonts w:ascii="Calibri" w:eastAsia="Times New Roman" w:hAnsi="Calibri" w:cs="Calibri"/>
                <w:color w:val="000000"/>
                <w:sz w:val="14"/>
                <w:szCs w:val="14"/>
                <w:highlight w:val="yellow"/>
                <w:lang w:val="en-US"/>
              </w:rPr>
              <w:t>100</w:t>
            </w:r>
          </w:p>
        </w:tc>
        <w:tc>
          <w:tcPr>
            <w:tcW w:w="590" w:type="dxa"/>
            <w:tcBorders>
              <w:top w:val="nil"/>
              <w:left w:val="nil"/>
              <w:bottom w:val="single" w:sz="4" w:space="0" w:color="auto"/>
              <w:right w:val="single" w:sz="4" w:space="0" w:color="auto"/>
            </w:tcBorders>
            <w:shd w:val="clear" w:color="000000" w:fill="FFFFFF"/>
            <w:noWrap/>
            <w:vAlign w:val="center"/>
            <w:hideMark/>
          </w:tcPr>
          <w:p w14:paraId="29031BA8" w14:textId="77777777" w:rsidR="00146BB7" w:rsidRPr="00146BB7" w:rsidRDefault="00146BB7" w:rsidP="00146BB7">
            <w:pPr>
              <w:spacing w:after="0" w:line="240" w:lineRule="auto"/>
              <w:jc w:val="center"/>
              <w:rPr>
                <w:rFonts w:ascii="Calibri" w:eastAsia="Times New Roman" w:hAnsi="Calibri" w:cs="Calibri"/>
                <w:color w:val="000000"/>
                <w:sz w:val="14"/>
                <w:szCs w:val="14"/>
                <w:lang w:val="en-US"/>
              </w:rPr>
            </w:pPr>
            <w:r w:rsidRPr="00146BB7">
              <w:rPr>
                <w:rFonts w:ascii="Calibri" w:eastAsia="Times New Roman" w:hAnsi="Calibri" w:cs="Calibri"/>
                <w:color w:val="000000"/>
                <w:sz w:val="14"/>
                <w:szCs w:val="14"/>
                <w:lang w:val="en-US"/>
              </w:rPr>
              <w:t>Na</w:t>
            </w:r>
          </w:p>
        </w:tc>
        <w:tc>
          <w:tcPr>
            <w:tcW w:w="521" w:type="dxa"/>
            <w:tcBorders>
              <w:top w:val="nil"/>
              <w:left w:val="nil"/>
              <w:bottom w:val="single" w:sz="4" w:space="0" w:color="auto"/>
              <w:right w:val="single" w:sz="4" w:space="0" w:color="auto"/>
            </w:tcBorders>
            <w:shd w:val="clear" w:color="000000" w:fill="FFFFFF"/>
            <w:noWrap/>
            <w:vAlign w:val="center"/>
            <w:hideMark/>
          </w:tcPr>
          <w:p w14:paraId="7748C981" w14:textId="77777777" w:rsidR="00146BB7" w:rsidRPr="00146BB7" w:rsidRDefault="00146BB7" w:rsidP="00146BB7">
            <w:pPr>
              <w:spacing w:after="0" w:line="240" w:lineRule="auto"/>
              <w:jc w:val="center"/>
              <w:rPr>
                <w:rFonts w:ascii="Calibri" w:eastAsia="Times New Roman" w:hAnsi="Calibri" w:cs="Calibri"/>
                <w:color w:val="000000"/>
                <w:sz w:val="14"/>
                <w:szCs w:val="14"/>
                <w:lang w:val="en-US"/>
              </w:rPr>
            </w:pPr>
            <w:r w:rsidRPr="00146BB7">
              <w:rPr>
                <w:rFonts w:ascii="Calibri" w:eastAsia="Times New Roman" w:hAnsi="Calibri" w:cs="Calibri"/>
                <w:color w:val="000000"/>
                <w:sz w:val="14"/>
                <w:szCs w:val="14"/>
                <w:lang w:val="en-US"/>
              </w:rPr>
              <w:t>100</w:t>
            </w:r>
          </w:p>
        </w:tc>
        <w:tc>
          <w:tcPr>
            <w:tcW w:w="1134" w:type="dxa"/>
            <w:tcBorders>
              <w:top w:val="nil"/>
              <w:left w:val="nil"/>
              <w:bottom w:val="single" w:sz="4" w:space="0" w:color="auto"/>
              <w:right w:val="single" w:sz="4" w:space="0" w:color="auto"/>
            </w:tcBorders>
            <w:shd w:val="clear" w:color="000000" w:fill="FFFFFF"/>
            <w:noWrap/>
            <w:vAlign w:val="center"/>
            <w:hideMark/>
          </w:tcPr>
          <w:p w14:paraId="3E675306" w14:textId="77777777" w:rsidR="00146BB7" w:rsidRPr="00146BB7" w:rsidRDefault="00146BB7" w:rsidP="00146BB7">
            <w:pPr>
              <w:spacing w:after="0" w:line="240" w:lineRule="auto"/>
              <w:jc w:val="center"/>
              <w:rPr>
                <w:rFonts w:ascii="Calibri" w:eastAsia="Times New Roman" w:hAnsi="Calibri" w:cs="Calibri"/>
                <w:color w:val="000000"/>
                <w:sz w:val="14"/>
                <w:szCs w:val="14"/>
                <w:lang w:val="en-US"/>
              </w:rPr>
            </w:pPr>
            <w:r w:rsidRPr="00146BB7">
              <w:rPr>
                <w:rFonts w:ascii="Calibri" w:eastAsia="Times New Roman" w:hAnsi="Calibri" w:cs="Calibri"/>
                <w:color w:val="000000"/>
                <w:sz w:val="14"/>
                <w:szCs w:val="14"/>
                <w:lang w:val="en-US"/>
              </w:rPr>
              <w:t xml:space="preserve">                  217.000.000 </w:t>
            </w:r>
          </w:p>
        </w:tc>
        <w:tc>
          <w:tcPr>
            <w:tcW w:w="567" w:type="dxa"/>
            <w:tcBorders>
              <w:top w:val="nil"/>
              <w:left w:val="nil"/>
              <w:bottom w:val="single" w:sz="4" w:space="0" w:color="auto"/>
              <w:right w:val="single" w:sz="4" w:space="0" w:color="auto"/>
            </w:tcBorders>
            <w:shd w:val="clear" w:color="000000" w:fill="FFFFFF"/>
            <w:noWrap/>
            <w:vAlign w:val="center"/>
            <w:hideMark/>
          </w:tcPr>
          <w:p w14:paraId="1CE8DC15" w14:textId="77777777" w:rsidR="00146BB7" w:rsidRPr="00146BB7" w:rsidRDefault="00146BB7" w:rsidP="00146BB7">
            <w:pPr>
              <w:spacing w:after="0" w:line="240" w:lineRule="auto"/>
              <w:jc w:val="center"/>
              <w:rPr>
                <w:rFonts w:ascii="Calibri" w:eastAsia="Times New Roman" w:hAnsi="Calibri" w:cs="Calibri"/>
                <w:color w:val="000000"/>
                <w:sz w:val="14"/>
                <w:szCs w:val="14"/>
                <w:lang w:val="en-US"/>
              </w:rPr>
            </w:pPr>
            <w:r w:rsidRPr="00146BB7">
              <w:rPr>
                <w:rFonts w:ascii="Calibri" w:eastAsia="Times New Roman" w:hAnsi="Calibri" w:cs="Calibri"/>
                <w:color w:val="000000"/>
                <w:sz w:val="14"/>
                <w:szCs w:val="14"/>
                <w:lang w:val="en-US"/>
              </w:rPr>
              <w:t xml:space="preserve">                100 </w:t>
            </w:r>
          </w:p>
        </w:tc>
        <w:tc>
          <w:tcPr>
            <w:tcW w:w="1134" w:type="dxa"/>
            <w:tcBorders>
              <w:top w:val="nil"/>
              <w:left w:val="nil"/>
              <w:bottom w:val="single" w:sz="4" w:space="0" w:color="auto"/>
              <w:right w:val="single" w:sz="4" w:space="0" w:color="auto"/>
            </w:tcBorders>
            <w:shd w:val="clear" w:color="000000" w:fill="FFFFFF"/>
            <w:noWrap/>
            <w:vAlign w:val="center"/>
            <w:hideMark/>
          </w:tcPr>
          <w:p w14:paraId="2C4FCF5F" w14:textId="77777777" w:rsidR="00146BB7" w:rsidRPr="00146BB7" w:rsidRDefault="00146BB7" w:rsidP="00146BB7">
            <w:pPr>
              <w:spacing w:after="0" w:line="240" w:lineRule="auto"/>
              <w:jc w:val="center"/>
              <w:rPr>
                <w:rFonts w:ascii="Calibri" w:eastAsia="Times New Roman" w:hAnsi="Calibri" w:cs="Calibri"/>
                <w:color w:val="000000"/>
                <w:sz w:val="14"/>
                <w:szCs w:val="14"/>
                <w:lang w:val="en-US"/>
              </w:rPr>
            </w:pPr>
            <w:r w:rsidRPr="00146BB7">
              <w:rPr>
                <w:rFonts w:ascii="Calibri" w:eastAsia="Times New Roman" w:hAnsi="Calibri" w:cs="Calibri"/>
                <w:color w:val="000000"/>
                <w:sz w:val="14"/>
                <w:szCs w:val="14"/>
                <w:lang w:val="en-US"/>
              </w:rPr>
              <w:t xml:space="preserve">                  238.700.000 </w:t>
            </w:r>
          </w:p>
        </w:tc>
        <w:tc>
          <w:tcPr>
            <w:tcW w:w="567" w:type="dxa"/>
            <w:tcBorders>
              <w:top w:val="nil"/>
              <w:left w:val="nil"/>
              <w:bottom w:val="single" w:sz="4" w:space="0" w:color="auto"/>
              <w:right w:val="single" w:sz="4" w:space="0" w:color="auto"/>
            </w:tcBorders>
            <w:shd w:val="clear" w:color="000000" w:fill="FFFFFF"/>
            <w:noWrap/>
            <w:vAlign w:val="center"/>
            <w:hideMark/>
          </w:tcPr>
          <w:p w14:paraId="0CD33CC4" w14:textId="77777777" w:rsidR="00146BB7" w:rsidRPr="00146BB7" w:rsidRDefault="00146BB7" w:rsidP="00146BB7">
            <w:pPr>
              <w:spacing w:after="0" w:line="240" w:lineRule="auto"/>
              <w:jc w:val="center"/>
              <w:rPr>
                <w:rFonts w:ascii="Calibri" w:eastAsia="Times New Roman" w:hAnsi="Calibri" w:cs="Calibri"/>
                <w:color w:val="000000"/>
                <w:sz w:val="14"/>
                <w:szCs w:val="14"/>
                <w:lang w:val="en-US"/>
              </w:rPr>
            </w:pPr>
            <w:r w:rsidRPr="00146BB7">
              <w:rPr>
                <w:rFonts w:ascii="Calibri" w:eastAsia="Times New Roman" w:hAnsi="Calibri" w:cs="Calibri"/>
                <w:color w:val="000000"/>
                <w:sz w:val="14"/>
                <w:szCs w:val="14"/>
                <w:lang w:val="en-US"/>
              </w:rPr>
              <w:t xml:space="preserve">               100 </w:t>
            </w:r>
          </w:p>
        </w:tc>
        <w:tc>
          <w:tcPr>
            <w:tcW w:w="1134" w:type="dxa"/>
            <w:tcBorders>
              <w:top w:val="nil"/>
              <w:left w:val="nil"/>
              <w:bottom w:val="single" w:sz="4" w:space="0" w:color="auto"/>
              <w:right w:val="single" w:sz="4" w:space="0" w:color="auto"/>
            </w:tcBorders>
            <w:shd w:val="clear" w:color="000000" w:fill="FFFFFF"/>
            <w:noWrap/>
            <w:vAlign w:val="center"/>
            <w:hideMark/>
          </w:tcPr>
          <w:p w14:paraId="1ECEE919" w14:textId="77777777" w:rsidR="00146BB7" w:rsidRPr="00146BB7" w:rsidRDefault="00146BB7" w:rsidP="00146BB7">
            <w:pPr>
              <w:spacing w:after="0" w:line="240" w:lineRule="auto"/>
              <w:jc w:val="center"/>
              <w:rPr>
                <w:rFonts w:ascii="Calibri" w:eastAsia="Times New Roman" w:hAnsi="Calibri" w:cs="Calibri"/>
                <w:color w:val="000000"/>
                <w:sz w:val="14"/>
                <w:szCs w:val="14"/>
                <w:lang w:val="en-US"/>
              </w:rPr>
            </w:pPr>
            <w:r w:rsidRPr="00146BB7">
              <w:rPr>
                <w:rFonts w:ascii="Calibri" w:eastAsia="Times New Roman" w:hAnsi="Calibri" w:cs="Calibri"/>
                <w:color w:val="000000"/>
                <w:sz w:val="14"/>
                <w:szCs w:val="14"/>
                <w:lang w:val="en-US"/>
              </w:rPr>
              <w:t xml:space="preserve">                     262.570.000 </w:t>
            </w:r>
          </w:p>
        </w:tc>
        <w:tc>
          <w:tcPr>
            <w:tcW w:w="567" w:type="dxa"/>
            <w:tcBorders>
              <w:top w:val="nil"/>
              <w:left w:val="nil"/>
              <w:bottom w:val="single" w:sz="4" w:space="0" w:color="auto"/>
              <w:right w:val="single" w:sz="4" w:space="0" w:color="auto"/>
            </w:tcBorders>
            <w:shd w:val="clear" w:color="000000" w:fill="FFFFFF"/>
            <w:noWrap/>
            <w:vAlign w:val="center"/>
            <w:hideMark/>
          </w:tcPr>
          <w:p w14:paraId="02D118E9" w14:textId="77777777" w:rsidR="00146BB7" w:rsidRPr="00146BB7" w:rsidRDefault="00146BB7" w:rsidP="00146BB7">
            <w:pPr>
              <w:spacing w:after="0" w:line="240" w:lineRule="auto"/>
              <w:jc w:val="center"/>
              <w:rPr>
                <w:rFonts w:ascii="Calibri" w:eastAsia="Times New Roman" w:hAnsi="Calibri" w:cs="Calibri"/>
                <w:color w:val="000000"/>
                <w:sz w:val="14"/>
                <w:szCs w:val="14"/>
                <w:lang w:val="en-US"/>
              </w:rPr>
            </w:pPr>
            <w:r w:rsidRPr="00146BB7">
              <w:rPr>
                <w:rFonts w:ascii="Calibri" w:eastAsia="Times New Roman" w:hAnsi="Calibri" w:cs="Calibri"/>
                <w:color w:val="000000"/>
                <w:sz w:val="14"/>
                <w:szCs w:val="14"/>
                <w:lang w:val="en-US"/>
              </w:rPr>
              <w:t xml:space="preserve">                100 </w:t>
            </w:r>
          </w:p>
        </w:tc>
        <w:tc>
          <w:tcPr>
            <w:tcW w:w="1169" w:type="dxa"/>
            <w:tcBorders>
              <w:top w:val="nil"/>
              <w:left w:val="nil"/>
              <w:bottom w:val="single" w:sz="4" w:space="0" w:color="auto"/>
              <w:right w:val="single" w:sz="4" w:space="0" w:color="auto"/>
            </w:tcBorders>
            <w:shd w:val="clear" w:color="000000" w:fill="FFFFFF"/>
            <w:noWrap/>
            <w:vAlign w:val="center"/>
            <w:hideMark/>
          </w:tcPr>
          <w:p w14:paraId="2AB5584B" w14:textId="77777777" w:rsidR="00146BB7" w:rsidRPr="00146BB7" w:rsidRDefault="00146BB7" w:rsidP="00146BB7">
            <w:pPr>
              <w:spacing w:after="0" w:line="240" w:lineRule="auto"/>
              <w:jc w:val="center"/>
              <w:rPr>
                <w:rFonts w:ascii="Calibri" w:eastAsia="Times New Roman" w:hAnsi="Calibri" w:cs="Calibri"/>
                <w:color w:val="000000"/>
                <w:sz w:val="14"/>
                <w:szCs w:val="14"/>
                <w:lang w:val="en-US"/>
              </w:rPr>
            </w:pPr>
            <w:r w:rsidRPr="00146BB7">
              <w:rPr>
                <w:rFonts w:ascii="Calibri" w:eastAsia="Times New Roman" w:hAnsi="Calibri" w:cs="Calibri"/>
                <w:color w:val="000000"/>
                <w:sz w:val="14"/>
                <w:szCs w:val="14"/>
                <w:lang w:val="en-US"/>
              </w:rPr>
              <w:t xml:space="preserve">                      288.827.000 </w:t>
            </w:r>
          </w:p>
        </w:tc>
        <w:tc>
          <w:tcPr>
            <w:tcW w:w="567" w:type="dxa"/>
            <w:tcBorders>
              <w:top w:val="nil"/>
              <w:left w:val="nil"/>
              <w:bottom w:val="single" w:sz="4" w:space="0" w:color="auto"/>
              <w:right w:val="single" w:sz="4" w:space="0" w:color="auto"/>
            </w:tcBorders>
            <w:shd w:val="clear" w:color="000000" w:fill="FFFFFF"/>
            <w:noWrap/>
            <w:vAlign w:val="center"/>
            <w:hideMark/>
          </w:tcPr>
          <w:p w14:paraId="0A091130" w14:textId="77777777" w:rsidR="00146BB7" w:rsidRPr="00146BB7" w:rsidRDefault="00146BB7" w:rsidP="00146BB7">
            <w:pPr>
              <w:spacing w:after="0" w:line="240" w:lineRule="auto"/>
              <w:jc w:val="center"/>
              <w:rPr>
                <w:rFonts w:ascii="Calibri" w:eastAsia="Times New Roman" w:hAnsi="Calibri" w:cs="Calibri"/>
                <w:color w:val="000000"/>
                <w:sz w:val="14"/>
                <w:szCs w:val="14"/>
                <w:lang w:val="en-US"/>
              </w:rPr>
            </w:pPr>
            <w:r w:rsidRPr="00146BB7">
              <w:rPr>
                <w:rFonts w:ascii="Calibri" w:eastAsia="Times New Roman" w:hAnsi="Calibri" w:cs="Calibri"/>
                <w:color w:val="000000"/>
                <w:sz w:val="14"/>
                <w:szCs w:val="14"/>
                <w:lang w:val="en-US"/>
              </w:rPr>
              <w:t xml:space="preserve">                  100 </w:t>
            </w:r>
          </w:p>
        </w:tc>
        <w:tc>
          <w:tcPr>
            <w:tcW w:w="1134" w:type="dxa"/>
            <w:tcBorders>
              <w:top w:val="nil"/>
              <w:left w:val="nil"/>
              <w:bottom w:val="single" w:sz="4" w:space="0" w:color="auto"/>
              <w:right w:val="single" w:sz="4" w:space="0" w:color="auto"/>
            </w:tcBorders>
            <w:shd w:val="clear" w:color="000000" w:fill="FFFFFF"/>
            <w:noWrap/>
            <w:vAlign w:val="center"/>
            <w:hideMark/>
          </w:tcPr>
          <w:p w14:paraId="18E5240C" w14:textId="77777777" w:rsidR="00146BB7" w:rsidRPr="00146BB7" w:rsidRDefault="00146BB7" w:rsidP="00146BB7">
            <w:pPr>
              <w:spacing w:after="0" w:line="240" w:lineRule="auto"/>
              <w:jc w:val="center"/>
              <w:rPr>
                <w:rFonts w:ascii="Calibri" w:eastAsia="Times New Roman" w:hAnsi="Calibri" w:cs="Calibri"/>
                <w:color w:val="000000"/>
                <w:sz w:val="14"/>
                <w:szCs w:val="14"/>
                <w:lang w:val="en-US"/>
              </w:rPr>
            </w:pPr>
            <w:r w:rsidRPr="00146BB7">
              <w:rPr>
                <w:rFonts w:ascii="Calibri" w:eastAsia="Times New Roman" w:hAnsi="Calibri" w:cs="Calibri"/>
                <w:color w:val="000000"/>
                <w:sz w:val="14"/>
                <w:szCs w:val="14"/>
                <w:lang w:val="en-US"/>
              </w:rPr>
              <w:t xml:space="preserve">                   317.709.700 </w:t>
            </w:r>
          </w:p>
        </w:tc>
        <w:tc>
          <w:tcPr>
            <w:tcW w:w="709" w:type="dxa"/>
            <w:tcBorders>
              <w:top w:val="nil"/>
              <w:left w:val="nil"/>
              <w:bottom w:val="single" w:sz="4" w:space="0" w:color="auto"/>
              <w:right w:val="single" w:sz="4" w:space="0" w:color="auto"/>
            </w:tcBorders>
            <w:shd w:val="clear" w:color="000000" w:fill="FFFFFF"/>
            <w:noWrap/>
            <w:vAlign w:val="center"/>
            <w:hideMark/>
          </w:tcPr>
          <w:p w14:paraId="29A4B062" w14:textId="77777777" w:rsidR="00146BB7" w:rsidRPr="00146BB7" w:rsidRDefault="00146BB7" w:rsidP="00146BB7">
            <w:pPr>
              <w:spacing w:after="0" w:line="240" w:lineRule="auto"/>
              <w:jc w:val="center"/>
              <w:rPr>
                <w:rFonts w:ascii="Calibri" w:eastAsia="Times New Roman" w:hAnsi="Calibri" w:cs="Calibri"/>
                <w:color w:val="000000"/>
                <w:sz w:val="14"/>
                <w:szCs w:val="14"/>
                <w:lang w:val="en-US"/>
              </w:rPr>
            </w:pPr>
            <w:r w:rsidRPr="00146BB7">
              <w:rPr>
                <w:rFonts w:ascii="Calibri" w:eastAsia="Times New Roman" w:hAnsi="Calibri" w:cs="Calibri"/>
                <w:color w:val="000000"/>
                <w:sz w:val="14"/>
                <w:szCs w:val="14"/>
                <w:lang w:val="en-US"/>
              </w:rPr>
              <w:t>100</w:t>
            </w:r>
          </w:p>
        </w:tc>
        <w:tc>
          <w:tcPr>
            <w:tcW w:w="1134" w:type="dxa"/>
            <w:tcBorders>
              <w:top w:val="nil"/>
              <w:left w:val="nil"/>
              <w:bottom w:val="single" w:sz="4" w:space="0" w:color="auto"/>
              <w:right w:val="single" w:sz="4" w:space="0" w:color="auto"/>
            </w:tcBorders>
            <w:shd w:val="clear" w:color="000000" w:fill="FFFFFF"/>
            <w:noWrap/>
            <w:vAlign w:val="center"/>
            <w:hideMark/>
          </w:tcPr>
          <w:p w14:paraId="2E0F7924" w14:textId="77777777" w:rsidR="00146BB7" w:rsidRPr="00146BB7" w:rsidRDefault="00146BB7" w:rsidP="00146BB7">
            <w:pPr>
              <w:spacing w:after="0" w:line="240" w:lineRule="auto"/>
              <w:jc w:val="center"/>
              <w:rPr>
                <w:rFonts w:ascii="Calibri" w:eastAsia="Times New Roman" w:hAnsi="Calibri" w:cs="Calibri"/>
                <w:sz w:val="14"/>
                <w:szCs w:val="14"/>
                <w:lang w:val="en-US"/>
              </w:rPr>
            </w:pPr>
            <w:r w:rsidRPr="00146BB7">
              <w:rPr>
                <w:rFonts w:ascii="Calibri" w:eastAsia="Times New Roman" w:hAnsi="Calibri" w:cs="Calibri"/>
                <w:sz w:val="14"/>
                <w:szCs w:val="14"/>
                <w:lang w:val="en-US"/>
              </w:rPr>
              <w:t xml:space="preserve">                 1.324.806.700 </w:t>
            </w:r>
          </w:p>
        </w:tc>
      </w:tr>
      <w:tr w:rsidR="00146BB7" w:rsidRPr="00146BB7" w14:paraId="6514C72C" w14:textId="77777777" w:rsidTr="002F3E7A">
        <w:trPr>
          <w:trHeight w:val="645"/>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03D8AC0A" w14:textId="77777777" w:rsidR="00146BB7" w:rsidRPr="00146BB7" w:rsidRDefault="00146BB7" w:rsidP="00146BB7">
            <w:pPr>
              <w:spacing w:after="0" w:line="240" w:lineRule="auto"/>
              <w:rPr>
                <w:rFonts w:ascii="Calibri" w:eastAsia="Times New Roman" w:hAnsi="Calibri" w:cs="Calibri"/>
                <w:b/>
                <w:bCs/>
                <w:color w:val="000000"/>
                <w:sz w:val="14"/>
                <w:szCs w:val="14"/>
                <w:lang w:val="en-US"/>
              </w:rPr>
            </w:pPr>
            <w:r w:rsidRPr="00146BB7">
              <w:rPr>
                <w:rFonts w:ascii="Calibri" w:eastAsia="Times New Roman" w:hAnsi="Calibri" w:cs="Calibri"/>
                <w:b/>
                <w:bCs/>
                <w:color w:val="000000"/>
                <w:sz w:val="14"/>
                <w:szCs w:val="14"/>
                <w:lang w:val="en-US"/>
              </w:rPr>
              <w:t> </w:t>
            </w:r>
          </w:p>
        </w:tc>
        <w:tc>
          <w:tcPr>
            <w:tcW w:w="1160" w:type="dxa"/>
            <w:tcBorders>
              <w:top w:val="nil"/>
              <w:left w:val="nil"/>
              <w:bottom w:val="single" w:sz="4" w:space="0" w:color="auto"/>
              <w:right w:val="single" w:sz="4" w:space="0" w:color="auto"/>
            </w:tcBorders>
            <w:shd w:val="clear" w:color="000000" w:fill="FFFFFF"/>
            <w:noWrap/>
            <w:vAlign w:val="bottom"/>
            <w:hideMark/>
          </w:tcPr>
          <w:p w14:paraId="2A4CA1FF" w14:textId="77777777" w:rsidR="00146BB7" w:rsidRPr="00146BB7" w:rsidRDefault="00146BB7" w:rsidP="00146BB7">
            <w:pPr>
              <w:spacing w:after="0" w:line="240" w:lineRule="auto"/>
              <w:rPr>
                <w:rFonts w:ascii="Calibri" w:eastAsia="Times New Roman" w:hAnsi="Calibri" w:cs="Calibri"/>
                <w:b/>
                <w:bCs/>
                <w:color w:val="000000"/>
                <w:sz w:val="14"/>
                <w:szCs w:val="14"/>
                <w:lang w:val="en-US"/>
              </w:rPr>
            </w:pPr>
            <w:r w:rsidRPr="00146BB7">
              <w:rPr>
                <w:rFonts w:ascii="Calibri" w:eastAsia="Times New Roman" w:hAnsi="Calibri" w:cs="Calibri"/>
                <w:b/>
                <w:bCs/>
                <w:color w:val="000000"/>
                <w:sz w:val="14"/>
                <w:szCs w:val="14"/>
                <w:lang w:val="en-US"/>
              </w:rPr>
              <w:t> </w:t>
            </w:r>
          </w:p>
        </w:tc>
        <w:tc>
          <w:tcPr>
            <w:tcW w:w="952" w:type="dxa"/>
            <w:tcBorders>
              <w:top w:val="nil"/>
              <w:left w:val="nil"/>
              <w:bottom w:val="single" w:sz="4" w:space="0" w:color="auto"/>
              <w:right w:val="nil"/>
            </w:tcBorders>
            <w:shd w:val="clear" w:color="000000" w:fill="FFFFFF"/>
            <w:noWrap/>
            <w:vAlign w:val="bottom"/>
            <w:hideMark/>
          </w:tcPr>
          <w:p w14:paraId="58EF8D79" w14:textId="77777777" w:rsidR="00146BB7" w:rsidRPr="00146BB7" w:rsidRDefault="00146BB7" w:rsidP="00146BB7">
            <w:pPr>
              <w:spacing w:after="0" w:line="240" w:lineRule="auto"/>
              <w:rPr>
                <w:rFonts w:ascii="Calibri" w:eastAsia="Times New Roman" w:hAnsi="Calibri" w:cs="Calibri"/>
                <w:b/>
                <w:bCs/>
                <w:color w:val="000000"/>
                <w:sz w:val="14"/>
                <w:szCs w:val="14"/>
                <w:lang w:val="en-US"/>
              </w:rPr>
            </w:pPr>
            <w:r w:rsidRPr="00146BB7">
              <w:rPr>
                <w:rFonts w:ascii="Calibri" w:eastAsia="Times New Roman" w:hAnsi="Calibri" w:cs="Calibri"/>
                <w:b/>
                <w:bCs/>
                <w:color w:val="000000"/>
                <w:sz w:val="14"/>
                <w:szCs w:val="14"/>
                <w:lang w:val="en-US"/>
              </w:rPr>
              <w:t> </w:t>
            </w:r>
          </w:p>
        </w:tc>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14:paraId="791352FD" w14:textId="77777777" w:rsidR="00146BB7" w:rsidRPr="00146BB7" w:rsidRDefault="00146BB7" w:rsidP="00146BB7">
            <w:pPr>
              <w:spacing w:after="0" w:line="240" w:lineRule="auto"/>
              <w:rPr>
                <w:rFonts w:ascii="Calibri" w:eastAsia="Times New Roman" w:hAnsi="Calibri" w:cs="Calibri"/>
                <w:color w:val="000000"/>
                <w:sz w:val="14"/>
                <w:szCs w:val="14"/>
                <w:lang w:val="en-US"/>
              </w:rPr>
            </w:pPr>
            <w:r w:rsidRPr="00146BB7">
              <w:rPr>
                <w:rFonts w:ascii="Calibri" w:eastAsia="Times New Roman" w:hAnsi="Calibri" w:cs="Calibri"/>
                <w:color w:val="000000"/>
                <w:sz w:val="14"/>
                <w:szCs w:val="14"/>
                <w:lang w:val="en-US"/>
              </w:rPr>
              <w:t> </w:t>
            </w:r>
          </w:p>
        </w:tc>
        <w:tc>
          <w:tcPr>
            <w:tcW w:w="993" w:type="dxa"/>
            <w:tcBorders>
              <w:top w:val="single" w:sz="4" w:space="0" w:color="auto"/>
              <w:left w:val="nil"/>
              <w:bottom w:val="single" w:sz="4" w:space="0" w:color="auto"/>
              <w:right w:val="nil"/>
            </w:tcBorders>
            <w:shd w:val="clear" w:color="000000" w:fill="FFFFFF"/>
            <w:hideMark/>
          </w:tcPr>
          <w:p w14:paraId="7563B3A9" w14:textId="77777777" w:rsidR="00146BB7" w:rsidRPr="00146BB7" w:rsidRDefault="00146BB7" w:rsidP="00146BB7">
            <w:pPr>
              <w:spacing w:after="0" w:line="240" w:lineRule="auto"/>
              <w:rPr>
                <w:rFonts w:ascii="Calibri" w:eastAsia="Times New Roman" w:hAnsi="Calibri" w:cs="Calibri"/>
                <w:color w:val="0D0D0D"/>
                <w:sz w:val="14"/>
                <w:szCs w:val="14"/>
                <w:lang w:val="en-US"/>
              </w:rPr>
            </w:pPr>
            <w:r w:rsidRPr="00146BB7">
              <w:rPr>
                <w:rFonts w:ascii="Calibri" w:eastAsia="Times New Roman" w:hAnsi="Calibri" w:cs="Calibri"/>
                <w:color w:val="0D0D0D"/>
                <w:sz w:val="14"/>
                <w:szCs w:val="14"/>
                <w:lang w:val="en-US"/>
              </w:rPr>
              <w:t>Administrasi Umum Perangkat Daerah</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14:paraId="0CF04F10" w14:textId="77777777" w:rsidR="00146BB7" w:rsidRPr="00146BB7" w:rsidRDefault="00146BB7" w:rsidP="00146BB7">
            <w:pPr>
              <w:spacing w:after="0" w:line="240" w:lineRule="auto"/>
              <w:rPr>
                <w:rFonts w:ascii="Calibri" w:eastAsia="Times New Roman" w:hAnsi="Calibri" w:cs="Calibri"/>
                <w:color w:val="0D0D0D"/>
                <w:sz w:val="14"/>
                <w:szCs w:val="14"/>
                <w:lang w:val="en-US"/>
              </w:rPr>
            </w:pPr>
            <w:r w:rsidRPr="00146BB7">
              <w:rPr>
                <w:rFonts w:ascii="Calibri" w:eastAsia="Times New Roman" w:hAnsi="Calibri" w:cs="Calibri"/>
                <w:color w:val="0D0D0D"/>
                <w:sz w:val="14"/>
                <w:szCs w:val="14"/>
                <w:lang w:val="en-US"/>
              </w:rPr>
              <w:t>% pemenuhan pelayanan umum</w:t>
            </w:r>
          </w:p>
        </w:tc>
        <w:tc>
          <w:tcPr>
            <w:tcW w:w="602" w:type="dxa"/>
            <w:tcBorders>
              <w:top w:val="nil"/>
              <w:left w:val="nil"/>
              <w:bottom w:val="single" w:sz="4" w:space="0" w:color="auto"/>
              <w:right w:val="single" w:sz="4" w:space="0" w:color="auto"/>
            </w:tcBorders>
            <w:shd w:val="clear" w:color="000000" w:fill="FFFFFF"/>
            <w:noWrap/>
            <w:vAlign w:val="center"/>
            <w:hideMark/>
          </w:tcPr>
          <w:p w14:paraId="7A15C53E" w14:textId="77777777" w:rsidR="00146BB7" w:rsidRPr="00146BB7" w:rsidRDefault="00146BB7" w:rsidP="00146BB7">
            <w:pPr>
              <w:spacing w:after="0" w:line="240" w:lineRule="auto"/>
              <w:jc w:val="center"/>
              <w:rPr>
                <w:rFonts w:ascii="Calibri" w:eastAsia="Times New Roman" w:hAnsi="Calibri" w:cs="Calibri"/>
                <w:color w:val="000000"/>
                <w:sz w:val="14"/>
                <w:szCs w:val="14"/>
                <w:lang w:val="en-US"/>
              </w:rPr>
            </w:pPr>
            <w:r w:rsidRPr="00146BB7">
              <w:rPr>
                <w:rFonts w:ascii="Calibri" w:eastAsia="Times New Roman" w:hAnsi="Calibri" w:cs="Calibri"/>
                <w:color w:val="000000"/>
                <w:sz w:val="14"/>
                <w:szCs w:val="14"/>
                <w:lang w:val="en-US"/>
              </w:rPr>
              <w:t>%</w:t>
            </w:r>
          </w:p>
        </w:tc>
        <w:tc>
          <w:tcPr>
            <w:tcW w:w="555" w:type="dxa"/>
            <w:tcBorders>
              <w:top w:val="nil"/>
              <w:left w:val="nil"/>
              <w:bottom w:val="single" w:sz="4" w:space="0" w:color="auto"/>
              <w:right w:val="single" w:sz="4" w:space="0" w:color="auto"/>
            </w:tcBorders>
            <w:shd w:val="clear" w:color="000000" w:fill="FFFFFF"/>
            <w:noWrap/>
            <w:vAlign w:val="center"/>
            <w:hideMark/>
          </w:tcPr>
          <w:p w14:paraId="303CD0B6" w14:textId="77777777" w:rsidR="00146BB7" w:rsidRPr="00146BB7" w:rsidRDefault="00146BB7" w:rsidP="00146BB7">
            <w:pPr>
              <w:spacing w:after="0" w:line="240" w:lineRule="auto"/>
              <w:jc w:val="center"/>
              <w:rPr>
                <w:rFonts w:ascii="Calibri" w:eastAsia="Times New Roman" w:hAnsi="Calibri" w:cs="Calibri"/>
                <w:color w:val="000000"/>
                <w:sz w:val="14"/>
                <w:szCs w:val="14"/>
                <w:lang w:val="en-US"/>
              </w:rPr>
            </w:pPr>
            <w:r w:rsidRPr="00FC372E">
              <w:rPr>
                <w:rFonts w:ascii="Calibri" w:eastAsia="Times New Roman" w:hAnsi="Calibri" w:cs="Calibri"/>
                <w:color w:val="000000"/>
                <w:sz w:val="14"/>
                <w:szCs w:val="14"/>
                <w:highlight w:val="yellow"/>
                <w:lang w:val="en-US"/>
              </w:rPr>
              <w:t>100</w:t>
            </w:r>
          </w:p>
        </w:tc>
        <w:tc>
          <w:tcPr>
            <w:tcW w:w="590" w:type="dxa"/>
            <w:tcBorders>
              <w:top w:val="nil"/>
              <w:left w:val="nil"/>
              <w:bottom w:val="single" w:sz="4" w:space="0" w:color="auto"/>
              <w:right w:val="single" w:sz="4" w:space="0" w:color="auto"/>
            </w:tcBorders>
            <w:shd w:val="clear" w:color="000000" w:fill="FFFFFF"/>
            <w:noWrap/>
            <w:vAlign w:val="center"/>
            <w:hideMark/>
          </w:tcPr>
          <w:p w14:paraId="281FB341" w14:textId="77777777" w:rsidR="00146BB7" w:rsidRPr="00146BB7" w:rsidRDefault="00146BB7" w:rsidP="00146BB7">
            <w:pPr>
              <w:spacing w:after="0" w:line="240" w:lineRule="auto"/>
              <w:jc w:val="center"/>
              <w:rPr>
                <w:rFonts w:ascii="Calibri" w:eastAsia="Times New Roman" w:hAnsi="Calibri" w:cs="Calibri"/>
                <w:color w:val="000000"/>
                <w:sz w:val="14"/>
                <w:szCs w:val="14"/>
                <w:lang w:val="en-US"/>
              </w:rPr>
            </w:pPr>
            <w:r w:rsidRPr="00146BB7">
              <w:rPr>
                <w:rFonts w:ascii="Calibri" w:eastAsia="Times New Roman" w:hAnsi="Calibri" w:cs="Calibri"/>
                <w:color w:val="000000"/>
                <w:sz w:val="14"/>
                <w:szCs w:val="14"/>
                <w:lang w:val="en-US"/>
              </w:rPr>
              <w:t>Na</w:t>
            </w:r>
          </w:p>
        </w:tc>
        <w:tc>
          <w:tcPr>
            <w:tcW w:w="521" w:type="dxa"/>
            <w:tcBorders>
              <w:top w:val="nil"/>
              <w:left w:val="nil"/>
              <w:bottom w:val="single" w:sz="4" w:space="0" w:color="auto"/>
              <w:right w:val="single" w:sz="4" w:space="0" w:color="auto"/>
            </w:tcBorders>
            <w:shd w:val="clear" w:color="000000" w:fill="FFFFFF"/>
            <w:noWrap/>
            <w:vAlign w:val="center"/>
            <w:hideMark/>
          </w:tcPr>
          <w:p w14:paraId="632C95FC" w14:textId="77777777" w:rsidR="00146BB7" w:rsidRPr="00146BB7" w:rsidRDefault="00146BB7" w:rsidP="00146BB7">
            <w:pPr>
              <w:spacing w:after="0" w:line="240" w:lineRule="auto"/>
              <w:jc w:val="center"/>
              <w:rPr>
                <w:rFonts w:ascii="Calibri" w:eastAsia="Times New Roman" w:hAnsi="Calibri" w:cs="Calibri"/>
                <w:color w:val="000000"/>
                <w:sz w:val="14"/>
                <w:szCs w:val="14"/>
                <w:lang w:val="en-US"/>
              </w:rPr>
            </w:pPr>
            <w:r w:rsidRPr="00146BB7">
              <w:rPr>
                <w:rFonts w:ascii="Calibri" w:eastAsia="Times New Roman" w:hAnsi="Calibri" w:cs="Calibri"/>
                <w:color w:val="000000"/>
                <w:sz w:val="14"/>
                <w:szCs w:val="14"/>
                <w:lang w:val="en-US"/>
              </w:rPr>
              <w:t>100</w:t>
            </w:r>
          </w:p>
        </w:tc>
        <w:tc>
          <w:tcPr>
            <w:tcW w:w="1134" w:type="dxa"/>
            <w:tcBorders>
              <w:top w:val="nil"/>
              <w:left w:val="nil"/>
              <w:bottom w:val="single" w:sz="4" w:space="0" w:color="auto"/>
              <w:right w:val="single" w:sz="4" w:space="0" w:color="auto"/>
            </w:tcBorders>
            <w:shd w:val="clear" w:color="000000" w:fill="FFFFFF"/>
            <w:noWrap/>
            <w:vAlign w:val="center"/>
            <w:hideMark/>
          </w:tcPr>
          <w:p w14:paraId="4082C86D" w14:textId="77777777" w:rsidR="00146BB7" w:rsidRPr="00146BB7" w:rsidRDefault="00146BB7" w:rsidP="00146BB7">
            <w:pPr>
              <w:spacing w:after="0" w:line="240" w:lineRule="auto"/>
              <w:jc w:val="center"/>
              <w:rPr>
                <w:rFonts w:ascii="Calibri" w:eastAsia="Times New Roman" w:hAnsi="Calibri" w:cs="Calibri"/>
                <w:color w:val="000000"/>
                <w:sz w:val="14"/>
                <w:szCs w:val="14"/>
                <w:lang w:val="en-US"/>
              </w:rPr>
            </w:pPr>
            <w:r w:rsidRPr="00146BB7">
              <w:rPr>
                <w:rFonts w:ascii="Calibri" w:eastAsia="Times New Roman" w:hAnsi="Calibri" w:cs="Calibri"/>
                <w:color w:val="000000"/>
                <w:sz w:val="14"/>
                <w:szCs w:val="14"/>
                <w:lang w:val="en-US"/>
              </w:rPr>
              <w:t xml:space="preserve">                  107.000.000 </w:t>
            </w:r>
          </w:p>
        </w:tc>
        <w:tc>
          <w:tcPr>
            <w:tcW w:w="567" w:type="dxa"/>
            <w:tcBorders>
              <w:top w:val="nil"/>
              <w:left w:val="nil"/>
              <w:bottom w:val="single" w:sz="4" w:space="0" w:color="auto"/>
              <w:right w:val="single" w:sz="4" w:space="0" w:color="auto"/>
            </w:tcBorders>
            <w:shd w:val="clear" w:color="000000" w:fill="FFFFFF"/>
            <w:noWrap/>
            <w:vAlign w:val="center"/>
            <w:hideMark/>
          </w:tcPr>
          <w:p w14:paraId="744FDC4E" w14:textId="77777777" w:rsidR="00146BB7" w:rsidRPr="00146BB7" w:rsidRDefault="00146BB7" w:rsidP="00146BB7">
            <w:pPr>
              <w:spacing w:after="0" w:line="240" w:lineRule="auto"/>
              <w:jc w:val="center"/>
              <w:rPr>
                <w:rFonts w:ascii="Calibri" w:eastAsia="Times New Roman" w:hAnsi="Calibri" w:cs="Calibri"/>
                <w:color w:val="000000"/>
                <w:sz w:val="14"/>
                <w:szCs w:val="14"/>
                <w:lang w:val="en-US"/>
              </w:rPr>
            </w:pPr>
            <w:r w:rsidRPr="00146BB7">
              <w:rPr>
                <w:rFonts w:ascii="Calibri" w:eastAsia="Times New Roman" w:hAnsi="Calibri" w:cs="Calibri"/>
                <w:color w:val="000000"/>
                <w:sz w:val="14"/>
                <w:szCs w:val="14"/>
                <w:lang w:val="en-US"/>
              </w:rPr>
              <w:t xml:space="preserve">                100 </w:t>
            </w:r>
          </w:p>
        </w:tc>
        <w:tc>
          <w:tcPr>
            <w:tcW w:w="1134" w:type="dxa"/>
            <w:tcBorders>
              <w:top w:val="nil"/>
              <w:left w:val="nil"/>
              <w:bottom w:val="single" w:sz="4" w:space="0" w:color="auto"/>
              <w:right w:val="single" w:sz="4" w:space="0" w:color="auto"/>
            </w:tcBorders>
            <w:shd w:val="clear" w:color="000000" w:fill="FFFFFF"/>
            <w:noWrap/>
            <w:vAlign w:val="center"/>
            <w:hideMark/>
          </w:tcPr>
          <w:p w14:paraId="36C38CF4" w14:textId="77777777" w:rsidR="00146BB7" w:rsidRPr="00146BB7" w:rsidRDefault="00146BB7" w:rsidP="00146BB7">
            <w:pPr>
              <w:spacing w:after="0" w:line="240" w:lineRule="auto"/>
              <w:jc w:val="center"/>
              <w:rPr>
                <w:rFonts w:ascii="Calibri" w:eastAsia="Times New Roman" w:hAnsi="Calibri" w:cs="Calibri"/>
                <w:color w:val="000000"/>
                <w:sz w:val="14"/>
                <w:szCs w:val="14"/>
                <w:lang w:val="en-US"/>
              </w:rPr>
            </w:pPr>
            <w:r w:rsidRPr="00146BB7">
              <w:rPr>
                <w:rFonts w:ascii="Calibri" w:eastAsia="Times New Roman" w:hAnsi="Calibri" w:cs="Calibri"/>
                <w:color w:val="000000"/>
                <w:sz w:val="14"/>
                <w:szCs w:val="14"/>
                <w:lang w:val="en-US"/>
              </w:rPr>
              <w:t xml:space="preserve">                    117.700.000 </w:t>
            </w:r>
          </w:p>
        </w:tc>
        <w:tc>
          <w:tcPr>
            <w:tcW w:w="567" w:type="dxa"/>
            <w:tcBorders>
              <w:top w:val="nil"/>
              <w:left w:val="nil"/>
              <w:bottom w:val="single" w:sz="4" w:space="0" w:color="auto"/>
              <w:right w:val="single" w:sz="4" w:space="0" w:color="auto"/>
            </w:tcBorders>
            <w:shd w:val="clear" w:color="000000" w:fill="FFFFFF"/>
            <w:noWrap/>
            <w:vAlign w:val="center"/>
            <w:hideMark/>
          </w:tcPr>
          <w:p w14:paraId="070346C8" w14:textId="77777777" w:rsidR="00146BB7" w:rsidRPr="00146BB7" w:rsidRDefault="00146BB7" w:rsidP="00146BB7">
            <w:pPr>
              <w:spacing w:after="0" w:line="240" w:lineRule="auto"/>
              <w:jc w:val="center"/>
              <w:rPr>
                <w:rFonts w:ascii="Calibri" w:eastAsia="Times New Roman" w:hAnsi="Calibri" w:cs="Calibri"/>
                <w:color w:val="000000"/>
                <w:sz w:val="14"/>
                <w:szCs w:val="14"/>
                <w:lang w:val="en-US"/>
              </w:rPr>
            </w:pPr>
            <w:r w:rsidRPr="00146BB7">
              <w:rPr>
                <w:rFonts w:ascii="Calibri" w:eastAsia="Times New Roman" w:hAnsi="Calibri" w:cs="Calibri"/>
                <w:color w:val="000000"/>
                <w:sz w:val="14"/>
                <w:szCs w:val="14"/>
                <w:lang w:val="en-US"/>
              </w:rPr>
              <w:t xml:space="preserve">               100 </w:t>
            </w:r>
          </w:p>
        </w:tc>
        <w:tc>
          <w:tcPr>
            <w:tcW w:w="1134" w:type="dxa"/>
            <w:tcBorders>
              <w:top w:val="nil"/>
              <w:left w:val="nil"/>
              <w:bottom w:val="single" w:sz="4" w:space="0" w:color="auto"/>
              <w:right w:val="single" w:sz="4" w:space="0" w:color="auto"/>
            </w:tcBorders>
            <w:shd w:val="clear" w:color="000000" w:fill="FFFFFF"/>
            <w:noWrap/>
            <w:vAlign w:val="center"/>
            <w:hideMark/>
          </w:tcPr>
          <w:p w14:paraId="23BF2DD7" w14:textId="77777777" w:rsidR="00146BB7" w:rsidRPr="00146BB7" w:rsidRDefault="00146BB7" w:rsidP="00146BB7">
            <w:pPr>
              <w:spacing w:after="0" w:line="240" w:lineRule="auto"/>
              <w:jc w:val="center"/>
              <w:rPr>
                <w:rFonts w:ascii="Calibri" w:eastAsia="Times New Roman" w:hAnsi="Calibri" w:cs="Calibri"/>
                <w:color w:val="000000"/>
                <w:sz w:val="14"/>
                <w:szCs w:val="14"/>
                <w:lang w:val="en-US"/>
              </w:rPr>
            </w:pPr>
            <w:r w:rsidRPr="00146BB7">
              <w:rPr>
                <w:rFonts w:ascii="Calibri" w:eastAsia="Times New Roman" w:hAnsi="Calibri" w:cs="Calibri"/>
                <w:color w:val="000000"/>
                <w:sz w:val="14"/>
                <w:szCs w:val="14"/>
                <w:lang w:val="en-US"/>
              </w:rPr>
              <w:t xml:space="preserve">                      129.470.000 </w:t>
            </w:r>
          </w:p>
        </w:tc>
        <w:tc>
          <w:tcPr>
            <w:tcW w:w="567" w:type="dxa"/>
            <w:tcBorders>
              <w:top w:val="nil"/>
              <w:left w:val="nil"/>
              <w:bottom w:val="single" w:sz="4" w:space="0" w:color="auto"/>
              <w:right w:val="single" w:sz="4" w:space="0" w:color="auto"/>
            </w:tcBorders>
            <w:shd w:val="clear" w:color="000000" w:fill="FFFFFF"/>
            <w:noWrap/>
            <w:vAlign w:val="center"/>
            <w:hideMark/>
          </w:tcPr>
          <w:p w14:paraId="784E5A02" w14:textId="77777777" w:rsidR="00146BB7" w:rsidRPr="00146BB7" w:rsidRDefault="00146BB7" w:rsidP="00146BB7">
            <w:pPr>
              <w:spacing w:after="0" w:line="240" w:lineRule="auto"/>
              <w:jc w:val="center"/>
              <w:rPr>
                <w:rFonts w:ascii="Calibri" w:eastAsia="Times New Roman" w:hAnsi="Calibri" w:cs="Calibri"/>
                <w:color w:val="000000"/>
                <w:sz w:val="14"/>
                <w:szCs w:val="14"/>
                <w:lang w:val="en-US"/>
              </w:rPr>
            </w:pPr>
            <w:r w:rsidRPr="00146BB7">
              <w:rPr>
                <w:rFonts w:ascii="Calibri" w:eastAsia="Times New Roman" w:hAnsi="Calibri" w:cs="Calibri"/>
                <w:color w:val="000000"/>
                <w:sz w:val="14"/>
                <w:szCs w:val="14"/>
                <w:lang w:val="en-US"/>
              </w:rPr>
              <w:t xml:space="preserve">                100 </w:t>
            </w:r>
          </w:p>
        </w:tc>
        <w:tc>
          <w:tcPr>
            <w:tcW w:w="1169" w:type="dxa"/>
            <w:tcBorders>
              <w:top w:val="nil"/>
              <w:left w:val="nil"/>
              <w:bottom w:val="single" w:sz="4" w:space="0" w:color="auto"/>
              <w:right w:val="single" w:sz="4" w:space="0" w:color="auto"/>
            </w:tcBorders>
            <w:shd w:val="clear" w:color="000000" w:fill="FFFFFF"/>
            <w:noWrap/>
            <w:vAlign w:val="center"/>
            <w:hideMark/>
          </w:tcPr>
          <w:p w14:paraId="70DFF4D0" w14:textId="77777777" w:rsidR="00146BB7" w:rsidRPr="00146BB7" w:rsidRDefault="00146BB7" w:rsidP="00146BB7">
            <w:pPr>
              <w:spacing w:after="0" w:line="240" w:lineRule="auto"/>
              <w:jc w:val="center"/>
              <w:rPr>
                <w:rFonts w:ascii="Calibri" w:eastAsia="Times New Roman" w:hAnsi="Calibri" w:cs="Calibri"/>
                <w:color w:val="000000"/>
                <w:sz w:val="14"/>
                <w:szCs w:val="14"/>
                <w:lang w:val="en-US"/>
              </w:rPr>
            </w:pPr>
            <w:r w:rsidRPr="00146BB7">
              <w:rPr>
                <w:rFonts w:ascii="Calibri" w:eastAsia="Times New Roman" w:hAnsi="Calibri" w:cs="Calibri"/>
                <w:color w:val="000000"/>
                <w:sz w:val="14"/>
                <w:szCs w:val="14"/>
                <w:lang w:val="en-US"/>
              </w:rPr>
              <w:t xml:space="preserve">                        142.417.000 </w:t>
            </w:r>
          </w:p>
        </w:tc>
        <w:tc>
          <w:tcPr>
            <w:tcW w:w="567" w:type="dxa"/>
            <w:tcBorders>
              <w:top w:val="nil"/>
              <w:left w:val="nil"/>
              <w:bottom w:val="single" w:sz="4" w:space="0" w:color="auto"/>
              <w:right w:val="single" w:sz="4" w:space="0" w:color="auto"/>
            </w:tcBorders>
            <w:shd w:val="clear" w:color="000000" w:fill="FFFFFF"/>
            <w:noWrap/>
            <w:vAlign w:val="center"/>
            <w:hideMark/>
          </w:tcPr>
          <w:p w14:paraId="5ABFB397" w14:textId="77777777" w:rsidR="00146BB7" w:rsidRPr="00146BB7" w:rsidRDefault="00146BB7" w:rsidP="00146BB7">
            <w:pPr>
              <w:spacing w:after="0" w:line="240" w:lineRule="auto"/>
              <w:jc w:val="center"/>
              <w:rPr>
                <w:rFonts w:ascii="Calibri" w:eastAsia="Times New Roman" w:hAnsi="Calibri" w:cs="Calibri"/>
                <w:color w:val="000000"/>
                <w:sz w:val="14"/>
                <w:szCs w:val="14"/>
                <w:lang w:val="en-US"/>
              </w:rPr>
            </w:pPr>
            <w:r w:rsidRPr="00146BB7">
              <w:rPr>
                <w:rFonts w:ascii="Calibri" w:eastAsia="Times New Roman" w:hAnsi="Calibri" w:cs="Calibri"/>
                <w:color w:val="000000"/>
                <w:sz w:val="14"/>
                <w:szCs w:val="14"/>
                <w:lang w:val="en-US"/>
              </w:rPr>
              <w:t xml:space="preserve">                  100 </w:t>
            </w:r>
          </w:p>
        </w:tc>
        <w:tc>
          <w:tcPr>
            <w:tcW w:w="1134" w:type="dxa"/>
            <w:tcBorders>
              <w:top w:val="nil"/>
              <w:left w:val="nil"/>
              <w:bottom w:val="single" w:sz="4" w:space="0" w:color="auto"/>
              <w:right w:val="single" w:sz="4" w:space="0" w:color="auto"/>
            </w:tcBorders>
            <w:shd w:val="clear" w:color="000000" w:fill="FFFFFF"/>
            <w:noWrap/>
            <w:vAlign w:val="center"/>
            <w:hideMark/>
          </w:tcPr>
          <w:p w14:paraId="07599495" w14:textId="77777777" w:rsidR="00146BB7" w:rsidRPr="00146BB7" w:rsidRDefault="00146BB7" w:rsidP="00146BB7">
            <w:pPr>
              <w:spacing w:after="0" w:line="240" w:lineRule="auto"/>
              <w:jc w:val="center"/>
              <w:rPr>
                <w:rFonts w:ascii="Calibri" w:eastAsia="Times New Roman" w:hAnsi="Calibri" w:cs="Calibri"/>
                <w:color w:val="000000"/>
                <w:sz w:val="14"/>
                <w:szCs w:val="14"/>
                <w:lang w:val="en-US"/>
              </w:rPr>
            </w:pPr>
            <w:r w:rsidRPr="00146BB7">
              <w:rPr>
                <w:rFonts w:ascii="Calibri" w:eastAsia="Times New Roman" w:hAnsi="Calibri" w:cs="Calibri"/>
                <w:color w:val="000000"/>
                <w:sz w:val="14"/>
                <w:szCs w:val="14"/>
                <w:lang w:val="en-US"/>
              </w:rPr>
              <w:t xml:space="preserve">                   156.658.700 </w:t>
            </w:r>
          </w:p>
        </w:tc>
        <w:tc>
          <w:tcPr>
            <w:tcW w:w="709" w:type="dxa"/>
            <w:tcBorders>
              <w:top w:val="nil"/>
              <w:left w:val="nil"/>
              <w:bottom w:val="single" w:sz="4" w:space="0" w:color="auto"/>
              <w:right w:val="single" w:sz="4" w:space="0" w:color="auto"/>
            </w:tcBorders>
            <w:shd w:val="clear" w:color="000000" w:fill="FFFFFF"/>
            <w:noWrap/>
            <w:vAlign w:val="center"/>
            <w:hideMark/>
          </w:tcPr>
          <w:p w14:paraId="12A5BAC0" w14:textId="77777777" w:rsidR="00146BB7" w:rsidRPr="00146BB7" w:rsidRDefault="00146BB7" w:rsidP="00146BB7">
            <w:pPr>
              <w:spacing w:after="0" w:line="240" w:lineRule="auto"/>
              <w:jc w:val="center"/>
              <w:rPr>
                <w:rFonts w:ascii="Calibri" w:eastAsia="Times New Roman" w:hAnsi="Calibri" w:cs="Calibri"/>
                <w:color w:val="000000"/>
                <w:sz w:val="14"/>
                <w:szCs w:val="14"/>
                <w:lang w:val="en-US"/>
              </w:rPr>
            </w:pPr>
            <w:r w:rsidRPr="00146BB7">
              <w:rPr>
                <w:rFonts w:ascii="Calibri" w:eastAsia="Times New Roman" w:hAnsi="Calibri" w:cs="Calibri"/>
                <w:color w:val="000000"/>
                <w:sz w:val="14"/>
                <w:szCs w:val="14"/>
                <w:lang w:val="en-US"/>
              </w:rPr>
              <w:t>100</w:t>
            </w:r>
          </w:p>
        </w:tc>
        <w:tc>
          <w:tcPr>
            <w:tcW w:w="1134" w:type="dxa"/>
            <w:tcBorders>
              <w:top w:val="nil"/>
              <w:left w:val="nil"/>
              <w:bottom w:val="single" w:sz="4" w:space="0" w:color="auto"/>
              <w:right w:val="single" w:sz="4" w:space="0" w:color="auto"/>
            </w:tcBorders>
            <w:shd w:val="clear" w:color="000000" w:fill="FFFFFF"/>
            <w:noWrap/>
            <w:vAlign w:val="center"/>
            <w:hideMark/>
          </w:tcPr>
          <w:p w14:paraId="7AFA0813" w14:textId="77777777" w:rsidR="00146BB7" w:rsidRPr="00146BB7" w:rsidRDefault="00146BB7" w:rsidP="00146BB7">
            <w:pPr>
              <w:spacing w:after="0" w:line="240" w:lineRule="auto"/>
              <w:jc w:val="center"/>
              <w:rPr>
                <w:rFonts w:ascii="Calibri" w:eastAsia="Times New Roman" w:hAnsi="Calibri" w:cs="Calibri"/>
                <w:sz w:val="14"/>
                <w:szCs w:val="14"/>
                <w:lang w:val="en-US"/>
              </w:rPr>
            </w:pPr>
            <w:r w:rsidRPr="00146BB7">
              <w:rPr>
                <w:rFonts w:ascii="Calibri" w:eastAsia="Times New Roman" w:hAnsi="Calibri" w:cs="Calibri"/>
                <w:sz w:val="14"/>
                <w:szCs w:val="14"/>
                <w:lang w:val="en-US"/>
              </w:rPr>
              <w:t xml:space="preserve">                    653.245.700 </w:t>
            </w:r>
          </w:p>
        </w:tc>
      </w:tr>
      <w:tr w:rsidR="00146BB7" w:rsidRPr="00146BB7" w14:paraId="052C7F31" w14:textId="77777777" w:rsidTr="002F3E7A">
        <w:trPr>
          <w:trHeight w:val="1305"/>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6929D001" w14:textId="77777777" w:rsidR="00146BB7" w:rsidRPr="00146BB7" w:rsidRDefault="00146BB7" w:rsidP="00146BB7">
            <w:pPr>
              <w:spacing w:after="0" w:line="240" w:lineRule="auto"/>
              <w:rPr>
                <w:rFonts w:ascii="Calibri" w:eastAsia="Times New Roman" w:hAnsi="Calibri" w:cs="Calibri"/>
                <w:b/>
                <w:bCs/>
                <w:color w:val="000000"/>
                <w:sz w:val="14"/>
                <w:szCs w:val="14"/>
                <w:lang w:val="en-US"/>
              </w:rPr>
            </w:pPr>
            <w:r w:rsidRPr="00146BB7">
              <w:rPr>
                <w:rFonts w:ascii="Calibri" w:eastAsia="Times New Roman" w:hAnsi="Calibri" w:cs="Calibri"/>
                <w:b/>
                <w:bCs/>
                <w:color w:val="000000"/>
                <w:sz w:val="14"/>
                <w:szCs w:val="14"/>
                <w:lang w:val="en-US"/>
              </w:rPr>
              <w:t> </w:t>
            </w:r>
          </w:p>
        </w:tc>
        <w:tc>
          <w:tcPr>
            <w:tcW w:w="1160" w:type="dxa"/>
            <w:tcBorders>
              <w:top w:val="nil"/>
              <w:left w:val="nil"/>
              <w:bottom w:val="single" w:sz="4" w:space="0" w:color="auto"/>
              <w:right w:val="single" w:sz="4" w:space="0" w:color="auto"/>
            </w:tcBorders>
            <w:shd w:val="clear" w:color="000000" w:fill="FFFFFF"/>
            <w:noWrap/>
            <w:vAlign w:val="bottom"/>
            <w:hideMark/>
          </w:tcPr>
          <w:p w14:paraId="041D9B39" w14:textId="77777777" w:rsidR="00146BB7" w:rsidRPr="00146BB7" w:rsidRDefault="00146BB7" w:rsidP="00146BB7">
            <w:pPr>
              <w:spacing w:after="0" w:line="240" w:lineRule="auto"/>
              <w:rPr>
                <w:rFonts w:ascii="Calibri" w:eastAsia="Times New Roman" w:hAnsi="Calibri" w:cs="Calibri"/>
                <w:b/>
                <w:bCs/>
                <w:color w:val="000000"/>
                <w:sz w:val="14"/>
                <w:szCs w:val="14"/>
                <w:lang w:val="en-US"/>
              </w:rPr>
            </w:pPr>
            <w:r w:rsidRPr="00146BB7">
              <w:rPr>
                <w:rFonts w:ascii="Calibri" w:eastAsia="Times New Roman" w:hAnsi="Calibri" w:cs="Calibri"/>
                <w:b/>
                <w:bCs/>
                <w:color w:val="000000"/>
                <w:sz w:val="14"/>
                <w:szCs w:val="14"/>
                <w:lang w:val="en-US"/>
              </w:rPr>
              <w:t> </w:t>
            </w:r>
          </w:p>
        </w:tc>
        <w:tc>
          <w:tcPr>
            <w:tcW w:w="952" w:type="dxa"/>
            <w:tcBorders>
              <w:top w:val="nil"/>
              <w:left w:val="nil"/>
              <w:bottom w:val="single" w:sz="4" w:space="0" w:color="auto"/>
              <w:right w:val="nil"/>
            </w:tcBorders>
            <w:shd w:val="clear" w:color="000000" w:fill="FFFFFF"/>
            <w:noWrap/>
            <w:vAlign w:val="bottom"/>
            <w:hideMark/>
          </w:tcPr>
          <w:p w14:paraId="7ED8798C" w14:textId="77777777" w:rsidR="00146BB7" w:rsidRPr="00146BB7" w:rsidRDefault="00146BB7" w:rsidP="00146BB7">
            <w:pPr>
              <w:spacing w:after="0" w:line="240" w:lineRule="auto"/>
              <w:rPr>
                <w:rFonts w:ascii="Calibri" w:eastAsia="Times New Roman" w:hAnsi="Calibri" w:cs="Calibri"/>
                <w:b/>
                <w:bCs/>
                <w:color w:val="000000"/>
                <w:sz w:val="14"/>
                <w:szCs w:val="14"/>
                <w:lang w:val="en-US"/>
              </w:rPr>
            </w:pPr>
            <w:r w:rsidRPr="00146BB7">
              <w:rPr>
                <w:rFonts w:ascii="Calibri" w:eastAsia="Times New Roman" w:hAnsi="Calibri" w:cs="Calibri"/>
                <w:b/>
                <w:bCs/>
                <w:color w:val="000000"/>
                <w:sz w:val="14"/>
                <w:szCs w:val="14"/>
                <w:lang w:val="en-US"/>
              </w:rPr>
              <w:t> </w:t>
            </w:r>
          </w:p>
        </w:tc>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14:paraId="51BBF7A1" w14:textId="77777777" w:rsidR="00146BB7" w:rsidRPr="00146BB7" w:rsidRDefault="00146BB7" w:rsidP="00146BB7">
            <w:pPr>
              <w:spacing w:after="0" w:line="240" w:lineRule="auto"/>
              <w:rPr>
                <w:rFonts w:ascii="Calibri" w:eastAsia="Times New Roman" w:hAnsi="Calibri" w:cs="Calibri"/>
                <w:color w:val="000000"/>
                <w:sz w:val="14"/>
                <w:szCs w:val="14"/>
                <w:lang w:val="en-US"/>
              </w:rPr>
            </w:pPr>
            <w:r w:rsidRPr="00146BB7">
              <w:rPr>
                <w:rFonts w:ascii="Calibri" w:eastAsia="Times New Roman" w:hAnsi="Calibri" w:cs="Calibri"/>
                <w:color w:val="000000"/>
                <w:sz w:val="14"/>
                <w:szCs w:val="14"/>
                <w:lang w:val="en-US"/>
              </w:rPr>
              <w:t> </w:t>
            </w:r>
          </w:p>
        </w:tc>
        <w:tc>
          <w:tcPr>
            <w:tcW w:w="993" w:type="dxa"/>
            <w:tcBorders>
              <w:top w:val="nil"/>
              <w:left w:val="nil"/>
              <w:bottom w:val="single" w:sz="4" w:space="0" w:color="auto"/>
              <w:right w:val="nil"/>
            </w:tcBorders>
            <w:shd w:val="clear" w:color="000000" w:fill="FFFFFF"/>
            <w:vAlign w:val="center"/>
            <w:hideMark/>
          </w:tcPr>
          <w:p w14:paraId="3317BA6C" w14:textId="77777777" w:rsidR="00146BB7" w:rsidRPr="00146BB7" w:rsidRDefault="00146BB7" w:rsidP="00146BB7">
            <w:pPr>
              <w:spacing w:after="0" w:line="240" w:lineRule="auto"/>
              <w:rPr>
                <w:rFonts w:ascii="Calibri" w:eastAsia="Times New Roman" w:hAnsi="Calibri" w:cs="Calibri"/>
                <w:color w:val="0D0D0D"/>
                <w:sz w:val="14"/>
                <w:szCs w:val="14"/>
                <w:lang w:val="en-US"/>
              </w:rPr>
            </w:pPr>
            <w:r w:rsidRPr="00146BB7">
              <w:rPr>
                <w:rFonts w:ascii="Calibri" w:eastAsia="Times New Roman" w:hAnsi="Calibri" w:cs="Calibri"/>
                <w:color w:val="0D0D0D"/>
                <w:sz w:val="14"/>
                <w:szCs w:val="14"/>
                <w:lang w:val="en-US"/>
              </w:rPr>
              <w:t>Pengadaan Barang Milik Daerah Penunjang Urusan Pemerintahan Daerah</w:t>
            </w:r>
          </w:p>
        </w:tc>
        <w:tc>
          <w:tcPr>
            <w:tcW w:w="1240" w:type="dxa"/>
            <w:tcBorders>
              <w:top w:val="nil"/>
              <w:left w:val="single" w:sz="4" w:space="0" w:color="auto"/>
              <w:bottom w:val="single" w:sz="4" w:space="0" w:color="auto"/>
              <w:right w:val="single" w:sz="4" w:space="0" w:color="auto"/>
            </w:tcBorders>
            <w:shd w:val="clear" w:color="000000" w:fill="FFFFFF"/>
            <w:vAlign w:val="center"/>
            <w:hideMark/>
          </w:tcPr>
          <w:p w14:paraId="3057A065" w14:textId="77777777" w:rsidR="00146BB7" w:rsidRPr="00146BB7" w:rsidRDefault="00146BB7" w:rsidP="00146BB7">
            <w:pPr>
              <w:spacing w:after="0" w:line="240" w:lineRule="auto"/>
              <w:rPr>
                <w:rFonts w:ascii="Calibri" w:eastAsia="Times New Roman" w:hAnsi="Calibri" w:cs="Calibri"/>
                <w:color w:val="0D0D0D"/>
                <w:sz w:val="14"/>
                <w:szCs w:val="14"/>
                <w:lang w:val="en-US"/>
              </w:rPr>
            </w:pPr>
            <w:r w:rsidRPr="00146BB7">
              <w:rPr>
                <w:rFonts w:ascii="Calibri" w:eastAsia="Times New Roman" w:hAnsi="Calibri" w:cs="Calibri"/>
                <w:color w:val="0D0D0D"/>
                <w:sz w:val="14"/>
                <w:szCs w:val="14"/>
                <w:lang w:val="en-US"/>
              </w:rPr>
              <w:t>% ketercukupan Sarana Prasarana Aparatur</w:t>
            </w:r>
          </w:p>
        </w:tc>
        <w:tc>
          <w:tcPr>
            <w:tcW w:w="602" w:type="dxa"/>
            <w:tcBorders>
              <w:top w:val="nil"/>
              <w:left w:val="nil"/>
              <w:bottom w:val="single" w:sz="4" w:space="0" w:color="auto"/>
              <w:right w:val="single" w:sz="4" w:space="0" w:color="auto"/>
            </w:tcBorders>
            <w:shd w:val="clear" w:color="000000" w:fill="FFFFFF"/>
            <w:noWrap/>
            <w:vAlign w:val="center"/>
            <w:hideMark/>
          </w:tcPr>
          <w:p w14:paraId="2CB11065" w14:textId="77777777" w:rsidR="00146BB7" w:rsidRPr="00146BB7" w:rsidRDefault="00146BB7" w:rsidP="00146BB7">
            <w:pPr>
              <w:spacing w:after="0" w:line="240" w:lineRule="auto"/>
              <w:jc w:val="center"/>
              <w:rPr>
                <w:rFonts w:ascii="Calibri" w:eastAsia="Times New Roman" w:hAnsi="Calibri" w:cs="Calibri"/>
                <w:color w:val="000000"/>
                <w:sz w:val="14"/>
                <w:szCs w:val="14"/>
                <w:lang w:val="en-US"/>
              </w:rPr>
            </w:pPr>
            <w:r w:rsidRPr="00146BB7">
              <w:rPr>
                <w:rFonts w:ascii="Calibri" w:eastAsia="Times New Roman" w:hAnsi="Calibri" w:cs="Calibri"/>
                <w:color w:val="000000"/>
                <w:sz w:val="14"/>
                <w:szCs w:val="14"/>
                <w:lang w:val="en-US"/>
              </w:rPr>
              <w:t>%</w:t>
            </w:r>
          </w:p>
        </w:tc>
        <w:tc>
          <w:tcPr>
            <w:tcW w:w="555" w:type="dxa"/>
            <w:tcBorders>
              <w:top w:val="nil"/>
              <w:left w:val="nil"/>
              <w:bottom w:val="single" w:sz="4" w:space="0" w:color="auto"/>
              <w:right w:val="single" w:sz="4" w:space="0" w:color="auto"/>
            </w:tcBorders>
            <w:shd w:val="clear" w:color="000000" w:fill="FFFFFF"/>
            <w:noWrap/>
            <w:vAlign w:val="center"/>
            <w:hideMark/>
          </w:tcPr>
          <w:p w14:paraId="1FCEB408" w14:textId="77777777" w:rsidR="00146BB7" w:rsidRPr="00146BB7" w:rsidRDefault="00146BB7" w:rsidP="00146BB7">
            <w:pPr>
              <w:spacing w:after="0" w:line="240" w:lineRule="auto"/>
              <w:jc w:val="center"/>
              <w:rPr>
                <w:rFonts w:ascii="Calibri" w:eastAsia="Times New Roman" w:hAnsi="Calibri" w:cs="Calibri"/>
                <w:color w:val="000000"/>
                <w:sz w:val="14"/>
                <w:szCs w:val="14"/>
                <w:lang w:val="en-US"/>
              </w:rPr>
            </w:pPr>
            <w:r w:rsidRPr="00146BB7">
              <w:rPr>
                <w:rFonts w:ascii="Calibri" w:eastAsia="Times New Roman" w:hAnsi="Calibri" w:cs="Calibri"/>
                <w:color w:val="000000"/>
                <w:sz w:val="14"/>
                <w:szCs w:val="14"/>
                <w:lang w:val="en-US"/>
              </w:rPr>
              <w:t>100</w:t>
            </w:r>
          </w:p>
        </w:tc>
        <w:tc>
          <w:tcPr>
            <w:tcW w:w="590" w:type="dxa"/>
            <w:tcBorders>
              <w:top w:val="nil"/>
              <w:left w:val="nil"/>
              <w:bottom w:val="single" w:sz="4" w:space="0" w:color="auto"/>
              <w:right w:val="single" w:sz="4" w:space="0" w:color="auto"/>
            </w:tcBorders>
            <w:shd w:val="clear" w:color="000000" w:fill="FFFFFF"/>
            <w:noWrap/>
            <w:vAlign w:val="center"/>
            <w:hideMark/>
          </w:tcPr>
          <w:p w14:paraId="57DD595E" w14:textId="77777777" w:rsidR="00146BB7" w:rsidRPr="00146BB7" w:rsidRDefault="00146BB7" w:rsidP="00146BB7">
            <w:pPr>
              <w:spacing w:after="0" w:line="240" w:lineRule="auto"/>
              <w:jc w:val="center"/>
              <w:rPr>
                <w:rFonts w:ascii="Calibri" w:eastAsia="Times New Roman" w:hAnsi="Calibri" w:cs="Calibri"/>
                <w:color w:val="000000"/>
                <w:sz w:val="14"/>
                <w:szCs w:val="14"/>
                <w:lang w:val="en-US"/>
              </w:rPr>
            </w:pPr>
            <w:r w:rsidRPr="00146BB7">
              <w:rPr>
                <w:rFonts w:ascii="Calibri" w:eastAsia="Times New Roman" w:hAnsi="Calibri" w:cs="Calibri"/>
                <w:color w:val="000000"/>
                <w:sz w:val="14"/>
                <w:szCs w:val="14"/>
                <w:lang w:val="en-US"/>
              </w:rPr>
              <w:t>Na</w:t>
            </w:r>
          </w:p>
        </w:tc>
        <w:tc>
          <w:tcPr>
            <w:tcW w:w="521" w:type="dxa"/>
            <w:tcBorders>
              <w:top w:val="nil"/>
              <w:left w:val="nil"/>
              <w:bottom w:val="single" w:sz="4" w:space="0" w:color="auto"/>
              <w:right w:val="single" w:sz="4" w:space="0" w:color="auto"/>
            </w:tcBorders>
            <w:shd w:val="clear" w:color="000000" w:fill="FFFFFF"/>
            <w:noWrap/>
            <w:vAlign w:val="center"/>
            <w:hideMark/>
          </w:tcPr>
          <w:p w14:paraId="61BA4968" w14:textId="77777777" w:rsidR="00146BB7" w:rsidRPr="00146BB7" w:rsidRDefault="00146BB7" w:rsidP="00146BB7">
            <w:pPr>
              <w:spacing w:after="0" w:line="240" w:lineRule="auto"/>
              <w:jc w:val="center"/>
              <w:rPr>
                <w:rFonts w:ascii="Calibri" w:eastAsia="Times New Roman" w:hAnsi="Calibri" w:cs="Calibri"/>
                <w:color w:val="000000"/>
                <w:sz w:val="14"/>
                <w:szCs w:val="14"/>
                <w:lang w:val="en-US"/>
              </w:rPr>
            </w:pPr>
            <w:r w:rsidRPr="00146BB7">
              <w:rPr>
                <w:rFonts w:ascii="Calibri" w:eastAsia="Times New Roman" w:hAnsi="Calibri" w:cs="Calibri"/>
                <w:color w:val="000000"/>
                <w:sz w:val="14"/>
                <w:szCs w:val="14"/>
                <w:lang w:val="en-US"/>
              </w:rPr>
              <w:t>100</w:t>
            </w:r>
          </w:p>
        </w:tc>
        <w:tc>
          <w:tcPr>
            <w:tcW w:w="1134" w:type="dxa"/>
            <w:tcBorders>
              <w:top w:val="nil"/>
              <w:left w:val="nil"/>
              <w:bottom w:val="single" w:sz="4" w:space="0" w:color="auto"/>
              <w:right w:val="single" w:sz="4" w:space="0" w:color="auto"/>
            </w:tcBorders>
            <w:shd w:val="clear" w:color="000000" w:fill="FFFFFF"/>
            <w:noWrap/>
            <w:vAlign w:val="center"/>
            <w:hideMark/>
          </w:tcPr>
          <w:p w14:paraId="429F07F4" w14:textId="77777777" w:rsidR="00146BB7" w:rsidRPr="00146BB7" w:rsidRDefault="00146BB7" w:rsidP="00146BB7">
            <w:pPr>
              <w:spacing w:after="0" w:line="240" w:lineRule="auto"/>
              <w:jc w:val="center"/>
              <w:rPr>
                <w:rFonts w:ascii="Calibri" w:eastAsia="Times New Roman" w:hAnsi="Calibri" w:cs="Calibri"/>
                <w:color w:val="000000"/>
                <w:sz w:val="14"/>
                <w:szCs w:val="14"/>
                <w:lang w:val="en-US"/>
              </w:rPr>
            </w:pPr>
            <w:r w:rsidRPr="00146BB7">
              <w:rPr>
                <w:rFonts w:ascii="Calibri" w:eastAsia="Times New Roman" w:hAnsi="Calibri" w:cs="Calibri"/>
                <w:color w:val="000000"/>
                <w:sz w:val="14"/>
                <w:szCs w:val="14"/>
                <w:lang w:val="en-US"/>
              </w:rPr>
              <w:t xml:space="preserve">                  155.000.000 </w:t>
            </w:r>
          </w:p>
        </w:tc>
        <w:tc>
          <w:tcPr>
            <w:tcW w:w="567" w:type="dxa"/>
            <w:tcBorders>
              <w:top w:val="nil"/>
              <w:left w:val="nil"/>
              <w:bottom w:val="single" w:sz="4" w:space="0" w:color="auto"/>
              <w:right w:val="single" w:sz="4" w:space="0" w:color="auto"/>
            </w:tcBorders>
            <w:shd w:val="clear" w:color="000000" w:fill="FFFFFF"/>
            <w:noWrap/>
            <w:vAlign w:val="center"/>
            <w:hideMark/>
          </w:tcPr>
          <w:p w14:paraId="6A00E811" w14:textId="77777777" w:rsidR="00146BB7" w:rsidRPr="00146BB7" w:rsidRDefault="00146BB7" w:rsidP="00146BB7">
            <w:pPr>
              <w:spacing w:after="0" w:line="240" w:lineRule="auto"/>
              <w:jc w:val="center"/>
              <w:rPr>
                <w:rFonts w:ascii="Calibri" w:eastAsia="Times New Roman" w:hAnsi="Calibri" w:cs="Calibri"/>
                <w:color w:val="000000"/>
                <w:sz w:val="14"/>
                <w:szCs w:val="14"/>
                <w:lang w:val="en-US"/>
              </w:rPr>
            </w:pPr>
            <w:r w:rsidRPr="00146BB7">
              <w:rPr>
                <w:rFonts w:ascii="Calibri" w:eastAsia="Times New Roman" w:hAnsi="Calibri" w:cs="Calibri"/>
                <w:color w:val="000000"/>
                <w:sz w:val="14"/>
                <w:szCs w:val="14"/>
                <w:lang w:val="en-US"/>
              </w:rPr>
              <w:t>100</w:t>
            </w:r>
          </w:p>
        </w:tc>
        <w:tc>
          <w:tcPr>
            <w:tcW w:w="1134" w:type="dxa"/>
            <w:tcBorders>
              <w:top w:val="nil"/>
              <w:left w:val="nil"/>
              <w:bottom w:val="single" w:sz="4" w:space="0" w:color="auto"/>
              <w:right w:val="single" w:sz="4" w:space="0" w:color="auto"/>
            </w:tcBorders>
            <w:shd w:val="clear" w:color="000000" w:fill="FFFFFF"/>
            <w:noWrap/>
            <w:vAlign w:val="center"/>
            <w:hideMark/>
          </w:tcPr>
          <w:p w14:paraId="3FD3B881" w14:textId="77777777" w:rsidR="00146BB7" w:rsidRPr="00146BB7" w:rsidRDefault="00146BB7" w:rsidP="00146BB7">
            <w:pPr>
              <w:spacing w:after="0" w:line="240" w:lineRule="auto"/>
              <w:jc w:val="center"/>
              <w:rPr>
                <w:rFonts w:ascii="Calibri" w:eastAsia="Times New Roman" w:hAnsi="Calibri" w:cs="Calibri"/>
                <w:color w:val="000000"/>
                <w:sz w:val="14"/>
                <w:szCs w:val="14"/>
                <w:lang w:val="en-US"/>
              </w:rPr>
            </w:pPr>
            <w:r w:rsidRPr="00146BB7">
              <w:rPr>
                <w:rFonts w:ascii="Calibri" w:eastAsia="Times New Roman" w:hAnsi="Calibri" w:cs="Calibri"/>
                <w:color w:val="000000"/>
                <w:sz w:val="14"/>
                <w:szCs w:val="14"/>
                <w:lang w:val="en-US"/>
              </w:rPr>
              <w:t xml:space="preserve">                   170.500.000 </w:t>
            </w:r>
          </w:p>
        </w:tc>
        <w:tc>
          <w:tcPr>
            <w:tcW w:w="567" w:type="dxa"/>
            <w:tcBorders>
              <w:top w:val="nil"/>
              <w:left w:val="nil"/>
              <w:bottom w:val="single" w:sz="4" w:space="0" w:color="auto"/>
              <w:right w:val="single" w:sz="4" w:space="0" w:color="auto"/>
            </w:tcBorders>
            <w:shd w:val="clear" w:color="000000" w:fill="FFFFFF"/>
            <w:noWrap/>
            <w:vAlign w:val="center"/>
            <w:hideMark/>
          </w:tcPr>
          <w:p w14:paraId="385A0F05" w14:textId="77777777" w:rsidR="00146BB7" w:rsidRPr="00146BB7" w:rsidRDefault="00146BB7" w:rsidP="00146BB7">
            <w:pPr>
              <w:spacing w:after="0" w:line="240" w:lineRule="auto"/>
              <w:jc w:val="center"/>
              <w:rPr>
                <w:rFonts w:ascii="Calibri" w:eastAsia="Times New Roman" w:hAnsi="Calibri" w:cs="Calibri"/>
                <w:color w:val="000000"/>
                <w:sz w:val="14"/>
                <w:szCs w:val="14"/>
                <w:lang w:val="en-US"/>
              </w:rPr>
            </w:pPr>
            <w:r w:rsidRPr="00146BB7">
              <w:rPr>
                <w:rFonts w:ascii="Calibri" w:eastAsia="Times New Roman" w:hAnsi="Calibri" w:cs="Calibri"/>
                <w:color w:val="000000"/>
                <w:sz w:val="14"/>
                <w:szCs w:val="14"/>
                <w:lang w:val="en-US"/>
              </w:rPr>
              <w:t>100</w:t>
            </w:r>
          </w:p>
        </w:tc>
        <w:tc>
          <w:tcPr>
            <w:tcW w:w="1134" w:type="dxa"/>
            <w:tcBorders>
              <w:top w:val="nil"/>
              <w:left w:val="nil"/>
              <w:bottom w:val="single" w:sz="4" w:space="0" w:color="auto"/>
              <w:right w:val="single" w:sz="4" w:space="0" w:color="auto"/>
            </w:tcBorders>
            <w:shd w:val="clear" w:color="000000" w:fill="FFFFFF"/>
            <w:noWrap/>
            <w:vAlign w:val="center"/>
            <w:hideMark/>
          </w:tcPr>
          <w:p w14:paraId="71FF0AB4" w14:textId="77777777" w:rsidR="00146BB7" w:rsidRPr="00146BB7" w:rsidRDefault="00146BB7" w:rsidP="00146BB7">
            <w:pPr>
              <w:spacing w:after="0" w:line="240" w:lineRule="auto"/>
              <w:jc w:val="center"/>
              <w:rPr>
                <w:rFonts w:ascii="Calibri" w:eastAsia="Times New Roman" w:hAnsi="Calibri" w:cs="Calibri"/>
                <w:color w:val="000000"/>
                <w:sz w:val="14"/>
                <w:szCs w:val="14"/>
                <w:lang w:val="en-US"/>
              </w:rPr>
            </w:pPr>
            <w:r w:rsidRPr="00146BB7">
              <w:rPr>
                <w:rFonts w:ascii="Calibri" w:eastAsia="Times New Roman" w:hAnsi="Calibri" w:cs="Calibri"/>
                <w:color w:val="000000"/>
                <w:sz w:val="14"/>
                <w:szCs w:val="14"/>
                <w:lang w:val="en-US"/>
              </w:rPr>
              <w:t xml:space="preserve">                      187.550.000 </w:t>
            </w:r>
          </w:p>
        </w:tc>
        <w:tc>
          <w:tcPr>
            <w:tcW w:w="567" w:type="dxa"/>
            <w:tcBorders>
              <w:top w:val="nil"/>
              <w:left w:val="nil"/>
              <w:bottom w:val="single" w:sz="4" w:space="0" w:color="auto"/>
              <w:right w:val="single" w:sz="4" w:space="0" w:color="auto"/>
            </w:tcBorders>
            <w:shd w:val="clear" w:color="000000" w:fill="FFFFFF"/>
            <w:noWrap/>
            <w:vAlign w:val="center"/>
            <w:hideMark/>
          </w:tcPr>
          <w:p w14:paraId="604A9E10" w14:textId="77777777" w:rsidR="00146BB7" w:rsidRPr="00146BB7" w:rsidRDefault="00146BB7" w:rsidP="00146BB7">
            <w:pPr>
              <w:spacing w:after="0" w:line="240" w:lineRule="auto"/>
              <w:jc w:val="center"/>
              <w:rPr>
                <w:rFonts w:ascii="Calibri" w:eastAsia="Times New Roman" w:hAnsi="Calibri" w:cs="Calibri"/>
                <w:color w:val="000000"/>
                <w:sz w:val="14"/>
                <w:szCs w:val="14"/>
                <w:lang w:val="en-US"/>
              </w:rPr>
            </w:pPr>
            <w:r w:rsidRPr="00146BB7">
              <w:rPr>
                <w:rFonts w:ascii="Calibri" w:eastAsia="Times New Roman" w:hAnsi="Calibri" w:cs="Calibri"/>
                <w:color w:val="000000"/>
                <w:sz w:val="14"/>
                <w:szCs w:val="14"/>
                <w:lang w:val="en-US"/>
              </w:rPr>
              <w:t>100</w:t>
            </w:r>
          </w:p>
        </w:tc>
        <w:tc>
          <w:tcPr>
            <w:tcW w:w="1169" w:type="dxa"/>
            <w:tcBorders>
              <w:top w:val="nil"/>
              <w:left w:val="nil"/>
              <w:bottom w:val="single" w:sz="4" w:space="0" w:color="auto"/>
              <w:right w:val="single" w:sz="4" w:space="0" w:color="auto"/>
            </w:tcBorders>
            <w:shd w:val="clear" w:color="000000" w:fill="FFFFFF"/>
            <w:noWrap/>
            <w:vAlign w:val="center"/>
            <w:hideMark/>
          </w:tcPr>
          <w:p w14:paraId="299EC3A0" w14:textId="77777777" w:rsidR="00146BB7" w:rsidRPr="00146BB7" w:rsidRDefault="00146BB7" w:rsidP="00146BB7">
            <w:pPr>
              <w:spacing w:after="0" w:line="240" w:lineRule="auto"/>
              <w:jc w:val="center"/>
              <w:rPr>
                <w:rFonts w:ascii="Calibri" w:eastAsia="Times New Roman" w:hAnsi="Calibri" w:cs="Calibri"/>
                <w:color w:val="000000"/>
                <w:sz w:val="14"/>
                <w:szCs w:val="14"/>
                <w:lang w:val="en-US"/>
              </w:rPr>
            </w:pPr>
            <w:r w:rsidRPr="00146BB7">
              <w:rPr>
                <w:rFonts w:ascii="Calibri" w:eastAsia="Times New Roman" w:hAnsi="Calibri" w:cs="Calibri"/>
                <w:color w:val="000000"/>
                <w:sz w:val="14"/>
                <w:szCs w:val="14"/>
                <w:lang w:val="en-US"/>
              </w:rPr>
              <w:t xml:space="preserve">                      206.305.000 </w:t>
            </w:r>
          </w:p>
        </w:tc>
        <w:tc>
          <w:tcPr>
            <w:tcW w:w="567" w:type="dxa"/>
            <w:tcBorders>
              <w:top w:val="nil"/>
              <w:left w:val="nil"/>
              <w:bottom w:val="single" w:sz="4" w:space="0" w:color="auto"/>
              <w:right w:val="single" w:sz="4" w:space="0" w:color="auto"/>
            </w:tcBorders>
            <w:shd w:val="clear" w:color="000000" w:fill="FFFFFF"/>
            <w:noWrap/>
            <w:vAlign w:val="center"/>
            <w:hideMark/>
          </w:tcPr>
          <w:p w14:paraId="4AC3959C" w14:textId="77777777" w:rsidR="00146BB7" w:rsidRPr="00146BB7" w:rsidRDefault="00146BB7" w:rsidP="00146BB7">
            <w:pPr>
              <w:spacing w:after="0" w:line="240" w:lineRule="auto"/>
              <w:jc w:val="center"/>
              <w:rPr>
                <w:rFonts w:ascii="Calibri" w:eastAsia="Times New Roman" w:hAnsi="Calibri" w:cs="Calibri"/>
                <w:color w:val="000000"/>
                <w:sz w:val="14"/>
                <w:szCs w:val="14"/>
                <w:lang w:val="en-US"/>
              </w:rPr>
            </w:pPr>
            <w:r w:rsidRPr="00146BB7">
              <w:rPr>
                <w:rFonts w:ascii="Calibri" w:eastAsia="Times New Roman" w:hAnsi="Calibri" w:cs="Calibri"/>
                <w:color w:val="000000"/>
                <w:sz w:val="14"/>
                <w:szCs w:val="14"/>
                <w:lang w:val="en-US"/>
              </w:rPr>
              <w:t>100</w:t>
            </w:r>
          </w:p>
        </w:tc>
        <w:tc>
          <w:tcPr>
            <w:tcW w:w="1134" w:type="dxa"/>
            <w:tcBorders>
              <w:top w:val="nil"/>
              <w:left w:val="nil"/>
              <w:bottom w:val="single" w:sz="4" w:space="0" w:color="auto"/>
              <w:right w:val="single" w:sz="4" w:space="0" w:color="auto"/>
            </w:tcBorders>
            <w:shd w:val="clear" w:color="000000" w:fill="FFFFFF"/>
            <w:noWrap/>
            <w:vAlign w:val="center"/>
            <w:hideMark/>
          </w:tcPr>
          <w:p w14:paraId="4C4F5C42" w14:textId="77777777" w:rsidR="00146BB7" w:rsidRPr="00146BB7" w:rsidRDefault="00146BB7" w:rsidP="00146BB7">
            <w:pPr>
              <w:spacing w:after="0" w:line="240" w:lineRule="auto"/>
              <w:jc w:val="center"/>
              <w:rPr>
                <w:rFonts w:ascii="Calibri" w:eastAsia="Times New Roman" w:hAnsi="Calibri" w:cs="Calibri"/>
                <w:color w:val="000000"/>
                <w:sz w:val="14"/>
                <w:szCs w:val="14"/>
                <w:lang w:val="en-US"/>
              </w:rPr>
            </w:pPr>
            <w:r w:rsidRPr="00146BB7">
              <w:rPr>
                <w:rFonts w:ascii="Calibri" w:eastAsia="Times New Roman" w:hAnsi="Calibri" w:cs="Calibri"/>
                <w:color w:val="000000"/>
                <w:sz w:val="14"/>
                <w:szCs w:val="14"/>
                <w:lang w:val="en-US"/>
              </w:rPr>
              <w:t xml:space="preserve">                  226.935.500 </w:t>
            </w:r>
          </w:p>
        </w:tc>
        <w:tc>
          <w:tcPr>
            <w:tcW w:w="709" w:type="dxa"/>
            <w:tcBorders>
              <w:top w:val="nil"/>
              <w:left w:val="nil"/>
              <w:bottom w:val="single" w:sz="4" w:space="0" w:color="auto"/>
              <w:right w:val="single" w:sz="4" w:space="0" w:color="auto"/>
            </w:tcBorders>
            <w:shd w:val="clear" w:color="000000" w:fill="FFFFFF"/>
            <w:noWrap/>
            <w:vAlign w:val="center"/>
            <w:hideMark/>
          </w:tcPr>
          <w:p w14:paraId="1B9340F9" w14:textId="77777777" w:rsidR="00146BB7" w:rsidRPr="00146BB7" w:rsidRDefault="00146BB7" w:rsidP="00146BB7">
            <w:pPr>
              <w:spacing w:after="0" w:line="240" w:lineRule="auto"/>
              <w:jc w:val="center"/>
              <w:rPr>
                <w:rFonts w:ascii="Calibri" w:eastAsia="Times New Roman" w:hAnsi="Calibri" w:cs="Calibri"/>
                <w:color w:val="000000"/>
                <w:sz w:val="14"/>
                <w:szCs w:val="14"/>
                <w:lang w:val="en-US"/>
              </w:rPr>
            </w:pPr>
            <w:r w:rsidRPr="00146BB7">
              <w:rPr>
                <w:rFonts w:ascii="Calibri" w:eastAsia="Times New Roman" w:hAnsi="Calibri" w:cs="Calibri"/>
                <w:color w:val="000000"/>
                <w:sz w:val="14"/>
                <w:szCs w:val="14"/>
                <w:lang w:val="en-US"/>
              </w:rPr>
              <w:t>100</w:t>
            </w:r>
          </w:p>
        </w:tc>
        <w:tc>
          <w:tcPr>
            <w:tcW w:w="1134" w:type="dxa"/>
            <w:tcBorders>
              <w:top w:val="nil"/>
              <w:left w:val="nil"/>
              <w:bottom w:val="single" w:sz="4" w:space="0" w:color="auto"/>
              <w:right w:val="single" w:sz="4" w:space="0" w:color="auto"/>
            </w:tcBorders>
            <w:shd w:val="clear" w:color="000000" w:fill="FFFFFF"/>
            <w:noWrap/>
            <w:vAlign w:val="center"/>
            <w:hideMark/>
          </w:tcPr>
          <w:p w14:paraId="7B3040A2" w14:textId="77777777" w:rsidR="00146BB7" w:rsidRPr="00146BB7" w:rsidRDefault="00146BB7" w:rsidP="00146BB7">
            <w:pPr>
              <w:spacing w:after="0" w:line="240" w:lineRule="auto"/>
              <w:jc w:val="center"/>
              <w:rPr>
                <w:rFonts w:ascii="Calibri" w:eastAsia="Times New Roman" w:hAnsi="Calibri" w:cs="Calibri"/>
                <w:sz w:val="14"/>
                <w:szCs w:val="14"/>
                <w:lang w:val="en-US"/>
              </w:rPr>
            </w:pPr>
            <w:r w:rsidRPr="00146BB7">
              <w:rPr>
                <w:rFonts w:ascii="Calibri" w:eastAsia="Times New Roman" w:hAnsi="Calibri" w:cs="Calibri"/>
                <w:sz w:val="14"/>
                <w:szCs w:val="14"/>
                <w:lang w:val="en-US"/>
              </w:rPr>
              <w:t xml:space="preserve">                    946.290.500 </w:t>
            </w:r>
          </w:p>
        </w:tc>
      </w:tr>
      <w:tr w:rsidR="00146BB7" w:rsidRPr="00146BB7" w14:paraId="2BFC5055" w14:textId="77777777" w:rsidTr="002F3E7A">
        <w:trPr>
          <w:trHeight w:val="45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1718237D" w14:textId="77777777" w:rsidR="00146BB7" w:rsidRPr="00146BB7" w:rsidRDefault="00146BB7" w:rsidP="00146BB7">
            <w:pPr>
              <w:spacing w:after="0" w:line="240" w:lineRule="auto"/>
              <w:rPr>
                <w:rFonts w:ascii="Calibri" w:eastAsia="Times New Roman" w:hAnsi="Calibri" w:cs="Calibri"/>
                <w:b/>
                <w:bCs/>
                <w:color w:val="000000"/>
                <w:sz w:val="14"/>
                <w:szCs w:val="14"/>
                <w:lang w:val="en-US"/>
              </w:rPr>
            </w:pPr>
            <w:r w:rsidRPr="00146BB7">
              <w:rPr>
                <w:rFonts w:ascii="Calibri" w:eastAsia="Times New Roman" w:hAnsi="Calibri" w:cs="Calibri"/>
                <w:b/>
                <w:bCs/>
                <w:color w:val="000000"/>
                <w:sz w:val="14"/>
                <w:szCs w:val="14"/>
                <w:lang w:val="en-US"/>
              </w:rPr>
              <w:t> </w:t>
            </w:r>
          </w:p>
        </w:tc>
        <w:tc>
          <w:tcPr>
            <w:tcW w:w="1160" w:type="dxa"/>
            <w:tcBorders>
              <w:top w:val="nil"/>
              <w:left w:val="nil"/>
              <w:bottom w:val="single" w:sz="4" w:space="0" w:color="auto"/>
              <w:right w:val="single" w:sz="4" w:space="0" w:color="auto"/>
            </w:tcBorders>
            <w:shd w:val="clear" w:color="000000" w:fill="FFFFFF"/>
            <w:noWrap/>
            <w:vAlign w:val="bottom"/>
            <w:hideMark/>
          </w:tcPr>
          <w:p w14:paraId="14163E17" w14:textId="77777777" w:rsidR="00146BB7" w:rsidRPr="00146BB7" w:rsidRDefault="00146BB7" w:rsidP="00146BB7">
            <w:pPr>
              <w:spacing w:after="0" w:line="240" w:lineRule="auto"/>
              <w:rPr>
                <w:rFonts w:ascii="Calibri" w:eastAsia="Times New Roman" w:hAnsi="Calibri" w:cs="Calibri"/>
                <w:b/>
                <w:bCs/>
                <w:color w:val="000000"/>
                <w:sz w:val="14"/>
                <w:szCs w:val="14"/>
                <w:lang w:val="en-US"/>
              </w:rPr>
            </w:pPr>
            <w:r w:rsidRPr="00146BB7">
              <w:rPr>
                <w:rFonts w:ascii="Calibri" w:eastAsia="Times New Roman" w:hAnsi="Calibri" w:cs="Calibri"/>
                <w:b/>
                <w:bCs/>
                <w:color w:val="000000"/>
                <w:sz w:val="14"/>
                <w:szCs w:val="14"/>
                <w:lang w:val="en-US"/>
              </w:rPr>
              <w:t> </w:t>
            </w:r>
          </w:p>
        </w:tc>
        <w:tc>
          <w:tcPr>
            <w:tcW w:w="952" w:type="dxa"/>
            <w:tcBorders>
              <w:top w:val="nil"/>
              <w:left w:val="nil"/>
              <w:bottom w:val="single" w:sz="4" w:space="0" w:color="auto"/>
              <w:right w:val="nil"/>
            </w:tcBorders>
            <w:shd w:val="clear" w:color="000000" w:fill="FFFFFF"/>
            <w:noWrap/>
            <w:vAlign w:val="bottom"/>
            <w:hideMark/>
          </w:tcPr>
          <w:p w14:paraId="3458BD5E" w14:textId="77777777" w:rsidR="00146BB7" w:rsidRPr="00146BB7" w:rsidRDefault="00146BB7" w:rsidP="00146BB7">
            <w:pPr>
              <w:spacing w:after="0" w:line="240" w:lineRule="auto"/>
              <w:rPr>
                <w:rFonts w:ascii="Calibri" w:eastAsia="Times New Roman" w:hAnsi="Calibri" w:cs="Calibri"/>
                <w:b/>
                <w:bCs/>
                <w:color w:val="000000"/>
                <w:sz w:val="14"/>
                <w:szCs w:val="14"/>
                <w:lang w:val="en-US"/>
              </w:rPr>
            </w:pPr>
            <w:r w:rsidRPr="00146BB7">
              <w:rPr>
                <w:rFonts w:ascii="Calibri" w:eastAsia="Times New Roman" w:hAnsi="Calibri" w:cs="Calibri"/>
                <w:b/>
                <w:bCs/>
                <w:color w:val="000000"/>
                <w:sz w:val="14"/>
                <w:szCs w:val="14"/>
                <w:lang w:val="en-US"/>
              </w:rPr>
              <w:t> </w:t>
            </w:r>
          </w:p>
        </w:tc>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14:paraId="4B657DCA" w14:textId="77777777" w:rsidR="00146BB7" w:rsidRPr="00146BB7" w:rsidRDefault="00146BB7" w:rsidP="00146BB7">
            <w:pPr>
              <w:spacing w:after="0" w:line="240" w:lineRule="auto"/>
              <w:rPr>
                <w:rFonts w:ascii="Calibri" w:eastAsia="Times New Roman" w:hAnsi="Calibri" w:cs="Calibri"/>
                <w:color w:val="000000"/>
                <w:sz w:val="14"/>
                <w:szCs w:val="14"/>
                <w:lang w:val="en-US"/>
              </w:rPr>
            </w:pPr>
            <w:r w:rsidRPr="00146BB7">
              <w:rPr>
                <w:rFonts w:ascii="Calibri" w:eastAsia="Times New Roman" w:hAnsi="Calibri" w:cs="Calibri"/>
                <w:color w:val="000000"/>
                <w:sz w:val="14"/>
                <w:szCs w:val="14"/>
                <w:lang w:val="en-US"/>
              </w:rPr>
              <w:t> </w:t>
            </w:r>
          </w:p>
        </w:tc>
        <w:tc>
          <w:tcPr>
            <w:tcW w:w="993" w:type="dxa"/>
            <w:tcBorders>
              <w:top w:val="nil"/>
              <w:left w:val="nil"/>
              <w:bottom w:val="single" w:sz="4" w:space="0" w:color="auto"/>
              <w:right w:val="nil"/>
            </w:tcBorders>
            <w:shd w:val="clear" w:color="000000" w:fill="FFFFFF"/>
            <w:vAlign w:val="center"/>
            <w:hideMark/>
          </w:tcPr>
          <w:p w14:paraId="0F978288" w14:textId="77777777" w:rsidR="00146BB7" w:rsidRPr="00146BB7" w:rsidRDefault="00146BB7" w:rsidP="00146BB7">
            <w:pPr>
              <w:spacing w:after="0" w:line="240" w:lineRule="auto"/>
              <w:rPr>
                <w:rFonts w:ascii="Calibri" w:eastAsia="Times New Roman" w:hAnsi="Calibri" w:cs="Calibri"/>
                <w:color w:val="0D0D0D"/>
                <w:sz w:val="14"/>
                <w:szCs w:val="14"/>
                <w:lang w:val="en-US"/>
              </w:rPr>
            </w:pPr>
            <w:r w:rsidRPr="00146BB7">
              <w:rPr>
                <w:rFonts w:ascii="Calibri" w:eastAsia="Times New Roman" w:hAnsi="Calibri" w:cs="Calibri"/>
                <w:color w:val="0D0D0D"/>
                <w:sz w:val="14"/>
                <w:szCs w:val="14"/>
                <w:lang w:val="en-US"/>
              </w:rPr>
              <w:t>Pemeliharaan Barang Milik Daerah Penunjang Urusan Pemerintahan Daerah</w:t>
            </w:r>
          </w:p>
        </w:tc>
        <w:tc>
          <w:tcPr>
            <w:tcW w:w="1240" w:type="dxa"/>
            <w:tcBorders>
              <w:top w:val="nil"/>
              <w:left w:val="single" w:sz="4" w:space="0" w:color="auto"/>
              <w:bottom w:val="single" w:sz="4" w:space="0" w:color="auto"/>
              <w:right w:val="single" w:sz="4" w:space="0" w:color="auto"/>
            </w:tcBorders>
            <w:shd w:val="clear" w:color="000000" w:fill="FFFFFF"/>
            <w:hideMark/>
          </w:tcPr>
          <w:p w14:paraId="42774E35" w14:textId="77777777" w:rsidR="00146BB7" w:rsidRPr="00146BB7" w:rsidRDefault="00146BB7" w:rsidP="00146BB7">
            <w:pPr>
              <w:spacing w:after="0" w:line="240" w:lineRule="auto"/>
              <w:rPr>
                <w:rFonts w:ascii="Calibri" w:eastAsia="Times New Roman" w:hAnsi="Calibri" w:cs="Calibri"/>
                <w:color w:val="000000"/>
                <w:sz w:val="14"/>
                <w:szCs w:val="14"/>
                <w:lang w:val="en-US"/>
              </w:rPr>
            </w:pPr>
            <w:r w:rsidRPr="00146BB7">
              <w:rPr>
                <w:rFonts w:ascii="Calibri" w:eastAsia="Times New Roman" w:hAnsi="Calibri" w:cs="Calibri"/>
                <w:color w:val="000000"/>
                <w:sz w:val="14"/>
                <w:szCs w:val="14"/>
                <w:lang w:val="en-US"/>
              </w:rPr>
              <w:t>% BMD dengan kondisi Baik</w:t>
            </w:r>
          </w:p>
        </w:tc>
        <w:tc>
          <w:tcPr>
            <w:tcW w:w="602" w:type="dxa"/>
            <w:tcBorders>
              <w:top w:val="nil"/>
              <w:left w:val="nil"/>
              <w:bottom w:val="single" w:sz="4" w:space="0" w:color="auto"/>
              <w:right w:val="single" w:sz="4" w:space="0" w:color="auto"/>
            </w:tcBorders>
            <w:shd w:val="clear" w:color="000000" w:fill="FFFFFF"/>
            <w:noWrap/>
            <w:vAlign w:val="center"/>
            <w:hideMark/>
          </w:tcPr>
          <w:p w14:paraId="760026EF" w14:textId="77777777" w:rsidR="00146BB7" w:rsidRPr="00146BB7" w:rsidRDefault="00146BB7" w:rsidP="00146BB7">
            <w:pPr>
              <w:spacing w:after="0" w:line="240" w:lineRule="auto"/>
              <w:jc w:val="center"/>
              <w:rPr>
                <w:rFonts w:ascii="Calibri" w:eastAsia="Times New Roman" w:hAnsi="Calibri" w:cs="Calibri"/>
                <w:color w:val="000000"/>
                <w:sz w:val="14"/>
                <w:szCs w:val="14"/>
                <w:lang w:val="en-US"/>
              </w:rPr>
            </w:pPr>
            <w:r w:rsidRPr="00146BB7">
              <w:rPr>
                <w:rFonts w:ascii="Calibri" w:eastAsia="Times New Roman" w:hAnsi="Calibri" w:cs="Calibri"/>
                <w:color w:val="000000"/>
                <w:sz w:val="14"/>
                <w:szCs w:val="14"/>
                <w:lang w:val="en-US"/>
              </w:rPr>
              <w:t>%</w:t>
            </w:r>
          </w:p>
        </w:tc>
        <w:tc>
          <w:tcPr>
            <w:tcW w:w="555" w:type="dxa"/>
            <w:tcBorders>
              <w:top w:val="nil"/>
              <w:left w:val="nil"/>
              <w:bottom w:val="single" w:sz="4" w:space="0" w:color="auto"/>
              <w:right w:val="single" w:sz="4" w:space="0" w:color="auto"/>
            </w:tcBorders>
            <w:shd w:val="clear" w:color="000000" w:fill="FFFFFF"/>
            <w:noWrap/>
            <w:vAlign w:val="center"/>
            <w:hideMark/>
          </w:tcPr>
          <w:p w14:paraId="7EE29D4D" w14:textId="51F0F8B5" w:rsidR="00146BB7" w:rsidRPr="00146BB7" w:rsidRDefault="00146BB7" w:rsidP="00FC372E">
            <w:pPr>
              <w:spacing w:after="0" w:line="240" w:lineRule="auto"/>
              <w:jc w:val="center"/>
              <w:rPr>
                <w:rFonts w:ascii="Calibri" w:eastAsia="Times New Roman" w:hAnsi="Calibri" w:cs="Calibri"/>
                <w:color w:val="000000"/>
                <w:sz w:val="14"/>
                <w:szCs w:val="14"/>
                <w:lang w:val="en-US"/>
              </w:rPr>
            </w:pPr>
            <w:r w:rsidRPr="00FC372E">
              <w:rPr>
                <w:rFonts w:ascii="Calibri" w:eastAsia="Times New Roman" w:hAnsi="Calibri" w:cs="Calibri"/>
                <w:color w:val="000000"/>
                <w:sz w:val="14"/>
                <w:szCs w:val="14"/>
                <w:highlight w:val="yellow"/>
                <w:lang w:val="en-US"/>
              </w:rPr>
              <w:t>100</w:t>
            </w:r>
          </w:p>
        </w:tc>
        <w:tc>
          <w:tcPr>
            <w:tcW w:w="590" w:type="dxa"/>
            <w:tcBorders>
              <w:top w:val="nil"/>
              <w:left w:val="nil"/>
              <w:bottom w:val="single" w:sz="4" w:space="0" w:color="auto"/>
              <w:right w:val="single" w:sz="4" w:space="0" w:color="auto"/>
            </w:tcBorders>
            <w:shd w:val="clear" w:color="000000" w:fill="FFFFFF"/>
            <w:noWrap/>
            <w:vAlign w:val="center"/>
            <w:hideMark/>
          </w:tcPr>
          <w:p w14:paraId="56B98430" w14:textId="77777777" w:rsidR="00146BB7" w:rsidRPr="00146BB7" w:rsidRDefault="00146BB7" w:rsidP="00146BB7">
            <w:pPr>
              <w:spacing w:after="0" w:line="240" w:lineRule="auto"/>
              <w:jc w:val="center"/>
              <w:rPr>
                <w:rFonts w:ascii="Calibri" w:eastAsia="Times New Roman" w:hAnsi="Calibri" w:cs="Calibri"/>
                <w:color w:val="000000"/>
                <w:sz w:val="14"/>
                <w:szCs w:val="14"/>
                <w:lang w:val="en-US"/>
              </w:rPr>
            </w:pPr>
            <w:r w:rsidRPr="00146BB7">
              <w:rPr>
                <w:rFonts w:ascii="Calibri" w:eastAsia="Times New Roman" w:hAnsi="Calibri" w:cs="Calibri"/>
                <w:color w:val="000000"/>
                <w:sz w:val="14"/>
                <w:szCs w:val="14"/>
                <w:lang w:val="en-US"/>
              </w:rPr>
              <w:t>Na</w:t>
            </w:r>
          </w:p>
        </w:tc>
        <w:tc>
          <w:tcPr>
            <w:tcW w:w="521" w:type="dxa"/>
            <w:tcBorders>
              <w:top w:val="nil"/>
              <w:left w:val="nil"/>
              <w:bottom w:val="single" w:sz="4" w:space="0" w:color="auto"/>
              <w:right w:val="single" w:sz="4" w:space="0" w:color="auto"/>
            </w:tcBorders>
            <w:shd w:val="clear" w:color="000000" w:fill="FFFFFF"/>
            <w:noWrap/>
            <w:vAlign w:val="center"/>
            <w:hideMark/>
          </w:tcPr>
          <w:p w14:paraId="261110F6" w14:textId="77777777" w:rsidR="00146BB7" w:rsidRPr="00146BB7" w:rsidRDefault="00146BB7" w:rsidP="00146BB7">
            <w:pPr>
              <w:spacing w:after="0" w:line="240" w:lineRule="auto"/>
              <w:jc w:val="center"/>
              <w:rPr>
                <w:rFonts w:ascii="Calibri" w:eastAsia="Times New Roman" w:hAnsi="Calibri" w:cs="Calibri"/>
                <w:color w:val="000000"/>
                <w:sz w:val="14"/>
                <w:szCs w:val="14"/>
                <w:lang w:val="en-US"/>
              </w:rPr>
            </w:pPr>
            <w:r w:rsidRPr="00146BB7">
              <w:rPr>
                <w:rFonts w:ascii="Calibri" w:eastAsia="Times New Roman" w:hAnsi="Calibri" w:cs="Calibri"/>
                <w:color w:val="000000"/>
                <w:sz w:val="14"/>
                <w:szCs w:val="14"/>
                <w:lang w:val="en-US"/>
              </w:rPr>
              <w:t>100</w:t>
            </w:r>
          </w:p>
        </w:tc>
        <w:tc>
          <w:tcPr>
            <w:tcW w:w="1134" w:type="dxa"/>
            <w:tcBorders>
              <w:top w:val="nil"/>
              <w:left w:val="nil"/>
              <w:bottom w:val="single" w:sz="4" w:space="0" w:color="auto"/>
              <w:right w:val="single" w:sz="4" w:space="0" w:color="auto"/>
            </w:tcBorders>
            <w:shd w:val="clear" w:color="000000" w:fill="FFFFFF"/>
            <w:noWrap/>
            <w:vAlign w:val="center"/>
            <w:hideMark/>
          </w:tcPr>
          <w:p w14:paraId="77C479F1" w14:textId="77777777" w:rsidR="00146BB7" w:rsidRPr="00146BB7" w:rsidRDefault="00146BB7" w:rsidP="00146BB7">
            <w:pPr>
              <w:spacing w:after="0" w:line="240" w:lineRule="auto"/>
              <w:jc w:val="center"/>
              <w:rPr>
                <w:rFonts w:ascii="Calibri" w:eastAsia="Times New Roman" w:hAnsi="Calibri" w:cs="Calibri"/>
                <w:color w:val="000000"/>
                <w:sz w:val="14"/>
                <w:szCs w:val="14"/>
                <w:lang w:val="en-US"/>
              </w:rPr>
            </w:pPr>
            <w:r w:rsidRPr="00146BB7">
              <w:rPr>
                <w:rFonts w:ascii="Calibri" w:eastAsia="Times New Roman" w:hAnsi="Calibri" w:cs="Calibri"/>
                <w:color w:val="000000"/>
                <w:sz w:val="14"/>
                <w:szCs w:val="14"/>
                <w:lang w:val="en-US"/>
              </w:rPr>
              <w:t xml:space="preserve">                    45.000.000 </w:t>
            </w:r>
          </w:p>
        </w:tc>
        <w:tc>
          <w:tcPr>
            <w:tcW w:w="567" w:type="dxa"/>
            <w:tcBorders>
              <w:top w:val="nil"/>
              <w:left w:val="nil"/>
              <w:bottom w:val="single" w:sz="4" w:space="0" w:color="auto"/>
              <w:right w:val="single" w:sz="4" w:space="0" w:color="auto"/>
            </w:tcBorders>
            <w:shd w:val="clear" w:color="000000" w:fill="FFFFFF"/>
            <w:noWrap/>
            <w:vAlign w:val="center"/>
            <w:hideMark/>
          </w:tcPr>
          <w:p w14:paraId="478704D1" w14:textId="77777777" w:rsidR="00146BB7" w:rsidRPr="00146BB7" w:rsidRDefault="00146BB7" w:rsidP="00146BB7">
            <w:pPr>
              <w:spacing w:after="0" w:line="240" w:lineRule="auto"/>
              <w:jc w:val="center"/>
              <w:rPr>
                <w:rFonts w:ascii="Calibri" w:eastAsia="Times New Roman" w:hAnsi="Calibri" w:cs="Calibri"/>
                <w:color w:val="000000"/>
                <w:sz w:val="14"/>
                <w:szCs w:val="14"/>
                <w:lang w:val="en-US"/>
              </w:rPr>
            </w:pPr>
            <w:r w:rsidRPr="00146BB7">
              <w:rPr>
                <w:rFonts w:ascii="Calibri" w:eastAsia="Times New Roman" w:hAnsi="Calibri" w:cs="Calibri"/>
                <w:color w:val="000000"/>
                <w:sz w:val="14"/>
                <w:szCs w:val="14"/>
                <w:lang w:val="en-US"/>
              </w:rPr>
              <w:t xml:space="preserve">                100 </w:t>
            </w:r>
          </w:p>
        </w:tc>
        <w:tc>
          <w:tcPr>
            <w:tcW w:w="1134" w:type="dxa"/>
            <w:tcBorders>
              <w:top w:val="nil"/>
              <w:left w:val="nil"/>
              <w:bottom w:val="single" w:sz="4" w:space="0" w:color="auto"/>
              <w:right w:val="single" w:sz="4" w:space="0" w:color="auto"/>
            </w:tcBorders>
            <w:shd w:val="clear" w:color="000000" w:fill="FFFFFF"/>
            <w:noWrap/>
            <w:vAlign w:val="center"/>
            <w:hideMark/>
          </w:tcPr>
          <w:p w14:paraId="21D09FEB" w14:textId="77777777" w:rsidR="00146BB7" w:rsidRPr="00146BB7" w:rsidRDefault="00146BB7" w:rsidP="00146BB7">
            <w:pPr>
              <w:spacing w:after="0" w:line="240" w:lineRule="auto"/>
              <w:jc w:val="center"/>
              <w:rPr>
                <w:rFonts w:ascii="Calibri" w:eastAsia="Times New Roman" w:hAnsi="Calibri" w:cs="Calibri"/>
                <w:color w:val="000000"/>
                <w:sz w:val="14"/>
                <w:szCs w:val="14"/>
                <w:lang w:val="en-US"/>
              </w:rPr>
            </w:pPr>
            <w:r w:rsidRPr="00146BB7">
              <w:rPr>
                <w:rFonts w:ascii="Calibri" w:eastAsia="Times New Roman" w:hAnsi="Calibri" w:cs="Calibri"/>
                <w:color w:val="000000"/>
                <w:sz w:val="14"/>
                <w:szCs w:val="14"/>
                <w:lang w:val="en-US"/>
              </w:rPr>
              <w:t xml:space="preserve">                    49.500.000 </w:t>
            </w:r>
          </w:p>
        </w:tc>
        <w:tc>
          <w:tcPr>
            <w:tcW w:w="567" w:type="dxa"/>
            <w:tcBorders>
              <w:top w:val="nil"/>
              <w:left w:val="nil"/>
              <w:bottom w:val="single" w:sz="4" w:space="0" w:color="auto"/>
              <w:right w:val="single" w:sz="4" w:space="0" w:color="auto"/>
            </w:tcBorders>
            <w:shd w:val="clear" w:color="000000" w:fill="FFFFFF"/>
            <w:noWrap/>
            <w:vAlign w:val="center"/>
            <w:hideMark/>
          </w:tcPr>
          <w:p w14:paraId="5B93B39D" w14:textId="77777777" w:rsidR="00146BB7" w:rsidRPr="00146BB7" w:rsidRDefault="00146BB7" w:rsidP="00146BB7">
            <w:pPr>
              <w:spacing w:after="0" w:line="240" w:lineRule="auto"/>
              <w:jc w:val="center"/>
              <w:rPr>
                <w:rFonts w:ascii="Calibri" w:eastAsia="Times New Roman" w:hAnsi="Calibri" w:cs="Calibri"/>
                <w:color w:val="000000"/>
                <w:sz w:val="14"/>
                <w:szCs w:val="14"/>
                <w:lang w:val="en-US"/>
              </w:rPr>
            </w:pPr>
            <w:r w:rsidRPr="00146BB7">
              <w:rPr>
                <w:rFonts w:ascii="Calibri" w:eastAsia="Times New Roman" w:hAnsi="Calibri" w:cs="Calibri"/>
                <w:color w:val="000000"/>
                <w:sz w:val="14"/>
                <w:szCs w:val="14"/>
                <w:lang w:val="en-US"/>
              </w:rPr>
              <w:t xml:space="preserve">               100 </w:t>
            </w:r>
          </w:p>
        </w:tc>
        <w:tc>
          <w:tcPr>
            <w:tcW w:w="1134" w:type="dxa"/>
            <w:tcBorders>
              <w:top w:val="nil"/>
              <w:left w:val="nil"/>
              <w:bottom w:val="single" w:sz="4" w:space="0" w:color="auto"/>
              <w:right w:val="single" w:sz="4" w:space="0" w:color="auto"/>
            </w:tcBorders>
            <w:shd w:val="clear" w:color="000000" w:fill="FFFFFF"/>
            <w:noWrap/>
            <w:vAlign w:val="center"/>
            <w:hideMark/>
          </w:tcPr>
          <w:p w14:paraId="4C5E858C" w14:textId="77777777" w:rsidR="00146BB7" w:rsidRPr="00146BB7" w:rsidRDefault="00146BB7" w:rsidP="00146BB7">
            <w:pPr>
              <w:spacing w:after="0" w:line="240" w:lineRule="auto"/>
              <w:jc w:val="center"/>
              <w:rPr>
                <w:rFonts w:ascii="Calibri" w:eastAsia="Times New Roman" w:hAnsi="Calibri" w:cs="Calibri"/>
                <w:color w:val="000000"/>
                <w:sz w:val="14"/>
                <w:szCs w:val="14"/>
                <w:lang w:val="en-US"/>
              </w:rPr>
            </w:pPr>
            <w:r w:rsidRPr="00146BB7">
              <w:rPr>
                <w:rFonts w:ascii="Calibri" w:eastAsia="Times New Roman" w:hAnsi="Calibri" w:cs="Calibri"/>
                <w:color w:val="000000"/>
                <w:sz w:val="14"/>
                <w:szCs w:val="14"/>
                <w:lang w:val="en-US"/>
              </w:rPr>
              <w:t xml:space="preserve">                        54.450.000 </w:t>
            </w:r>
          </w:p>
        </w:tc>
        <w:tc>
          <w:tcPr>
            <w:tcW w:w="567" w:type="dxa"/>
            <w:tcBorders>
              <w:top w:val="nil"/>
              <w:left w:val="nil"/>
              <w:bottom w:val="single" w:sz="4" w:space="0" w:color="auto"/>
              <w:right w:val="single" w:sz="4" w:space="0" w:color="auto"/>
            </w:tcBorders>
            <w:shd w:val="clear" w:color="000000" w:fill="FFFFFF"/>
            <w:noWrap/>
            <w:vAlign w:val="center"/>
            <w:hideMark/>
          </w:tcPr>
          <w:p w14:paraId="61361AD5" w14:textId="77777777" w:rsidR="00146BB7" w:rsidRPr="00146BB7" w:rsidRDefault="00146BB7" w:rsidP="00146BB7">
            <w:pPr>
              <w:spacing w:after="0" w:line="240" w:lineRule="auto"/>
              <w:jc w:val="center"/>
              <w:rPr>
                <w:rFonts w:ascii="Calibri" w:eastAsia="Times New Roman" w:hAnsi="Calibri" w:cs="Calibri"/>
                <w:color w:val="000000"/>
                <w:sz w:val="14"/>
                <w:szCs w:val="14"/>
                <w:lang w:val="en-US"/>
              </w:rPr>
            </w:pPr>
            <w:r w:rsidRPr="00146BB7">
              <w:rPr>
                <w:rFonts w:ascii="Calibri" w:eastAsia="Times New Roman" w:hAnsi="Calibri" w:cs="Calibri"/>
                <w:color w:val="000000"/>
                <w:sz w:val="14"/>
                <w:szCs w:val="14"/>
                <w:lang w:val="en-US"/>
              </w:rPr>
              <w:t xml:space="preserve">                100 </w:t>
            </w:r>
          </w:p>
        </w:tc>
        <w:tc>
          <w:tcPr>
            <w:tcW w:w="1169" w:type="dxa"/>
            <w:tcBorders>
              <w:top w:val="nil"/>
              <w:left w:val="nil"/>
              <w:bottom w:val="single" w:sz="4" w:space="0" w:color="auto"/>
              <w:right w:val="single" w:sz="4" w:space="0" w:color="auto"/>
            </w:tcBorders>
            <w:shd w:val="clear" w:color="000000" w:fill="FFFFFF"/>
            <w:noWrap/>
            <w:vAlign w:val="center"/>
            <w:hideMark/>
          </w:tcPr>
          <w:p w14:paraId="73B04873" w14:textId="77777777" w:rsidR="00146BB7" w:rsidRPr="00146BB7" w:rsidRDefault="00146BB7" w:rsidP="00146BB7">
            <w:pPr>
              <w:spacing w:after="0" w:line="240" w:lineRule="auto"/>
              <w:jc w:val="center"/>
              <w:rPr>
                <w:rFonts w:ascii="Calibri" w:eastAsia="Times New Roman" w:hAnsi="Calibri" w:cs="Calibri"/>
                <w:color w:val="000000"/>
                <w:sz w:val="14"/>
                <w:szCs w:val="14"/>
                <w:lang w:val="en-US"/>
              </w:rPr>
            </w:pPr>
            <w:r w:rsidRPr="00146BB7">
              <w:rPr>
                <w:rFonts w:ascii="Calibri" w:eastAsia="Times New Roman" w:hAnsi="Calibri" w:cs="Calibri"/>
                <w:color w:val="000000"/>
                <w:sz w:val="14"/>
                <w:szCs w:val="14"/>
                <w:lang w:val="en-US"/>
              </w:rPr>
              <w:t xml:space="preserve">                        59.895.000 </w:t>
            </w:r>
          </w:p>
        </w:tc>
        <w:tc>
          <w:tcPr>
            <w:tcW w:w="567" w:type="dxa"/>
            <w:tcBorders>
              <w:top w:val="nil"/>
              <w:left w:val="nil"/>
              <w:bottom w:val="single" w:sz="4" w:space="0" w:color="auto"/>
              <w:right w:val="single" w:sz="4" w:space="0" w:color="auto"/>
            </w:tcBorders>
            <w:shd w:val="clear" w:color="000000" w:fill="FFFFFF"/>
            <w:noWrap/>
            <w:vAlign w:val="center"/>
            <w:hideMark/>
          </w:tcPr>
          <w:p w14:paraId="4CD85345" w14:textId="77777777" w:rsidR="00146BB7" w:rsidRPr="00146BB7" w:rsidRDefault="00146BB7" w:rsidP="00146BB7">
            <w:pPr>
              <w:spacing w:after="0" w:line="240" w:lineRule="auto"/>
              <w:jc w:val="center"/>
              <w:rPr>
                <w:rFonts w:ascii="Calibri" w:eastAsia="Times New Roman" w:hAnsi="Calibri" w:cs="Calibri"/>
                <w:color w:val="000000"/>
                <w:sz w:val="14"/>
                <w:szCs w:val="14"/>
                <w:lang w:val="en-US"/>
              </w:rPr>
            </w:pPr>
            <w:r w:rsidRPr="00146BB7">
              <w:rPr>
                <w:rFonts w:ascii="Calibri" w:eastAsia="Times New Roman" w:hAnsi="Calibri" w:cs="Calibri"/>
                <w:color w:val="000000"/>
                <w:sz w:val="14"/>
                <w:szCs w:val="14"/>
                <w:lang w:val="en-US"/>
              </w:rPr>
              <w:t xml:space="preserve">                  100 </w:t>
            </w:r>
          </w:p>
        </w:tc>
        <w:tc>
          <w:tcPr>
            <w:tcW w:w="1134" w:type="dxa"/>
            <w:tcBorders>
              <w:top w:val="nil"/>
              <w:left w:val="nil"/>
              <w:bottom w:val="single" w:sz="4" w:space="0" w:color="auto"/>
              <w:right w:val="single" w:sz="4" w:space="0" w:color="auto"/>
            </w:tcBorders>
            <w:shd w:val="clear" w:color="000000" w:fill="FFFFFF"/>
            <w:noWrap/>
            <w:vAlign w:val="center"/>
            <w:hideMark/>
          </w:tcPr>
          <w:p w14:paraId="21FF62B2" w14:textId="77777777" w:rsidR="00146BB7" w:rsidRPr="00146BB7" w:rsidRDefault="00146BB7" w:rsidP="00146BB7">
            <w:pPr>
              <w:spacing w:after="0" w:line="240" w:lineRule="auto"/>
              <w:jc w:val="center"/>
              <w:rPr>
                <w:rFonts w:ascii="Calibri" w:eastAsia="Times New Roman" w:hAnsi="Calibri" w:cs="Calibri"/>
                <w:color w:val="000000"/>
                <w:sz w:val="14"/>
                <w:szCs w:val="14"/>
                <w:lang w:val="en-US"/>
              </w:rPr>
            </w:pPr>
            <w:r w:rsidRPr="00146BB7">
              <w:rPr>
                <w:rFonts w:ascii="Calibri" w:eastAsia="Times New Roman" w:hAnsi="Calibri" w:cs="Calibri"/>
                <w:color w:val="000000"/>
                <w:sz w:val="14"/>
                <w:szCs w:val="14"/>
                <w:lang w:val="en-US"/>
              </w:rPr>
              <w:t xml:space="preserve">                     65.884.500 </w:t>
            </w:r>
          </w:p>
        </w:tc>
        <w:tc>
          <w:tcPr>
            <w:tcW w:w="709" w:type="dxa"/>
            <w:tcBorders>
              <w:top w:val="nil"/>
              <w:left w:val="nil"/>
              <w:bottom w:val="single" w:sz="4" w:space="0" w:color="auto"/>
              <w:right w:val="single" w:sz="4" w:space="0" w:color="auto"/>
            </w:tcBorders>
            <w:shd w:val="clear" w:color="000000" w:fill="FFFFFF"/>
            <w:noWrap/>
            <w:vAlign w:val="center"/>
            <w:hideMark/>
          </w:tcPr>
          <w:p w14:paraId="5D7A1E54" w14:textId="77777777" w:rsidR="00146BB7" w:rsidRPr="00146BB7" w:rsidRDefault="00146BB7" w:rsidP="00146BB7">
            <w:pPr>
              <w:spacing w:after="0" w:line="240" w:lineRule="auto"/>
              <w:jc w:val="center"/>
              <w:rPr>
                <w:rFonts w:ascii="Calibri" w:eastAsia="Times New Roman" w:hAnsi="Calibri" w:cs="Calibri"/>
                <w:color w:val="000000"/>
                <w:sz w:val="14"/>
                <w:szCs w:val="14"/>
                <w:lang w:val="en-US"/>
              </w:rPr>
            </w:pPr>
            <w:r w:rsidRPr="00146BB7">
              <w:rPr>
                <w:rFonts w:ascii="Calibri" w:eastAsia="Times New Roman" w:hAnsi="Calibri" w:cs="Calibri"/>
                <w:color w:val="000000"/>
                <w:sz w:val="14"/>
                <w:szCs w:val="14"/>
                <w:lang w:val="en-US"/>
              </w:rPr>
              <w:t>100</w:t>
            </w:r>
          </w:p>
        </w:tc>
        <w:tc>
          <w:tcPr>
            <w:tcW w:w="1134" w:type="dxa"/>
            <w:tcBorders>
              <w:top w:val="nil"/>
              <w:left w:val="nil"/>
              <w:bottom w:val="single" w:sz="4" w:space="0" w:color="auto"/>
              <w:right w:val="single" w:sz="4" w:space="0" w:color="auto"/>
            </w:tcBorders>
            <w:shd w:val="clear" w:color="000000" w:fill="FFFFFF"/>
            <w:noWrap/>
            <w:vAlign w:val="center"/>
            <w:hideMark/>
          </w:tcPr>
          <w:p w14:paraId="30EA6A49" w14:textId="77777777" w:rsidR="00146BB7" w:rsidRPr="00146BB7" w:rsidRDefault="00146BB7" w:rsidP="00146BB7">
            <w:pPr>
              <w:spacing w:after="0" w:line="240" w:lineRule="auto"/>
              <w:jc w:val="center"/>
              <w:rPr>
                <w:rFonts w:ascii="Calibri" w:eastAsia="Times New Roman" w:hAnsi="Calibri" w:cs="Calibri"/>
                <w:sz w:val="14"/>
                <w:szCs w:val="14"/>
                <w:lang w:val="en-US"/>
              </w:rPr>
            </w:pPr>
            <w:r w:rsidRPr="00146BB7">
              <w:rPr>
                <w:rFonts w:ascii="Calibri" w:eastAsia="Times New Roman" w:hAnsi="Calibri" w:cs="Calibri"/>
                <w:sz w:val="14"/>
                <w:szCs w:val="14"/>
                <w:lang w:val="en-US"/>
              </w:rPr>
              <w:t xml:space="preserve">                    274.729.500 </w:t>
            </w:r>
          </w:p>
        </w:tc>
      </w:tr>
      <w:tr w:rsidR="00146BB7" w:rsidRPr="00146BB7" w14:paraId="3DCBAC24" w14:textId="77777777" w:rsidTr="002F3E7A">
        <w:trPr>
          <w:trHeight w:val="360"/>
        </w:trPr>
        <w:tc>
          <w:tcPr>
            <w:tcW w:w="440" w:type="dxa"/>
            <w:tcBorders>
              <w:top w:val="nil"/>
              <w:left w:val="single" w:sz="4" w:space="0" w:color="auto"/>
              <w:bottom w:val="single" w:sz="4" w:space="0" w:color="auto"/>
              <w:right w:val="single" w:sz="4" w:space="0" w:color="auto"/>
            </w:tcBorders>
            <w:shd w:val="clear" w:color="000000" w:fill="DCE6F1"/>
            <w:noWrap/>
            <w:vAlign w:val="bottom"/>
            <w:hideMark/>
          </w:tcPr>
          <w:p w14:paraId="09A2903E" w14:textId="77777777" w:rsidR="00146BB7" w:rsidRPr="00146BB7" w:rsidRDefault="00146BB7" w:rsidP="00146BB7">
            <w:pPr>
              <w:spacing w:after="0" w:line="240" w:lineRule="auto"/>
              <w:rPr>
                <w:rFonts w:ascii="Calibri" w:eastAsia="Times New Roman" w:hAnsi="Calibri" w:cs="Calibri"/>
                <w:b/>
                <w:bCs/>
                <w:color w:val="000000"/>
                <w:sz w:val="14"/>
                <w:szCs w:val="14"/>
                <w:lang w:val="en-US"/>
              </w:rPr>
            </w:pPr>
            <w:r w:rsidRPr="00146BB7">
              <w:rPr>
                <w:rFonts w:ascii="Calibri" w:eastAsia="Times New Roman" w:hAnsi="Calibri" w:cs="Calibri"/>
                <w:b/>
                <w:bCs/>
                <w:color w:val="000000"/>
                <w:sz w:val="14"/>
                <w:szCs w:val="14"/>
                <w:lang w:val="en-US"/>
              </w:rPr>
              <w:t> </w:t>
            </w:r>
          </w:p>
        </w:tc>
        <w:tc>
          <w:tcPr>
            <w:tcW w:w="1160" w:type="dxa"/>
            <w:tcBorders>
              <w:top w:val="nil"/>
              <w:left w:val="nil"/>
              <w:bottom w:val="single" w:sz="4" w:space="0" w:color="auto"/>
              <w:right w:val="single" w:sz="4" w:space="0" w:color="auto"/>
            </w:tcBorders>
            <w:shd w:val="clear" w:color="000000" w:fill="DCE6F1"/>
            <w:noWrap/>
            <w:vAlign w:val="bottom"/>
            <w:hideMark/>
          </w:tcPr>
          <w:p w14:paraId="3C845950" w14:textId="77777777" w:rsidR="00146BB7" w:rsidRPr="00146BB7" w:rsidRDefault="00146BB7" w:rsidP="00146BB7">
            <w:pPr>
              <w:spacing w:after="0" w:line="240" w:lineRule="auto"/>
              <w:rPr>
                <w:rFonts w:ascii="Calibri" w:eastAsia="Times New Roman" w:hAnsi="Calibri" w:cs="Calibri"/>
                <w:b/>
                <w:bCs/>
                <w:color w:val="000000"/>
                <w:sz w:val="14"/>
                <w:szCs w:val="14"/>
                <w:lang w:val="en-US"/>
              </w:rPr>
            </w:pPr>
            <w:r w:rsidRPr="00146BB7">
              <w:rPr>
                <w:rFonts w:ascii="Calibri" w:eastAsia="Times New Roman" w:hAnsi="Calibri" w:cs="Calibri"/>
                <w:b/>
                <w:bCs/>
                <w:color w:val="000000"/>
                <w:sz w:val="14"/>
                <w:szCs w:val="14"/>
                <w:lang w:val="en-US"/>
              </w:rPr>
              <w:t> </w:t>
            </w:r>
          </w:p>
        </w:tc>
        <w:tc>
          <w:tcPr>
            <w:tcW w:w="952" w:type="dxa"/>
            <w:tcBorders>
              <w:top w:val="nil"/>
              <w:left w:val="nil"/>
              <w:bottom w:val="single" w:sz="4" w:space="0" w:color="auto"/>
              <w:right w:val="nil"/>
            </w:tcBorders>
            <w:shd w:val="clear" w:color="000000" w:fill="DCE6F1"/>
            <w:noWrap/>
            <w:vAlign w:val="bottom"/>
            <w:hideMark/>
          </w:tcPr>
          <w:p w14:paraId="3C633425" w14:textId="77777777" w:rsidR="00146BB7" w:rsidRPr="00146BB7" w:rsidRDefault="00146BB7" w:rsidP="00146BB7">
            <w:pPr>
              <w:spacing w:after="0" w:line="240" w:lineRule="auto"/>
              <w:rPr>
                <w:rFonts w:ascii="Calibri" w:eastAsia="Times New Roman" w:hAnsi="Calibri" w:cs="Calibri"/>
                <w:b/>
                <w:bCs/>
                <w:color w:val="000000"/>
                <w:sz w:val="14"/>
                <w:szCs w:val="14"/>
                <w:lang w:val="en-US"/>
              </w:rPr>
            </w:pPr>
            <w:r w:rsidRPr="00146BB7">
              <w:rPr>
                <w:rFonts w:ascii="Calibri" w:eastAsia="Times New Roman" w:hAnsi="Calibri" w:cs="Calibri"/>
                <w:b/>
                <w:bCs/>
                <w:color w:val="000000"/>
                <w:sz w:val="14"/>
                <w:szCs w:val="14"/>
                <w:lang w:val="en-US"/>
              </w:rPr>
              <w:t> </w:t>
            </w:r>
          </w:p>
        </w:tc>
        <w:tc>
          <w:tcPr>
            <w:tcW w:w="1134" w:type="dxa"/>
            <w:tcBorders>
              <w:top w:val="nil"/>
              <w:left w:val="single" w:sz="4" w:space="0" w:color="auto"/>
              <w:bottom w:val="single" w:sz="4" w:space="0" w:color="auto"/>
              <w:right w:val="single" w:sz="4" w:space="0" w:color="auto"/>
            </w:tcBorders>
            <w:shd w:val="clear" w:color="000000" w:fill="DCE6F1"/>
            <w:vAlign w:val="center"/>
            <w:hideMark/>
          </w:tcPr>
          <w:p w14:paraId="44D4405D" w14:textId="77777777" w:rsidR="00146BB7" w:rsidRPr="00146BB7" w:rsidRDefault="00146BB7" w:rsidP="00146BB7">
            <w:pPr>
              <w:spacing w:after="0" w:line="240" w:lineRule="auto"/>
              <w:rPr>
                <w:rFonts w:ascii="Calibri" w:eastAsia="Times New Roman" w:hAnsi="Calibri" w:cs="Calibri"/>
                <w:b/>
                <w:bCs/>
                <w:color w:val="0D0D0D"/>
                <w:sz w:val="14"/>
                <w:szCs w:val="14"/>
                <w:lang w:val="en-US"/>
              </w:rPr>
            </w:pPr>
            <w:r w:rsidRPr="00146BB7">
              <w:rPr>
                <w:rFonts w:ascii="Calibri" w:eastAsia="Times New Roman" w:hAnsi="Calibri" w:cs="Calibri"/>
                <w:b/>
                <w:bCs/>
                <w:color w:val="0D0D0D"/>
                <w:sz w:val="14"/>
                <w:szCs w:val="14"/>
                <w:lang w:val="en-US"/>
              </w:rPr>
              <w:t>KEWILAYAHAN - KECAMATAN</w:t>
            </w:r>
          </w:p>
        </w:tc>
        <w:tc>
          <w:tcPr>
            <w:tcW w:w="993" w:type="dxa"/>
            <w:tcBorders>
              <w:top w:val="nil"/>
              <w:left w:val="nil"/>
              <w:bottom w:val="single" w:sz="4" w:space="0" w:color="auto"/>
              <w:right w:val="nil"/>
            </w:tcBorders>
            <w:shd w:val="clear" w:color="000000" w:fill="DCE6F1"/>
            <w:noWrap/>
            <w:hideMark/>
          </w:tcPr>
          <w:p w14:paraId="1DB61038" w14:textId="77777777" w:rsidR="00146BB7" w:rsidRPr="00146BB7" w:rsidRDefault="00146BB7" w:rsidP="00146BB7">
            <w:pPr>
              <w:spacing w:after="0" w:line="240" w:lineRule="auto"/>
              <w:rPr>
                <w:rFonts w:ascii="Calibri" w:eastAsia="Times New Roman" w:hAnsi="Calibri" w:cs="Calibri"/>
                <w:b/>
                <w:bCs/>
                <w:color w:val="000000"/>
                <w:sz w:val="14"/>
                <w:szCs w:val="14"/>
                <w:lang w:val="en-US"/>
              </w:rPr>
            </w:pPr>
            <w:r w:rsidRPr="00146BB7">
              <w:rPr>
                <w:rFonts w:ascii="Calibri" w:eastAsia="Times New Roman" w:hAnsi="Calibri" w:cs="Calibri"/>
                <w:b/>
                <w:bCs/>
                <w:color w:val="000000"/>
                <w:sz w:val="14"/>
                <w:szCs w:val="14"/>
                <w:lang w:val="en-US"/>
              </w:rPr>
              <w:t> </w:t>
            </w:r>
          </w:p>
        </w:tc>
        <w:tc>
          <w:tcPr>
            <w:tcW w:w="1240" w:type="dxa"/>
            <w:tcBorders>
              <w:top w:val="nil"/>
              <w:left w:val="single" w:sz="4" w:space="0" w:color="auto"/>
              <w:bottom w:val="single" w:sz="4" w:space="0" w:color="auto"/>
              <w:right w:val="single" w:sz="4" w:space="0" w:color="auto"/>
            </w:tcBorders>
            <w:shd w:val="clear" w:color="000000" w:fill="DCE6F1"/>
            <w:hideMark/>
          </w:tcPr>
          <w:p w14:paraId="6C99056A" w14:textId="77777777" w:rsidR="00146BB7" w:rsidRPr="00146BB7" w:rsidRDefault="00146BB7" w:rsidP="00146BB7">
            <w:pPr>
              <w:spacing w:after="0" w:line="240" w:lineRule="auto"/>
              <w:jc w:val="center"/>
              <w:rPr>
                <w:rFonts w:ascii="Calibri" w:eastAsia="Times New Roman" w:hAnsi="Calibri" w:cs="Calibri"/>
                <w:b/>
                <w:bCs/>
                <w:color w:val="000000"/>
                <w:sz w:val="14"/>
                <w:szCs w:val="14"/>
                <w:lang w:val="en-US"/>
              </w:rPr>
            </w:pPr>
            <w:r w:rsidRPr="00146BB7">
              <w:rPr>
                <w:rFonts w:ascii="Calibri" w:eastAsia="Times New Roman" w:hAnsi="Calibri" w:cs="Calibri"/>
                <w:b/>
                <w:bCs/>
                <w:color w:val="000000"/>
                <w:sz w:val="14"/>
                <w:szCs w:val="14"/>
                <w:lang w:val="en-US"/>
              </w:rPr>
              <w:t> </w:t>
            </w:r>
          </w:p>
        </w:tc>
        <w:tc>
          <w:tcPr>
            <w:tcW w:w="602" w:type="dxa"/>
            <w:tcBorders>
              <w:top w:val="nil"/>
              <w:left w:val="nil"/>
              <w:bottom w:val="single" w:sz="4" w:space="0" w:color="auto"/>
              <w:right w:val="single" w:sz="4" w:space="0" w:color="auto"/>
            </w:tcBorders>
            <w:shd w:val="clear" w:color="000000" w:fill="DCE6F1"/>
            <w:noWrap/>
            <w:hideMark/>
          </w:tcPr>
          <w:p w14:paraId="4571A1E1" w14:textId="77777777" w:rsidR="00146BB7" w:rsidRPr="00146BB7" w:rsidRDefault="00146BB7" w:rsidP="00146BB7">
            <w:pPr>
              <w:spacing w:after="0" w:line="240" w:lineRule="auto"/>
              <w:jc w:val="center"/>
              <w:rPr>
                <w:rFonts w:ascii="Calibri" w:eastAsia="Times New Roman" w:hAnsi="Calibri" w:cs="Calibri"/>
                <w:b/>
                <w:bCs/>
                <w:color w:val="000000"/>
                <w:sz w:val="14"/>
                <w:szCs w:val="14"/>
                <w:lang w:val="en-US"/>
              </w:rPr>
            </w:pPr>
            <w:r w:rsidRPr="00146BB7">
              <w:rPr>
                <w:rFonts w:ascii="Calibri" w:eastAsia="Times New Roman" w:hAnsi="Calibri" w:cs="Calibri"/>
                <w:b/>
                <w:bCs/>
                <w:color w:val="000000"/>
                <w:sz w:val="14"/>
                <w:szCs w:val="14"/>
                <w:lang w:val="en-US"/>
              </w:rPr>
              <w:t> </w:t>
            </w:r>
          </w:p>
        </w:tc>
        <w:tc>
          <w:tcPr>
            <w:tcW w:w="555" w:type="dxa"/>
            <w:tcBorders>
              <w:top w:val="nil"/>
              <w:left w:val="nil"/>
              <w:bottom w:val="single" w:sz="4" w:space="0" w:color="auto"/>
              <w:right w:val="single" w:sz="4" w:space="0" w:color="auto"/>
            </w:tcBorders>
            <w:shd w:val="clear" w:color="000000" w:fill="DCE6F1"/>
            <w:noWrap/>
            <w:hideMark/>
          </w:tcPr>
          <w:p w14:paraId="335BFDA5" w14:textId="77777777" w:rsidR="00146BB7" w:rsidRPr="00146BB7" w:rsidRDefault="00146BB7" w:rsidP="00146BB7">
            <w:pPr>
              <w:spacing w:after="0" w:line="240" w:lineRule="auto"/>
              <w:jc w:val="center"/>
              <w:rPr>
                <w:rFonts w:ascii="Calibri" w:eastAsia="Times New Roman" w:hAnsi="Calibri" w:cs="Calibri"/>
                <w:b/>
                <w:bCs/>
                <w:color w:val="000000"/>
                <w:sz w:val="14"/>
                <w:szCs w:val="14"/>
                <w:lang w:val="en-US"/>
              </w:rPr>
            </w:pPr>
            <w:r w:rsidRPr="00146BB7">
              <w:rPr>
                <w:rFonts w:ascii="Calibri" w:eastAsia="Times New Roman" w:hAnsi="Calibri" w:cs="Calibri"/>
                <w:b/>
                <w:bCs/>
                <w:color w:val="000000"/>
                <w:sz w:val="14"/>
                <w:szCs w:val="14"/>
                <w:lang w:val="en-US"/>
              </w:rPr>
              <w:t> </w:t>
            </w:r>
          </w:p>
        </w:tc>
        <w:tc>
          <w:tcPr>
            <w:tcW w:w="590" w:type="dxa"/>
            <w:tcBorders>
              <w:top w:val="nil"/>
              <w:left w:val="nil"/>
              <w:bottom w:val="single" w:sz="4" w:space="0" w:color="auto"/>
              <w:right w:val="single" w:sz="4" w:space="0" w:color="auto"/>
            </w:tcBorders>
            <w:shd w:val="clear" w:color="000000" w:fill="DCE6F1"/>
            <w:noWrap/>
            <w:hideMark/>
          </w:tcPr>
          <w:p w14:paraId="6B1E72AA" w14:textId="77777777" w:rsidR="00146BB7" w:rsidRPr="00146BB7" w:rsidRDefault="00146BB7" w:rsidP="00146BB7">
            <w:pPr>
              <w:spacing w:after="0" w:line="240" w:lineRule="auto"/>
              <w:jc w:val="center"/>
              <w:rPr>
                <w:rFonts w:ascii="Calibri" w:eastAsia="Times New Roman" w:hAnsi="Calibri" w:cs="Calibri"/>
                <w:b/>
                <w:bCs/>
                <w:color w:val="000000"/>
                <w:sz w:val="14"/>
                <w:szCs w:val="14"/>
                <w:lang w:val="en-US"/>
              </w:rPr>
            </w:pPr>
            <w:r w:rsidRPr="00146BB7">
              <w:rPr>
                <w:rFonts w:ascii="Calibri" w:eastAsia="Times New Roman" w:hAnsi="Calibri" w:cs="Calibri"/>
                <w:b/>
                <w:bCs/>
                <w:color w:val="000000"/>
                <w:sz w:val="14"/>
                <w:szCs w:val="14"/>
                <w:lang w:val="en-US"/>
              </w:rPr>
              <w:t> </w:t>
            </w:r>
          </w:p>
        </w:tc>
        <w:tc>
          <w:tcPr>
            <w:tcW w:w="521" w:type="dxa"/>
            <w:tcBorders>
              <w:top w:val="nil"/>
              <w:left w:val="nil"/>
              <w:bottom w:val="single" w:sz="4" w:space="0" w:color="auto"/>
              <w:right w:val="single" w:sz="4" w:space="0" w:color="auto"/>
            </w:tcBorders>
            <w:shd w:val="clear" w:color="000000" w:fill="DCE6F1"/>
            <w:noWrap/>
            <w:hideMark/>
          </w:tcPr>
          <w:p w14:paraId="0A21C7CA" w14:textId="77777777" w:rsidR="00146BB7" w:rsidRPr="00146BB7" w:rsidRDefault="00146BB7" w:rsidP="00146BB7">
            <w:pPr>
              <w:spacing w:after="0" w:line="240" w:lineRule="auto"/>
              <w:jc w:val="center"/>
              <w:rPr>
                <w:rFonts w:ascii="Calibri" w:eastAsia="Times New Roman" w:hAnsi="Calibri" w:cs="Calibri"/>
                <w:b/>
                <w:bCs/>
                <w:color w:val="000000"/>
                <w:sz w:val="14"/>
                <w:szCs w:val="14"/>
                <w:lang w:val="en-US"/>
              </w:rPr>
            </w:pPr>
            <w:r w:rsidRPr="00146BB7">
              <w:rPr>
                <w:rFonts w:ascii="Calibri" w:eastAsia="Times New Roman" w:hAnsi="Calibri" w:cs="Calibri"/>
                <w:b/>
                <w:bCs/>
                <w:color w:val="000000"/>
                <w:sz w:val="14"/>
                <w:szCs w:val="14"/>
                <w:lang w:val="en-US"/>
              </w:rPr>
              <w:t> </w:t>
            </w:r>
          </w:p>
        </w:tc>
        <w:tc>
          <w:tcPr>
            <w:tcW w:w="1134" w:type="dxa"/>
            <w:tcBorders>
              <w:top w:val="nil"/>
              <w:left w:val="nil"/>
              <w:bottom w:val="single" w:sz="4" w:space="0" w:color="auto"/>
              <w:right w:val="single" w:sz="4" w:space="0" w:color="auto"/>
            </w:tcBorders>
            <w:shd w:val="clear" w:color="000000" w:fill="DCE6F1"/>
            <w:noWrap/>
            <w:hideMark/>
          </w:tcPr>
          <w:p w14:paraId="4CFA56BD" w14:textId="77777777" w:rsidR="00146BB7" w:rsidRPr="00146BB7" w:rsidRDefault="00146BB7" w:rsidP="00146BB7">
            <w:pPr>
              <w:spacing w:after="0" w:line="240" w:lineRule="auto"/>
              <w:jc w:val="center"/>
              <w:rPr>
                <w:rFonts w:ascii="Calibri" w:eastAsia="Times New Roman" w:hAnsi="Calibri" w:cs="Calibri"/>
                <w:b/>
                <w:bCs/>
                <w:color w:val="000000"/>
                <w:sz w:val="14"/>
                <w:szCs w:val="14"/>
                <w:lang w:val="en-US"/>
              </w:rPr>
            </w:pPr>
            <w:r w:rsidRPr="00146BB7">
              <w:rPr>
                <w:rFonts w:ascii="Calibri" w:eastAsia="Times New Roman" w:hAnsi="Calibri" w:cs="Calibri"/>
                <w:b/>
                <w:bCs/>
                <w:color w:val="000000"/>
                <w:sz w:val="14"/>
                <w:szCs w:val="14"/>
                <w:lang w:val="en-US"/>
              </w:rPr>
              <w:t xml:space="preserve">       504.400.000 </w:t>
            </w:r>
          </w:p>
        </w:tc>
        <w:tc>
          <w:tcPr>
            <w:tcW w:w="567" w:type="dxa"/>
            <w:tcBorders>
              <w:top w:val="nil"/>
              <w:left w:val="nil"/>
              <w:bottom w:val="single" w:sz="4" w:space="0" w:color="auto"/>
              <w:right w:val="single" w:sz="4" w:space="0" w:color="auto"/>
            </w:tcBorders>
            <w:shd w:val="clear" w:color="000000" w:fill="DCE6F1"/>
            <w:noWrap/>
            <w:hideMark/>
          </w:tcPr>
          <w:p w14:paraId="3ADE8001" w14:textId="77777777" w:rsidR="00146BB7" w:rsidRPr="00146BB7" w:rsidRDefault="00146BB7" w:rsidP="00146BB7">
            <w:pPr>
              <w:spacing w:after="0" w:line="240" w:lineRule="auto"/>
              <w:jc w:val="center"/>
              <w:rPr>
                <w:rFonts w:ascii="Calibri" w:eastAsia="Times New Roman" w:hAnsi="Calibri" w:cs="Calibri"/>
                <w:b/>
                <w:bCs/>
                <w:color w:val="000000"/>
                <w:sz w:val="14"/>
                <w:szCs w:val="14"/>
                <w:lang w:val="en-US"/>
              </w:rPr>
            </w:pPr>
            <w:r w:rsidRPr="00146BB7">
              <w:rPr>
                <w:rFonts w:ascii="Calibri" w:eastAsia="Times New Roman" w:hAnsi="Calibri" w:cs="Calibri"/>
                <w:b/>
                <w:bCs/>
                <w:color w:val="000000"/>
                <w:sz w:val="14"/>
                <w:szCs w:val="14"/>
                <w:lang w:val="en-US"/>
              </w:rPr>
              <w:t> </w:t>
            </w:r>
          </w:p>
        </w:tc>
        <w:tc>
          <w:tcPr>
            <w:tcW w:w="1134" w:type="dxa"/>
            <w:tcBorders>
              <w:top w:val="nil"/>
              <w:left w:val="nil"/>
              <w:bottom w:val="single" w:sz="4" w:space="0" w:color="auto"/>
              <w:right w:val="single" w:sz="4" w:space="0" w:color="auto"/>
            </w:tcBorders>
            <w:shd w:val="clear" w:color="000000" w:fill="DCE6F1"/>
            <w:noWrap/>
            <w:hideMark/>
          </w:tcPr>
          <w:p w14:paraId="04E17D0F" w14:textId="77777777" w:rsidR="00146BB7" w:rsidRPr="00146BB7" w:rsidRDefault="00146BB7" w:rsidP="00146BB7">
            <w:pPr>
              <w:spacing w:after="0" w:line="240" w:lineRule="auto"/>
              <w:jc w:val="center"/>
              <w:rPr>
                <w:rFonts w:ascii="Calibri" w:eastAsia="Times New Roman" w:hAnsi="Calibri" w:cs="Calibri"/>
                <w:b/>
                <w:bCs/>
                <w:color w:val="000000"/>
                <w:sz w:val="14"/>
                <w:szCs w:val="14"/>
                <w:lang w:val="en-US"/>
              </w:rPr>
            </w:pPr>
            <w:r w:rsidRPr="00146BB7">
              <w:rPr>
                <w:rFonts w:ascii="Calibri" w:eastAsia="Times New Roman" w:hAnsi="Calibri" w:cs="Calibri"/>
                <w:b/>
                <w:bCs/>
                <w:color w:val="000000"/>
                <w:sz w:val="14"/>
                <w:szCs w:val="14"/>
                <w:lang w:val="en-US"/>
              </w:rPr>
              <w:t xml:space="preserve">       546.634.000 </w:t>
            </w:r>
          </w:p>
        </w:tc>
        <w:tc>
          <w:tcPr>
            <w:tcW w:w="567" w:type="dxa"/>
            <w:tcBorders>
              <w:top w:val="nil"/>
              <w:left w:val="nil"/>
              <w:bottom w:val="single" w:sz="4" w:space="0" w:color="auto"/>
              <w:right w:val="single" w:sz="4" w:space="0" w:color="auto"/>
            </w:tcBorders>
            <w:shd w:val="clear" w:color="000000" w:fill="DCE6F1"/>
            <w:noWrap/>
            <w:hideMark/>
          </w:tcPr>
          <w:p w14:paraId="598761FE" w14:textId="77777777" w:rsidR="00146BB7" w:rsidRPr="00146BB7" w:rsidRDefault="00146BB7" w:rsidP="00146BB7">
            <w:pPr>
              <w:spacing w:after="0" w:line="240" w:lineRule="auto"/>
              <w:jc w:val="center"/>
              <w:rPr>
                <w:rFonts w:ascii="Calibri" w:eastAsia="Times New Roman" w:hAnsi="Calibri" w:cs="Calibri"/>
                <w:b/>
                <w:bCs/>
                <w:color w:val="000000"/>
                <w:sz w:val="14"/>
                <w:szCs w:val="14"/>
                <w:lang w:val="en-US"/>
              </w:rPr>
            </w:pPr>
            <w:r w:rsidRPr="00146BB7">
              <w:rPr>
                <w:rFonts w:ascii="Calibri" w:eastAsia="Times New Roman" w:hAnsi="Calibri" w:cs="Calibri"/>
                <w:b/>
                <w:bCs/>
                <w:color w:val="000000"/>
                <w:sz w:val="14"/>
                <w:szCs w:val="14"/>
                <w:lang w:val="en-US"/>
              </w:rPr>
              <w:t> </w:t>
            </w:r>
          </w:p>
        </w:tc>
        <w:tc>
          <w:tcPr>
            <w:tcW w:w="1134" w:type="dxa"/>
            <w:tcBorders>
              <w:top w:val="nil"/>
              <w:left w:val="nil"/>
              <w:bottom w:val="single" w:sz="4" w:space="0" w:color="auto"/>
              <w:right w:val="single" w:sz="4" w:space="0" w:color="auto"/>
            </w:tcBorders>
            <w:shd w:val="clear" w:color="000000" w:fill="DCE6F1"/>
            <w:noWrap/>
            <w:hideMark/>
          </w:tcPr>
          <w:p w14:paraId="39C73A4B" w14:textId="77777777" w:rsidR="00146BB7" w:rsidRPr="00146BB7" w:rsidRDefault="00146BB7" w:rsidP="00146BB7">
            <w:pPr>
              <w:spacing w:after="0" w:line="240" w:lineRule="auto"/>
              <w:jc w:val="center"/>
              <w:rPr>
                <w:rFonts w:ascii="Calibri" w:eastAsia="Times New Roman" w:hAnsi="Calibri" w:cs="Calibri"/>
                <w:b/>
                <w:bCs/>
                <w:color w:val="000000"/>
                <w:sz w:val="14"/>
                <w:szCs w:val="14"/>
                <w:lang w:val="en-US"/>
              </w:rPr>
            </w:pPr>
            <w:r w:rsidRPr="00146BB7">
              <w:rPr>
                <w:rFonts w:ascii="Calibri" w:eastAsia="Times New Roman" w:hAnsi="Calibri" w:cs="Calibri"/>
                <w:b/>
                <w:bCs/>
                <w:color w:val="000000"/>
                <w:sz w:val="14"/>
                <w:szCs w:val="14"/>
                <w:lang w:val="en-US"/>
              </w:rPr>
              <w:t xml:space="preserve">          564.029.400 </w:t>
            </w:r>
          </w:p>
        </w:tc>
        <w:tc>
          <w:tcPr>
            <w:tcW w:w="567" w:type="dxa"/>
            <w:tcBorders>
              <w:top w:val="nil"/>
              <w:left w:val="nil"/>
              <w:bottom w:val="single" w:sz="4" w:space="0" w:color="auto"/>
              <w:right w:val="single" w:sz="4" w:space="0" w:color="auto"/>
            </w:tcBorders>
            <w:shd w:val="clear" w:color="000000" w:fill="DCE6F1"/>
            <w:noWrap/>
            <w:hideMark/>
          </w:tcPr>
          <w:p w14:paraId="2B14341A" w14:textId="77777777" w:rsidR="00146BB7" w:rsidRPr="00146BB7" w:rsidRDefault="00146BB7" w:rsidP="00146BB7">
            <w:pPr>
              <w:spacing w:after="0" w:line="240" w:lineRule="auto"/>
              <w:jc w:val="center"/>
              <w:rPr>
                <w:rFonts w:ascii="Calibri" w:eastAsia="Times New Roman" w:hAnsi="Calibri" w:cs="Calibri"/>
                <w:b/>
                <w:bCs/>
                <w:color w:val="000000"/>
                <w:sz w:val="14"/>
                <w:szCs w:val="14"/>
                <w:lang w:val="en-US"/>
              </w:rPr>
            </w:pPr>
            <w:r w:rsidRPr="00146BB7">
              <w:rPr>
                <w:rFonts w:ascii="Calibri" w:eastAsia="Times New Roman" w:hAnsi="Calibri" w:cs="Calibri"/>
                <w:b/>
                <w:bCs/>
                <w:color w:val="000000"/>
                <w:sz w:val="14"/>
                <w:szCs w:val="14"/>
                <w:lang w:val="en-US"/>
              </w:rPr>
              <w:t> </w:t>
            </w:r>
          </w:p>
        </w:tc>
        <w:tc>
          <w:tcPr>
            <w:tcW w:w="1169" w:type="dxa"/>
            <w:tcBorders>
              <w:top w:val="nil"/>
              <w:left w:val="nil"/>
              <w:bottom w:val="single" w:sz="4" w:space="0" w:color="auto"/>
              <w:right w:val="single" w:sz="4" w:space="0" w:color="auto"/>
            </w:tcBorders>
            <w:shd w:val="clear" w:color="000000" w:fill="DCE6F1"/>
            <w:noWrap/>
            <w:hideMark/>
          </w:tcPr>
          <w:p w14:paraId="411F8FA7" w14:textId="77777777" w:rsidR="00146BB7" w:rsidRPr="00146BB7" w:rsidRDefault="00146BB7" w:rsidP="00146BB7">
            <w:pPr>
              <w:spacing w:after="0" w:line="240" w:lineRule="auto"/>
              <w:jc w:val="center"/>
              <w:rPr>
                <w:rFonts w:ascii="Calibri" w:eastAsia="Times New Roman" w:hAnsi="Calibri" w:cs="Calibri"/>
                <w:b/>
                <w:bCs/>
                <w:color w:val="000000"/>
                <w:sz w:val="14"/>
                <w:szCs w:val="14"/>
                <w:lang w:val="en-US"/>
              </w:rPr>
            </w:pPr>
            <w:r w:rsidRPr="00146BB7">
              <w:rPr>
                <w:rFonts w:ascii="Calibri" w:eastAsia="Times New Roman" w:hAnsi="Calibri" w:cs="Calibri"/>
                <w:b/>
                <w:bCs/>
                <w:color w:val="000000"/>
                <w:sz w:val="14"/>
                <w:szCs w:val="14"/>
                <w:lang w:val="en-US"/>
              </w:rPr>
              <w:t xml:space="preserve">          620.432.300 </w:t>
            </w:r>
          </w:p>
        </w:tc>
        <w:tc>
          <w:tcPr>
            <w:tcW w:w="567" w:type="dxa"/>
            <w:tcBorders>
              <w:top w:val="nil"/>
              <w:left w:val="nil"/>
              <w:bottom w:val="single" w:sz="4" w:space="0" w:color="auto"/>
              <w:right w:val="single" w:sz="4" w:space="0" w:color="auto"/>
            </w:tcBorders>
            <w:shd w:val="clear" w:color="000000" w:fill="DCE6F1"/>
            <w:noWrap/>
            <w:hideMark/>
          </w:tcPr>
          <w:p w14:paraId="72D6DB12" w14:textId="77777777" w:rsidR="00146BB7" w:rsidRPr="00146BB7" w:rsidRDefault="00146BB7" w:rsidP="00146BB7">
            <w:pPr>
              <w:spacing w:after="0" w:line="240" w:lineRule="auto"/>
              <w:jc w:val="center"/>
              <w:rPr>
                <w:rFonts w:ascii="Calibri" w:eastAsia="Times New Roman" w:hAnsi="Calibri" w:cs="Calibri"/>
                <w:b/>
                <w:bCs/>
                <w:color w:val="000000"/>
                <w:sz w:val="14"/>
                <w:szCs w:val="14"/>
                <w:lang w:val="en-US"/>
              </w:rPr>
            </w:pPr>
            <w:r w:rsidRPr="00146BB7">
              <w:rPr>
                <w:rFonts w:ascii="Calibri" w:eastAsia="Times New Roman" w:hAnsi="Calibri" w:cs="Calibri"/>
                <w:b/>
                <w:bCs/>
                <w:color w:val="000000"/>
                <w:sz w:val="14"/>
                <w:szCs w:val="14"/>
                <w:lang w:val="en-US"/>
              </w:rPr>
              <w:t> </w:t>
            </w:r>
          </w:p>
        </w:tc>
        <w:tc>
          <w:tcPr>
            <w:tcW w:w="1134" w:type="dxa"/>
            <w:tcBorders>
              <w:top w:val="nil"/>
              <w:left w:val="nil"/>
              <w:bottom w:val="single" w:sz="4" w:space="0" w:color="auto"/>
              <w:right w:val="single" w:sz="4" w:space="0" w:color="auto"/>
            </w:tcBorders>
            <w:shd w:val="clear" w:color="000000" w:fill="DCE6F1"/>
            <w:noWrap/>
            <w:hideMark/>
          </w:tcPr>
          <w:p w14:paraId="379F46D6" w14:textId="77777777" w:rsidR="00146BB7" w:rsidRPr="00146BB7" w:rsidRDefault="00146BB7" w:rsidP="00146BB7">
            <w:pPr>
              <w:spacing w:after="0" w:line="240" w:lineRule="auto"/>
              <w:jc w:val="center"/>
              <w:rPr>
                <w:rFonts w:ascii="Calibri" w:eastAsia="Times New Roman" w:hAnsi="Calibri" w:cs="Calibri"/>
                <w:b/>
                <w:bCs/>
                <w:color w:val="000000"/>
                <w:sz w:val="14"/>
                <w:szCs w:val="14"/>
                <w:lang w:val="en-US"/>
              </w:rPr>
            </w:pPr>
            <w:r w:rsidRPr="00146BB7">
              <w:rPr>
                <w:rFonts w:ascii="Calibri" w:eastAsia="Times New Roman" w:hAnsi="Calibri" w:cs="Calibri"/>
                <w:b/>
                <w:bCs/>
                <w:color w:val="000000"/>
                <w:sz w:val="14"/>
                <w:szCs w:val="14"/>
                <w:lang w:val="en-US"/>
              </w:rPr>
              <w:t xml:space="preserve">        684.667.074 </w:t>
            </w:r>
          </w:p>
        </w:tc>
        <w:tc>
          <w:tcPr>
            <w:tcW w:w="709" w:type="dxa"/>
            <w:tcBorders>
              <w:top w:val="nil"/>
              <w:left w:val="nil"/>
              <w:bottom w:val="single" w:sz="4" w:space="0" w:color="auto"/>
              <w:right w:val="single" w:sz="4" w:space="0" w:color="auto"/>
            </w:tcBorders>
            <w:shd w:val="clear" w:color="000000" w:fill="DCE6F1"/>
            <w:noWrap/>
            <w:hideMark/>
          </w:tcPr>
          <w:p w14:paraId="746D5EF9" w14:textId="77777777" w:rsidR="00146BB7" w:rsidRPr="00146BB7" w:rsidRDefault="00146BB7" w:rsidP="00146BB7">
            <w:pPr>
              <w:spacing w:after="0" w:line="240" w:lineRule="auto"/>
              <w:jc w:val="center"/>
              <w:rPr>
                <w:rFonts w:ascii="Calibri" w:eastAsia="Times New Roman" w:hAnsi="Calibri" w:cs="Calibri"/>
                <w:b/>
                <w:bCs/>
                <w:color w:val="000000"/>
                <w:sz w:val="14"/>
                <w:szCs w:val="14"/>
                <w:lang w:val="en-US"/>
              </w:rPr>
            </w:pPr>
            <w:r w:rsidRPr="00146BB7">
              <w:rPr>
                <w:rFonts w:ascii="Calibri" w:eastAsia="Times New Roman" w:hAnsi="Calibri" w:cs="Calibri"/>
                <w:b/>
                <w:bCs/>
                <w:color w:val="000000"/>
                <w:sz w:val="14"/>
                <w:szCs w:val="14"/>
                <w:lang w:val="en-US"/>
              </w:rPr>
              <w:t> </w:t>
            </w:r>
          </w:p>
        </w:tc>
        <w:tc>
          <w:tcPr>
            <w:tcW w:w="1134" w:type="dxa"/>
            <w:tcBorders>
              <w:top w:val="nil"/>
              <w:left w:val="nil"/>
              <w:bottom w:val="single" w:sz="4" w:space="0" w:color="auto"/>
              <w:right w:val="single" w:sz="4" w:space="0" w:color="auto"/>
            </w:tcBorders>
            <w:shd w:val="clear" w:color="000000" w:fill="DCE6F1"/>
            <w:noWrap/>
            <w:vAlign w:val="center"/>
            <w:hideMark/>
          </w:tcPr>
          <w:p w14:paraId="22E1717E" w14:textId="77777777" w:rsidR="00146BB7" w:rsidRPr="00146BB7" w:rsidRDefault="00146BB7" w:rsidP="00146BB7">
            <w:pPr>
              <w:spacing w:after="0" w:line="240" w:lineRule="auto"/>
              <w:jc w:val="center"/>
              <w:rPr>
                <w:rFonts w:ascii="Calibri" w:eastAsia="Times New Roman" w:hAnsi="Calibri" w:cs="Calibri"/>
                <w:b/>
                <w:bCs/>
                <w:color w:val="000000"/>
                <w:sz w:val="14"/>
                <w:szCs w:val="14"/>
                <w:lang w:val="en-US"/>
              </w:rPr>
            </w:pPr>
            <w:r w:rsidRPr="00146BB7">
              <w:rPr>
                <w:rFonts w:ascii="Calibri" w:eastAsia="Times New Roman" w:hAnsi="Calibri" w:cs="Calibri"/>
                <w:b/>
                <w:bCs/>
                <w:color w:val="000000"/>
                <w:sz w:val="14"/>
                <w:szCs w:val="14"/>
                <w:lang w:val="en-US"/>
              </w:rPr>
              <w:t xml:space="preserve">      2.920.162.774 </w:t>
            </w:r>
          </w:p>
        </w:tc>
      </w:tr>
      <w:tr w:rsidR="00146BB7" w:rsidRPr="00146BB7" w14:paraId="70EEDAD2" w14:textId="77777777" w:rsidTr="002F3E7A">
        <w:trPr>
          <w:trHeight w:val="1330"/>
        </w:trPr>
        <w:tc>
          <w:tcPr>
            <w:tcW w:w="440" w:type="dxa"/>
            <w:tcBorders>
              <w:top w:val="nil"/>
              <w:left w:val="single" w:sz="4" w:space="0" w:color="auto"/>
              <w:bottom w:val="single" w:sz="4" w:space="0" w:color="auto"/>
              <w:right w:val="single" w:sz="4" w:space="0" w:color="auto"/>
            </w:tcBorders>
            <w:shd w:val="clear" w:color="000000" w:fill="C5D9F1"/>
            <w:noWrap/>
            <w:hideMark/>
          </w:tcPr>
          <w:p w14:paraId="4997B1DA" w14:textId="77777777" w:rsidR="00146BB7" w:rsidRPr="00146BB7" w:rsidRDefault="00146BB7" w:rsidP="00146BB7">
            <w:pPr>
              <w:spacing w:after="0" w:line="240" w:lineRule="auto"/>
              <w:jc w:val="right"/>
              <w:rPr>
                <w:rFonts w:ascii="Calibri" w:eastAsia="Times New Roman" w:hAnsi="Calibri" w:cs="Calibri"/>
                <w:b/>
                <w:bCs/>
                <w:color w:val="000000"/>
                <w:sz w:val="14"/>
                <w:szCs w:val="14"/>
                <w:lang w:val="en-US"/>
              </w:rPr>
            </w:pPr>
            <w:r w:rsidRPr="00146BB7">
              <w:rPr>
                <w:rFonts w:ascii="Calibri" w:eastAsia="Times New Roman" w:hAnsi="Calibri" w:cs="Calibri"/>
                <w:b/>
                <w:bCs/>
                <w:color w:val="000000"/>
                <w:sz w:val="14"/>
                <w:szCs w:val="14"/>
                <w:lang w:val="en-US"/>
              </w:rPr>
              <w:t>2</w:t>
            </w:r>
          </w:p>
        </w:tc>
        <w:tc>
          <w:tcPr>
            <w:tcW w:w="1160" w:type="dxa"/>
            <w:tcBorders>
              <w:top w:val="nil"/>
              <w:left w:val="nil"/>
              <w:bottom w:val="single" w:sz="4" w:space="0" w:color="auto"/>
              <w:right w:val="single" w:sz="4" w:space="0" w:color="auto"/>
            </w:tcBorders>
            <w:shd w:val="clear" w:color="000000" w:fill="C5D9F1"/>
            <w:noWrap/>
            <w:vAlign w:val="bottom"/>
            <w:hideMark/>
          </w:tcPr>
          <w:p w14:paraId="5B8ECAB1" w14:textId="77777777" w:rsidR="00146BB7" w:rsidRPr="00146BB7" w:rsidRDefault="00146BB7" w:rsidP="00146BB7">
            <w:pPr>
              <w:spacing w:after="0" w:line="240" w:lineRule="auto"/>
              <w:rPr>
                <w:rFonts w:ascii="Calibri" w:eastAsia="Times New Roman" w:hAnsi="Calibri" w:cs="Calibri"/>
                <w:b/>
                <w:bCs/>
                <w:color w:val="000000"/>
                <w:sz w:val="14"/>
                <w:szCs w:val="14"/>
                <w:lang w:val="en-US"/>
              </w:rPr>
            </w:pPr>
            <w:r w:rsidRPr="00146BB7">
              <w:rPr>
                <w:rFonts w:ascii="Calibri" w:eastAsia="Times New Roman" w:hAnsi="Calibri" w:cs="Calibri"/>
                <w:b/>
                <w:bCs/>
                <w:color w:val="000000"/>
                <w:sz w:val="14"/>
                <w:szCs w:val="14"/>
                <w:lang w:val="en-US"/>
              </w:rPr>
              <w:t> </w:t>
            </w:r>
          </w:p>
        </w:tc>
        <w:tc>
          <w:tcPr>
            <w:tcW w:w="952" w:type="dxa"/>
            <w:tcBorders>
              <w:top w:val="nil"/>
              <w:left w:val="nil"/>
              <w:bottom w:val="single" w:sz="4" w:space="0" w:color="auto"/>
              <w:right w:val="nil"/>
            </w:tcBorders>
            <w:shd w:val="clear" w:color="000000" w:fill="C5D9F1"/>
            <w:noWrap/>
            <w:vAlign w:val="bottom"/>
            <w:hideMark/>
          </w:tcPr>
          <w:p w14:paraId="1002C19E" w14:textId="77777777" w:rsidR="00146BB7" w:rsidRPr="00146BB7" w:rsidRDefault="00146BB7" w:rsidP="00146BB7">
            <w:pPr>
              <w:spacing w:after="0" w:line="240" w:lineRule="auto"/>
              <w:rPr>
                <w:rFonts w:ascii="Calibri" w:eastAsia="Times New Roman" w:hAnsi="Calibri" w:cs="Calibri"/>
                <w:b/>
                <w:bCs/>
                <w:color w:val="000000"/>
                <w:sz w:val="14"/>
                <w:szCs w:val="14"/>
                <w:lang w:val="en-US"/>
              </w:rPr>
            </w:pPr>
            <w:r w:rsidRPr="00146BB7">
              <w:rPr>
                <w:rFonts w:ascii="Calibri" w:eastAsia="Times New Roman" w:hAnsi="Calibri" w:cs="Calibri"/>
                <w:b/>
                <w:bCs/>
                <w:color w:val="000000"/>
                <w:sz w:val="14"/>
                <w:szCs w:val="14"/>
                <w:lang w:val="en-US"/>
              </w:rPr>
              <w:t> </w:t>
            </w:r>
          </w:p>
        </w:tc>
        <w:tc>
          <w:tcPr>
            <w:tcW w:w="1134" w:type="dxa"/>
            <w:tcBorders>
              <w:top w:val="nil"/>
              <w:left w:val="single" w:sz="4" w:space="0" w:color="auto"/>
              <w:bottom w:val="single" w:sz="4" w:space="0" w:color="auto"/>
              <w:right w:val="single" w:sz="4" w:space="0" w:color="auto"/>
            </w:tcBorders>
            <w:shd w:val="clear" w:color="000000" w:fill="C5D9F1"/>
            <w:vAlign w:val="center"/>
            <w:hideMark/>
          </w:tcPr>
          <w:p w14:paraId="54CA91A8" w14:textId="77777777" w:rsidR="00146BB7" w:rsidRPr="00146BB7" w:rsidRDefault="00146BB7" w:rsidP="00146BB7">
            <w:pPr>
              <w:spacing w:after="0" w:line="240" w:lineRule="auto"/>
              <w:rPr>
                <w:rFonts w:ascii="Calibri" w:eastAsia="Times New Roman" w:hAnsi="Calibri" w:cs="Calibri"/>
                <w:b/>
                <w:bCs/>
                <w:color w:val="000000"/>
                <w:sz w:val="14"/>
                <w:szCs w:val="14"/>
                <w:lang w:val="en-US"/>
              </w:rPr>
            </w:pPr>
            <w:r w:rsidRPr="00146BB7">
              <w:rPr>
                <w:rFonts w:ascii="Calibri" w:eastAsia="Times New Roman" w:hAnsi="Calibri" w:cs="Calibri"/>
                <w:b/>
                <w:bCs/>
                <w:color w:val="000000"/>
                <w:sz w:val="14"/>
                <w:szCs w:val="14"/>
                <w:lang w:val="en-US"/>
              </w:rPr>
              <w:t>PROGRAM PENYELENGGARAAN PEMERINTAHAN DAN PELAYANAN PUBLIK</w:t>
            </w:r>
          </w:p>
        </w:tc>
        <w:tc>
          <w:tcPr>
            <w:tcW w:w="993" w:type="dxa"/>
            <w:tcBorders>
              <w:top w:val="nil"/>
              <w:left w:val="nil"/>
              <w:bottom w:val="single" w:sz="4" w:space="0" w:color="auto"/>
              <w:right w:val="nil"/>
            </w:tcBorders>
            <w:shd w:val="clear" w:color="000000" w:fill="C5D9F1"/>
            <w:noWrap/>
            <w:hideMark/>
          </w:tcPr>
          <w:p w14:paraId="7A42A9E7" w14:textId="77777777" w:rsidR="00146BB7" w:rsidRPr="00146BB7" w:rsidRDefault="00146BB7" w:rsidP="00146BB7">
            <w:pPr>
              <w:spacing w:after="0" w:line="240" w:lineRule="auto"/>
              <w:rPr>
                <w:rFonts w:ascii="Calibri" w:eastAsia="Times New Roman" w:hAnsi="Calibri" w:cs="Calibri"/>
                <w:color w:val="000000"/>
                <w:sz w:val="14"/>
                <w:szCs w:val="14"/>
                <w:lang w:val="en-US"/>
              </w:rPr>
            </w:pPr>
            <w:r w:rsidRPr="00146BB7">
              <w:rPr>
                <w:rFonts w:ascii="Calibri" w:eastAsia="Times New Roman" w:hAnsi="Calibri" w:cs="Calibri"/>
                <w:color w:val="000000"/>
                <w:sz w:val="14"/>
                <w:szCs w:val="14"/>
                <w:lang w:val="en-US"/>
              </w:rPr>
              <w:t> </w:t>
            </w:r>
          </w:p>
        </w:tc>
        <w:tc>
          <w:tcPr>
            <w:tcW w:w="1240" w:type="dxa"/>
            <w:tcBorders>
              <w:top w:val="nil"/>
              <w:left w:val="single" w:sz="4" w:space="0" w:color="auto"/>
              <w:bottom w:val="single" w:sz="4" w:space="0" w:color="auto"/>
              <w:right w:val="nil"/>
            </w:tcBorders>
            <w:shd w:val="clear" w:color="000000" w:fill="C5D9F1"/>
            <w:vAlign w:val="center"/>
            <w:hideMark/>
          </w:tcPr>
          <w:p w14:paraId="6A7CF4E2" w14:textId="77777777" w:rsidR="00146BB7" w:rsidRPr="00146BB7" w:rsidRDefault="00146BB7" w:rsidP="00146BB7">
            <w:pPr>
              <w:spacing w:after="0" w:line="240" w:lineRule="auto"/>
              <w:rPr>
                <w:rFonts w:ascii="Calibri" w:eastAsia="Times New Roman" w:hAnsi="Calibri" w:cs="Calibri"/>
                <w:b/>
                <w:bCs/>
                <w:color w:val="000000"/>
                <w:sz w:val="14"/>
                <w:szCs w:val="14"/>
                <w:lang w:val="en-US"/>
              </w:rPr>
            </w:pPr>
            <w:r w:rsidRPr="00146BB7">
              <w:rPr>
                <w:rFonts w:ascii="Calibri" w:eastAsia="Times New Roman" w:hAnsi="Calibri" w:cs="Calibri"/>
                <w:b/>
                <w:bCs/>
                <w:color w:val="000000"/>
                <w:sz w:val="14"/>
                <w:szCs w:val="14"/>
                <w:lang w:val="en-US"/>
              </w:rPr>
              <w:t>Capaian urusan pemerintahan yang dilimpahkan ke camat</w:t>
            </w:r>
          </w:p>
        </w:tc>
        <w:tc>
          <w:tcPr>
            <w:tcW w:w="602" w:type="dxa"/>
            <w:tcBorders>
              <w:top w:val="nil"/>
              <w:left w:val="single" w:sz="4" w:space="0" w:color="auto"/>
              <w:bottom w:val="single" w:sz="4" w:space="0" w:color="auto"/>
              <w:right w:val="single" w:sz="4" w:space="0" w:color="auto"/>
            </w:tcBorders>
            <w:shd w:val="clear" w:color="000000" w:fill="C5D9F1"/>
            <w:noWrap/>
            <w:vAlign w:val="center"/>
            <w:hideMark/>
          </w:tcPr>
          <w:p w14:paraId="56CB6694" w14:textId="77777777" w:rsidR="00146BB7" w:rsidRPr="00146BB7" w:rsidRDefault="00146BB7" w:rsidP="00146BB7">
            <w:pPr>
              <w:spacing w:after="0" w:line="240" w:lineRule="auto"/>
              <w:jc w:val="center"/>
              <w:rPr>
                <w:rFonts w:ascii="Calibri" w:eastAsia="Times New Roman" w:hAnsi="Calibri" w:cs="Calibri"/>
                <w:color w:val="000000"/>
                <w:sz w:val="14"/>
                <w:szCs w:val="14"/>
                <w:lang w:val="en-US"/>
              </w:rPr>
            </w:pPr>
            <w:r w:rsidRPr="00146BB7">
              <w:rPr>
                <w:rFonts w:ascii="Calibri" w:eastAsia="Times New Roman" w:hAnsi="Calibri" w:cs="Calibri"/>
                <w:color w:val="000000"/>
                <w:sz w:val="14"/>
                <w:szCs w:val="14"/>
                <w:lang w:val="en-US"/>
              </w:rPr>
              <w:t>%</w:t>
            </w:r>
          </w:p>
        </w:tc>
        <w:tc>
          <w:tcPr>
            <w:tcW w:w="555" w:type="dxa"/>
            <w:tcBorders>
              <w:top w:val="nil"/>
              <w:left w:val="nil"/>
              <w:bottom w:val="single" w:sz="4" w:space="0" w:color="auto"/>
              <w:right w:val="single" w:sz="4" w:space="0" w:color="auto"/>
            </w:tcBorders>
            <w:shd w:val="clear" w:color="000000" w:fill="C5D9F1"/>
            <w:noWrap/>
            <w:vAlign w:val="center"/>
            <w:hideMark/>
          </w:tcPr>
          <w:p w14:paraId="542B2BDC" w14:textId="77777777" w:rsidR="00146BB7" w:rsidRPr="00146BB7" w:rsidRDefault="00146BB7" w:rsidP="00146BB7">
            <w:pPr>
              <w:spacing w:after="0" w:line="240" w:lineRule="auto"/>
              <w:jc w:val="center"/>
              <w:rPr>
                <w:rFonts w:ascii="Calibri" w:eastAsia="Times New Roman" w:hAnsi="Calibri" w:cs="Calibri"/>
                <w:color w:val="000000"/>
                <w:sz w:val="14"/>
                <w:szCs w:val="14"/>
                <w:lang w:val="en-US"/>
              </w:rPr>
            </w:pPr>
            <w:r w:rsidRPr="00146BB7">
              <w:rPr>
                <w:rFonts w:ascii="Calibri" w:eastAsia="Times New Roman" w:hAnsi="Calibri" w:cs="Calibri"/>
                <w:color w:val="000000"/>
                <w:sz w:val="14"/>
                <w:szCs w:val="14"/>
                <w:lang w:val="en-US"/>
              </w:rPr>
              <w:t>90</w:t>
            </w:r>
          </w:p>
        </w:tc>
        <w:tc>
          <w:tcPr>
            <w:tcW w:w="590" w:type="dxa"/>
            <w:tcBorders>
              <w:top w:val="nil"/>
              <w:left w:val="nil"/>
              <w:bottom w:val="single" w:sz="4" w:space="0" w:color="auto"/>
              <w:right w:val="single" w:sz="4" w:space="0" w:color="auto"/>
            </w:tcBorders>
            <w:shd w:val="clear" w:color="000000" w:fill="C5D9F1"/>
            <w:noWrap/>
            <w:vAlign w:val="center"/>
            <w:hideMark/>
          </w:tcPr>
          <w:p w14:paraId="173E6693" w14:textId="77777777" w:rsidR="00146BB7" w:rsidRPr="00146BB7" w:rsidRDefault="00146BB7" w:rsidP="00146BB7">
            <w:pPr>
              <w:spacing w:after="0" w:line="240" w:lineRule="auto"/>
              <w:jc w:val="center"/>
              <w:rPr>
                <w:rFonts w:ascii="Calibri" w:eastAsia="Times New Roman" w:hAnsi="Calibri" w:cs="Calibri"/>
                <w:color w:val="000000"/>
                <w:sz w:val="14"/>
                <w:szCs w:val="14"/>
                <w:lang w:val="en-US"/>
              </w:rPr>
            </w:pPr>
            <w:r w:rsidRPr="00146BB7">
              <w:rPr>
                <w:rFonts w:ascii="Calibri" w:eastAsia="Times New Roman" w:hAnsi="Calibri" w:cs="Calibri"/>
                <w:color w:val="000000"/>
                <w:sz w:val="14"/>
                <w:szCs w:val="14"/>
                <w:lang w:val="en-US"/>
              </w:rPr>
              <w:t>Na</w:t>
            </w:r>
          </w:p>
        </w:tc>
        <w:tc>
          <w:tcPr>
            <w:tcW w:w="521" w:type="dxa"/>
            <w:tcBorders>
              <w:top w:val="nil"/>
              <w:left w:val="nil"/>
              <w:bottom w:val="single" w:sz="4" w:space="0" w:color="auto"/>
              <w:right w:val="single" w:sz="4" w:space="0" w:color="auto"/>
            </w:tcBorders>
            <w:shd w:val="clear" w:color="000000" w:fill="C5D9F1"/>
            <w:noWrap/>
            <w:vAlign w:val="center"/>
            <w:hideMark/>
          </w:tcPr>
          <w:p w14:paraId="4FF1CC19" w14:textId="77777777" w:rsidR="00146BB7" w:rsidRPr="00146BB7" w:rsidRDefault="00146BB7" w:rsidP="00146BB7">
            <w:pPr>
              <w:spacing w:after="0" w:line="240" w:lineRule="auto"/>
              <w:jc w:val="center"/>
              <w:rPr>
                <w:rFonts w:ascii="Calibri" w:eastAsia="Times New Roman" w:hAnsi="Calibri" w:cs="Calibri"/>
                <w:color w:val="000000"/>
                <w:sz w:val="14"/>
                <w:szCs w:val="14"/>
                <w:lang w:val="en-US"/>
              </w:rPr>
            </w:pPr>
            <w:r w:rsidRPr="00812CFA">
              <w:rPr>
                <w:rFonts w:ascii="Calibri" w:eastAsia="Times New Roman" w:hAnsi="Calibri" w:cs="Calibri"/>
                <w:color w:val="000000"/>
                <w:sz w:val="14"/>
                <w:szCs w:val="14"/>
                <w:highlight w:val="yellow"/>
                <w:lang w:val="en-US"/>
              </w:rPr>
              <w:t>95</w:t>
            </w:r>
          </w:p>
        </w:tc>
        <w:tc>
          <w:tcPr>
            <w:tcW w:w="1134" w:type="dxa"/>
            <w:tcBorders>
              <w:top w:val="nil"/>
              <w:left w:val="nil"/>
              <w:bottom w:val="single" w:sz="4" w:space="0" w:color="auto"/>
              <w:right w:val="single" w:sz="4" w:space="0" w:color="auto"/>
            </w:tcBorders>
            <w:shd w:val="clear" w:color="000000" w:fill="C5D9F1"/>
            <w:noWrap/>
            <w:vAlign w:val="center"/>
            <w:hideMark/>
          </w:tcPr>
          <w:p w14:paraId="0A2FCBDA" w14:textId="77777777" w:rsidR="00146BB7" w:rsidRPr="00146BB7" w:rsidRDefault="00146BB7" w:rsidP="00146BB7">
            <w:pPr>
              <w:spacing w:after="0" w:line="240" w:lineRule="auto"/>
              <w:jc w:val="center"/>
              <w:rPr>
                <w:rFonts w:ascii="Calibri" w:eastAsia="Times New Roman" w:hAnsi="Calibri" w:cs="Calibri"/>
                <w:b/>
                <w:bCs/>
                <w:color w:val="000000"/>
                <w:sz w:val="14"/>
                <w:szCs w:val="14"/>
                <w:lang w:val="en-US"/>
              </w:rPr>
            </w:pPr>
            <w:r w:rsidRPr="00146BB7">
              <w:rPr>
                <w:rFonts w:ascii="Calibri" w:eastAsia="Times New Roman" w:hAnsi="Calibri" w:cs="Calibri"/>
                <w:b/>
                <w:bCs/>
                <w:color w:val="000000"/>
                <w:sz w:val="14"/>
                <w:szCs w:val="14"/>
                <w:lang w:val="en-US"/>
              </w:rPr>
              <w:t xml:space="preserve">        130.000.000 </w:t>
            </w:r>
          </w:p>
        </w:tc>
        <w:tc>
          <w:tcPr>
            <w:tcW w:w="567" w:type="dxa"/>
            <w:tcBorders>
              <w:top w:val="nil"/>
              <w:left w:val="nil"/>
              <w:bottom w:val="single" w:sz="4" w:space="0" w:color="auto"/>
              <w:right w:val="single" w:sz="4" w:space="0" w:color="auto"/>
            </w:tcBorders>
            <w:shd w:val="clear" w:color="000000" w:fill="C5D9F1"/>
            <w:noWrap/>
            <w:vAlign w:val="center"/>
            <w:hideMark/>
          </w:tcPr>
          <w:p w14:paraId="66AC2BD5" w14:textId="77777777" w:rsidR="00146BB7" w:rsidRPr="00146BB7" w:rsidRDefault="00146BB7" w:rsidP="00146BB7">
            <w:pPr>
              <w:spacing w:after="0" w:line="240" w:lineRule="auto"/>
              <w:jc w:val="center"/>
              <w:rPr>
                <w:rFonts w:ascii="Calibri" w:eastAsia="Times New Roman" w:hAnsi="Calibri" w:cs="Calibri"/>
                <w:color w:val="000000"/>
                <w:sz w:val="14"/>
                <w:szCs w:val="14"/>
                <w:lang w:val="en-US"/>
              </w:rPr>
            </w:pPr>
            <w:r w:rsidRPr="00146BB7">
              <w:rPr>
                <w:rFonts w:ascii="Calibri" w:eastAsia="Times New Roman" w:hAnsi="Calibri" w:cs="Calibri"/>
                <w:color w:val="000000"/>
                <w:sz w:val="14"/>
                <w:szCs w:val="14"/>
                <w:lang w:val="en-US"/>
              </w:rPr>
              <w:t>100</w:t>
            </w:r>
          </w:p>
        </w:tc>
        <w:tc>
          <w:tcPr>
            <w:tcW w:w="1134" w:type="dxa"/>
            <w:tcBorders>
              <w:top w:val="nil"/>
              <w:left w:val="nil"/>
              <w:bottom w:val="single" w:sz="4" w:space="0" w:color="auto"/>
              <w:right w:val="single" w:sz="4" w:space="0" w:color="auto"/>
            </w:tcBorders>
            <w:shd w:val="clear" w:color="000000" w:fill="C5D9F1"/>
            <w:noWrap/>
            <w:vAlign w:val="center"/>
            <w:hideMark/>
          </w:tcPr>
          <w:p w14:paraId="761A68B6" w14:textId="77777777" w:rsidR="00146BB7" w:rsidRPr="00146BB7" w:rsidRDefault="00146BB7" w:rsidP="00146BB7">
            <w:pPr>
              <w:spacing w:after="0" w:line="240" w:lineRule="auto"/>
              <w:jc w:val="center"/>
              <w:rPr>
                <w:rFonts w:ascii="Calibri" w:eastAsia="Times New Roman" w:hAnsi="Calibri" w:cs="Calibri"/>
                <w:b/>
                <w:bCs/>
                <w:color w:val="000000"/>
                <w:sz w:val="14"/>
                <w:szCs w:val="14"/>
                <w:lang w:val="en-US"/>
              </w:rPr>
            </w:pPr>
            <w:r w:rsidRPr="00146BB7">
              <w:rPr>
                <w:rFonts w:ascii="Calibri" w:eastAsia="Times New Roman" w:hAnsi="Calibri" w:cs="Calibri"/>
                <w:b/>
                <w:bCs/>
                <w:color w:val="000000"/>
                <w:sz w:val="14"/>
                <w:szCs w:val="14"/>
                <w:lang w:val="en-US"/>
              </w:rPr>
              <w:t xml:space="preserve">        143.000.000 </w:t>
            </w:r>
          </w:p>
        </w:tc>
        <w:tc>
          <w:tcPr>
            <w:tcW w:w="567" w:type="dxa"/>
            <w:tcBorders>
              <w:top w:val="nil"/>
              <w:left w:val="nil"/>
              <w:bottom w:val="single" w:sz="4" w:space="0" w:color="auto"/>
              <w:right w:val="single" w:sz="4" w:space="0" w:color="auto"/>
            </w:tcBorders>
            <w:shd w:val="clear" w:color="000000" w:fill="C5D9F1"/>
            <w:noWrap/>
            <w:vAlign w:val="center"/>
            <w:hideMark/>
          </w:tcPr>
          <w:p w14:paraId="6E300241" w14:textId="77777777" w:rsidR="00146BB7" w:rsidRPr="00146BB7" w:rsidRDefault="00146BB7" w:rsidP="00146BB7">
            <w:pPr>
              <w:spacing w:after="0" w:line="240" w:lineRule="auto"/>
              <w:jc w:val="center"/>
              <w:rPr>
                <w:rFonts w:ascii="Calibri" w:eastAsia="Times New Roman" w:hAnsi="Calibri" w:cs="Calibri"/>
                <w:color w:val="000000"/>
                <w:sz w:val="14"/>
                <w:szCs w:val="14"/>
                <w:lang w:val="en-US"/>
              </w:rPr>
            </w:pPr>
            <w:r w:rsidRPr="00146BB7">
              <w:rPr>
                <w:rFonts w:ascii="Calibri" w:eastAsia="Times New Roman" w:hAnsi="Calibri" w:cs="Calibri"/>
                <w:color w:val="000000"/>
                <w:sz w:val="14"/>
                <w:szCs w:val="14"/>
                <w:lang w:val="en-US"/>
              </w:rPr>
              <w:t>100</w:t>
            </w:r>
          </w:p>
        </w:tc>
        <w:tc>
          <w:tcPr>
            <w:tcW w:w="1134" w:type="dxa"/>
            <w:tcBorders>
              <w:top w:val="nil"/>
              <w:left w:val="nil"/>
              <w:bottom w:val="single" w:sz="4" w:space="0" w:color="auto"/>
              <w:right w:val="single" w:sz="4" w:space="0" w:color="auto"/>
            </w:tcBorders>
            <w:shd w:val="clear" w:color="000000" w:fill="C5D9F1"/>
            <w:noWrap/>
            <w:vAlign w:val="center"/>
            <w:hideMark/>
          </w:tcPr>
          <w:p w14:paraId="42D3666F" w14:textId="77777777" w:rsidR="00146BB7" w:rsidRPr="00146BB7" w:rsidRDefault="00146BB7" w:rsidP="00146BB7">
            <w:pPr>
              <w:spacing w:after="0" w:line="240" w:lineRule="auto"/>
              <w:jc w:val="center"/>
              <w:rPr>
                <w:rFonts w:ascii="Calibri" w:eastAsia="Times New Roman" w:hAnsi="Calibri" w:cs="Calibri"/>
                <w:b/>
                <w:bCs/>
                <w:color w:val="000000"/>
                <w:sz w:val="14"/>
                <w:szCs w:val="14"/>
                <w:lang w:val="en-US"/>
              </w:rPr>
            </w:pPr>
            <w:r w:rsidRPr="00146BB7">
              <w:rPr>
                <w:rFonts w:ascii="Calibri" w:eastAsia="Times New Roman" w:hAnsi="Calibri" w:cs="Calibri"/>
                <w:b/>
                <w:bCs/>
                <w:color w:val="000000"/>
                <w:sz w:val="14"/>
                <w:szCs w:val="14"/>
                <w:lang w:val="en-US"/>
              </w:rPr>
              <w:t xml:space="preserve">          157.300.000 </w:t>
            </w:r>
          </w:p>
        </w:tc>
        <w:tc>
          <w:tcPr>
            <w:tcW w:w="567" w:type="dxa"/>
            <w:tcBorders>
              <w:top w:val="nil"/>
              <w:left w:val="nil"/>
              <w:bottom w:val="single" w:sz="4" w:space="0" w:color="auto"/>
              <w:right w:val="single" w:sz="4" w:space="0" w:color="auto"/>
            </w:tcBorders>
            <w:shd w:val="clear" w:color="000000" w:fill="C5D9F1"/>
            <w:noWrap/>
            <w:vAlign w:val="center"/>
            <w:hideMark/>
          </w:tcPr>
          <w:p w14:paraId="430D7CAD" w14:textId="77777777" w:rsidR="00146BB7" w:rsidRPr="00146BB7" w:rsidRDefault="00146BB7" w:rsidP="00146BB7">
            <w:pPr>
              <w:spacing w:after="0" w:line="240" w:lineRule="auto"/>
              <w:jc w:val="center"/>
              <w:rPr>
                <w:rFonts w:ascii="Calibri" w:eastAsia="Times New Roman" w:hAnsi="Calibri" w:cs="Calibri"/>
                <w:color w:val="000000"/>
                <w:sz w:val="14"/>
                <w:szCs w:val="14"/>
                <w:lang w:val="en-US"/>
              </w:rPr>
            </w:pPr>
            <w:r w:rsidRPr="00146BB7">
              <w:rPr>
                <w:rFonts w:ascii="Calibri" w:eastAsia="Times New Roman" w:hAnsi="Calibri" w:cs="Calibri"/>
                <w:color w:val="000000"/>
                <w:sz w:val="14"/>
                <w:szCs w:val="14"/>
                <w:lang w:val="en-US"/>
              </w:rPr>
              <w:t>100</w:t>
            </w:r>
          </w:p>
        </w:tc>
        <w:tc>
          <w:tcPr>
            <w:tcW w:w="1169" w:type="dxa"/>
            <w:tcBorders>
              <w:top w:val="nil"/>
              <w:left w:val="nil"/>
              <w:bottom w:val="single" w:sz="4" w:space="0" w:color="auto"/>
              <w:right w:val="single" w:sz="4" w:space="0" w:color="auto"/>
            </w:tcBorders>
            <w:shd w:val="clear" w:color="000000" w:fill="C5D9F1"/>
            <w:noWrap/>
            <w:vAlign w:val="center"/>
            <w:hideMark/>
          </w:tcPr>
          <w:p w14:paraId="7774D635" w14:textId="77777777" w:rsidR="00146BB7" w:rsidRPr="00146BB7" w:rsidRDefault="00146BB7" w:rsidP="00146BB7">
            <w:pPr>
              <w:spacing w:after="0" w:line="240" w:lineRule="auto"/>
              <w:jc w:val="center"/>
              <w:rPr>
                <w:rFonts w:ascii="Calibri" w:eastAsia="Times New Roman" w:hAnsi="Calibri" w:cs="Calibri"/>
                <w:b/>
                <w:bCs/>
                <w:color w:val="000000"/>
                <w:sz w:val="14"/>
                <w:szCs w:val="14"/>
                <w:lang w:val="en-US"/>
              </w:rPr>
            </w:pPr>
            <w:r w:rsidRPr="00146BB7">
              <w:rPr>
                <w:rFonts w:ascii="Calibri" w:eastAsia="Times New Roman" w:hAnsi="Calibri" w:cs="Calibri"/>
                <w:b/>
                <w:bCs/>
                <w:color w:val="000000"/>
                <w:sz w:val="14"/>
                <w:szCs w:val="14"/>
                <w:lang w:val="en-US"/>
              </w:rPr>
              <w:t xml:space="preserve">           173.030.000 </w:t>
            </w:r>
          </w:p>
        </w:tc>
        <w:tc>
          <w:tcPr>
            <w:tcW w:w="567" w:type="dxa"/>
            <w:tcBorders>
              <w:top w:val="nil"/>
              <w:left w:val="nil"/>
              <w:bottom w:val="single" w:sz="4" w:space="0" w:color="auto"/>
              <w:right w:val="single" w:sz="4" w:space="0" w:color="auto"/>
            </w:tcBorders>
            <w:shd w:val="clear" w:color="000000" w:fill="C5D9F1"/>
            <w:noWrap/>
            <w:vAlign w:val="center"/>
            <w:hideMark/>
          </w:tcPr>
          <w:p w14:paraId="584A9588" w14:textId="77777777" w:rsidR="00146BB7" w:rsidRPr="00146BB7" w:rsidRDefault="00146BB7" w:rsidP="00146BB7">
            <w:pPr>
              <w:spacing w:after="0" w:line="240" w:lineRule="auto"/>
              <w:jc w:val="center"/>
              <w:rPr>
                <w:rFonts w:ascii="Calibri" w:eastAsia="Times New Roman" w:hAnsi="Calibri" w:cs="Calibri"/>
                <w:color w:val="000000"/>
                <w:sz w:val="14"/>
                <w:szCs w:val="14"/>
                <w:lang w:val="en-US"/>
              </w:rPr>
            </w:pPr>
            <w:r w:rsidRPr="00146BB7">
              <w:rPr>
                <w:rFonts w:ascii="Calibri" w:eastAsia="Times New Roman" w:hAnsi="Calibri" w:cs="Calibri"/>
                <w:color w:val="000000"/>
                <w:sz w:val="14"/>
                <w:szCs w:val="14"/>
                <w:lang w:val="en-US"/>
              </w:rPr>
              <w:t>100</w:t>
            </w:r>
          </w:p>
        </w:tc>
        <w:tc>
          <w:tcPr>
            <w:tcW w:w="1134" w:type="dxa"/>
            <w:tcBorders>
              <w:top w:val="nil"/>
              <w:left w:val="nil"/>
              <w:bottom w:val="single" w:sz="4" w:space="0" w:color="auto"/>
              <w:right w:val="single" w:sz="4" w:space="0" w:color="auto"/>
            </w:tcBorders>
            <w:shd w:val="clear" w:color="000000" w:fill="C5D9F1"/>
            <w:noWrap/>
            <w:vAlign w:val="center"/>
            <w:hideMark/>
          </w:tcPr>
          <w:p w14:paraId="405759FF" w14:textId="77777777" w:rsidR="00146BB7" w:rsidRPr="00146BB7" w:rsidRDefault="00146BB7" w:rsidP="00146BB7">
            <w:pPr>
              <w:spacing w:after="0" w:line="240" w:lineRule="auto"/>
              <w:jc w:val="center"/>
              <w:rPr>
                <w:rFonts w:ascii="Calibri" w:eastAsia="Times New Roman" w:hAnsi="Calibri" w:cs="Calibri"/>
                <w:b/>
                <w:bCs/>
                <w:color w:val="000000"/>
                <w:sz w:val="14"/>
                <w:szCs w:val="14"/>
                <w:lang w:val="en-US"/>
              </w:rPr>
            </w:pPr>
            <w:r w:rsidRPr="00146BB7">
              <w:rPr>
                <w:rFonts w:ascii="Calibri" w:eastAsia="Times New Roman" w:hAnsi="Calibri" w:cs="Calibri"/>
                <w:b/>
                <w:bCs/>
                <w:color w:val="000000"/>
                <w:sz w:val="14"/>
                <w:szCs w:val="14"/>
                <w:lang w:val="en-US"/>
              </w:rPr>
              <w:t xml:space="preserve">        190.333.000 </w:t>
            </w:r>
          </w:p>
        </w:tc>
        <w:tc>
          <w:tcPr>
            <w:tcW w:w="709" w:type="dxa"/>
            <w:tcBorders>
              <w:top w:val="nil"/>
              <w:left w:val="nil"/>
              <w:bottom w:val="single" w:sz="4" w:space="0" w:color="auto"/>
              <w:right w:val="single" w:sz="4" w:space="0" w:color="auto"/>
            </w:tcBorders>
            <w:shd w:val="clear" w:color="000000" w:fill="C5D9F1"/>
            <w:noWrap/>
            <w:vAlign w:val="center"/>
            <w:hideMark/>
          </w:tcPr>
          <w:p w14:paraId="72247270" w14:textId="77777777" w:rsidR="00146BB7" w:rsidRPr="00146BB7" w:rsidRDefault="00146BB7" w:rsidP="00146BB7">
            <w:pPr>
              <w:spacing w:after="0" w:line="240" w:lineRule="auto"/>
              <w:jc w:val="center"/>
              <w:rPr>
                <w:rFonts w:ascii="Calibri" w:eastAsia="Times New Roman" w:hAnsi="Calibri" w:cs="Calibri"/>
                <w:color w:val="000000"/>
                <w:sz w:val="14"/>
                <w:szCs w:val="14"/>
                <w:lang w:val="en-US"/>
              </w:rPr>
            </w:pPr>
            <w:r w:rsidRPr="00146BB7">
              <w:rPr>
                <w:rFonts w:ascii="Calibri" w:eastAsia="Times New Roman" w:hAnsi="Calibri" w:cs="Calibri"/>
                <w:color w:val="000000"/>
                <w:sz w:val="14"/>
                <w:szCs w:val="14"/>
                <w:lang w:val="en-US"/>
              </w:rPr>
              <w:t>100</w:t>
            </w:r>
          </w:p>
        </w:tc>
        <w:tc>
          <w:tcPr>
            <w:tcW w:w="1134" w:type="dxa"/>
            <w:tcBorders>
              <w:top w:val="nil"/>
              <w:left w:val="nil"/>
              <w:bottom w:val="single" w:sz="4" w:space="0" w:color="auto"/>
              <w:right w:val="single" w:sz="4" w:space="0" w:color="auto"/>
            </w:tcBorders>
            <w:shd w:val="clear" w:color="000000" w:fill="C5D9F1"/>
            <w:noWrap/>
            <w:vAlign w:val="center"/>
            <w:hideMark/>
          </w:tcPr>
          <w:p w14:paraId="7B47149E" w14:textId="77777777" w:rsidR="00146BB7" w:rsidRPr="00146BB7" w:rsidRDefault="00146BB7" w:rsidP="00146BB7">
            <w:pPr>
              <w:spacing w:after="0" w:line="240" w:lineRule="auto"/>
              <w:jc w:val="center"/>
              <w:rPr>
                <w:rFonts w:ascii="Calibri" w:eastAsia="Times New Roman" w:hAnsi="Calibri" w:cs="Calibri"/>
                <w:b/>
                <w:bCs/>
                <w:color w:val="000000"/>
                <w:sz w:val="14"/>
                <w:szCs w:val="14"/>
                <w:lang w:val="en-US"/>
              </w:rPr>
            </w:pPr>
            <w:r w:rsidRPr="00146BB7">
              <w:rPr>
                <w:rFonts w:ascii="Calibri" w:eastAsia="Times New Roman" w:hAnsi="Calibri" w:cs="Calibri"/>
                <w:b/>
                <w:bCs/>
                <w:color w:val="000000"/>
                <w:sz w:val="14"/>
                <w:szCs w:val="14"/>
                <w:lang w:val="en-US"/>
              </w:rPr>
              <w:t xml:space="preserve">         793.663.000 </w:t>
            </w:r>
          </w:p>
        </w:tc>
      </w:tr>
      <w:tr w:rsidR="00146BB7" w:rsidRPr="00146BB7" w14:paraId="0AC2240A" w14:textId="77777777" w:rsidTr="002F3E7A">
        <w:trPr>
          <w:trHeight w:val="1987"/>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164D9A03" w14:textId="77777777" w:rsidR="00146BB7" w:rsidRPr="00146BB7" w:rsidRDefault="00146BB7" w:rsidP="00146BB7">
            <w:pPr>
              <w:spacing w:after="0" w:line="240" w:lineRule="auto"/>
              <w:rPr>
                <w:rFonts w:ascii="Calibri" w:eastAsia="Times New Roman" w:hAnsi="Calibri" w:cs="Calibri"/>
                <w:b/>
                <w:bCs/>
                <w:color w:val="000000"/>
                <w:sz w:val="14"/>
                <w:szCs w:val="14"/>
                <w:lang w:val="en-US"/>
              </w:rPr>
            </w:pPr>
            <w:r w:rsidRPr="00146BB7">
              <w:rPr>
                <w:rFonts w:ascii="Calibri" w:eastAsia="Times New Roman" w:hAnsi="Calibri" w:cs="Calibri"/>
                <w:b/>
                <w:bCs/>
                <w:color w:val="000000"/>
                <w:sz w:val="14"/>
                <w:szCs w:val="14"/>
                <w:lang w:val="en-US"/>
              </w:rPr>
              <w:lastRenderedPageBreak/>
              <w:t> </w:t>
            </w:r>
          </w:p>
        </w:tc>
        <w:tc>
          <w:tcPr>
            <w:tcW w:w="1160" w:type="dxa"/>
            <w:tcBorders>
              <w:top w:val="nil"/>
              <w:left w:val="nil"/>
              <w:bottom w:val="single" w:sz="4" w:space="0" w:color="auto"/>
              <w:right w:val="single" w:sz="4" w:space="0" w:color="auto"/>
            </w:tcBorders>
            <w:shd w:val="clear" w:color="000000" w:fill="FFFFFF"/>
            <w:noWrap/>
            <w:vAlign w:val="bottom"/>
            <w:hideMark/>
          </w:tcPr>
          <w:p w14:paraId="3A1A11F9" w14:textId="77777777" w:rsidR="00146BB7" w:rsidRPr="00146BB7" w:rsidRDefault="00146BB7" w:rsidP="00146BB7">
            <w:pPr>
              <w:spacing w:after="0" w:line="240" w:lineRule="auto"/>
              <w:rPr>
                <w:rFonts w:ascii="Calibri" w:eastAsia="Times New Roman" w:hAnsi="Calibri" w:cs="Calibri"/>
                <w:b/>
                <w:bCs/>
                <w:color w:val="000000"/>
                <w:sz w:val="14"/>
                <w:szCs w:val="14"/>
                <w:lang w:val="en-US"/>
              </w:rPr>
            </w:pPr>
            <w:r w:rsidRPr="00146BB7">
              <w:rPr>
                <w:rFonts w:ascii="Calibri" w:eastAsia="Times New Roman" w:hAnsi="Calibri" w:cs="Calibri"/>
                <w:b/>
                <w:bCs/>
                <w:color w:val="000000"/>
                <w:sz w:val="14"/>
                <w:szCs w:val="14"/>
                <w:lang w:val="en-US"/>
              </w:rPr>
              <w:t> </w:t>
            </w:r>
          </w:p>
        </w:tc>
        <w:tc>
          <w:tcPr>
            <w:tcW w:w="952" w:type="dxa"/>
            <w:tcBorders>
              <w:top w:val="nil"/>
              <w:left w:val="nil"/>
              <w:bottom w:val="single" w:sz="4" w:space="0" w:color="auto"/>
              <w:right w:val="nil"/>
            </w:tcBorders>
            <w:shd w:val="clear" w:color="000000" w:fill="FFFFFF"/>
            <w:noWrap/>
            <w:vAlign w:val="bottom"/>
            <w:hideMark/>
          </w:tcPr>
          <w:p w14:paraId="15304FBB" w14:textId="77777777" w:rsidR="00146BB7" w:rsidRPr="00146BB7" w:rsidRDefault="00146BB7" w:rsidP="00146BB7">
            <w:pPr>
              <w:spacing w:after="0" w:line="240" w:lineRule="auto"/>
              <w:rPr>
                <w:rFonts w:ascii="Calibri" w:eastAsia="Times New Roman" w:hAnsi="Calibri" w:cs="Calibri"/>
                <w:b/>
                <w:bCs/>
                <w:color w:val="000000"/>
                <w:sz w:val="14"/>
                <w:szCs w:val="14"/>
                <w:lang w:val="en-US"/>
              </w:rPr>
            </w:pPr>
            <w:r w:rsidRPr="00146BB7">
              <w:rPr>
                <w:rFonts w:ascii="Calibri" w:eastAsia="Times New Roman" w:hAnsi="Calibri" w:cs="Calibri"/>
                <w:b/>
                <w:bCs/>
                <w:color w:val="000000"/>
                <w:sz w:val="14"/>
                <w:szCs w:val="14"/>
                <w:lang w:val="en-US"/>
              </w:rPr>
              <w:t> </w:t>
            </w:r>
          </w:p>
        </w:tc>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14:paraId="796F7D57" w14:textId="77777777" w:rsidR="00146BB7" w:rsidRPr="00146BB7" w:rsidRDefault="00146BB7" w:rsidP="00146BB7">
            <w:pPr>
              <w:spacing w:after="0" w:line="240" w:lineRule="auto"/>
              <w:rPr>
                <w:rFonts w:ascii="Calibri" w:eastAsia="Times New Roman" w:hAnsi="Calibri" w:cs="Calibri"/>
                <w:color w:val="000000"/>
                <w:sz w:val="14"/>
                <w:szCs w:val="14"/>
                <w:lang w:val="en-US"/>
              </w:rPr>
            </w:pPr>
            <w:r w:rsidRPr="00146BB7">
              <w:rPr>
                <w:rFonts w:ascii="Calibri" w:eastAsia="Times New Roman" w:hAnsi="Calibri" w:cs="Calibri"/>
                <w:color w:val="000000"/>
                <w:sz w:val="14"/>
                <w:szCs w:val="14"/>
                <w:lang w:val="en-US"/>
              </w:rPr>
              <w:t> </w:t>
            </w:r>
          </w:p>
        </w:tc>
        <w:tc>
          <w:tcPr>
            <w:tcW w:w="993" w:type="dxa"/>
            <w:tcBorders>
              <w:top w:val="nil"/>
              <w:left w:val="nil"/>
              <w:bottom w:val="single" w:sz="4" w:space="0" w:color="auto"/>
              <w:right w:val="nil"/>
            </w:tcBorders>
            <w:shd w:val="clear" w:color="000000" w:fill="FFFFFF"/>
            <w:vAlign w:val="center"/>
            <w:hideMark/>
          </w:tcPr>
          <w:p w14:paraId="45286C97" w14:textId="77777777" w:rsidR="00146BB7" w:rsidRPr="00146BB7" w:rsidRDefault="00146BB7" w:rsidP="00146BB7">
            <w:pPr>
              <w:spacing w:after="0" w:line="240" w:lineRule="auto"/>
              <w:rPr>
                <w:rFonts w:ascii="Calibri" w:eastAsia="Times New Roman" w:hAnsi="Calibri" w:cs="Calibri"/>
                <w:sz w:val="14"/>
                <w:szCs w:val="14"/>
                <w:lang w:val="en-US"/>
              </w:rPr>
            </w:pPr>
            <w:r w:rsidRPr="00146BB7">
              <w:rPr>
                <w:rFonts w:ascii="Calibri" w:eastAsia="Times New Roman" w:hAnsi="Calibri" w:cs="Calibri"/>
                <w:sz w:val="14"/>
                <w:szCs w:val="14"/>
                <w:lang w:val="en-US"/>
              </w:rPr>
              <w:t>Penyelenggaraan Urusan Pemerintahan yang tidak dilaksanakan oleh Unit Kerja Perangkat daerah yang ada di Kecamatan</w:t>
            </w:r>
          </w:p>
        </w:tc>
        <w:tc>
          <w:tcPr>
            <w:tcW w:w="1240" w:type="dxa"/>
            <w:tcBorders>
              <w:top w:val="nil"/>
              <w:left w:val="single" w:sz="4" w:space="0" w:color="auto"/>
              <w:bottom w:val="single" w:sz="4" w:space="0" w:color="auto"/>
              <w:right w:val="single" w:sz="4" w:space="0" w:color="auto"/>
            </w:tcBorders>
            <w:shd w:val="clear" w:color="auto" w:fill="auto"/>
            <w:hideMark/>
          </w:tcPr>
          <w:p w14:paraId="3ADAAB9B" w14:textId="77777777" w:rsidR="00146BB7" w:rsidRPr="00146BB7" w:rsidRDefault="00146BB7" w:rsidP="00146BB7">
            <w:pPr>
              <w:spacing w:after="0" w:line="240" w:lineRule="auto"/>
              <w:rPr>
                <w:rFonts w:ascii="Calibri" w:eastAsia="Times New Roman" w:hAnsi="Calibri" w:cs="Calibri"/>
                <w:sz w:val="14"/>
                <w:szCs w:val="14"/>
                <w:lang w:val="en-US"/>
              </w:rPr>
            </w:pPr>
            <w:r w:rsidRPr="00146BB7">
              <w:rPr>
                <w:rFonts w:ascii="Calibri" w:eastAsia="Times New Roman" w:hAnsi="Calibri" w:cs="Calibri"/>
                <w:sz w:val="14"/>
                <w:szCs w:val="14"/>
                <w:lang w:val="en-US"/>
              </w:rPr>
              <w:t>% Penyelenggaraan Kegiatan Pemerintahan di Tingkat Kecamatan</w:t>
            </w:r>
          </w:p>
        </w:tc>
        <w:tc>
          <w:tcPr>
            <w:tcW w:w="602" w:type="dxa"/>
            <w:tcBorders>
              <w:top w:val="nil"/>
              <w:left w:val="nil"/>
              <w:bottom w:val="single" w:sz="4" w:space="0" w:color="auto"/>
              <w:right w:val="single" w:sz="4" w:space="0" w:color="auto"/>
            </w:tcBorders>
            <w:shd w:val="clear" w:color="000000" w:fill="FFFFFF"/>
            <w:noWrap/>
            <w:vAlign w:val="center"/>
            <w:hideMark/>
          </w:tcPr>
          <w:p w14:paraId="71F62F79" w14:textId="77777777" w:rsidR="00146BB7" w:rsidRPr="00146BB7" w:rsidRDefault="00146BB7" w:rsidP="00146BB7">
            <w:pPr>
              <w:spacing w:after="0" w:line="240" w:lineRule="auto"/>
              <w:jc w:val="center"/>
              <w:rPr>
                <w:rFonts w:ascii="Calibri" w:eastAsia="Times New Roman" w:hAnsi="Calibri" w:cs="Calibri"/>
                <w:sz w:val="14"/>
                <w:szCs w:val="14"/>
                <w:lang w:val="en-US"/>
              </w:rPr>
            </w:pPr>
            <w:r w:rsidRPr="00146BB7">
              <w:rPr>
                <w:rFonts w:ascii="Calibri" w:eastAsia="Times New Roman" w:hAnsi="Calibri" w:cs="Calibri"/>
                <w:sz w:val="14"/>
                <w:szCs w:val="14"/>
                <w:lang w:val="en-US"/>
              </w:rPr>
              <w:t>%</w:t>
            </w:r>
          </w:p>
        </w:tc>
        <w:tc>
          <w:tcPr>
            <w:tcW w:w="555" w:type="dxa"/>
            <w:tcBorders>
              <w:top w:val="nil"/>
              <w:left w:val="nil"/>
              <w:bottom w:val="single" w:sz="4" w:space="0" w:color="auto"/>
              <w:right w:val="single" w:sz="4" w:space="0" w:color="auto"/>
            </w:tcBorders>
            <w:shd w:val="clear" w:color="000000" w:fill="FFFFFF"/>
            <w:noWrap/>
            <w:vAlign w:val="center"/>
            <w:hideMark/>
          </w:tcPr>
          <w:p w14:paraId="0C8830D1" w14:textId="77777777" w:rsidR="00146BB7" w:rsidRPr="00146BB7" w:rsidRDefault="00146BB7" w:rsidP="00146BB7">
            <w:pPr>
              <w:spacing w:after="0" w:line="240" w:lineRule="auto"/>
              <w:jc w:val="center"/>
              <w:rPr>
                <w:rFonts w:ascii="Calibri" w:eastAsia="Times New Roman" w:hAnsi="Calibri" w:cs="Calibri"/>
                <w:sz w:val="14"/>
                <w:szCs w:val="14"/>
                <w:lang w:val="en-US"/>
              </w:rPr>
            </w:pPr>
            <w:r w:rsidRPr="00146BB7">
              <w:rPr>
                <w:rFonts w:ascii="Calibri" w:eastAsia="Times New Roman" w:hAnsi="Calibri" w:cs="Calibri"/>
                <w:sz w:val="14"/>
                <w:szCs w:val="14"/>
                <w:lang w:val="en-US"/>
              </w:rPr>
              <w:t>100</w:t>
            </w:r>
          </w:p>
        </w:tc>
        <w:tc>
          <w:tcPr>
            <w:tcW w:w="590" w:type="dxa"/>
            <w:tcBorders>
              <w:top w:val="nil"/>
              <w:left w:val="nil"/>
              <w:bottom w:val="single" w:sz="4" w:space="0" w:color="auto"/>
              <w:right w:val="single" w:sz="4" w:space="0" w:color="auto"/>
            </w:tcBorders>
            <w:shd w:val="clear" w:color="000000" w:fill="FFFFFF"/>
            <w:noWrap/>
            <w:vAlign w:val="center"/>
            <w:hideMark/>
          </w:tcPr>
          <w:p w14:paraId="5FC57F24" w14:textId="77777777" w:rsidR="00146BB7" w:rsidRPr="00146BB7" w:rsidRDefault="00146BB7" w:rsidP="00146BB7">
            <w:pPr>
              <w:spacing w:after="0" w:line="240" w:lineRule="auto"/>
              <w:jc w:val="center"/>
              <w:rPr>
                <w:rFonts w:ascii="Calibri" w:eastAsia="Times New Roman" w:hAnsi="Calibri" w:cs="Calibri"/>
                <w:sz w:val="14"/>
                <w:szCs w:val="14"/>
                <w:lang w:val="en-US"/>
              </w:rPr>
            </w:pPr>
            <w:r w:rsidRPr="00146BB7">
              <w:rPr>
                <w:rFonts w:ascii="Calibri" w:eastAsia="Times New Roman" w:hAnsi="Calibri" w:cs="Calibri"/>
                <w:sz w:val="14"/>
                <w:szCs w:val="14"/>
                <w:lang w:val="en-US"/>
              </w:rPr>
              <w:t>Na</w:t>
            </w:r>
          </w:p>
        </w:tc>
        <w:tc>
          <w:tcPr>
            <w:tcW w:w="521" w:type="dxa"/>
            <w:tcBorders>
              <w:top w:val="nil"/>
              <w:left w:val="nil"/>
              <w:bottom w:val="single" w:sz="4" w:space="0" w:color="auto"/>
              <w:right w:val="single" w:sz="4" w:space="0" w:color="auto"/>
            </w:tcBorders>
            <w:shd w:val="clear" w:color="000000" w:fill="FFFFFF"/>
            <w:noWrap/>
            <w:vAlign w:val="center"/>
            <w:hideMark/>
          </w:tcPr>
          <w:p w14:paraId="36AB7147" w14:textId="77777777" w:rsidR="00146BB7" w:rsidRPr="00146BB7" w:rsidRDefault="00146BB7" w:rsidP="00146BB7">
            <w:pPr>
              <w:spacing w:after="0" w:line="240" w:lineRule="auto"/>
              <w:jc w:val="center"/>
              <w:rPr>
                <w:rFonts w:ascii="Calibri" w:eastAsia="Times New Roman" w:hAnsi="Calibri" w:cs="Calibri"/>
                <w:sz w:val="14"/>
                <w:szCs w:val="14"/>
                <w:lang w:val="en-US"/>
              </w:rPr>
            </w:pPr>
            <w:r w:rsidRPr="00812CFA">
              <w:rPr>
                <w:rFonts w:ascii="Calibri" w:eastAsia="Times New Roman" w:hAnsi="Calibri" w:cs="Calibri"/>
                <w:sz w:val="14"/>
                <w:szCs w:val="14"/>
                <w:highlight w:val="yellow"/>
                <w:lang w:val="en-US"/>
              </w:rPr>
              <w:t>100</w:t>
            </w:r>
          </w:p>
        </w:tc>
        <w:tc>
          <w:tcPr>
            <w:tcW w:w="1134" w:type="dxa"/>
            <w:tcBorders>
              <w:top w:val="nil"/>
              <w:left w:val="nil"/>
              <w:bottom w:val="single" w:sz="4" w:space="0" w:color="auto"/>
              <w:right w:val="single" w:sz="4" w:space="0" w:color="auto"/>
            </w:tcBorders>
            <w:shd w:val="clear" w:color="000000" w:fill="FFFFFF"/>
            <w:noWrap/>
            <w:vAlign w:val="center"/>
            <w:hideMark/>
          </w:tcPr>
          <w:p w14:paraId="6A258B87" w14:textId="77777777" w:rsidR="00146BB7" w:rsidRPr="00146BB7" w:rsidRDefault="00146BB7" w:rsidP="00146BB7">
            <w:pPr>
              <w:spacing w:after="0" w:line="240" w:lineRule="auto"/>
              <w:rPr>
                <w:rFonts w:ascii="Calibri" w:eastAsia="Times New Roman" w:hAnsi="Calibri" w:cs="Calibri"/>
                <w:sz w:val="14"/>
                <w:szCs w:val="14"/>
                <w:lang w:val="en-US"/>
              </w:rPr>
            </w:pPr>
            <w:r w:rsidRPr="00146BB7">
              <w:rPr>
                <w:rFonts w:ascii="Calibri" w:eastAsia="Times New Roman" w:hAnsi="Calibri" w:cs="Calibri"/>
                <w:sz w:val="14"/>
                <w:szCs w:val="14"/>
                <w:lang w:val="en-US"/>
              </w:rPr>
              <w:t xml:space="preserve">                    50.000.000 </w:t>
            </w:r>
          </w:p>
        </w:tc>
        <w:tc>
          <w:tcPr>
            <w:tcW w:w="567" w:type="dxa"/>
            <w:tcBorders>
              <w:top w:val="nil"/>
              <w:left w:val="nil"/>
              <w:bottom w:val="single" w:sz="4" w:space="0" w:color="auto"/>
              <w:right w:val="single" w:sz="4" w:space="0" w:color="auto"/>
            </w:tcBorders>
            <w:shd w:val="clear" w:color="000000" w:fill="FFFFFF"/>
            <w:noWrap/>
            <w:vAlign w:val="center"/>
            <w:hideMark/>
          </w:tcPr>
          <w:p w14:paraId="3D66B8F9" w14:textId="77777777" w:rsidR="00146BB7" w:rsidRPr="00146BB7" w:rsidRDefault="00146BB7" w:rsidP="00146BB7">
            <w:pPr>
              <w:spacing w:after="0" w:line="240" w:lineRule="auto"/>
              <w:jc w:val="center"/>
              <w:rPr>
                <w:rFonts w:ascii="Calibri" w:eastAsia="Times New Roman" w:hAnsi="Calibri" w:cs="Calibri"/>
                <w:sz w:val="14"/>
                <w:szCs w:val="14"/>
                <w:lang w:val="en-US"/>
              </w:rPr>
            </w:pPr>
            <w:r w:rsidRPr="00146BB7">
              <w:rPr>
                <w:rFonts w:ascii="Calibri" w:eastAsia="Times New Roman" w:hAnsi="Calibri" w:cs="Calibri"/>
                <w:sz w:val="14"/>
                <w:szCs w:val="14"/>
                <w:lang w:val="en-US"/>
              </w:rPr>
              <w:t>100</w:t>
            </w:r>
          </w:p>
        </w:tc>
        <w:tc>
          <w:tcPr>
            <w:tcW w:w="1134" w:type="dxa"/>
            <w:tcBorders>
              <w:top w:val="nil"/>
              <w:left w:val="nil"/>
              <w:bottom w:val="single" w:sz="4" w:space="0" w:color="auto"/>
              <w:right w:val="single" w:sz="4" w:space="0" w:color="auto"/>
            </w:tcBorders>
            <w:shd w:val="clear" w:color="000000" w:fill="FFFFFF"/>
            <w:noWrap/>
            <w:vAlign w:val="center"/>
            <w:hideMark/>
          </w:tcPr>
          <w:p w14:paraId="28D2F6C2" w14:textId="77777777" w:rsidR="00146BB7" w:rsidRPr="00146BB7" w:rsidRDefault="00146BB7" w:rsidP="00146BB7">
            <w:pPr>
              <w:spacing w:after="0" w:line="240" w:lineRule="auto"/>
              <w:rPr>
                <w:rFonts w:ascii="Calibri" w:eastAsia="Times New Roman" w:hAnsi="Calibri" w:cs="Calibri"/>
                <w:sz w:val="14"/>
                <w:szCs w:val="14"/>
                <w:lang w:val="en-US"/>
              </w:rPr>
            </w:pPr>
            <w:r w:rsidRPr="00146BB7">
              <w:rPr>
                <w:rFonts w:ascii="Calibri" w:eastAsia="Times New Roman" w:hAnsi="Calibri" w:cs="Calibri"/>
                <w:sz w:val="14"/>
                <w:szCs w:val="14"/>
                <w:lang w:val="en-US"/>
              </w:rPr>
              <w:t xml:space="preserve">                    55.000.000 </w:t>
            </w:r>
          </w:p>
        </w:tc>
        <w:tc>
          <w:tcPr>
            <w:tcW w:w="567" w:type="dxa"/>
            <w:tcBorders>
              <w:top w:val="nil"/>
              <w:left w:val="nil"/>
              <w:bottom w:val="single" w:sz="4" w:space="0" w:color="auto"/>
              <w:right w:val="single" w:sz="4" w:space="0" w:color="auto"/>
            </w:tcBorders>
            <w:shd w:val="clear" w:color="000000" w:fill="FFFFFF"/>
            <w:noWrap/>
            <w:vAlign w:val="center"/>
            <w:hideMark/>
          </w:tcPr>
          <w:p w14:paraId="40514333" w14:textId="77777777" w:rsidR="00146BB7" w:rsidRPr="00146BB7" w:rsidRDefault="00146BB7" w:rsidP="00146BB7">
            <w:pPr>
              <w:spacing w:after="0" w:line="240" w:lineRule="auto"/>
              <w:jc w:val="center"/>
              <w:rPr>
                <w:rFonts w:ascii="Calibri" w:eastAsia="Times New Roman" w:hAnsi="Calibri" w:cs="Calibri"/>
                <w:sz w:val="14"/>
                <w:szCs w:val="14"/>
                <w:lang w:val="en-US"/>
              </w:rPr>
            </w:pPr>
            <w:r w:rsidRPr="00146BB7">
              <w:rPr>
                <w:rFonts w:ascii="Calibri" w:eastAsia="Times New Roman" w:hAnsi="Calibri" w:cs="Calibri"/>
                <w:sz w:val="14"/>
                <w:szCs w:val="14"/>
                <w:lang w:val="en-US"/>
              </w:rPr>
              <w:t>100</w:t>
            </w:r>
          </w:p>
        </w:tc>
        <w:tc>
          <w:tcPr>
            <w:tcW w:w="1134" w:type="dxa"/>
            <w:tcBorders>
              <w:top w:val="nil"/>
              <w:left w:val="nil"/>
              <w:bottom w:val="single" w:sz="4" w:space="0" w:color="auto"/>
              <w:right w:val="single" w:sz="4" w:space="0" w:color="auto"/>
            </w:tcBorders>
            <w:shd w:val="clear" w:color="000000" w:fill="FFFFFF"/>
            <w:noWrap/>
            <w:vAlign w:val="center"/>
            <w:hideMark/>
          </w:tcPr>
          <w:p w14:paraId="088BC363" w14:textId="77777777" w:rsidR="00146BB7" w:rsidRPr="00146BB7" w:rsidRDefault="00146BB7" w:rsidP="00146BB7">
            <w:pPr>
              <w:spacing w:after="0" w:line="240" w:lineRule="auto"/>
              <w:rPr>
                <w:rFonts w:ascii="Calibri" w:eastAsia="Times New Roman" w:hAnsi="Calibri" w:cs="Calibri"/>
                <w:sz w:val="14"/>
                <w:szCs w:val="14"/>
                <w:lang w:val="en-US"/>
              </w:rPr>
            </w:pPr>
            <w:r w:rsidRPr="00146BB7">
              <w:rPr>
                <w:rFonts w:ascii="Calibri" w:eastAsia="Times New Roman" w:hAnsi="Calibri" w:cs="Calibri"/>
                <w:sz w:val="14"/>
                <w:szCs w:val="14"/>
                <w:lang w:val="en-US"/>
              </w:rPr>
              <w:t xml:space="preserve">                        60.500.000 </w:t>
            </w:r>
          </w:p>
        </w:tc>
        <w:tc>
          <w:tcPr>
            <w:tcW w:w="567" w:type="dxa"/>
            <w:tcBorders>
              <w:top w:val="nil"/>
              <w:left w:val="nil"/>
              <w:bottom w:val="single" w:sz="4" w:space="0" w:color="auto"/>
              <w:right w:val="single" w:sz="4" w:space="0" w:color="auto"/>
            </w:tcBorders>
            <w:shd w:val="clear" w:color="000000" w:fill="FFFFFF"/>
            <w:noWrap/>
            <w:vAlign w:val="center"/>
            <w:hideMark/>
          </w:tcPr>
          <w:p w14:paraId="74D367DB" w14:textId="77777777" w:rsidR="00146BB7" w:rsidRPr="00146BB7" w:rsidRDefault="00146BB7" w:rsidP="00146BB7">
            <w:pPr>
              <w:spacing w:after="0" w:line="240" w:lineRule="auto"/>
              <w:jc w:val="center"/>
              <w:rPr>
                <w:rFonts w:ascii="Calibri" w:eastAsia="Times New Roman" w:hAnsi="Calibri" w:cs="Calibri"/>
                <w:sz w:val="14"/>
                <w:szCs w:val="14"/>
                <w:lang w:val="en-US"/>
              </w:rPr>
            </w:pPr>
            <w:r w:rsidRPr="00146BB7">
              <w:rPr>
                <w:rFonts w:ascii="Calibri" w:eastAsia="Times New Roman" w:hAnsi="Calibri" w:cs="Calibri"/>
                <w:sz w:val="14"/>
                <w:szCs w:val="14"/>
                <w:lang w:val="en-US"/>
              </w:rPr>
              <w:t>100</w:t>
            </w:r>
          </w:p>
        </w:tc>
        <w:tc>
          <w:tcPr>
            <w:tcW w:w="1169" w:type="dxa"/>
            <w:tcBorders>
              <w:top w:val="nil"/>
              <w:left w:val="nil"/>
              <w:bottom w:val="single" w:sz="4" w:space="0" w:color="auto"/>
              <w:right w:val="single" w:sz="4" w:space="0" w:color="auto"/>
            </w:tcBorders>
            <w:shd w:val="clear" w:color="000000" w:fill="FFFFFF"/>
            <w:noWrap/>
            <w:vAlign w:val="center"/>
            <w:hideMark/>
          </w:tcPr>
          <w:p w14:paraId="6D4433EB" w14:textId="77777777" w:rsidR="00146BB7" w:rsidRPr="00146BB7" w:rsidRDefault="00146BB7" w:rsidP="00146BB7">
            <w:pPr>
              <w:spacing w:after="0" w:line="240" w:lineRule="auto"/>
              <w:rPr>
                <w:rFonts w:ascii="Calibri" w:eastAsia="Times New Roman" w:hAnsi="Calibri" w:cs="Calibri"/>
                <w:sz w:val="14"/>
                <w:szCs w:val="14"/>
                <w:lang w:val="en-US"/>
              </w:rPr>
            </w:pPr>
            <w:r w:rsidRPr="00146BB7">
              <w:rPr>
                <w:rFonts w:ascii="Calibri" w:eastAsia="Times New Roman" w:hAnsi="Calibri" w:cs="Calibri"/>
                <w:sz w:val="14"/>
                <w:szCs w:val="14"/>
                <w:lang w:val="en-US"/>
              </w:rPr>
              <w:t xml:space="preserve">                        66.550.000 </w:t>
            </w:r>
          </w:p>
        </w:tc>
        <w:tc>
          <w:tcPr>
            <w:tcW w:w="567" w:type="dxa"/>
            <w:tcBorders>
              <w:top w:val="nil"/>
              <w:left w:val="nil"/>
              <w:bottom w:val="single" w:sz="4" w:space="0" w:color="auto"/>
              <w:right w:val="single" w:sz="4" w:space="0" w:color="auto"/>
            </w:tcBorders>
            <w:shd w:val="clear" w:color="000000" w:fill="FFFFFF"/>
            <w:noWrap/>
            <w:vAlign w:val="center"/>
            <w:hideMark/>
          </w:tcPr>
          <w:p w14:paraId="6C88A5D8" w14:textId="77777777" w:rsidR="00146BB7" w:rsidRPr="00146BB7" w:rsidRDefault="00146BB7" w:rsidP="00146BB7">
            <w:pPr>
              <w:spacing w:after="0" w:line="240" w:lineRule="auto"/>
              <w:jc w:val="center"/>
              <w:rPr>
                <w:rFonts w:ascii="Calibri" w:eastAsia="Times New Roman" w:hAnsi="Calibri" w:cs="Calibri"/>
                <w:sz w:val="14"/>
                <w:szCs w:val="14"/>
                <w:lang w:val="en-US"/>
              </w:rPr>
            </w:pPr>
            <w:r w:rsidRPr="00146BB7">
              <w:rPr>
                <w:rFonts w:ascii="Calibri" w:eastAsia="Times New Roman" w:hAnsi="Calibri" w:cs="Calibri"/>
                <w:sz w:val="14"/>
                <w:szCs w:val="14"/>
                <w:lang w:val="en-US"/>
              </w:rPr>
              <w:t>100</w:t>
            </w:r>
          </w:p>
        </w:tc>
        <w:tc>
          <w:tcPr>
            <w:tcW w:w="1134" w:type="dxa"/>
            <w:tcBorders>
              <w:top w:val="nil"/>
              <w:left w:val="nil"/>
              <w:bottom w:val="single" w:sz="4" w:space="0" w:color="auto"/>
              <w:right w:val="single" w:sz="4" w:space="0" w:color="auto"/>
            </w:tcBorders>
            <w:shd w:val="clear" w:color="000000" w:fill="FFFFFF"/>
            <w:noWrap/>
            <w:vAlign w:val="center"/>
            <w:hideMark/>
          </w:tcPr>
          <w:p w14:paraId="514F49D3" w14:textId="77777777" w:rsidR="00146BB7" w:rsidRPr="00146BB7" w:rsidRDefault="00146BB7" w:rsidP="00146BB7">
            <w:pPr>
              <w:spacing w:after="0" w:line="240" w:lineRule="auto"/>
              <w:rPr>
                <w:rFonts w:ascii="Calibri" w:eastAsia="Times New Roman" w:hAnsi="Calibri" w:cs="Calibri"/>
                <w:sz w:val="14"/>
                <w:szCs w:val="14"/>
                <w:lang w:val="en-US"/>
              </w:rPr>
            </w:pPr>
            <w:r w:rsidRPr="00146BB7">
              <w:rPr>
                <w:rFonts w:ascii="Calibri" w:eastAsia="Times New Roman" w:hAnsi="Calibri" w:cs="Calibri"/>
                <w:sz w:val="14"/>
                <w:szCs w:val="14"/>
                <w:lang w:val="en-US"/>
              </w:rPr>
              <w:t xml:space="preserve">                     73.205.000 </w:t>
            </w:r>
          </w:p>
        </w:tc>
        <w:tc>
          <w:tcPr>
            <w:tcW w:w="709" w:type="dxa"/>
            <w:tcBorders>
              <w:top w:val="nil"/>
              <w:left w:val="nil"/>
              <w:bottom w:val="single" w:sz="4" w:space="0" w:color="auto"/>
              <w:right w:val="single" w:sz="4" w:space="0" w:color="auto"/>
            </w:tcBorders>
            <w:shd w:val="clear" w:color="000000" w:fill="FFFFFF"/>
            <w:noWrap/>
            <w:vAlign w:val="center"/>
            <w:hideMark/>
          </w:tcPr>
          <w:p w14:paraId="69D01551" w14:textId="77777777" w:rsidR="00146BB7" w:rsidRPr="00146BB7" w:rsidRDefault="00146BB7" w:rsidP="00146BB7">
            <w:pPr>
              <w:spacing w:after="0" w:line="240" w:lineRule="auto"/>
              <w:jc w:val="center"/>
              <w:rPr>
                <w:rFonts w:ascii="Calibri" w:eastAsia="Times New Roman" w:hAnsi="Calibri" w:cs="Calibri"/>
                <w:sz w:val="14"/>
                <w:szCs w:val="14"/>
                <w:lang w:val="en-US"/>
              </w:rPr>
            </w:pPr>
            <w:r w:rsidRPr="00146BB7">
              <w:rPr>
                <w:rFonts w:ascii="Calibri" w:eastAsia="Times New Roman" w:hAnsi="Calibri" w:cs="Calibri"/>
                <w:sz w:val="14"/>
                <w:szCs w:val="14"/>
                <w:lang w:val="en-US"/>
              </w:rPr>
              <w:t>100</w:t>
            </w:r>
          </w:p>
        </w:tc>
        <w:tc>
          <w:tcPr>
            <w:tcW w:w="1134" w:type="dxa"/>
            <w:tcBorders>
              <w:top w:val="nil"/>
              <w:left w:val="nil"/>
              <w:bottom w:val="nil"/>
              <w:right w:val="single" w:sz="4" w:space="0" w:color="auto"/>
            </w:tcBorders>
            <w:shd w:val="clear" w:color="000000" w:fill="FFFFFF"/>
            <w:noWrap/>
            <w:vAlign w:val="center"/>
            <w:hideMark/>
          </w:tcPr>
          <w:p w14:paraId="6ECEB351" w14:textId="77777777" w:rsidR="00146BB7" w:rsidRPr="00146BB7" w:rsidRDefault="00146BB7" w:rsidP="00146BB7">
            <w:pPr>
              <w:spacing w:after="0" w:line="240" w:lineRule="auto"/>
              <w:rPr>
                <w:rFonts w:ascii="Calibri" w:eastAsia="Times New Roman" w:hAnsi="Calibri" w:cs="Calibri"/>
                <w:sz w:val="14"/>
                <w:szCs w:val="14"/>
                <w:lang w:val="en-US"/>
              </w:rPr>
            </w:pPr>
            <w:r w:rsidRPr="00146BB7">
              <w:rPr>
                <w:rFonts w:ascii="Calibri" w:eastAsia="Times New Roman" w:hAnsi="Calibri" w:cs="Calibri"/>
                <w:sz w:val="14"/>
                <w:szCs w:val="14"/>
                <w:lang w:val="en-US"/>
              </w:rPr>
              <w:t xml:space="preserve">                    305.255.000 </w:t>
            </w:r>
          </w:p>
        </w:tc>
      </w:tr>
      <w:tr w:rsidR="00146BB7" w:rsidRPr="00146BB7" w14:paraId="3F032D47" w14:textId="77777777" w:rsidTr="002F3E7A">
        <w:trPr>
          <w:trHeight w:val="1264"/>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54ED3F9D" w14:textId="77777777" w:rsidR="00146BB7" w:rsidRPr="00146BB7" w:rsidRDefault="00146BB7" w:rsidP="00146BB7">
            <w:pPr>
              <w:spacing w:after="0" w:line="240" w:lineRule="auto"/>
              <w:rPr>
                <w:rFonts w:ascii="Calibri" w:eastAsia="Times New Roman" w:hAnsi="Calibri" w:cs="Calibri"/>
                <w:b/>
                <w:bCs/>
                <w:color w:val="000000"/>
                <w:sz w:val="14"/>
                <w:szCs w:val="14"/>
                <w:lang w:val="en-US"/>
              </w:rPr>
            </w:pPr>
            <w:r w:rsidRPr="00146BB7">
              <w:rPr>
                <w:rFonts w:ascii="Calibri" w:eastAsia="Times New Roman" w:hAnsi="Calibri" w:cs="Calibri"/>
                <w:b/>
                <w:bCs/>
                <w:color w:val="000000"/>
                <w:sz w:val="14"/>
                <w:szCs w:val="14"/>
                <w:lang w:val="en-US"/>
              </w:rPr>
              <w:t> </w:t>
            </w:r>
          </w:p>
        </w:tc>
        <w:tc>
          <w:tcPr>
            <w:tcW w:w="1160" w:type="dxa"/>
            <w:tcBorders>
              <w:top w:val="nil"/>
              <w:left w:val="nil"/>
              <w:bottom w:val="single" w:sz="4" w:space="0" w:color="auto"/>
              <w:right w:val="single" w:sz="4" w:space="0" w:color="auto"/>
            </w:tcBorders>
            <w:shd w:val="clear" w:color="000000" w:fill="FFFFFF"/>
            <w:noWrap/>
            <w:vAlign w:val="bottom"/>
            <w:hideMark/>
          </w:tcPr>
          <w:p w14:paraId="2CAE5BC7" w14:textId="77777777" w:rsidR="00146BB7" w:rsidRPr="00146BB7" w:rsidRDefault="00146BB7" w:rsidP="00146BB7">
            <w:pPr>
              <w:spacing w:after="0" w:line="240" w:lineRule="auto"/>
              <w:rPr>
                <w:rFonts w:ascii="Calibri" w:eastAsia="Times New Roman" w:hAnsi="Calibri" w:cs="Calibri"/>
                <w:b/>
                <w:bCs/>
                <w:color w:val="000000"/>
                <w:sz w:val="14"/>
                <w:szCs w:val="14"/>
                <w:lang w:val="en-US"/>
              </w:rPr>
            </w:pPr>
            <w:r w:rsidRPr="00146BB7">
              <w:rPr>
                <w:rFonts w:ascii="Calibri" w:eastAsia="Times New Roman" w:hAnsi="Calibri" w:cs="Calibri"/>
                <w:b/>
                <w:bCs/>
                <w:color w:val="000000"/>
                <w:sz w:val="14"/>
                <w:szCs w:val="14"/>
                <w:lang w:val="en-US"/>
              </w:rPr>
              <w:t> </w:t>
            </w:r>
          </w:p>
        </w:tc>
        <w:tc>
          <w:tcPr>
            <w:tcW w:w="952" w:type="dxa"/>
            <w:tcBorders>
              <w:top w:val="nil"/>
              <w:left w:val="nil"/>
              <w:bottom w:val="single" w:sz="4" w:space="0" w:color="auto"/>
              <w:right w:val="nil"/>
            </w:tcBorders>
            <w:shd w:val="clear" w:color="000000" w:fill="FFFFFF"/>
            <w:noWrap/>
            <w:vAlign w:val="bottom"/>
            <w:hideMark/>
          </w:tcPr>
          <w:p w14:paraId="3803B0CB" w14:textId="77777777" w:rsidR="00146BB7" w:rsidRPr="00146BB7" w:rsidRDefault="00146BB7" w:rsidP="00146BB7">
            <w:pPr>
              <w:spacing w:after="0" w:line="240" w:lineRule="auto"/>
              <w:rPr>
                <w:rFonts w:ascii="Calibri" w:eastAsia="Times New Roman" w:hAnsi="Calibri" w:cs="Calibri"/>
                <w:b/>
                <w:bCs/>
                <w:color w:val="000000"/>
                <w:sz w:val="14"/>
                <w:szCs w:val="14"/>
                <w:lang w:val="en-US"/>
              </w:rPr>
            </w:pPr>
            <w:r w:rsidRPr="00146BB7">
              <w:rPr>
                <w:rFonts w:ascii="Calibri" w:eastAsia="Times New Roman" w:hAnsi="Calibri" w:cs="Calibri"/>
                <w:b/>
                <w:bCs/>
                <w:color w:val="000000"/>
                <w:sz w:val="14"/>
                <w:szCs w:val="14"/>
                <w:lang w:val="en-US"/>
              </w:rPr>
              <w:t> </w:t>
            </w:r>
          </w:p>
        </w:tc>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14:paraId="00A22AE0" w14:textId="77777777" w:rsidR="00146BB7" w:rsidRPr="00146BB7" w:rsidRDefault="00146BB7" w:rsidP="00146BB7">
            <w:pPr>
              <w:spacing w:after="0" w:line="240" w:lineRule="auto"/>
              <w:rPr>
                <w:rFonts w:ascii="Calibri" w:eastAsia="Times New Roman" w:hAnsi="Calibri" w:cs="Calibri"/>
                <w:color w:val="000000"/>
                <w:sz w:val="14"/>
                <w:szCs w:val="14"/>
                <w:lang w:val="en-US"/>
              </w:rPr>
            </w:pPr>
            <w:r w:rsidRPr="00146BB7">
              <w:rPr>
                <w:rFonts w:ascii="Calibri" w:eastAsia="Times New Roman" w:hAnsi="Calibri" w:cs="Calibri"/>
                <w:color w:val="000000"/>
                <w:sz w:val="14"/>
                <w:szCs w:val="14"/>
                <w:lang w:val="en-US"/>
              </w:rPr>
              <w:t> </w:t>
            </w:r>
          </w:p>
        </w:tc>
        <w:tc>
          <w:tcPr>
            <w:tcW w:w="993" w:type="dxa"/>
            <w:tcBorders>
              <w:top w:val="nil"/>
              <w:left w:val="nil"/>
              <w:bottom w:val="single" w:sz="4" w:space="0" w:color="auto"/>
              <w:right w:val="nil"/>
            </w:tcBorders>
            <w:shd w:val="clear" w:color="000000" w:fill="FFFFFF"/>
            <w:vAlign w:val="center"/>
            <w:hideMark/>
          </w:tcPr>
          <w:p w14:paraId="68537FA8" w14:textId="77777777" w:rsidR="00146BB7" w:rsidRPr="00146BB7" w:rsidRDefault="00146BB7" w:rsidP="00146BB7">
            <w:pPr>
              <w:spacing w:after="0" w:line="240" w:lineRule="auto"/>
              <w:rPr>
                <w:rFonts w:ascii="Calibri" w:eastAsia="Times New Roman" w:hAnsi="Calibri" w:cs="Calibri"/>
                <w:sz w:val="14"/>
                <w:szCs w:val="14"/>
                <w:lang w:val="en-US"/>
              </w:rPr>
            </w:pPr>
            <w:r w:rsidRPr="00146BB7">
              <w:rPr>
                <w:rFonts w:ascii="Calibri" w:eastAsia="Times New Roman" w:hAnsi="Calibri" w:cs="Calibri"/>
                <w:sz w:val="14"/>
                <w:szCs w:val="14"/>
                <w:lang w:val="en-US"/>
              </w:rPr>
              <w:t>Pelaksanaan Urusan Pemerintahan yang Dilimpahkan kepada Camat</w:t>
            </w:r>
          </w:p>
        </w:tc>
        <w:tc>
          <w:tcPr>
            <w:tcW w:w="1240" w:type="dxa"/>
            <w:tcBorders>
              <w:top w:val="nil"/>
              <w:left w:val="single" w:sz="4" w:space="0" w:color="auto"/>
              <w:bottom w:val="single" w:sz="4" w:space="0" w:color="auto"/>
              <w:right w:val="single" w:sz="4" w:space="0" w:color="auto"/>
            </w:tcBorders>
            <w:shd w:val="clear" w:color="auto" w:fill="auto"/>
            <w:hideMark/>
          </w:tcPr>
          <w:p w14:paraId="66553748" w14:textId="77777777" w:rsidR="00146BB7" w:rsidRPr="00146BB7" w:rsidRDefault="00146BB7" w:rsidP="00146BB7">
            <w:pPr>
              <w:spacing w:after="0" w:line="240" w:lineRule="auto"/>
              <w:rPr>
                <w:rFonts w:ascii="Calibri" w:eastAsia="Times New Roman" w:hAnsi="Calibri" w:cs="Calibri"/>
                <w:sz w:val="14"/>
                <w:szCs w:val="14"/>
                <w:lang w:val="en-US"/>
              </w:rPr>
            </w:pPr>
            <w:r w:rsidRPr="00146BB7">
              <w:rPr>
                <w:rFonts w:ascii="Calibri" w:eastAsia="Times New Roman" w:hAnsi="Calibri" w:cs="Calibri"/>
                <w:sz w:val="14"/>
                <w:szCs w:val="14"/>
                <w:lang w:val="en-US"/>
              </w:rPr>
              <w:t>Persentase PemDes yang lunas bayar PBB</w:t>
            </w:r>
          </w:p>
        </w:tc>
        <w:tc>
          <w:tcPr>
            <w:tcW w:w="602" w:type="dxa"/>
            <w:tcBorders>
              <w:top w:val="nil"/>
              <w:left w:val="nil"/>
              <w:bottom w:val="single" w:sz="4" w:space="0" w:color="auto"/>
              <w:right w:val="single" w:sz="4" w:space="0" w:color="auto"/>
            </w:tcBorders>
            <w:shd w:val="clear" w:color="000000" w:fill="FFFFFF"/>
            <w:noWrap/>
            <w:vAlign w:val="center"/>
            <w:hideMark/>
          </w:tcPr>
          <w:p w14:paraId="6E36B5FF" w14:textId="77777777" w:rsidR="00146BB7" w:rsidRPr="00146BB7" w:rsidRDefault="00146BB7" w:rsidP="00146BB7">
            <w:pPr>
              <w:spacing w:after="0" w:line="240" w:lineRule="auto"/>
              <w:jc w:val="center"/>
              <w:rPr>
                <w:rFonts w:ascii="Calibri" w:eastAsia="Times New Roman" w:hAnsi="Calibri" w:cs="Calibri"/>
                <w:sz w:val="14"/>
                <w:szCs w:val="14"/>
                <w:lang w:val="en-US"/>
              </w:rPr>
            </w:pPr>
            <w:r w:rsidRPr="00146BB7">
              <w:rPr>
                <w:rFonts w:ascii="Calibri" w:eastAsia="Times New Roman" w:hAnsi="Calibri" w:cs="Calibri"/>
                <w:sz w:val="14"/>
                <w:szCs w:val="14"/>
                <w:lang w:val="en-US"/>
              </w:rPr>
              <w:t>% ( Desa )</w:t>
            </w:r>
          </w:p>
        </w:tc>
        <w:tc>
          <w:tcPr>
            <w:tcW w:w="555" w:type="dxa"/>
            <w:tcBorders>
              <w:top w:val="nil"/>
              <w:left w:val="nil"/>
              <w:bottom w:val="single" w:sz="4" w:space="0" w:color="auto"/>
              <w:right w:val="single" w:sz="4" w:space="0" w:color="auto"/>
            </w:tcBorders>
            <w:shd w:val="clear" w:color="000000" w:fill="FFFFFF"/>
            <w:noWrap/>
            <w:vAlign w:val="center"/>
            <w:hideMark/>
          </w:tcPr>
          <w:p w14:paraId="43F0E69B" w14:textId="77777777" w:rsidR="00146BB7" w:rsidRPr="00146BB7" w:rsidRDefault="00146BB7" w:rsidP="00146BB7">
            <w:pPr>
              <w:spacing w:after="0" w:line="240" w:lineRule="auto"/>
              <w:jc w:val="center"/>
              <w:rPr>
                <w:rFonts w:ascii="Calibri" w:eastAsia="Times New Roman" w:hAnsi="Calibri" w:cs="Calibri"/>
                <w:sz w:val="14"/>
                <w:szCs w:val="14"/>
                <w:lang w:val="en-US"/>
              </w:rPr>
            </w:pPr>
            <w:r w:rsidRPr="00146BB7">
              <w:rPr>
                <w:rFonts w:ascii="Calibri" w:eastAsia="Times New Roman" w:hAnsi="Calibri" w:cs="Calibri"/>
                <w:sz w:val="14"/>
                <w:szCs w:val="14"/>
                <w:lang w:val="en-US"/>
              </w:rPr>
              <w:t>95</w:t>
            </w:r>
          </w:p>
        </w:tc>
        <w:tc>
          <w:tcPr>
            <w:tcW w:w="590" w:type="dxa"/>
            <w:tcBorders>
              <w:top w:val="nil"/>
              <w:left w:val="nil"/>
              <w:bottom w:val="single" w:sz="4" w:space="0" w:color="auto"/>
              <w:right w:val="single" w:sz="4" w:space="0" w:color="auto"/>
            </w:tcBorders>
            <w:shd w:val="clear" w:color="000000" w:fill="FFFFFF"/>
            <w:noWrap/>
            <w:vAlign w:val="center"/>
            <w:hideMark/>
          </w:tcPr>
          <w:p w14:paraId="0BCBA29A" w14:textId="77777777" w:rsidR="00146BB7" w:rsidRPr="00146BB7" w:rsidRDefault="00146BB7" w:rsidP="00146BB7">
            <w:pPr>
              <w:spacing w:after="0" w:line="240" w:lineRule="auto"/>
              <w:jc w:val="center"/>
              <w:rPr>
                <w:rFonts w:ascii="Calibri" w:eastAsia="Times New Roman" w:hAnsi="Calibri" w:cs="Calibri"/>
                <w:sz w:val="14"/>
                <w:szCs w:val="14"/>
                <w:lang w:val="en-US"/>
              </w:rPr>
            </w:pPr>
            <w:r w:rsidRPr="00146BB7">
              <w:rPr>
                <w:rFonts w:ascii="Calibri" w:eastAsia="Times New Roman" w:hAnsi="Calibri" w:cs="Calibri"/>
                <w:sz w:val="14"/>
                <w:szCs w:val="14"/>
                <w:lang w:val="en-US"/>
              </w:rPr>
              <w:t>Na</w:t>
            </w:r>
          </w:p>
        </w:tc>
        <w:tc>
          <w:tcPr>
            <w:tcW w:w="521" w:type="dxa"/>
            <w:tcBorders>
              <w:top w:val="single" w:sz="4" w:space="0" w:color="auto"/>
              <w:left w:val="nil"/>
              <w:bottom w:val="single" w:sz="4" w:space="0" w:color="auto"/>
              <w:right w:val="single" w:sz="4" w:space="0" w:color="auto"/>
            </w:tcBorders>
            <w:shd w:val="clear" w:color="000000" w:fill="FFFFFF"/>
            <w:noWrap/>
            <w:vAlign w:val="center"/>
            <w:hideMark/>
          </w:tcPr>
          <w:p w14:paraId="1E299CB4" w14:textId="77777777" w:rsidR="00146BB7" w:rsidRPr="00146BB7" w:rsidRDefault="00146BB7" w:rsidP="00146BB7">
            <w:pPr>
              <w:spacing w:after="0" w:line="240" w:lineRule="auto"/>
              <w:jc w:val="center"/>
              <w:rPr>
                <w:rFonts w:ascii="Calibri" w:eastAsia="Times New Roman" w:hAnsi="Calibri" w:cs="Calibri"/>
                <w:sz w:val="14"/>
                <w:szCs w:val="14"/>
                <w:lang w:val="en-US"/>
              </w:rPr>
            </w:pPr>
            <w:r w:rsidRPr="00812CFA">
              <w:rPr>
                <w:rFonts w:ascii="Calibri" w:eastAsia="Times New Roman" w:hAnsi="Calibri" w:cs="Calibri"/>
                <w:sz w:val="14"/>
                <w:szCs w:val="14"/>
                <w:highlight w:val="yellow"/>
                <w:lang w:val="en-US"/>
              </w:rPr>
              <w:t>96</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14:paraId="3D6D660E" w14:textId="77777777" w:rsidR="00146BB7" w:rsidRPr="00146BB7" w:rsidRDefault="00146BB7" w:rsidP="00146BB7">
            <w:pPr>
              <w:spacing w:after="0" w:line="240" w:lineRule="auto"/>
              <w:rPr>
                <w:rFonts w:ascii="Calibri" w:eastAsia="Times New Roman" w:hAnsi="Calibri" w:cs="Calibri"/>
                <w:sz w:val="14"/>
                <w:szCs w:val="14"/>
                <w:lang w:val="en-US"/>
              </w:rPr>
            </w:pPr>
            <w:r w:rsidRPr="00146BB7">
              <w:rPr>
                <w:rFonts w:ascii="Calibri" w:eastAsia="Times New Roman" w:hAnsi="Calibri" w:cs="Calibri"/>
                <w:sz w:val="14"/>
                <w:szCs w:val="14"/>
                <w:lang w:val="en-US"/>
              </w:rPr>
              <w:t xml:space="preserve">       </w:t>
            </w:r>
            <w:r w:rsidRPr="00146BB7">
              <w:rPr>
                <w:rFonts w:ascii="Calibri" w:eastAsia="Times New Roman" w:hAnsi="Calibri" w:cs="Calibri"/>
                <w:sz w:val="14"/>
                <w:szCs w:val="14"/>
                <w:bdr w:val="single" w:sz="4" w:space="0" w:color="auto"/>
                <w:lang w:val="en-US"/>
              </w:rPr>
              <w:t xml:space="preserve">             </w:t>
            </w:r>
            <w:r w:rsidRPr="00146BB7">
              <w:rPr>
                <w:rFonts w:ascii="Calibri" w:eastAsia="Times New Roman" w:hAnsi="Calibri" w:cs="Calibri"/>
                <w:sz w:val="14"/>
                <w:szCs w:val="14"/>
                <w:lang w:val="en-US"/>
              </w:rPr>
              <w:t xml:space="preserve">80.000.000 </w:t>
            </w:r>
          </w:p>
        </w:tc>
        <w:tc>
          <w:tcPr>
            <w:tcW w:w="567" w:type="dxa"/>
            <w:tcBorders>
              <w:top w:val="nil"/>
              <w:left w:val="nil"/>
              <w:bottom w:val="single" w:sz="4" w:space="0" w:color="auto"/>
              <w:right w:val="single" w:sz="4" w:space="0" w:color="auto"/>
            </w:tcBorders>
            <w:shd w:val="clear" w:color="000000" w:fill="FFFFFF"/>
            <w:noWrap/>
            <w:vAlign w:val="center"/>
            <w:hideMark/>
          </w:tcPr>
          <w:p w14:paraId="28F0F790" w14:textId="77777777" w:rsidR="00146BB7" w:rsidRPr="00146BB7" w:rsidRDefault="00146BB7" w:rsidP="00146BB7">
            <w:pPr>
              <w:spacing w:after="0" w:line="240" w:lineRule="auto"/>
              <w:jc w:val="center"/>
              <w:rPr>
                <w:rFonts w:ascii="Calibri" w:eastAsia="Times New Roman" w:hAnsi="Calibri" w:cs="Calibri"/>
                <w:sz w:val="14"/>
                <w:szCs w:val="14"/>
                <w:lang w:val="en-US"/>
              </w:rPr>
            </w:pPr>
            <w:r w:rsidRPr="00146BB7">
              <w:rPr>
                <w:rFonts w:ascii="Calibri" w:eastAsia="Times New Roman" w:hAnsi="Calibri" w:cs="Calibri"/>
                <w:sz w:val="14"/>
                <w:szCs w:val="14"/>
                <w:lang w:val="en-US"/>
              </w:rPr>
              <w:t>97</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14:paraId="3F5605F0" w14:textId="77777777" w:rsidR="00146BB7" w:rsidRPr="00146BB7" w:rsidRDefault="00146BB7" w:rsidP="00146BB7">
            <w:pPr>
              <w:spacing w:after="0" w:line="240" w:lineRule="auto"/>
              <w:rPr>
                <w:rFonts w:ascii="Calibri" w:eastAsia="Times New Roman" w:hAnsi="Calibri" w:cs="Calibri"/>
                <w:sz w:val="14"/>
                <w:szCs w:val="14"/>
                <w:lang w:val="en-US"/>
              </w:rPr>
            </w:pPr>
            <w:r w:rsidRPr="00146BB7">
              <w:rPr>
                <w:rFonts w:ascii="Calibri" w:eastAsia="Times New Roman" w:hAnsi="Calibri" w:cs="Calibri"/>
                <w:sz w:val="14"/>
                <w:szCs w:val="14"/>
                <w:lang w:val="en-US"/>
              </w:rPr>
              <w:t xml:space="preserve">                    88.000.000 </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14:paraId="622E8B9F" w14:textId="77777777" w:rsidR="00146BB7" w:rsidRPr="00146BB7" w:rsidRDefault="00146BB7" w:rsidP="00146BB7">
            <w:pPr>
              <w:spacing w:after="0" w:line="240" w:lineRule="auto"/>
              <w:jc w:val="center"/>
              <w:rPr>
                <w:rFonts w:ascii="Calibri" w:eastAsia="Times New Roman" w:hAnsi="Calibri" w:cs="Calibri"/>
                <w:sz w:val="14"/>
                <w:szCs w:val="14"/>
                <w:lang w:val="en-US"/>
              </w:rPr>
            </w:pPr>
            <w:r w:rsidRPr="00146BB7">
              <w:rPr>
                <w:rFonts w:ascii="Calibri" w:eastAsia="Times New Roman" w:hAnsi="Calibri" w:cs="Calibri"/>
                <w:sz w:val="14"/>
                <w:szCs w:val="14"/>
                <w:lang w:val="en-US"/>
              </w:rPr>
              <w:t>98</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14:paraId="2EAF3EE2" w14:textId="77777777" w:rsidR="00146BB7" w:rsidRPr="00146BB7" w:rsidRDefault="00146BB7" w:rsidP="00146BB7">
            <w:pPr>
              <w:spacing w:after="0" w:line="240" w:lineRule="auto"/>
              <w:rPr>
                <w:rFonts w:ascii="Calibri" w:eastAsia="Times New Roman" w:hAnsi="Calibri" w:cs="Calibri"/>
                <w:sz w:val="14"/>
                <w:szCs w:val="14"/>
                <w:lang w:val="en-US"/>
              </w:rPr>
            </w:pPr>
            <w:r w:rsidRPr="00146BB7">
              <w:rPr>
                <w:rFonts w:ascii="Calibri" w:eastAsia="Times New Roman" w:hAnsi="Calibri" w:cs="Calibri"/>
                <w:sz w:val="14"/>
                <w:szCs w:val="14"/>
                <w:lang w:val="en-US"/>
              </w:rPr>
              <w:t xml:space="preserve">                        96.800.000 </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14:paraId="140C4211" w14:textId="77777777" w:rsidR="00146BB7" w:rsidRPr="00146BB7" w:rsidRDefault="00146BB7" w:rsidP="00146BB7">
            <w:pPr>
              <w:spacing w:after="0" w:line="240" w:lineRule="auto"/>
              <w:jc w:val="center"/>
              <w:rPr>
                <w:rFonts w:ascii="Calibri" w:eastAsia="Times New Roman" w:hAnsi="Calibri" w:cs="Calibri"/>
                <w:sz w:val="14"/>
                <w:szCs w:val="14"/>
                <w:lang w:val="en-US"/>
              </w:rPr>
            </w:pPr>
            <w:r w:rsidRPr="00146BB7">
              <w:rPr>
                <w:rFonts w:ascii="Calibri" w:eastAsia="Times New Roman" w:hAnsi="Calibri" w:cs="Calibri"/>
                <w:sz w:val="14"/>
                <w:szCs w:val="14"/>
                <w:lang w:val="en-US"/>
              </w:rPr>
              <w:t>99</w:t>
            </w:r>
          </w:p>
        </w:tc>
        <w:tc>
          <w:tcPr>
            <w:tcW w:w="1169" w:type="dxa"/>
            <w:tcBorders>
              <w:top w:val="single" w:sz="4" w:space="0" w:color="auto"/>
              <w:left w:val="nil"/>
              <w:bottom w:val="single" w:sz="4" w:space="0" w:color="auto"/>
              <w:right w:val="single" w:sz="4" w:space="0" w:color="auto"/>
            </w:tcBorders>
            <w:shd w:val="clear" w:color="000000" w:fill="FFFFFF"/>
            <w:noWrap/>
            <w:vAlign w:val="center"/>
            <w:hideMark/>
          </w:tcPr>
          <w:p w14:paraId="354F311C" w14:textId="77777777" w:rsidR="00146BB7" w:rsidRPr="00146BB7" w:rsidRDefault="00146BB7" w:rsidP="00146BB7">
            <w:pPr>
              <w:spacing w:after="0" w:line="240" w:lineRule="auto"/>
              <w:rPr>
                <w:rFonts w:ascii="Calibri" w:eastAsia="Times New Roman" w:hAnsi="Calibri" w:cs="Calibri"/>
                <w:sz w:val="14"/>
                <w:szCs w:val="14"/>
                <w:lang w:val="en-US"/>
              </w:rPr>
            </w:pPr>
            <w:r w:rsidRPr="00146BB7">
              <w:rPr>
                <w:rFonts w:ascii="Calibri" w:eastAsia="Times New Roman" w:hAnsi="Calibri" w:cs="Calibri"/>
                <w:sz w:val="14"/>
                <w:szCs w:val="14"/>
                <w:lang w:val="en-US"/>
              </w:rPr>
              <w:t xml:space="preserve">                       106.480.000 </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14:paraId="3A1BDC15" w14:textId="77777777" w:rsidR="00146BB7" w:rsidRPr="00146BB7" w:rsidRDefault="00146BB7" w:rsidP="00146BB7">
            <w:pPr>
              <w:spacing w:after="0" w:line="240" w:lineRule="auto"/>
              <w:jc w:val="center"/>
              <w:rPr>
                <w:rFonts w:ascii="Calibri" w:eastAsia="Times New Roman" w:hAnsi="Calibri" w:cs="Calibri"/>
                <w:sz w:val="14"/>
                <w:szCs w:val="14"/>
                <w:lang w:val="en-US"/>
              </w:rPr>
            </w:pPr>
            <w:r w:rsidRPr="00146BB7">
              <w:rPr>
                <w:rFonts w:ascii="Calibri" w:eastAsia="Times New Roman" w:hAnsi="Calibri" w:cs="Calibri"/>
                <w:sz w:val="14"/>
                <w:szCs w:val="14"/>
                <w:lang w:val="en-US"/>
              </w:rPr>
              <w:t>100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14:paraId="59D6F475" w14:textId="77777777" w:rsidR="00146BB7" w:rsidRPr="00146BB7" w:rsidRDefault="00146BB7" w:rsidP="00146BB7">
            <w:pPr>
              <w:spacing w:after="0" w:line="240" w:lineRule="auto"/>
              <w:rPr>
                <w:rFonts w:ascii="Calibri" w:eastAsia="Times New Roman" w:hAnsi="Calibri" w:cs="Calibri"/>
                <w:sz w:val="14"/>
                <w:szCs w:val="14"/>
                <w:lang w:val="en-US"/>
              </w:rPr>
            </w:pPr>
            <w:r w:rsidRPr="00146BB7">
              <w:rPr>
                <w:rFonts w:ascii="Calibri" w:eastAsia="Times New Roman" w:hAnsi="Calibri" w:cs="Calibri"/>
                <w:sz w:val="14"/>
                <w:szCs w:val="14"/>
                <w:lang w:val="en-US"/>
              </w:rPr>
              <w:t xml:space="preserve">                     117.128.000 </w:t>
            </w:r>
          </w:p>
        </w:tc>
        <w:tc>
          <w:tcPr>
            <w:tcW w:w="709" w:type="dxa"/>
            <w:tcBorders>
              <w:top w:val="nil"/>
              <w:left w:val="nil"/>
              <w:bottom w:val="single" w:sz="4" w:space="0" w:color="auto"/>
              <w:right w:val="single" w:sz="4" w:space="0" w:color="auto"/>
            </w:tcBorders>
            <w:shd w:val="clear" w:color="000000" w:fill="FFFFFF"/>
            <w:noWrap/>
            <w:vAlign w:val="center"/>
            <w:hideMark/>
          </w:tcPr>
          <w:p w14:paraId="266D1CC0" w14:textId="77777777" w:rsidR="00146BB7" w:rsidRPr="00146BB7" w:rsidRDefault="00146BB7" w:rsidP="00146BB7">
            <w:pPr>
              <w:spacing w:after="0" w:line="240" w:lineRule="auto"/>
              <w:jc w:val="center"/>
              <w:rPr>
                <w:rFonts w:ascii="Calibri" w:eastAsia="Times New Roman" w:hAnsi="Calibri" w:cs="Calibri"/>
                <w:sz w:val="14"/>
                <w:szCs w:val="14"/>
                <w:lang w:val="en-US"/>
              </w:rPr>
            </w:pPr>
            <w:r w:rsidRPr="00146BB7">
              <w:rPr>
                <w:rFonts w:ascii="Calibri" w:eastAsia="Times New Roman" w:hAnsi="Calibri" w:cs="Calibri"/>
                <w:sz w:val="14"/>
                <w:szCs w:val="14"/>
                <w:lang w:val="en-US"/>
              </w:rPr>
              <w:t>100</w:t>
            </w:r>
          </w:p>
        </w:tc>
        <w:tc>
          <w:tcPr>
            <w:tcW w:w="1134" w:type="dxa"/>
            <w:tcBorders>
              <w:top w:val="single" w:sz="4" w:space="0" w:color="auto"/>
              <w:left w:val="nil"/>
              <w:bottom w:val="nil"/>
              <w:right w:val="single" w:sz="4" w:space="0" w:color="auto"/>
            </w:tcBorders>
            <w:shd w:val="clear" w:color="000000" w:fill="FFFFFF"/>
            <w:noWrap/>
            <w:vAlign w:val="center"/>
            <w:hideMark/>
          </w:tcPr>
          <w:p w14:paraId="42F4A8F9" w14:textId="77777777" w:rsidR="00146BB7" w:rsidRPr="00146BB7" w:rsidRDefault="00146BB7" w:rsidP="00146BB7">
            <w:pPr>
              <w:spacing w:after="0" w:line="240" w:lineRule="auto"/>
              <w:rPr>
                <w:rFonts w:ascii="Calibri" w:eastAsia="Times New Roman" w:hAnsi="Calibri" w:cs="Calibri"/>
                <w:sz w:val="14"/>
                <w:szCs w:val="14"/>
                <w:lang w:val="en-US"/>
              </w:rPr>
            </w:pPr>
            <w:r w:rsidRPr="00146BB7">
              <w:rPr>
                <w:rFonts w:ascii="Calibri" w:eastAsia="Times New Roman" w:hAnsi="Calibri" w:cs="Calibri"/>
                <w:sz w:val="14"/>
                <w:szCs w:val="14"/>
                <w:lang w:val="en-US"/>
              </w:rPr>
              <w:t xml:space="preserve">                    488.408.000 </w:t>
            </w:r>
          </w:p>
        </w:tc>
      </w:tr>
      <w:tr w:rsidR="00146BB7" w:rsidRPr="00146BB7" w14:paraId="1EC6C99A" w14:textId="77777777" w:rsidTr="002F3E7A">
        <w:trPr>
          <w:trHeight w:val="1126"/>
        </w:trPr>
        <w:tc>
          <w:tcPr>
            <w:tcW w:w="440" w:type="dxa"/>
            <w:tcBorders>
              <w:top w:val="nil"/>
              <w:left w:val="single" w:sz="4" w:space="0" w:color="auto"/>
              <w:bottom w:val="nil"/>
              <w:right w:val="single" w:sz="4" w:space="0" w:color="auto"/>
            </w:tcBorders>
            <w:shd w:val="clear" w:color="000000" w:fill="DCE6F1"/>
            <w:noWrap/>
            <w:hideMark/>
          </w:tcPr>
          <w:p w14:paraId="77ECC7F1" w14:textId="77777777" w:rsidR="00146BB7" w:rsidRPr="00146BB7" w:rsidRDefault="00146BB7" w:rsidP="00146BB7">
            <w:pPr>
              <w:spacing w:after="0" w:line="240" w:lineRule="auto"/>
              <w:jc w:val="right"/>
              <w:rPr>
                <w:rFonts w:ascii="Calibri" w:eastAsia="Times New Roman" w:hAnsi="Calibri" w:cs="Calibri"/>
                <w:b/>
                <w:bCs/>
                <w:color w:val="000000"/>
                <w:sz w:val="14"/>
                <w:szCs w:val="14"/>
                <w:lang w:val="en-US"/>
              </w:rPr>
            </w:pPr>
            <w:r w:rsidRPr="00146BB7">
              <w:rPr>
                <w:rFonts w:ascii="Calibri" w:eastAsia="Times New Roman" w:hAnsi="Calibri" w:cs="Calibri"/>
                <w:b/>
                <w:bCs/>
                <w:color w:val="000000"/>
                <w:sz w:val="14"/>
                <w:szCs w:val="14"/>
                <w:lang w:val="en-US"/>
              </w:rPr>
              <w:t>3</w:t>
            </w:r>
          </w:p>
        </w:tc>
        <w:tc>
          <w:tcPr>
            <w:tcW w:w="1160" w:type="dxa"/>
            <w:tcBorders>
              <w:top w:val="nil"/>
              <w:left w:val="nil"/>
              <w:bottom w:val="nil"/>
              <w:right w:val="single" w:sz="4" w:space="0" w:color="auto"/>
            </w:tcBorders>
            <w:shd w:val="clear" w:color="000000" w:fill="DCE6F1"/>
            <w:noWrap/>
            <w:vAlign w:val="bottom"/>
            <w:hideMark/>
          </w:tcPr>
          <w:p w14:paraId="51BF6FDF" w14:textId="77777777" w:rsidR="00146BB7" w:rsidRPr="00146BB7" w:rsidRDefault="00146BB7" w:rsidP="00146BB7">
            <w:pPr>
              <w:spacing w:after="0" w:line="240" w:lineRule="auto"/>
              <w:rPr>
                <w:rFonts w:ascii="Calibri" w:eastAsia="Times New Roman" w:hAnsi="Calibri" w:cs="Calibri"/>
                <w:b/>
                <w:bCs/>
                <w:color w:val="000000"/>
                <w:sz w:val="14"/>
                <w:szCs w:val="14"/>
                <w:lang w:val="en-US"/>
              </w:rPr>
            </w:pPr>
            <w:r w:rsidRPr="00146BB7">
              <w:rPr>
                <w:rFonts w:ascii="Calibri" w:eastAsia="Times New Roman" w:hAnsi="Calibri" w:cs="Calibri"/>
                <w:b/>
                <w:bCs/>
                <w:color w:val="000000"/>
                <w:sz w:val="14"/>
                <w:szCs w:val="14"/>
                <w:lang w:val="en-US"/>
              </w:rPr>
              <w:t> </w:t>
            </w:r>
          </w:p>
        </w:tc>
        <w:tc>
          <w:tcPr>
            <w:tcW w:w="952" w:type="dxa"/>
            <w:tcBorders>
              <w:top w:val="nil"/>
              <w:left w:val="nil"/>
              <w:bottom w:val="nil"/>
              <w:right w:val="nil"/>
            </w:tcBorders>
            <w:shd w:val="clear" w:color="000000" w:fill="DCE6F1"/>
            <w:noWrap/>
            <w:vAlign w:val="bottom"/>
            <w:hideMark/>
          </w:tcPr>
          <w:p w14:paraId="383399A6" w14:textId="77777777" w:rsidR="00146BB7" w:rsidRPr="00146BB7" w:rsidRDefault="00146BB7" w:rsidP="00146BB7">
            <w:pPr>
              <w:spacing w:after="0" w:line="240" w:lineRule="auto"/>
              <w:rPr>
                <w:rFonts w:ascii="Calibri" w:eastAsia="Times New Roman" w:hAnsi="Calibri" w:cs="Calibri"/>
                <w:b/>
                <w:bCs/>
                <w:color w:val="000000"/>
                <w:sz w:val="14"/>
                <w:szCs w:val="14"/>
                <w:lang w:val="en-US"/>
              </w:rPr>
            </w:pPr>
            <w:r w:rsidRPr="00146BB7">
              <w:rPr>
                <w:rFonts w:ascii="Calibri" w:eastAsia="Times New Roman" w:hAnsi="Calibri" w:cs="Calibri"/>
                <w:b/>
                <w:bCs/>
                <w:color w:val="000000"/>
                <w:sz w:val="14"/>
                <w:szCs w:val="14"/>
                <w:lang w:val="en-US"/>
              </w:rPr>
              <w:t> </w:t>
            </w:r>
          </w:p>
        </w:tc>
        <w:tc>
          <w:tcPr>
            <w:tcW w:w="1134" w:type="dxa"/>
            <w:vMerge w:val="restart"/>
            <w:tcBorders>
              <w:top w:val="nil"/>
              <w:left w:val="single" w:sz="4" w:space="0" w:color="auto"/>
              <w:bottom w:val="single" w:sz="4" w:space="0" w:color="000000"/>
              <w:right w:val="single" w:sz="4" w:space="0" w:color="auto"/>
            </w:tcBorders>
            <w:shd w:val="clear" w:color="000000" w:fill="DCE6F1"/>
            <w:hideMark/>
          </w:tcPr>
          <w:p w14:paraId="2E9A54C4" w14:textId="77777777" w:rsidR="00146BB7" w:rsidRPr="00146BB7" w:rsidRDefault="00146BB7" w:rsidP="00146BB7">
            <w:pPr>
              <w:spacing w:after="0" w:line="240" w:lineRule="auto"/>
              <w:rPr>
                <w:rFonts w:ascii="Calibri" w:eastAsia="Times New Roman" w:hAnsi="Calibri" w:cs="Calibri"/>
                <w:b/>
                <w:bCs/>
                <w:sz w:val="14"/>
                <w:szCs w:val="14"/>
                <w:lang w:val="en-US"/>
              </w:rPr>
            </w:pPr>
            <w:r w:rsidRPr="00146BB7">
              <w:rPr>
                <w:rFonts w:ascii="Calibri" w:eastAsia="Times New Roman" w:hAnsi="Calibri" w:cs="Calibri"/>
                <w:b/>
                <w:bCs/>
                <w:sz w:val="14"/>
                <w:szCs w:val="14"/>
                <w:lang w:val="en-US"/>
              </w:rPr>
              <w:t>PROGRAM PEMBERDAYAAN MASYARAKAT DESA DAN KELURAHAN</w:t>
            </w:r>
          </w:p>
        </w:tc>
        <w:tc>
          <w:tcPr>
            <w:tcW w:w="993" w:type="dxa"/>
            <w:tcBorders>
              <w:top w:val="nil"/>
              <w:left w:val="nil"/>
              <w:bottom w:val="nil"/>
              <w:right w:val="nil"/>
            </w:tcBorders>
            <w:shd w:val="clear" w:color="000000" w:fill="DCE6F1"/>
            <w:noWrap/>
            <w:hideMark/>
          </w:tcPr>
          <w:p w14:paraId="71B2A669" w14:textId="77777777" w:rsidR="00146BB7" w:rsidRPr="00146BB7" w:rsidRDefault="00146BB7" w:rsidP="00146BB7">
            <w:pPr>
              <w:spacing w:after="0" w:line="240" w:lineRule="auto"/>
              <w:rPr>
                <w:rFonts w:ascii="Calibri" w:eastAsia="Times New Roman" w:hAnsi="Calibri" w:cs="Calibri"/>
                <w:color w:val="FF0000"/>
                <w:sz w:val="14"/>
                <w:szCs w:val="14"/>
                <w:lang w:val="en-US"/>
              </w:rPr>
            </w:pPr>
            <w:r w:rsidRPr="00146BB7">
              <w:rPr>
                <w:rFonts w:ascii="Calibri" w:eastAsia="Times New Roman" w:hAnsi="Calibri" w:cs="Calibri"/>
                <w:color w:val="FF0000"/>
                <w:sz w:val="14"/>
                <w:szCs w:val="14"/>
                <w:lang w:val="en-US"/>
              </w:rPr>
              <w:t> </w:t>
            </w:r>
          </w:p>
        </w:tc>
        <w:tc>
          <w:tcPr>
            <w:tcW w:w="1240" w:type="dxa"/>
            <w:tcBorders>
              <w:top w:val="single" w:sz="4" w:space="0" w:color="auto"/>
              <w:left w:val="single" w:sz="4" w:space="0" w:color="auto"/>
              <w:bottom w:val="single" w:sz="4" w:space="0" w:color="auto"/>
              <w:right w:val="single" w:sz="4" w:space="0" w:color="auto"/>
            </w:tcBorders>
            <w:shd w:val="clear" w:color="000000" w:fill="DCE6F1"/>
            <w:vAlign w:val="center"/>
            <w:hideMark/>
          </w:tcPr>
          <w:p w14:paraId="6DA707B9" w14:textId="77777777" w:rsidR="00146BB7" w:rsidRPr="00146BB7" w:rsidRDefault="00146BB7" w:rsidP="00146BB7">
            <w:pPr>
              <w:spacing w:after="0" w:line="240" w:lineRule="auto"/>
              <w:rPr>
                <w:rFonts w:ascii="Calibri" w:eastAsia="Times New Roman" w:hAnsi="Calibri" w:cs="Calibri"/>
                <w:b/>
                <w:bCs/>
                <w:sz w:val="14"/>
                <w:szCs w:val="14"/>
                <w:lang w:val="en-US"/>
              </w:rPr>
            </w:pPr>
            <w:r w:rsidRPr="00146BB7">
              <w:rPr>
                <w:rFonts w:ascii="Calibri" w:eastAsia="Times New Roman" w:hAnsi="Calibri" w:cs="Calibri"/>
                <w:b/>
                <w:bCs/>
                <w:sz w:val="14"/>
                <w:szCs w:val="14"/>
                <w:lang w:val="en-US"/>
              </w:rPr>
              <w:t>Persentase kontribusi dana desa/ kelurahan untuk pemberdayaan masyarakat</w:t>
            </w:r>
          </w:p>
        </w:tc>
        <w:tc>
          <w:tcPr>
            <w:tcW w:w="602" w:type="dxa"/>
            <w:tcBorders>
              <w:top w:val="nil"/>
              <w:left w:val="nil"/>
              <w:bottom w:val="single" w:sz="4" w:space="0" w:color="auto"/>
              <w:right w:val="single" w:sz="4" w:space="0" w:color="auto"/>
            </w:tcBorders>
            <w:shd w:val="clear" w:color="000000" w:fill="DCE6F1"/>
            <w:noWrap/>
            <w:vAlign w:val="center"/>
            <w:hideMark/>
          </w:tcPr>
          <w:p w14:paraId="3BE02E88" w14:textId="77777777" w:rsidR="00146BB7" w:rsidRPr="00146BB7" w:rsidRDefault="00146BB7" w:rsidP="00146BB7">
            <w:pPr>
              <w:spacing w:after="0" w:line="240" w:lineRule="auto"/>
              <w:jc w:val="center"/>
              <w:rPr>
                <w:rFonts w:ascii="Calibri" w:eastAsia="Times New Roman" w:hAnsi="Calibri" w:cs="Calibri"/>
                <w:sz w:val="14"/>
                <w:szCs w:val="14"/>
                <w:lang w:val="en-US"/>
              </w:rPr>
            </w:pPr>
            <w:r w:rsidRPr="00146BB7">
              <w:rPr>
                <w:rFonts w:ascii="Calibri" w:eastAsia="Times New Roman" w:hAnsi="Calibri" w:cs="Calibri"/>
                <w:sz w:val="14"/>
                <w:szCs w:val="14"/>
                <w:lang w:val="en-US"/>
              </w:rPr>
              <w:t>%</w:t>
            </w:r>
          </w:p>
        </w:tc>
        <w:tc>
          <w:tcPr>
            <w:tcW w:w="555" w:type="dxa"/>
            <w:tcBorders>
              <w:top w:val="nil"/>
              <w:left w:val="nil"/>
              <w:bottom w:val="single" w:sz="4" w:space="0" w:color="auto"/>
              <w:right w:val="single" w:sz="4" w:space="0" w:color="auto"/>
            </w:tcBorders>
            <w:shd w:val="clear" w:color="000000" w:fill="DCE6F1"/>
            <w:noWrap/>
            <w:vAlign w:val="center"/>
            <w:hideMark/>
          </w:tcPr>
          <w:p w14:paraId="2265E7A8" w14:textId="77777777" w:rsidR="00146BB7" w:rsidRPr="00146BB7" w:rsidRDefault="00146BB7" w:rsidP="00146BB7">
            <w:pPr>
              <w:spacing w:after="0" w:line="240" w:lineRule="auto"/>
              <w:jc w:val="center"/>
              <w:rPr>
                <w:rFonts w:ascii="Calibri" w:eastAsia="Times New Roman" w:hAnsi="Calibri" w:cs="Calibri"/>
                <w:sz w:val="14"/>
                <w:szCs w:val="14"/>
                <w:lang w:val="en-US"/>
              </w:rPr>
            </w:pPr>
            <w:r w:rsidRPr="00146BB7">
              <w:rPr>
                <w:rFonts w:ascii="Calibri" w:eastAsia="Times New Roman" w:hAnsi="Calibri" w:cs="Calibri"/>
                <w:sz w:val="14"/>
                <w:szCs w:val="14"/>
                <w:lang w:val="en-US"/>
              </w:rPr>
              <w:t>30</w:t>
            </w:r>
          </w:p>
        </w:tc>
        <w:tc>
          <w:tcPr>
            <w:tcW w:w="590" w:type="dxa"/>
            <w:tcBorders>
              <w:top w:val="nil"/>
              <w:left w:val="nil"/>
              <w:bottom w:val="single" w:sz="4" w:space="0" w:color="auto"/>
              <w:right w:val="single" w:sz="4" w:space="0" w:color="auto"/>
            </w:tcBorders>
            <w:shd w:val="clear" w:color="000000" w:fill="DCE6F1"/>
            <w:noWrap/>
            <w:vAlign w:val="center"/>
            <w:hideMark/>
          </w:tcPr>
          <w:p w14:paraId="3A74E01D" w14:textId="77777777" w:rsidR="00146BB7" w:rsidRPr="00146BB7" w:rsidRDefault="00146BB7" w:rsidP="00146BB7">
            <w:pPr>
              <w:spacing w:after="0" w:line="240" w:lineRule="auto"/>
              <w:jc w:val="center"/>
              <w:rPr>
                <w:rFonts w:ascii="Calibri" w:eastAsia="Times New Roman" w:hAnsi="Calibri" w:cs="Calibri"/>
                <w:sz w:val="14"/>
                <w:szCs w:val="14"/>
                <w:lang w:val="en-US"/>
              </w:rPr>
            </w:pPr>
            <w:r w:rsidRPr="00146BB7">
              <w:rPr>
                <w:rFonts w:ascii="Calibri" w:eastAsia="Times New Roman" w:hAnsi="Calibri" w:cs="Calibri"/>
                <w:sz w:val="14"/>
                <w:szCs w:val="14"/>
                <w:lang w:val="en-US"/>
              </w:rPr>
              <w:t>Na</w:t>
            </w:r>
          </w:p>
        </w:tc>
        <w:tc>
          <w:tcPr>
            <w:tcW w:w="521" w:type="dxa"/>
            <w:tcBorders>
              <w:top w:val="nil"/>
              <w:left w:val="nil"/>
              <w:bottom w:val="single" w:sz="4" w:space="0" w:color="auto"/>
              <w:right w:val="single" w:sz="4" w:space="0" w:color="auto"/>
            </w:tcBorders>
            <w:shd w:val="clear" w:color="000000" w:fill="DCE6F1"/>
            <w:noWrap/>
            <w:vAlign w:val="center"/>
            <w:hideMark/>
          </w:tcPr>
          <w:p w14:paraId="30C68856" w14:textId="77777777" w:rsidR="00146BB7" w:rsidRPr="00146BB7" w:rsidRDefault="00146BB7" w:rsidP="00146BB7">
            <w:pPr>
              <w:spacing w:after="0" w:line="240" w:lineRule="auto"/>
              <w:jc w:val="center"/>
              <w:rPr>
                <w:rFonts w:ascii="Calibri" w:eastAsia="Times New Roman" w:hAnsi="Calibri" w:cs="Calibri"/>
                <w:sz w:val="14"/>
                <w:szCs w:val="14"/>
                <w:lang w:val="en-US"/>
              </w:rPr>
            </w:pPr>
            <w:r w:rsidRPr="00812CFA">
              <w:rPr>
                <w:rFonts w:ascii="Calibri" w:eastAsia="Times New Roman" w:hAnsi="Calibri" w:cs="Calibri"/>
                <w:sz w:val="14"/>
                <w:szCs w:val="14"/>
                <w:highlight w:val="yellow"/>
                <w:lang w:val="en-US"/>
              </w:rPr>
              <w:t>35</w:t>
            </w:r>
          </w:p>
        </w:tc>
        <w:tc>
          <w:tcPr>
            <w:tcW w:w="1134" w:type="dxa"/>
            <w:vMerge w:val="restart"/>
            <w:tcBorders>
              <w:top w:val="nil"/>
              <w:left w:val="single" w:sz="4" w:space="0" w:color="auto"/>
              <w:bottom w:val="single" w:sz="4" w:space="0" w:color="000000"/>
              <w:right w:val="single" w:sz="4" w:space="0" w:color="auto"/>
            </w:tcBorders>
            <w:shd w:val="clear" w:color="000000" w:fill="DCE6F1"/>
            <w:noWrap/>
            <w:vAlign w:val="center"/>
            <w:hideMark/>
          </w:tcPr>
          <w:p w14:paraId="4B690FE0" w14:textId="77777777" w:rsidR="00146BB7" w:rsidRPr="00146BB7" w:rsidRDefault="00146BB7" w:rsidP="00146BB7">
            <w:pPr>
              <w:spacing w:after="0" w:line="240" w:lineRule="auto"/>
              <w:jc w:val="center"/>
              <w:rPr>
                <w:rFonts w:ascii="Calibri" w:eastAsia="Times New Roman" w:hAnsi="Calibri" w:cs="Calibri"/>
                <w:b/>
                <w:bCs/>
                <w:sz w:val="14"/>
                <w:szCs w:val="14"/>
                <w:lang w:val="en-US"/>
              </w:rPr>
            </w:pPr>
            <w:r w:rsidRPr="00146BB7">
              <w:rPr>
                <w:rFonts w:ascii="Calibri" w:eastAsia="Times New Roman" w:hAnsi="Calibri" w:cs="Calibri"/>
                <w:b/>
                <w:bCs/>
                <w:sz w:val="14"/>
                <w:szCs w:val="14"/>
                <w:lang w:val="en-US"/>
              </w:rPr>
              <w:t xml:space="preserve">        150.000.000 </w:t>
            </w:r>
          </w:p>
        </w:tc>
        <w:tc>
          <w:tcPr>
            <w:tcW w:w="567" w:type="dxa"/>
            <w:tcBorders>
              <w:top w:val="nil"/>
              <w:left w:val="nil"/>
              <w:bottom w:val="single" w:sz="4" w:space="0" w:color="auto"/>
              <w:right w:val="single" w:sz="4" w:space="0" w:color="auto"/>
            </w:tcBorders>
            <w:shd w:val="clear" w:color="000000" w:fill="DCE6F1"/>
            <w:noWrap/>
            <w:vAlign w:val="center"/>
            <w:hideMark/>
          </w:tcPr>
          <w:p w14:paraId="1892ECE7" w14:textId="77777777" w:rsidR="00146BB7" w:rsidRPr="00146BB7" w:rsidRDefault="00146BB7" w:rsidP="00146BB7">
            <w:pPr>
              <w:spacing w:after="0" w:line="240" w:lineRule="auto"/>
              <w:jc w:val="center"/>
              <w:rPr>
                <w:rFonts w:ascii="Calibri" w:eastAsia="Times New Roman" w:hAnsi="Calibri" w:cs="Calibri"/>
                <w:sz w:val="14"/>
                <w:szCs w:val="14"/>
                <w:lang w:val="en-US"/>
              </w:rPr>
            </w:pPr>
            <w:r w:rsidRPr="00146BB7">
              <w:rPr>
                <w:rFonts w:ascii="Calibri" w:eastAsia="Times New Roman" w:hAnsi="Calibri" w:cs="Calibri"/>
                <w:sz w:val="14"/>
                <w:szCs w:val="14"/>
                <w:lang w:val="en-US"/>
              </w:rPr>
              <w:t>40</w:t>
            </w:r>
          </w:p>
        </w:tc>
        <w:tc>
          <w:tcPr>
            <w:tcW w:w="1134" w:type="dxa"/>
            <w:vMerge w:val="restart"/>
            <w:tcBorders>
              <w:top w:val="nil"/>
              <w:left w:val="single" w:sz="4" w:space="0" w:color="auto"/>
              <w:bottom w:val="single" w:sz="4" w:space="0" w:color="000000"/>
              <w:right w:val="single" w:sz="4" w:space="0" w:color="auto"/>
            </w:tcBorders>
            <w:shd w:val="clear" w:color="000000" w:fill="DCE6F1"/>
            <w:noWrap/>
            <w:vAlign w:val="center"/>
            <w:hideMark/>
          </w:tcPr>
          <w:p w14:paraId="57971C4E" w14:textId="77777777" w:rsidR="00146BB7" w:rsidRPr="00146BB7" w:rsidRDefault="00146BB7" w:rsidP="00146BB7">
            <w:pPr>
              <w:spacing w:after="0" w:line="240" w:lineRule="auto"/>
              <w:jc w:val="center"/>
              <w:rPr>
                <w:rFonts w:ascii="Calibri" w:eastAsia="Times New Roman" w:hAnsi="Calibri" w:cs="Calibri"/>
                <w:b/>
                <w:bCs/>
                <w:sz w:val="14"/>
                <w:szCs w:val="14"/>
                <w:lang w:val="en-US"/>
              </w:rPr>
            </w:pPr>
            <w:r w:rsidRPr="00146BB7">
              <w:rPr>
                <w:rFonts w:ascii="Calibri" w:eastAsia="Times New Roman" w:hAnsi="Calibri" w:cs="Calibri"/>
                <w:b/>
                <w:bCs/>
                <w:sz w:val="14"/>
                <w:szCs w:val="14"/>
                <w:lang w:val="en-US"/>
              </w:rPr>
              <w:t xml:space="preserve">        165.000.000 </w:t>
            </w:r>
          </w:p>
        </w:tc>
        <w:tc>
          <w:tcPr>
            <w:tcW w:w="567" w:type="dxa"/>
            <w:tcBorders>
              <w:top w:val="nil"/>
              <w:left w:val="nil"/>
              <w:bottom w:val="single" w:sz="4" w:space="0" w:color="auto"/>
              <w:right w:val="single" w:sz="4" w:space="0" w:color="auto"/>
            </w:tcBorders>
            <w:shd w:val="clear" w:color="000000" w:fill="DCE6F1"/>
            <w:noWrap/>
            <w:vAlign w:val="center"/>
            <w:hideMark/>
          </w:tcPr>
          <w:p w14:paraId="5B25B3A0" w14:textId="77777777" w:rsidR="00146BB7" w:rsidRPr="00146BB7" w:rsidRDefault="00146BB7" w:rsidP="00146BB7">
            <w:pPr>
              <w:spacing w:after="0" w:line="240" w:lineRule="auto"/>
              <w:jc w:val="center"/>
              <w:rPr>
                <w:rFonts w:ascii="Calibri" w:eastAsia="Times New Roman" w:hAnsi="Calibri" w:cs="Calibri"/>
                <w:sz w:val="14"/>
                <w:szCs w:val="14"/>
                <w:lang w:val="en-US"/>
              </w:rPr>
            </w:pPr>
            <w:r w:rsidRPr="00146BB7">
              <w:rPr>
                <w:rFonts w:ascii="Calibri" w:eastAsia="Times New Roman" w:hAnsi="Calibri" w:cs="Calibri"/>
                <w:sz w:val="14"/>
                <w:szCs w:val="14"/>
                <w:lang w:val="en-US"/>
              </w:rPr>
              <w:t>45</w:t>
            </w:r>
          </w:p>
        </w:tc>
        <w:tc>
          <w:tcPr>
            <w:tcW w:w="1134" w:type="dxa"/>
            <w:vMerge w:val="restart"/>
            <w:tcBorders>
              <w:top w:val="nil"/>
              <w:left w:val="single" w:sz="4" w:space="0" w:color="auto"/>
              <w:bottom w:val="single" w:sz="4" w:space="0" w:color="000000"/>
              <w:right w:val="single" w:sz="4" w:space="0" w:color="auto"/>
            </w:tcBorders>
            <w:shd w:val="clear" w:color="000000" w:fill="DCE6F1"/>
            <w:noWrap/>
            <w:vAlign w:val="center"/>
            <w:hideMark/>
          </w:tcPr>
          <w:p w14:paraId="5068F26A" w14:textId="77777777" w:rsidR="00146BB7" w:rsidRPr="00146BB7" w:rsidRDefault="00146BB7" w:rsidP="00146BB7">
            <w:pPr>
              <w:spacing w:after="0" w:line="240" w:lineRule="auto"/>
              <w:jc w:val="center"/>
              <w:rPr>
                <w:rFonts w:ascii="Calibri" w:eastAsia="Times New Roman" w:hAnsi="Calibri" w:cs="Calibri"/>
                <w:b/>
                <w:bCs/>
                <w:sz w:val="14"/>
                <w:szCs w:val="14"/>
                <w:lang w:val="en-US"/>
              </w:rPr>
            </w:pPr>
            <w:r w:rsidRPr="00146BB7">
              <w:rPr>
                <w:rFonts w:ascii="Calibri" w:eastAsia="Times New Roman" w:hAnsi="Calibri" w:cs="Calibri"/>
                <w:b/>
                <w:bCs/>
                <w:sz w:val="14"/>
                <w:szCs w:val="14"/>
                <w:lang w:val="en-US"/>
              </w:rPr>
              <w:t xml:space="preserve">          144.232.000 </w:t>
            </w:r>
          </w:p>
        </w:tc>
        <w:tc>
          <w:tcPr>
            <w:tcW w:w="567" w:type="dxa"/>
            <w:tcBorders>
              <w:top w:val="nil"/>
              <w:left w:val="nil"/>
              <w:bottom w:val="single" w:sz="4" w:space="0" w:color="auto"/>
              <w:right w:val="single" w:sz="4" w:space="0" w:color="auto"/>
            </w:tcBorders>
            <w:shd w:val="clear" w:color="000000" w:fill="DCE6F1"/>
            <w:noWrap/>
            <w:vAlign w:val="center"/>
            <w:hideMark/>
          </w:tcPr>
          <w:p w14:paraId="6528BEEC" w14:textId="77777777" w:rsidR="00146BB7" w:rsidRPr="00146BB7" w:rsidRDefault="00146BB7" w:rsidP="00146BB7">
            <w:pPr>
              <w:spacing w:after="0" w:line="240" w:lineRule="auto"/>
              <w:jc w:val="center"/>
              <w:rPr>
                <w:rFonts w:ascii="Calibri" w:eastAsia="Times New Roman" w:hAnsi="Calibri" w:cs="Calibri"/>
                <w:sz w:val="14"/>
                <w:szCs w:val="14"/>
                <w:lang w:val="en-US"/>
              </w:rPr>
            </w:pPr>
            <w:r w:rsidRPr="00146BB7">
              <w:rPr>
                <w:rFonts w:ascii="Calibri" w:eastAsia="Times New Roman" w:hAnsi="Calibri" w:cs="Calibri"/>
                <w:sz w:val="14"/>
                <w:szCs w:val="14"/>
                <w:lang w:val="en-US"/>
              </w:rPr>
              <w:t>50</w:t>
            </w:r>
          </w:p>
        </w:tc>
        <w:tc>
          <w:tcPr>
            <w:tcW w:w="1169" w:type="dxa"/>
            <w:vMerge w:val="restart"/>
            <w:tcBorders>
              <w:top w:val="nil"/>
              <w:left w:val="single" w:sz="4" w:space="0" w:color="auto"/>
              <w:bottom w:val="single" w:sz="4" w:space="0" w:color="000000"/>
              <w:right w:val="single" w:sz="4" w:space="0" w:color="auto"/>
            </w:tcBorders>
            <w:shd w:val="clear" w:color="000000" w:fill="DCE6F1"/>
            <w:noWrap/>
            <w:vAlign w:val="center"/>
            <w:hideMark/>
          </w:tcPr>
          <w:p w14:paraId="67314B95" w14:textId="77777777" w:rsidR="00146BB7" w:rsidRPr="00146BB7" w:rsidRDefault="00146BB7" w:rsidP="00146BB7">
            <w:pPr>
              <w:spacing w:after="0" w:line="240" w:lineRule="auto"/>
              <w:jc w:val="center"/>
              <w:rPr>
                <w:rFonts w:ascii="Calibri" w:eastAsia="Times New Roman" w:hAnsi="Calibri" w:cs="Calibri"/>
                <w:b/>
                <w:bCs/>
                <w:sz w:val="14"/>
                <w:szCs w:val="14"/>
                <w:lang w:val="en-US"/>
              </w:rPr>
            </w:pPr>
            <w:r w:rsidRPr="00146BB7">
              <w:rPr>
                <w:rFonts w:ascii="Calibri" w:eastAsia="Times New Roman" w:hAnsi="Calibri" w:cs="Calibri"/>
                <w:b/>
                <w:bCs/>
                <w:sz w:val="14"/>
                <w:szCs w:val="14"/>
                <w:lang w:val="en-US"/>
              </w:rPr>
              <w:t xml:space="preserve">           158.655.200 </w:t>
            </w:r>
          </w:p>
        </w:tc>
        <w:tc>
          <w:tcPr>
            <w:tcW w:w="567" w:type="dxa"/>
            <w:tcBorders>
              <w:top w:val="nil"/>
              <w:left w:val="nil"/>
              <w:bottom w:val="single" w:sz="4" w:space="0" w:color="auto"/>
              <w:right w:val="single" w:sz="4" w:space="0" w:color="auto"/>
            </w:tcBorders>
            <w:shd w:val="clear" w:color="000000" w:fill="DCE6F1"/>
            <w:noWrap/>
            <w:vAlign w:val="center"/>
            <w:hideMark/>
          </w:tcPr>
          <w:p w14:paraId="692D89E3" w14:textId="77777777" w:rsidR="00146BB7" w:rsidRPr="00146BB7" w:rsidRDefault="00146BB7" w:rsidP="00146BB7">
            <w:pPr>
              <w:spacing w:after="0" w:line="240" w:lineRule="auto"/>
              <w:jc w:val="center"/>
              <w:rPr>
                <w:rFonts w:ascii="Calibri" w:eastAsia="Times New Roman" w:hAnsi="Calibri" w:cs="Calibri"/>
                <w:sz w:val="14"/>
                <w:szCs w:val="14"/>
                <w:lang w:val="en-US"/>
              </w:rPr>
            </w:pPr>
            <w:r w:rsidRPr="00146BB7">
              <w:rPr>
                <w:rFonts w:ascii="Calibri" w:eastAsia="Times New Roman" w:hAnsi="Calibri" w:cs="Calibri"/>
                <w:sz w:val="14"/>
                <w:szCs w:val="14"/>
                <w:lang w:val="en-US"/>
              </w:rPr>
              <w:t>55</w:t>
            </w:r>
          </w:p>
        </w:tc>
        <w:tc>
          <w:tcPr>
            <w:tcW w:w="1134" w:type="dxa"/>
            <w:vMerge w:val="restart"/>
            <w:tcBorders>
              <w:top w:val="nil"/>
              <w:left w:val="single" w:sz="4" w:space="0" w:color="auto"/>
              <w:bottom w:val="single" w:sz="4" w:space="0" w:color="000000"/>
              <w:right w:val="single" w:sz="4" w:space="0" w:color="auto"/>
            </w:tcBorders>
            <w:shd w:val="clear" w:color="000000" w:fill="DCE6F1"/>
            <w:noWrap/>
            <w:vAlign w:val="center"/>
            <w:hideMark/>
          </w:tcPr>
          <w:p w14:paraId="130FC5D9" w14:textId="77777777" w:rsidR="00146BB7" w:rsidRPr="00146BB7" w:rsidRDefault="00146BB7" w:rsidP="00146BB7">
            <w:pPr>
              <w:spacing w:after="0" w:line="240" w:lineRule="auto"/>
              <w:jc w:val="center"/>
              <w:rPr>
                <w:rFonts w:ascii="Calibri" w:eastAsia="Times New Roman" w:hAnsi="Calibri" w:cs="Calibri"/>
                <w:b/>
                <w:bCs/>
                <w:sz w:val="14"/>
                <w:szCs w:val="14"/>
                <w:lang w:val="en-US"/>
              </w:rPr>
            </w:pPr>
            <w:r w:rsidRPr="00146BB7">
              <w:rPr>
                <w:rFonts w:ascii="Calibri" w:eastAsia="Times New Roman" w:hAnsi="Calibri" w:cs="Calibri"/>
                <w:b/>
                <w:bCs/>
                <w:sz w:val="14"/>
                <w:szCs w:val="14"/>
                <w:lang w:val="en-US"/>
              </w:rPr>
              <w:t xml:space="preserve">        174.520.720 </w:t>
            </w:r>
          </w:p>
        </w:tc>
        <w:tc>
          <w:tcPr>
            <w:tcW w:w="709" w:type="dxa"/>
            <w:tcBorders>
              <w:top w:val="nil"/>
              <w:left w:val="nil"/>
              <w:bottom w:val="single" w:sz="4" w:space="0" w:color="auto"/>
              <w:right w:val="single" w:sz="4" w:space="0" w:color="auto"/>
            </w:tcBorders>
            <w:shd w:val="clear" w:color="000000" w:fill="DCE6F1"/>
            <w:noWrap/>
            <w:vAlign w:val="center"/>
            <w:hideMark/>
          </w:tcPr>
          <w:p w14:paraId="5F25DD63" w14:textId="77777777" w:rsidR="00146BB7" w:rsidRPr="00146BB7" w:rsidRDefault="00146BB7" w:rsidP="00146BB7">
            <w:pPr>
              <w:spacing w:after="0" w:line="240" w:lineRule="auto"/>
              <w:jc w:val="center"/>
              <w:rPr>
                <w:rFonts w:ascii="Calibri" w:eastAsia="Times New Roman" w:hAnsi="Calibri" w:cs="Calibri"/>
                <w:sz w:val="14"/>
                <w:szCs w:val="14"/>
                <w:lang w:val="en-US"/>
              </w:rPr>
            </w:pPr>
            <w:r w:rsidRPr="00146BB7">
              <w:rPr>
                <w:rFonts w:ascii="Calibri" w:eastAsia="Times New Roman" w:hAnsi="Calibri" w:cs="Calibri"/>
                <w:sz w:val="14"/>
                <w:szCs w:val="14"/>
                <w:lang w:val="en-US"/>
              </w:rPr>
              <w:t>55</w:t>
            </w:r>
          </w:p>
        </w:tc>
        <w:tc>
          <w:tcPr>
            <w:tcW w:w="1134" w:type="dxa"/>
            <w:vMerge w:val="restart"/>
            <w:tcBorders>
              <w:top w:val="single" w:sz="4" w:space="0" w:color="auto"/>
              <w:left w:val="single" w:sz="4" w:space="0" w:color="auto"/>
              <w:bottom w:val="single" w:sz="4" w:space="0" w:color="000000"/>
              <w:right w:val="single" w:sz="4" w:space="0" w:color="auto"/>
            </w:tcBorders>
            <w:shd w:val="clear" w:color="000000" w:fill="DCE6F1"/>
            <w:noWrap/>
            <w:vAlign w:val="center"/>
            <w:hideMark/>
          </w:tcPr>
          <w:p w14:paraId="4AAB0AB6" w14:textId="77777777" w:rsidR="00146BB7" w:rsidRPr="00146BB7" w:rsidRDefault="00146BB7" w:rsidP="00146BB7">
            <w:pPr>
              <w:spacing w:after="0" w:line="240" w:lineRule="auto"/>
              <w:jc w:val="center"/>
              <w:rPr>
                <w:rFonts w:ascii="Calibri" w:eastAsia="Times New Roman" w:hAnsi="Calibri" w:cs="Calibri"/>
                <w:b/>
                <w:bCs/>
                <w:sz w:val="14"/>
                <w:szCs w:val="14"/>
                <w:lang w:val="en-US"/>
              </w:rPr>
            </w:pPr>
            <w:r w:rsidRPr="00146BB7">
              <w:rPr>
                <w:rFonts w:ascii="Calibri" w:eastAsia="Times New Roman" w:hAnsi="Calibri" w:cs="Calibri"/>
                <w:b/>
                <w:bCs/>
                <w:sz w:val="14"/>
                <w:szCs w:val="14"/>
                <w:lang w:val="en-US"/>
              </w:rPr>
              <w:t xml:space="preserve">         792.407.920 </w:t>
            </w:r>
          </w:p>
        </w:tc>
      </w:tr>
      <w:tr w:rsidR="00146BB7" w:rsidRPr="00146BB7" w14:paraId="300181CB" w14:textId="77777777" w:rsidTr="002F3E7A">
        <w:trPr>
          <w:trHeight w:val="830"/>
        </w:trPr>
        <w:tc>
          <w:tcPr>
            <w:tcW w:w="440" w:type="dxa"/>
            <w:tcBorders>
              <w:top w:val="nil"/>
              <w:left w:val="single" w:sz="4" w:space="0" w:color="auto"/>
              <w:bottom w:val="single" w:sz="4" w:space="0" w:color="auto"/>
              <w:right w:val="single" w:sz="4" w:space="0" w:color="auto"/>
            </w:tcBorders>
            <w:shd w:val="clear" w:color="000000" w:fill="DCE6F1"/>
            <w:noWrap/>
            <w:hideMark/>
          </w:tcPr>
          <w:p w14:paraId="4B30D87C" w14:textId="77777777" w:rsidR="00146BB7" w:rsidRPr="00146BB7" w:rsidRDefault="00146BB7" w:rsidP="00146BB7">
            <w:pPr>
              <w:spacing w:after="0" w:line="240" w:lineRule="auto"/>
              <w:rPr>
                <w:rFonts w:ascii="Calibri" w:eastAsia="Times New Roman" w:hAnsi="Calibri" w:cs="Calibri"/>
                <w:b/>
                <w:bCs/>
                <w:color w:val="000000"/>
                <w:sz w:val="14"/>
                <w:szCs w:val="14"/>
                <w:lang w:val="en-US"/>
              </w:rPr>
            </w:pPr>
            <w:r w:rsidRPr="00146BB7">
              <w:rPr>
                <w:rFonts w:ascii="Calibri" w:eastAsia="Times New Roman" w:hAnsi="Calibri" w:cs="Calibri"/>
                <w:b/>
                <w:bCs/>
                <w:color w:val="000000"/>
                <w:sz w:val="14"/>
                <w:szCs w:val="14"/>
                <w:lang w:val="en-US"/>
              </w:rPr>
              <w:t> </w:t>
            </w:r>
          </w:p>
        </w:tc>
        <w:tc>
          <w:tcPr>
            <w:tcW w:w="1160" w:type="dxa"/>
            <w:tcBorders>
              <w:top w:val="nil"/>
              <w:left w:val="nil"/>
              <w:bottom w:val="single" w:sz="4" w:space="0" w:color="auto"/>
              <w:right w:val="single" w:sz="4" w:space="0" w:color="auto"/>
            </w:tcBorders>
            <w:shd w:val="clear" w:color="000000" w:fill="DCE6F1"/>
            <w:noWrap/>
            <w:vAlign w:val="bottom"/>
            <w:hideMark/>
          </w:tcPr>
          <w:p w14:paraId="2BEDE816" w14:textId="77777777" w:rsidR="00146BB7" w:rsidRPr="00146BB7" w:rsidRDefault="00146BB7" w:rsidP="00146BB7">
            <w:pPr>
              <w:spacing w:after="0" w:line="240" w:lineRule="auto"/>
              <w:rPr>
                <w:rFonts w:ascii="Calibri" w:eastAsia="Times New Roman" w:hAnsi="Calibri" w:cs="Calibri"/>
                <w:b/>
                <w:bCs/>
                <w:color w:val="000000"/>
                <w:sz w:val="14"/>
                <w:szCs w:val="14"/>
                <w:lang w:val="en-US"/>
              </w:rPr>
            </w:pPr>
            <w:r w:rsidRPr="00146BB7">
              <w:rPr>
                <w:rFonts w:ascii="Calibri" w:eastAsia="Times New Roman" w:hAnsi="Calibri" w:cs="Calibri"/>
                <w:b/>
                <w:bCs/>
                <w:color w:val="000000"/>
                <w:sz w:val="14"/>
                <w:szCs w:val="14"/>
                <w:lang w:val="en-US"/>
              </w:rPr>
              <w:t> </w:t>
            </w:r>
          </w:p>
        </w:tc>
        <w:tc>
          <w:tcPr>
            <w:tcW w:w="952" w:type="dxa"/>
            <w:tcBorders>
              <w:top w:val="nil"/>
              <w:left w:val="nil"/>
              <w:bottom w:val="single" w:sz="4" w:space="0" w:color="auto"/>
              <w:right w:val="nil"/>
            </w:tcBorders>
            <w:shd w:val="clear" w:color="000000" w:fill="DCE6F1"/>
            <w:noWrap/>
            <w:vAlign w:val="bottom"/>
            <w:hideMark/>
          </w:tcPr>
          <w:p w14:paraId="60ED6211" w14:textId="77777777" w:rsidR="00146BB7" w:rsidRPr="00146BB7" w:rsidRDefault="00146BB7" w:rsidP="00146BB7">
            <w:pPr>
              <w:spacing w:after="0" w:line="240" w:lineRule="auto"/>
              <w:rPr>
                <w:rFonts w:ascii="Calibri" w:eastAsia="Times New Roman" w:hAnsi="Calibri" w:cs="Calibri"/>
                <w:b/>
                <w:bCs/>
                <w:color w:val="000000"/>
                <w:sz w:val="14"/>
                <w:szCs w:val="14"/>
                <w:lang w:val="en-US"/>
              </w:rPr>
            </w:pPr>
            <w:r w:rsidRPr="00146BB7">
              <w:rPr>
                <w:rFonts w:ascii="Calibri" w:eastAsia="Times New Roman" w:hAnsi="Calibri" w:cs="Calibri"/>
                <w:b/>
                <w:bCs/>
                <w:color w:val="000000"/>
                <w:sz w:val="14"/>
                <w:szCs w:val="14"/>
                <w:lang w:val="en-US"/>
              </w:rPr>
              <w:t> </w:t>
            </w:r>
          </w:p>
        </w:tc>
        <w:tc>
          <w:tcPr>
            <w:tcW w:w="1134" w:type="dxa"/>
            <w:vMerge/>
            <w:tcBorders>
              <w:top w:val="nil"/>
              <w:left w:val="single" w:sz="4" w:space="0" w:color="auto"/>
              <w:bottom w:val="single" w:sz="4" w:space="0" w:color="000000"/>
              <w:right w:val="single" w:sz="4" w:space="0" w:color="auto"/>
            </w:tcBorders>
            <w:vAlign w:val="center"/>
            <w:hideMark/>
          </w:tcPr>
          <w:p w14:paraId="0DD80A5C" w14:textId="77777777" w:rsidR="00146BB7" w:rsidRPr="00146BB7" w:rsidRDefault="00146BB7" w:rsidP="00146BB7">
            <w:pPr>
              <w:spacing w:after="0" w:line="240" w:lineRule="auto"/>
              <w:rPr>
                <w:rFonts w:ascii="Calibri" w:eastAsia="Times New Roman" w:hAnsi="Calibri" w:cs="Calibri"/>
                <w:b/>
                <w:bCs/>
                <w:sz w:val="14"/>
                <w:szCs w:val="14"/>
                <w:lang w:val="en-US"/>
              </w:rPr>
            </w:pPr>
          </w:p>
        </w:tc>
        <w:tc>
          <w:tcPr>
            <w:tcW w:w="993" w:type="dxa"/>
            <w:tcBorders>
              <w:top w:val="nil"/>
              <w:left w:val="nil"/>
              <w:bottom w:val="single" w:sz="4" w:space="0" w:color="auto"/>
              <w:right w:val="single" w:sz="4" w:space="0" w:color="auto"/>
            </w:tcBorders>
            <w:shd w:val="clear" w:color="000000" w:fill="DCE6F1"/>
            <w:noWrap/>
            <w:hideMark/>
          </w:tcPr>
          <w:p w14:paraId="34121947" w14:textId="77777777" w:rsidR="00146BB7" w:rsidRPr="00146BB7" w:rsidRDefault="00146BB7" w:rsidP="00146BB7">
            <w:pPr>
              <w:spacing w:after="0" w:line="240" w:lineRule="auto"/>
              <w:rPr>
                <w:rFonts w:ascii="Calibri" w:eastAsia="Times New Roman" w:hAnsi="Calibri" w:cs="Calibri"/>
                <w:color w:val="FF0000"/>
                <w:sz w:val="14"/>
                <w:szCs w:val="14"/>
                <w:lang w:val="en-US"/>
              </w:rPr>
            </w:pPr>
            <w:r w:rsidRPr="00146BB7">
              <w:rPr>
                <w:rFonts w:ascii="Calibri" w:eastAsia="Times New Roman" w:hAnsi="Calibri" w:cs="Calibri"/>
                <w:color w:val="FF0000"/>
                <w:sz w:val="14"/>
                <w:szCs w:val="14"/>
                <w:lang w:val="en-US"/>
              </w:rPr>
              <w:t> </w:t>
            </w:r>
          </w:p>
        </w:tc>
        <w:tc>
          <w:tcPr>
            <w:tcW w:w="1240" w:type="dxa"/>
            <w:tcBorders>
              <w:top w:val="single" w:sz="4" w:space="0" w:color="auto"/>
              <w:left w:val="single" w:sz="4" w:space="0" w:color="auto"/>
              <w:bottom w:val="single" w:sz="4" w:space="0" w:color="auto"/>
              <w:right w:val="nil"/>
            </w:tcBorders>
            <w:shd w:val="clear" w:color="000000" w:fill="DCE6F1"/>
            <w:vAlign w:val="center"/>
            <w:hideMark/>
          </w:tcPr>
          <w:p w14:paraId="356098ED" w14:textId="77777777" w:rsidR="00146BB7" w:rsidRPr="00146BB7" w:rsidRDefault="00146BB7" w:rsidP="00146BB7">
            <w:pPr>
              <w:spacing w:after="0" w:line="240" w:lineRule="auto"/>
              <w:rPr>
                <w:rFonts w:ascii="Calibri" w:eastAsia="Times New Roman" w:hAnsi="Calibri" w:cs="Calibri"/>
                <w:b/>
                <w:bCs/>
                <w:sz w:val="14"/>
                <w:szCs w:val="14"/>
                <w:lang w:val="en-US"/>
              </w:rPr>
            </w:pPr>
            <w:r w:rsidRPr="00146BB7">
              <w:rPr>
                <w:rFonts w:ascii="Calibri" w:eastAsia="Times New Roman" w:hAnsi="Calibri" w:cs="Calibri"/>
                <w:b/>
                <w:bCs/>
                <w:sz w:val="14"/>
                <w:szCs w:val="14"/>
                <w:lang w:val="en-US"/>
              </w:rPr>
              <w:t>Jumlah desa dengan swadaya masyarakat ≥ Rp. 20.000.000,-</w:t>
            </w:r>
          </w:p>
        </w:tc>
        <w:tc>
          <w:tcPr>
            <w:tcW w:w="602" w:type="dxa"/>
            <w:tcBorders>
              <w:top w:val="nil"/>
              <w:left w:val="single" w:sz="4" w:space="0" w:color="auto"/>
              <w:bottom w:val="single" w:sz="4" w:space="0" w:color="auto"/>
              <w:right w:val="single" w:sz="4" w:space="0" w:color="auto"/>
            </w:tcBorders>
            <w:shd w:val="clear" w:color="000000" w:fill="DCE6F1"/>
            <w:noWrap/>
            <w:vAlign w:val="center"/>
            <w:hideMark/>
          </w:tcPr>
          <w:p w14:paraId="55D797A9" w14:textId="77777777" w:rsidR="00146BB7" w:rsidRPr="00146BB7" w:rsidRDefault="00146BB7" w:rsidP="00146BB7">
            <w:pPr>
              <w:spacing w:after="0" w:line="240" w:lineRule="auto"/>
              <w:jc w:val="center"/>
              <w:rPr>
                <w:rFonts w:ascii="Calibri" w:eastAsia="Times New Roman" w:hAnsi="Calibri" w:cs="Calibri"/>
                <w:sz w:val="14"/>
                <w:szCs w:val="14"/>
                <w:lang w:val="en-US"/>
              </w:rPr>
            </w:pPr>
            <w:r w:rsidRPr="00146BB7">
              <w:rPr>
                <w:rFonts w:ascii="Calibri" w:eastAsia="Times New Roman" w:hAnsi="Calibri" w:cs="Calibri"/>
                <w:sz w:val="14"/>
                <w:szCs w:val="14"/>
                <w:lang w:val="en-US"/>
              </w:rPr>
              <w:t>Desa</w:t>
            </w:r>
          </w:p>
        </w:tc>
        <w:tc>
          <w:tcPr>
            <w:tcW w:w="555" w:type="dxa"/>
            <w:tcBorders>
              <w:top w:val="nil"/>
              <w:left w:val="nil"/>
              <w:bottom w:val="single" w:sz="4" w:space="0" w:color="auto"/>
              <w:right w:val="single" w:sz="4" w:space="0" w:color="auto"/>
            </w:tcBorders>
            <w:shd w:val="clear" w:color="000000" w:fill="DCE6F1"/>
            <w:noWrap/>
            <w:vAlign w:val="center"/>
            <w:hideMark/>
          </w:tcPr>
          <w:p w14:paraId="4AE206E2" w14:textId="77777777" w:rsidR="00146BB7" w:rsidRPr="00146BB7" w:rsidRDefault="00146BB7" w:rsidP="00146BB7">
            <w:pPr>
              <w:spacing w:after="0" w:line="240" w:lineRule="auto"/>
              <w:jc w:val="center"/>
              <w:rPr>
                <w:rFonts w:ascii="Calibri" w:eastAsia="Times New Roman" w:hAnsi="Calibri" w:cs="Calibri"/>
                <w:sz w:val="14"/>
                <w:szCs w:val="14"/>
                <w:lang w:val="en-US"/>
              </w:rPr>
            </w:pPr>
            <w:r w:rsidRPr="00146BB7">
              <w:rPr>
                <w:rFonts w:ascii="Calibri" w:eastAsia="Times New Roman" w:hAnsi="Calibri" w:cs="Calibri"/>
                <w:sz w:val="14"/>
                <w:szCs w:val="14"/>
                <w:lang w:val="en-US"/>
              </w:rPr>
              <w:t>Na</w:t>
            </w:r>
          </w:p>
        </w:tc>
        <w:tc>
          <w:tcPr>
            <w:tcW w:w="590" w:type="dxa"/>
            <w:tcBorders>
              <w:top w:val="nil"/>
              <w:left w:val="nil"/>
              <w:bottom w:val="single" w:sz="4" w:space="0" w:color="auto"/>
              <w:right w:val="single" w:sz="4" w:space="0" w:color="auto"/>
            </w:tcBorders>
            <w:shd w:val="clear" w:color="000000" w:fill="DCE6F1"/>
            <w:noWrap/>
            <w:vAlign w:val="center"/>
            <w:hideMark/>
          </w:tcPr>
          <w:p w14:paraId="5C2EF9CC" w14:textId="77777777" w:rsidR="00146BB7" w:rsidRPr="00146BB7" w:rsidRDefault="00146BB7" w:rsidP="00146BB7">
            <w:pPr>
              <w:spacing w:after="0" w:line="240" w:lineRule="auto"/>
              <w:jc w:val="center"/>
              <w:rPr>
                <w:rFonts w:ascii="Calibri" w:eastAsia="Times New Roman" w:hAnsi="Calibri" w:cs="Calibri"/>
                <w:sz w:val="14"/>
                <w:szCs w:val="14"/>
                <w:lang w:val="en-US"/>
              </w:rPr>
            </w:pPr>
            <w:r w:rsidRPr="00146BB7">
              <w:rPr>
                <w:rFonts w:ascii="Calibri" w:eastAsia="Times New Roman" w:hAnsi="Calibri" w:cs="Calibri"/>
                <w:sz w:val="14"/>
                <w:szCs w:val="14"/>
                <w:lang w:val="en-US"/>
              </w:rPr>
              <w:t>Na</w:t>
            </w:r>
          </w:p>
        </w:tc>
        <w:tc>
          <w:tcPr>
            <w:tcW w:w="521" w:type="dxa"/>
            <w:tcBorders>
              <w:top w:val="nil"/>
              <w:left w:val="nil"/>
              <w:bottom w:val="single" w:sz="4" w:space="0" w:color="auto"/>
              <w:right w:val="single" w:sz="4" w:space="0" w:color="auto"/>
            </w:tcBorders>
            <w:shd w:val="clear" w:color="000000" w:fill="DCE6F1"/>
            <w:noWrap/>
            <w:vAlign w:val="center"/>
            <w:hideMark/>
          </w:tcPr>
          <w:p w14:paraId="1131DDF4" w14:textId="77777777" w:rsidR="00146BB7" w:rsidRPr="00146BB7" w:rsidRDefault="00146BB7" w:rsidP="00146BB7">
            <w:pPr>
              <w:spacing w:after="0" w:line="240" w:lineRule="auto"/>
              <w:jc w:val="center"/>
              <w:rPr>
                <w:rFonts w:ascii="Calibri" w:eastAsia="Times New Roman" w:hAnsi="Calibri" w:cs="Calibri"/>
                <w:sz w:val="14"/>
                <w:szCs w:val="14"/>
                <w:lang w:val="en-US"/>
              </w:rPr>
            </w:pPr>
            <w:r w:rsidRPr="00812CFA">
              <w:rPr>
                <w:rFonts w:ascii="Calibri" w:eastAsia="Times New Roman" w:hAnsi="Calibri" w:cs="Calibri"/>
                <w:sz w:val="14"/>
                <w:szCs w:val="14"/>
                <w:highlight w:val="yellow"/>
                <w:lang w:val="en-US"/>
              </w:rPr>
              <w:t>4</w:t>
            </w:r>
          </w:p>
        </w:tc>
        <w:tc>
          <w:tcPr>
            <w:tcW w:w="1134" w:type="dxa"/>
            <w:vMerge/>
            <w:tcBorders>
              <w:top w:val="nil"/>
              <w:left w:val="single" w:sz="4" w:space="0" w:color="auto"/>
              <w:bottom w:val="single" w:sz="4" w:space="0" w:color="000000"/>
              <w:right w:val="single" w:sz="4" w:space="0" w:color="auto"/>
            </w:tcBorders>
            <w:vAlign w:val="center"/>
            <w:hideMark/>
          </w:tcPr>
          <w:p w14:paraId="411CA11F" w14:textId="77777777" w:rsidR="00146BB7" w:rsidRPr="00146BB7" w:rsidRDefault="00146BB7" w:rsidP="00146BB7">
            <w:pPr>
              <w:spacing w:after="0" w:line="240" w:lineRule="auto"/>
              <w:rPr>
                <w:rFonts w:ascii="Calibri" w:eastAsia="Times New Roman" w:hAnsi="Calibri" w:cs="Calibri"/>
                <w:b/>
                <w:bCs/>
                <w:sz w:val="14"/>
                <w:szCs w:val="14"/>
                <w:lang w:val="en-US"/>
              </w:rPr>
            </w:pPr>
          </w:p>
        </w:tc>
        <w:tc>
          <w:tcPr>
            <w:tcW w:w="567" w:type="dxa"/>
            <w:tcBorders>
              <w:top w:val="nil"/>
              <w:left w:val="nil"/>
              <w:bottom w:val="single" w:sz="4" w:space="0" w:color="auto"/>
              <w:right w:val="single" w:sz="4" w:space="0" w:color="auto"/>
            </w:tcBorders>
            <w:shd w:val="clear" w:color="000000" w:fill="DCE6F1"/>
            <w:noWrap/>
            <w:vAlign w:val="center"/>
            <w:hideMark/>
          </w:tcPr>
          <w:p w14:paraId="025E070B" w14:textId="77777777" w:rsidR="00146BB7" w:rsidRPr="00146BB7" w:rsidRDefault="00146BB7" w:rsidP="00146BB7">
            <w:pPr>
              <w:spacing w:after="0" w:line="240" w:lineRule="auto"/>
              <w:rPr>
                <w:rFonts w:ascii="Calibri" w:eastAsia="Times New Roman" w:hAnsi="Calibri" w:cs="Calibri"/>
                <w:sz w:val="14"/>
                <w:szCs w:val="14"/>
                <w:lang w:val="en-US"/>
              </w:rPr>
            </w:pPr>
            <w:r w:rsidRPr="00146BB7">
              <w:rPr>
                <w:rFonts w:ascii="Calibri" w:eastAsia="Times New Roman" w:hAnsi="Calibri" w:cs="Calibri"/>
                <w:sz w:val="14"/>
                <w:szCs w:val="14"/>
                <w:lang w:val="en-US"/>
              </w:rPr>
              <w:t xml:space="preserve">                    5 </w:t>
            </w:r>
          </w:p>
        </w:tc>
        <w:tc>
          <w:tcPr>
            <w:tcW w:w="1134" w:type="dxa"/>
            <w:vMerge/>
            <w:tcBorders>
              <w:top w:val="nil"/>
              <w:left w:val="single" w:sz="4" w:space="0" w:color="auto"/>
              <w:bottom w:val="single" w:sz="4" w:space="0" w:color="000000"/>
              <w:right w:val="single" w:sz="4" w:space="0" w:color="auto"/>
            </w:tcBorders>
            <w:vAlign w:val="center"/>
            <w:hideMark/>
          </w:tcPr>
          <w:p w14:paraId="6C40F03C" w14:textId="77777777" w:rsidR="00146BB7" w:rsidRPr="00146BB7" w:rsidRDefault="00146BB7" w:rsidP="00146BB7">
            <w:pPr>
              <w:spacing w:after="0" w:line="240" w:lineRule="auto"/>
              <w:rPr>
                <w:rFonts w:ascii="Calibri" w:eastAsia="Times New Roman" w:hAnsi="Calibri" w:cs="Calibri"/>
                <w:b/>
                <w:bCs/>
                <w:sz w:val="14"/>
                <w:szCs w:val="14"/>
                <w:lang w:val="en-US"/>
              </w:rPr>
            </w:pPr>
          </w:p>
        </w:tc>
        <w:tc>
          <w:tcPr>
            <w:tcW w:w="567" w:type="dxa"/>
            <w:tcBorders>
              <w:top w:val="nil"/>
              <w:left w:val="nil"/>
              <w:bottom w:val="single" w:sz="4" w:space="0" w:color="auto"/>
              <w:right w:val="single" w:sz="4" w:space="0" w:color="auto"/>
            </w:tcBorders>
            <w:shd w:val="clear" w:color="000000" w:fill="DCE6F1"/>
            <w:noWrap/>
            <w:vAlign w:val="center"/>
            <w:hideMark/>
          </w:tcPr>
          <w:p w14:paraId="124D1355" w14:textId="77777777" w:rsidR="00146BB7" w:rsidRPr="00146BB7" w:rsidRDefault="00146BB7" w:rsidP="00146BB7">
            <w:pPr>
              <w:spacing w:after="0" w:line="240" w:lineRule="auto"/>
              <w:rPr>
                <w:rFonts w:ascii="Calibri" w:eastAsia="Times New Roman" w:hAnsi="Calibri" w:cs="Calibri"/>
                <w:sz w:val="14"/>
                <w:szCs w:val="14"/>
                <w:lang w:val="en-US"/>
              </w:rPr>
            </w:pPr>
            <w:r w:rsidRPr="00146BB7">
              <w:rPr>
                <w:rFonts w:ascii="Calibri" w:eastAsia="Times New Roman" w:hAnsi="Calibri" w:cs="Calibri"/>
                <w:sz w:val="14"/>
                <w:szCs w:val="14"/>
                <w:lang w:val="en-US"/>
              </w:rPr>
              <w:t xml:space="preserve">                   6 </w:t>
            </w:r>
          </w:p>
        </w:tc>
        <w:tc>
          <w:tcPr>
            <w:tcW w:w="1134" w:type="dxa"/>
            <w:vMerge/>
            <w:tcBorders>
              <w:top w:val="nil"/>
              <w:left w:val="single" w:sz="4" w:space="0" w:color="auto"/>
              <w:bottom w:val="single" w:sz="4" w:space="0" w:color="000000"/>
              <w:right w:val="single" w:sz="4" w:space="0" w:color="auto"/>
            </w:tcBorders>
            <w:vAlign w:val="center"/>
            <w:hideMark/>
          </w:tcPr>
          <w:p w14:paraId="31EB4CB7" w14:textId="77777777" w:rsidR="00146BB7" w:rsidRPr="00146BB7" w:rsidRDefault="00146BB7" w:rsidP="00146BB7">
            <w:pPr>
              <w:spacing w:after="0" w:line="240" w:lineRule="auto"/>
              <w:rPr>
                <w:rFonts w:ascii="Calibri" w:eastAsia="Times New Roman" w:hAnsi="Calibri" w:cs="Calibri"/>
                <w:b/>
                <w:bCs/>
                <w:sz w:val="14"/>
                <w:szCs w:val="14"/>
                <w:lang w:val="en-US"/>
              </w:rPr>
            </w:pPr>
          </w:p>
        </w:tc>
        <w:tc>
          <w:tcPr>
            <w:tcW w:w="567" w:type="dxa"/>
            <w:tcBorders>
              <w:top w:val="nil"/>
              <w:left w:val="nil"/>
              <w:bottom w:val="single" w:sz="4" w:space="0" w:color="auto"/>
              <w:right w:val="single" w:sz="4" w:space="0" w:color="auto"/>
            </w:tcBorders>
            <w:shd w:val="clear" w:color="000000" w:fill="DCE6F1"/>
            <w:noWrap/>
            <w:vAlign w:val="center"/>
            <w:hideMark/>
          </w:tcPr>
          <w:p w14:paraId="2AEAE219" w14:textId="77777777" w:rsidR="00146BB7" w:rsidRPr="00146BB7" w:rsidRDefault="00146BB7" w:rsidP="00146BB7">
            <w:pPr>
              <w:spacing w:after="0" w:line="240" w:lineRule="auto"/>
              <w:rPr>
                <w:rFonts w:ascii="Calibri" w:eastAsia="Times New Roman" w:hAnsi="Calibri" w:cs="Calibri"/>
                <w:sz w:val="14"/>
                <w:szCs w:val="14"/>
                <w:lang w:val="en-US"/>
              </w:rPr>
            </w:pPr>
            <w:r w:rsidRPr="00146BB7">
              <w:rPr>
                <w:rFonts w:ascii="Calibri" w:eastAsia="Times New Roman" w:hAnsi="Calibri" w:cs="Calibri"/>
                <w:sz w:val="14"/>
                <w:szCs w:val="14"/>
                <w:lang w:val="en-US"/>
              </w:rPr>
              <w:t xml:space="preserve">                    7 </w:t>
            </w:r>
          </w:p>
        </w:tc>
        <w:tc>
          <w:tcPr>
            <w:tcW w:w="1169" w:type="dxa"/>
            <w:vMerge/>
            <w:tcBorders>
              <w:top w:val="nil"/>
              <w:left w:val="single" w:sz="4" w:space="0" w:color="auto"/>
              <w:bottom w:val="single" w:sz="4" w:space="0" w:color="000000"/>
              <w:right w:val="single" w:sz="4" w:space="0" w:color="auto"/>
            </w:tcBorders>
            <w:vAlign w:val="center"/>
            <w:hideMark/>
          </w:tcPr>
          <w:p w14:paraId="0FF095DA" w14:textId="77777777" w:rsidR="00146BB7" w:rsidRPr="00146BB7" w:rsidRDefault="00146BB7" w:rsidP="00146BB7">
            <w:pPr>
              <w:spacing w:after="0" w:line="240" w:lineRule="auto"/>
              <w:rPr>
                <w:rFonts w:ascii="Calibri" w:eastAsia="Times New Roman" w:hAnsi="Calibri" w:cs="Calibri"/>
                <w:b/>
                <w:bCs/>
                <w:sz w:val="14"/>
                <w:szCs w:val="14"/>
                <w:lang w:val="en-US"/>
              </w:rPr>
            </w:pPr>
          </w:p>
        </w:tc>
        <w:tc>
          <w:tcPr>
            <w:tcW w:w="567" w:type="dxa"/>
            <w:tcBorders>
              <w:top w:val="nil"/>
              <w:left w:val="nil"/>
              <w:bottom w:val="single" w:sz="4" w:space="0" w:color="auto"/>
              <w:right w:val="single" w:sz="4" w:space="0" w:color="auto"/>
            </w:tcBorders>
            <w:shd w:val="clear" w:color="000000" w:fill="DCE6F1"/>
            <w:noWrap/>
            <w:vAlign w:val="center"/>
            <w:hideMark/>
          </w:tcPr>
          <w:p w14:paraId="1BB18B96" w14:textId="77777777" w:rsidR="00146BB7" w:rsidRPr="00146BB7" w:rsidRDefault="00146BB7" w:rsidP="00146BB7">
            <w:pPr>
              <w:spacing w:after="0" w:line="240" w:lineRule="auto"/>
              <w:rPr>
                <w:rFonts w:ascii="Calibri" w:eastAsia="Times New Roman" w:hAnsi="Calibri" w:cs="Calibri"/>
                <w:sz w:val="14"/>
                <w:szCs w:val="14"/>
                <w:lang w:val="en-US"/>
              </w:rPr>
            </w:pPr>
            <w:r w:rsidRPr="00146BB7">
              <w:rPr>
                <w:rFonts w:ascii="Calibri" w:eastAsia="Times New Roman" w:hAnsi="Calibri" w:cs="Calibri"/>
                <w:sz w:val="14"/>
                <w:szCs w:val="14"/>
                <w:lang w:val="en-US"/>
              </w:rPr>
              <w:t xml:space="preserve">                      8 </w:t>
            </w:r>
          </w:p>
        </w:tc>
        <w:tc>
          <w:tcPr>
            <w:tcW w:w="1134" w:type="dxa"/>
            <w:vMerge/>
            <w:tcBorders>
              <w:top w:val="nil"/>
              <w:left w:val="single" w:sz="4" w:space="0" w:color="auto"/>
              <w:bottom w:val="single" w:sz="4" w:space="0" w:color="000000"/>
              <w:right w:val="single" w:sz="4" w:space="0" w:color="auto"/>
            </w:tcBorders>
            <w:vAlign w:val="center"/>
            <w:hideMark/>
          </w:tcPr>
          <w:p w14:paraId="0544C699" w14:textId="77777777" w:rsidR="00146BB7" w:rsidRPr="00146BB7" w:rsidRDefault="00146BB7" w:rsidP="00146BB7">
            <w:pPr>
              <w:spacing w:after="0" w:line="240" w:lineRule="auto"/>
              <w:rPr>
                <w:rFonts w:ascii="Calibri" w:eastAsia="Times New Roman" w:hAnsi="Calibri" w:cs="Calibri"/>
                <w:b/>
                <w:bCs/>
                <w:sz w:val="14"/>
                <w:szCs w:val="14"/>
                <w:lang w:val="en-US"/>
              </w:rPr>
            </w:pPr>
          </w:p>
        </w:tc>
        <w:tc>
          <w:tcPr>
            <w:tcW w:w="709" w:type="dxa"/>
            <w:tcBorders>
              <w:top w:val="nil"/>
              <w:left w:val="nil"/>
              <w:bottom w:val="single" w:sz="4" w:space="0" w:color="auto"/>
              <w:right w:val="single" w:sz="4" w:space="0" w:color="auto"/>
            </w:tcBorders>
            <w:shd w:val="clear" w:color="000000" w:fill="DCE6F1"/>
            <w:noWrap/>
            <w:vAlign w:val="center"/>
            <w:hideMark/>
          </w:tcPr>
          <w:p w14:paraId="3A838B89" w14:textId="77777777" w:rsidR="00146BB7" w:rsidRPr="00146BB7" w:rsidRDefault="00146BB7" w:rsidP="00146BB7">
            <w:pPr>
              <w:spacing w:after="0" w:line="240" w:lineRule="auto"/>
              <w:jc w:val="center"/>
              <w:rPr>
                <w:rFonts w:ascii="Calibri" w:eastAsia="Times New Roman" w:hAnsi="Calibri" w:cs="Calibri"/>
                <w:sz w:val="14"/>
                <w:szCs w:val="14"/>
                <w:lang w:val="en-US"/>
              </w:rPr>
            </w:pPr>
            <w:r w:rsidRPr="00146BB7">
              <w:rPr>
                <w:rFonts w:ascii="Calibri" w:eastAsia="Times New Roman" w:hAnsi="Calibri" w:cs="Calibri"/>
                <w:sz w:val="14"/>
                <w:szCs w:val="14"/>
                <w:lang w:val="en-US"/>
              </w:rPr>
              <w:t>8</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638CEA33" w14:textId="77777777" w:rsidR="00146BB7" w:rsidRPr="00146BB7" w:rsidRDefault="00146BB7" w:rsidP="00146BB7">
            <w:pPr>
              <w:spacing w:after="0" w:line="240" w:lineRule="auto"/>
              <w:rPr>
                <w:rFonts w:ascii="Calibri" w:eastAsia="Times New Roman" w:hAnsi="Calibri" w:cs="Calibri"/>
                <w:b/>
                <w:bCs/>
                <w:sz w:val="14"/>
                <w:szCs w:val="14"/>
                <w:lang w:val="en-US"/>
              </w:rPr>
            </w:pPr>
          </w:p>
        </w:tc>
      </w:tr>
      <w:tr w:rsidR="00146BB7" w:rsidRPr="00146BB7" w14:paraId="2869BD4A" w14:textId="77777777" w:rsidTr="002F3E7A">
        <w:trPr>
          <w:trHeight w:val="984"/>
        </w:trPr>
        <w:tc>
          <w:tcPr>
            <w:tcW w:w="440" w:type="dxa"/>
            <w:tcBorders>
              <w:top w:val="nil"/>
              <w:left w:val="single" w:sz="4" w:space="0" w:color="auto"/>
              <w:bottom w:val="single" w:sz="4" w:space="0" w:color="auto"/>
              <w:right w:val="single" w:sz="4" w:space="0" w:color="auto"/>
            </w:tcBorders>
            <w:shd w:val="clear" w:color="auto" w:fill="auto"/>
            <w:noWrap/>
            <w:hideMark/>
          </w:tcPr>
          <w:p w14:paraId="44DD055D" w14:textId="77777777" w:rsidR="00146BB7" w:rsidRPr="00146BB7" w:rsidRDefault="00146BB7" w:rsidP="00146BB7">
            <w:pPr>
              <w:spacing w:after="0" w:line="240" w:lineRule="auto"/>
              <w:rPr>
                <w:rFonts w:ascii="Calibri" w:eastAsia="Times New Roman" w:hAnsi="Calibri" w:cs="Calibri"/>
                <w:b/>
                <w:bCs/>
                <w:color w:val="000000"/>
                <w:sz w:val="14"/>
                <w:szCs w:val="14"/>
                <w:lang w:val="en-US"/>
              </w:rPr>
            </w:pPr>
            <w:r w:rsidRPr="00146BB7">
              <w:rPr>
                <w:rFonts w:ascii="Calibri" w:eastAsia="Times New Roman" w:hAnsi="Calibri" w:cs="Calibri"/>
                <w:b/>
                <w:bCs/>
                <w:color w:val="000000"/>
                <w:sz w:val="14"/>
                <w:szCs w:val="14"/>
                <w:lang w:val="en-US"/>
              </w:rPr>
              <w:t> </w:t>
            </w:r>
          </w:p>
        </w:tc>
        <w:tc>
          <w:tcPr>
            <w:tcW w:w="1160" w:type="dxa"/>
            <w:tcBorders>
              <w:top w:val="nil"/>
              <w:left w:val="nil"/>
              <w:bottom w:val="single" w:sz="4" w:space="0" w:color="auto"/>
              <w:right w:val="single" w:sz="4" w:space="0" w:color="auto"/>
            </w:tcBorders>
            <w:shd w:val="clear" w:color="000000" w:fill="FFFFFF"/>
            <w:noWrap/>
            <w:vAlign w:val="bottom"/>
            <w:hideMark/>
          </w:tcPr>
          <w:p w14:paraId="6E239899" w14:textId="77777777" w:rsidR="00146BB7" w:rsidRPr="00146BB7" w:rsidRDefault="00146BB7" w:rsidP="00146BB7">
            <w:pPr>
              <w:spacing w:after="0" w:line="240" w:lineRule="auto"/>
              <w:rPr>
                <w:rFonts w:ascii="Calibri" w:eastAsia="Times New Roman" w:hAnsi="Calibri" w:cs="Calibri"/>
                <w:b/>
                <w:bCs/>
                <w:color w:val="000000"/>
                <w:sz w:val="14"/>
                <w:szCs w:val="14"/>
                <w:lang w:val="en-US"/>
              </w:rPr>
            </w:pPr>
            <w:r w:rsidRPr="00146BB7">
              <w:rPr>
                <w:rFonts w:ascii="Calibri" w:eastAsia="Times New Roman" w:hAnsi="Calibri" w:cs="Calibri"/>
                <w:b/>
                <w:bCs/>
                <w:color w:val="000000"/>
                <w:sz w:val="14"/>
                <w:szCs w:val="14"/>
                <w:lang w:val="en-US"/>
              </w:rPr>
              <w:t> </w:t>
            </w:r>
          </w:p>
        </w:tc>
        <w:tc>
          <w:tcPr>
            <w:tcW w:w="952" w:type="dxa"/>
            <w:tcBorders>
              <w:top w:val="nil"/>
              <w:left w:val="nil"/>
              <w:bottom w:val="single" w:sz="4" w:space="0" w:color="auto"/>
              <w:right w:val="nil"/>
            </w:tcBorders>
            <w:shd w:val="clear" w:color="000000" w:fill="FFFFFF"/>
            <w:noWrap/>
            <w:vAlign w:val="bottom"/>
            <w:hideMark/>
          </w:tcPr>
          <w:p w14:paraId="66A22149" w14:textId="77777777" w:rsidR="00146BB7" w:rsidRPr="00146BB7" w:rsidRDefault="00146BB7" w:rsidP="00146BB7">
            <w:pPr>
              <w:spacing w:after="0" w:line="240" w:lineRule="auto"/>
              <w:rPr>
                <w:rFonts w:ascii="Calibri" w:eastAsia="Times New Roman" w:hAnsi="Calibri" w:cs="Calibri"/>
                <w:b/>
                <w:bCs/>
                <w:color w:val="000000"/>
                <w:sz w:val="14"/>
                <w:szCs w:val="14"/>
                <w:lang w:val="en-US"/>
              </w:rPr>
            </w:pPr>
            <w:r w:rsidRPr="00146BB7">
              <w:rPr>
                <w:rFonts w:ascii="Calibri" w:eastAsia="Times New Roman" w:hAnsi="Calibri" w:cs="Calibri"/>
                <w:b/>
                <w:bCs/>
                <w:color w:val="000000"/>
                <w:sz w:val="14"/>
                <w:szCs w:val="14"/>
                <w:lang w:val="en-US"/>
              </w:rPr>
              <w:t> </w:t>
            </w:r>
          </w:p>
        </w:tc>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14:paraId="74E3E986" w14:textId="77777777" w:rsidR="00146BB7" w:rsidRPr="00146BB7" w:rsidRDefault="00146BB7" w:rsidP="00146BB7">
            <w:pPr>
              <w:spacing w:after="0" w:line="240" w:lineRule="auto"/>
              <w:rPr>
                <w:rFonts w:ascii="Calibri" w:eastAsia="Times New Roman" w:hAnsi="Calibri" w:cs="Calibri"/>
                <w:color w:val="FF0000"/>
                <w:sz w:val="14"/>
                <w:szCs w:val="14"/>
                <w:lang w:val="en-US"/>
              </w:rPr>
            </w:pPr>
            <w:r w:rsidRPr="00146BB7">
              <w:rPr>
                <w:rFonts w:ascii="Calibri" w:eastAsia="Times New Roman" w:hAnsi="Calibri" w:cs="Calibri"/>
                <w:color w:val="FF0000"/>
                <w:sz w:val="14"/>
                <w:szCs w:val="14"/>
                <w:lang w:val="en-US"/>
              </w:rPr>
              <w:t> </w:t>
            </w:r>
          </w:p>
        </w:tc>
        <w:tc>
          <w:tcPr>
            <w:tcW w:w="993" w:type="dxa"/>
            <w:tcBorders>
              <w:top w:val="nil"/>
              <w:left w:val="nil"/>
              <w:bottom w:val="single" w:sz="4" w:space="0" w:color="auto"/>
              <w:right w:val="nil"/>
            </w:tcBorders>
            <w:shd w:val="clear" w:color="000000" w:fill="FFFFFF"/>
            <w:vAlign w:val="center"/>
            <w:hideMark/>
          </w:tcPr>
          <w:p w14:paraId="6682AB1E" w14:textId="77777777" w:rsidR="00146BB7" w:rsidRPr="00146BB7" w:rsidRDefault="00146BB7" w:rsidP="00146BB7">
            <w:pPr>
              <w:spacing w:after="0" w:line="240" w:lineRule="auto"/>
              <w:rPr>
                <w:rFonts w:ascii="Calibri" w:eastAsia="Times New Roman" w:hAnsi="Calibri" w:cs="Calibri"/>
                <w:sz w:val="14"/>
                <w:szCs w:val="14"/>
                <w:lang w:val="en-US"/>
              </w:rPr>
            </w:pPr>
            <w:r w:rsidRPr="00146BB7">
              <w:rPr>
                <w:rFonts w:ascii="Calibri" w:eastAsia="Times New Roman" w:hAnsi="Calibri" w:cs="Calibri"/>
                <w:sz w:val="14"/>
                <w:szCs w:val="14"/>
                <w:lang w:val="en-US"/>
              </w:rPr>
              <w:t>Koordinasi Kegiatan Pemberdayaan Desa</w:t>
            </w:r>
          </w:p>
        </w:tc>
        <w:tc>
          <w:tcPr>
            <w:tcW w:w="1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DEB9E67" w14:textId="77777777" w:rsidR="00146BB7" w:rsidRPr="00146BB7" w:rsidRDefault="00146BB7" w:rsidP="00146BB7">
            <w:pPr>
              <w:spacing w:after="0" w:line="240" w:lineRule="auto"/>
              <w:rPr>
                <w:rFonts w:ascii="Calibri" w:eastAsia="Times New Roman" w:hAnsi="Calibri" w:cs="Calibri"/>
                <w:sz w:val="14"/>
                <w:szCs w:val="14"/>
                <w:lang w:val="en-US"/>
              </w:rPr>
            </w:pPr>
            <w:r w:rsidRPr="00146BB7">
              <w:rPr>
                <w:rFonts w:ascii="Calibri" w:eastAsia="Times New Roman" w:hAnsi="Calibri" w:cs="Calibri"/>
                <w:sz w:val="14"/>
                <w:szCs w:val="14"/>
                <w:lang w:val="en-US"/>
              </w:rPr>
              <w:t>% penyelenggaraan penunjang kesejahteraan masyarakata yang ditangani</w:t>
            </w:r>
          </w:p>
        </w:tc>
        <w:tc>
          <w:tcPr>
            <w:tcW w:w="602" w:type="dxa"/>
            <w:tcBorders>
              <w:top w:val="nil"/>
              <w:left w:val="nil"/>
              <w:bottom w:val="single" w:sz="4" w:space="0" w:color="auto"/>
              <w:right w:val="single" w:sz="4" w:space="0" w:color="auto"/>
            </w:tcBorders>
            <w:shd w:val="clear" w:color="000000" w:fill="FFFFFF"/>
            <w:noWrap/>
            <w:vAlign w:val="center"/>
            <w:hideMark/>
          </w:tcPr>
          <w:p w14:paraId="13289C9A" w14:textId="77777777" w:rsidR="00146BB7" w:rsidRPr="00146BB7" w:rsidRDefault="00146BB7" w:rsidP="00146BB7">
            <w:pPr>
              <w:spacing w:after="0" w:line="240" w:lineRule="auto"/>
              <w:jc w:val="center"/>
              <w:rPr>
                <w:rFonts w:ascii="Calibri" w:eastAsia="Times New Roman" w:hAnsi="Calibri" w:cs="Calibri"/>
                <w:sz w:val="14"/>
                <w:szCs w:val="14"/>
                <w:lang w:val="en-US"/>
              </w:rPr>
            </w:pPr>
            <w:r w:rsidRPr="00146BB7">
              <w:rPr>
                <w:rFonts w:ascii="Calibri" w:eastAsia="Times New Roman" w:hAnsi="Calibri" w:cs="Calibri"/>
                <w:sz w:val="14"/>
                <w:szCs w:val="14"/>
                <w:lang w:val="en-US"/>
              </w:rPr>
              <w:t>%</w:t>
            </w:r>
          </w:p>
        </w:tc>
        <w:tc>
          <w:tcPr>
            <w:tcW w:w="555" w:type="dxa"/>
            <w:tcBorders>
              <w:top w:val="nil"/>
              <w:left w:val="nil"/>
              <w:bottom w:val="single" w:sz="4" w:space="0" w:color="auto"/>
              <w:right w:val="single" w:sz="4" w:space="0" w:color="auto"/>
            </w:tcBorders>
            <w:shd w:val="clear" w:color="000000" w:fill="FFFFFF"/>
            <w:noWrap/>
            <w:vAlign w:val="center"/>
            <w:hideMark/>
          </w:tcPr>
          <w:p w14:paraId="180C88DA" w14:textId="77777777" w:rsidR="00146BB7" w:rsidRPr="00146BB7" w:rsidRDefault="00146BB7" w:rsidP="00146BB7">
            <w:pPr>
              <w:spacing w:after="0" w:line="240" w:lineRule="auto"/>
              <w:jc w:val="center"/>
              <w:rPr>
                <w:rFonts w:ascii="Calibri" w:eastAsia="Times New Roman" w:hAnsi="Calibri" w:cs="Calibri"/>
                <w:sz w:val="14"/>
                <w:szCs w:val="14"/>
                <w:lang w:val="en-US"/>
              </w:rPr>
            </w:pPr>
            <w:r w:rsidRPr="00146BB7">
              <w:rPr>
                <w:rFonts w:ascii="Calibri" w:eastAsia="Times New Roman" w:hAnsi="Calibri" w:cs="Calibri"/>
                <w:sz w:val="14"/>
                <w:szCs w:val="14"/>
                <w:lang w:val="en-US"/>
              </w:rPr>
              <w:t>100</w:t>
            </w:r>
          </w:p>
        </w:tc>
        <w:tc>
          <w:tcPr>
            <w:tcW w:w="590" w:type="dxa"/>
            <w:tcBorders>
              <w:top w:val="nil"/>
              <w:left w:val="nil"/>
              <w:bottom w:val="single" w:sz="4" w:space="0" w:color="auto"/>
              <w:right w:val="single" w:sz="4" w:space="0" w:color="auto"/>
            </w:tcBorders>
            <w:shd w:val="clear" w:color="000000" w:fill="FFFFFF"/>
            <w:noWrap/>
            <w:vAlign w:val="center"/>
            <w:hideMark/>
          </w:tcPr>
          <w:p w14:paraId="33EAE2EC" w14:textId="77777777" w:rsidR="00146BB7" w:rsidRPr="00146BB7" w:rsidRDefault="00146BB7" w:rsidP="00146BB7">
            <w:pPr>
              <w:spacing w:after="0" w:line="240" w:lineRule="auto"/>
              <w:jc w:val="center"/>
              <w:rPr>
                <w:rFonts w:ascii="Calibri" w:eastAsia="Times New Roman" w:hAnsi="Calibri" w:cs="Calibri"/>
                <w:sz w:val="14"/>
                <w:szCs w:val="14"/>
                <w:lang w:val="en-US"/>
              </w:rPr>
            </w:pPr>
            <w:r w:rsidRPr="00146BB7">
              <w:rPr>
                <w:rFonts w:ascii="Calibri" w:eastAsia="Times New Roman" w:hAnsi="Calibri" w:cs="Calibri"/>
                <w:sz w:val="14"/>
                <w:szCs w:val="14"/>
                <w:lang w:val="en-US"/>
              </w:rPr>
              <w:t>Na</w:t>
            </w:r>
          </w:p>
        </w:tc>
        <w:tc>
          <w:tcPr>
            <w:tcW w:w="521" w:type="dxa"/>
            <w:tcBorders>
              <w:top w:val="nil"/>
              <w:left w:val="nil"/>
              <w:bottom w:val="single" w:sz="4" w:space="0" w:color="auto"/>
              <w:right w:val="single" w:sz="4" w:space="0" w:color="auto"/>
            </w:tcBorders>
            <w:shd w:val="clear" w:color="000000" w:fill="FFFFFF"/>
            <w:noWrap/>
            <w:vAlign w:val="center"/>
            <w:hideMark/>
          </w:tcPr>
          <w:p w14:paraId="55103566" w14:textId="77777777" w:rsidR="00146BB7" w:rsidRPr="00146BB7" w:rsidRDefault="00146BB7" w:rsidP="00146BB7">
            <w:pPr>
              <w:spacing w:after="0" w:line="240" w:lineRule="auto"/>
              <w:jc w:val="center"/>
              <w:rPr>
                <w:rFonts w:ascii="Calibri" w:eastAsia="Times New Roman" w:hAnsi="Calibri" w:cs="Calibri"/>
                <w:sz w:val="14"/>
                <w:szCs w:val="14"/>
                <w:lang w:val="en-US"/>
              </w:rPr>
            </w:pPr>
            <w:r w:rsidRPr="00146BB7">
              <w:rPr>
                <w:rFonts w:ascii="Calibri" w:eastAsia="Times New Roman" w:hAnsi="Calibri" w:cs="Calibri"/>
                <w:sz w:val="14"/>
                <w:szCs w:val="14"/>
                <w:lang w:val="en-US"/>
              </w:rPr>
              <w:t>100</w:t>
            </w:r>
          </w:p>
        </w:tc>
        <w:tc>
          <w:tcPr>
            <w:tcW w:w="1134" w:type="dxa"/>
            <w:tcBorders>
              <w:top w:val="nil"/>
              <w:left w:val="nil"/>
              <w:bottom w:val="single" w:sz="4" w:space="0" w:color="auto"/>
              <w:right w:val="single" w:sz="4" w:space="0" w:color="auto"/>
            </w:tcBorders>
            <w:shd w:val="clear" w:color="000000" w:fill="FFFFFF"/>
            <w:noWrap/>
            <w:vAlign w:val="center"/>
            <w:hideMark/>
          </w:tcPr>
          <w:p w14:paraId="69DD76B3" w14:textId="77777777" w:rsidR="00146BB7" w:rsidRPr="00146BB7" w:rsidRDefault="00146BB7" w:rsidP="00146BB7">
            <w:pPr>
              <w:spacing w:after="0" w:line="240" w:lineRule="auto"/>
              <w:jc w:val="center"/>
              <w:rPr>
                <w:rFonts w:ascii="Calibri" w:eastAsia="Times New Roman" w:hAnsi="Calibri" w:cs="Calibri"/>
                <w:sz w:val="14"/>
                <w:szCs w:val="14"/>
                <w:lang w:val="en-US"/>
              </w:rPr>
            </w:pPr>
            <w:r w:rsidRPr="00146BB7">
              <w:rPr>
                <w:rFonts w:ascii="Calibri" w:eastAsia="Times New Roman" w:hAnsi="Calibri" w:cs="Calibri"/>
                <w:sz w:val="14"/>
                <w:szCs w:val="14"/>
                <w:lang w:val="en-US"/>
              </w:rPr>
              <w:t xml:space="preserve">                  150.000.000 </w:t>
            </w:r>
          </w:p>
        </w:tc>
        <w:tc>
          <w:tcPr>
            <w:tcW w:w="567" w:type="dxa"/>
            <w:tcBorders>
              <w:top w:val="nil"/>
              <w:left w:val="nil"/>
              <w:bottom w:val="single" w:sz="4" w:space="0" w:color="auto"/>
              <w:right w:val="single" w:sz="4" w:space="0" w:color="auto"/>
            </w:tcBorders>
            <w:shd w:val="clear" w:color="000000" w:fill="FFFFFF"/>
            <w:noWrap/>
            <w:vAlign w:val="center"/>
            <w:hideMark/>
          </w:tcPr>
          <w:p w14:paraId="701F9966" w14:textId="77777777" w:rsidR="00146BB7" w:rsidRPr="00146BB7" w:rsidRDefault="00146BB7" w:rsidP="00146BB7">
            <w:pPr>
              <w:spacing w:after="0" w:line="240" w:lineRule="auto"/>
              <w:jc w:val="center"/>
              <w:rPr>
                <w:rFonts w:ascii="Calibri" w:eastAsia="Times New Roman" w:hAnsi="Calibri" w:cs="Calibri"/>
                <w:sz w:val="14"/>
                <w:szCs w:val="14"/>
                <w:lang w:val="en-US"/>
              </w:rPr>
            </w:pPr>
            <w:r w:rsidRPr="00146BB7">
              <w:rPr>
                <w:rFonts w:ascii="Calibri" w:eastAsia="Times New Roman" w:hAnsi="Calibri" w:cs="Calibri"/>
                <w:sz w:val="14"/>
                <w:szCs w:val="14"/>
                <w:lang w:val="en-US"/>
              </w:rPr>
              <w:t>100</w:t>
            </w:r>
          </w:p>
        </w:tc>
        <w:tc>
          <w:tcPr>
            <w:tcW w:w="1134" w:type="dxa"/>
            <w:tcBorders>
              <w:top w:val="nil"/>
              <w:left w:val="nil"/>
              <w:bottom w:val="single" w:sz="4" w:space="0" w:color="auto"/>
              <w:right w:val="single" w:sz="4" w:space="0" w:color="auto"/>
            </w:tcBorders>
            <w:shd w:val="clear" w:color="000000" w:fill="FFFFFF"/>
            <w:noWrap/>
            <w:vAlign w:val="center"/>
            <w:hideMark/>
          </w:tcPr>
          <w:p w14:paraId="074CDF3C" w14:textId="77777777" w:rsidR="00146BB7" w:rsidRPr="00146BB7" w:rsidRDefault="00146BB7" w:rsidP="00146BB7">
            <w:pPr>
              <w:spacing w:after="0" w:line="240" w:lineRule="auto"/>
              <w:jc w:val="center"/>
              <w:rPr>
                <w:rFonts w:ascii="Calibri" w:eastAsia="Times New Roman" w:hAnsi="Calibri" w:cs="Calibri"/>
                <w:sz w:val="14"/>
                <w:szCs w:val="14"/>
                <w:lang w:val="en-US"/>
              </w:rPr>
            </w:pPr>
            <w:r w:rsidRPr="00146BB7">
              <w:rPr>
                <w:rFonts w:ascii="Calibri" w:eastAsia="Times New Roman" w:hAnsi="Calibri" w:cs="Calibri"/>
                <w:sz w:val="14"/>
                <w:szCs w:val="14"/>
                <w:lang w:val="en-US"/>
              </w:rPr>
              <w:t xml:space="preserve">                   165.000.000 </w:t>
            </w:r>
          </w:p>
        </w:tc>
        <w:tc>
          <w:tcPr>
            <w:tcW w:w="567" w:type="dxa"/>
            <w:tcBorders>
              <w:top w:val="nil"/>
              <w:left w:val="nil"/>
              <w:bottom w:val="single" w:sz="4" w:space="0" w:color="auto"/>
              <w:right w:val="single" w:sz="4" w:space="0" w:color="auto"/>
            </w:tcBorders>
            <w:shd w:val="clear" w:color="000000" w:fill="FFFFFF"/>
            <w:noWrap/>
            <w:vAlign w:val="center"/>
            <w:hideMark/>
          </w:tcPr>
          <w:p w14:paraId="2B1CB9F8" w14:textId="77777777" w:rsidR="00146BB7" w:rsidRPr="00146BB7" w:rsidRDefault="00146BB7" w:rsidP="00146BB7">
            <w:pPr>
              <w:spacing w:after="0" w:line="240" w:lineRule="auto"/>
              <w:jc w:val="center"/>
              <w:rPr>
                <w:rFonts w:ascii="Calibri" w:eastAsia="Times New Roman" w:hAnsi="Calibri" w:cs="Calibri"/>
                <w:sz w:val="14"/>
                <w:szCs w:val="14"/>
                <w:lang w:val="en-US"/>
              </w:rPr>
            </w:pPr>
            <w:r w:rsidRPr="00146BB7">
              <w:rPr>
                <w:rFonts w:ascii="Calibri" w:eastAsia="Times New Roman" w:hAnsi="Calibri" w:cs="Calibri"/>
                <w:sz w:val="14"/>
                <w:szCs w:val="14"/>
                <w:lang w:val="en-US"/>
              </w:rPr>
              <w:t>100</w:t>
            </w:r>
          </w:p>
        </w:tc>
        <w:tc>
          <w:tcPr>
            <w:tcW w:w="1134" w:type="dxa"/>
            <w:tcBorders>
              <w:top w:val="nil"/>
              <w:left w:val="nil"/>
              <w:bottom w:val="single" w:sz="4" w:space="0" w:color="auto"/>
              <w:right w:val="single" w:sz="4" w:space="0" w:color="auto"/>
            </w:tcBorders>
            <w:shd w:val="clear" w:color="000000" w:fill="FFFFFF"/>
            <w:noWrap/>
            <w:vAlign w:val="center"/>
            <w:hideMark/>
          </w:tcPr>
          <w:p w14:paraId="08172947" w14:textId="77777777" w:rsidR="00146BB7" w:rsidRPr="00146BB7" w:rsidRDefault="00146BB7" w:rsidP="00146BB7">
            <w:pPr>
              <w:spacing w:after="0" w:line="240" w:lineRule="auto"/>
              <w:jc w:val="center"/>
              <w:rPr>
                <w:rFonts w:ascii="Calibri" w:eastAsia="Times New Roman" w:hAnsi="Calibri" w:cs="Calibri"/>
                <w:sz w:val="14"/>
                <w:szCs w:val="14"/>
                <w:lang w:val="en-US"/>
              </w:rPr>
            </w:pPr>
            <w:r w:rsidRPr="00146BB7">
              <w:rPr>
                <w:rFonts w:ascii="Calibri" w:eastAsia="Times New Roman" w:hAnsi="Calibri" w:cs="Calibri"/>
                <w:sz w:val="14"/>
                <w:szCs w:val="14"/>
                <w:lang w:val="en-US"/>
              </w:rPr>
              <w:t xml:space="preserve">                      144.232.000 </w:t>
            </w:r>
          </w:p>
        </w:tc>
        <w:tc>
          <w:tcPr>
            <w:tcW w:w="567" w:type="dxa"/>
            <w:tcBorders>
              <w:top w:val="nil"/>
              <w:left w:val="nil"/>
              <w:bottom w:val="single" w:sz="4" w:space="0" w:color="auto"/>
              <w:right w:val="single" w:sz="4" w:space="0" w:color="auto"/>
            </w:tcBorders>
            <w:shd w:val="clear" w:color="000000" w:fill="FFFFFF"/>
            <w:noWrap/>
            <w:vAlign w:val="center"/>
            <w:hideMark/>
          </w:tcPr>
          <w:p w14:paraId="7B973586" w14:textId="77777777" w:rsidR="00146BB7" w:rsidRPr="00146BB7" w:rsidRDefault="00146BB7" w:rsidP="00146BB7">
            <w:pPr>
              <w:spacing w:after="0" w:line="240" w:lineRule="auto"/>
              <w:jc w:val="center"/>
              <w:rPr>
                <w:rFonts w:ascii="Calibri" w:eastAsia="Times New Roman" w:hAnsi="Calibri" w:cs="Calibri"/>
                <w:sz w:val="14"/>
                <w:szCs w:val="14"/>
                <w:lang w:val="en-US"/>
              </w:rPr>
            </w:pPr>
            <w:r w:rsidRPr="00146BB7">
              <w:rPr>
                <w:rFonts w:ascii="Calibri" w:eastAsia="Times New Roman" w:hAnsi="Calibri" w:cs="Calibri"/>
                <w:sz w:val="14"/>
                <w:szCs w:val="14"/>
                <w:lang w:val="en-US"/>
              </w:rPr>
              <w:t>100</w:t>
            </w:r>
          </w:p>
        </w:tc>
        <w:tc>
          <w:tcPr>
            <w:tcW w:w="1169" w:type="dxa"/>
            <w:tcBorders>
              <w:top w:val="nil"/>
              <w:left w:val="nil"/>
              <w:bottom w:val="single" w:sz="4" w:space="0" w:color="auto"/>
              <w:right w:val="single" w:sz="4" w:space="0" w:color="auto"/>
            </w:tcBorders>
            <w:shd w:val="clear" w:color="000000" w:fill="FFFFFF"/>
            <w:noWrap/>
            <w:vAlign w:val="center"/>
            <w:hideMark/>
          </w:tcPr>
          <w:p w14:paraId="72ED4060" w14:textId="77777777" w:rsidR="00146BB7" w:rsidRPr="00146BB7" w:rsidRDefault="00146BB7" w:rsidP="00146BB7">
            <w:pPr>
              <w:spacing w:after="0" w:line="240" w:lineRule="auto"/>
              <w:jc w:val="center"/>
              <w:rPr>
                <w:rFonts w:ascii="Calibri" w:eastAsia="Times New Roman" w:hAnsi="Calibri" w:cs="Calibri"/>
                <w:sz w:val="14"/>
                <w:szCs w:val="14"/>
                <w:lang w:val="en-US"/>
              </w:rPr>
            </w:pPr>
            <w:r w:rsidRPr="00146BB7">
              <w:rPr>
                <w:rFonts w:ascii="Calibri" w:eastAsia="Times New Roman" w:hAnsi="Calibri" w:cs="Calibri"/>
                <w:sz w:val="14"/>
                <w:szCs w:val="14"/>
                <w:lang w:val="en-US"/>
              </w:rPr>
              <w:t xml:space="preserve">                       158.655.200 </w:t>
            </w:r>
          </w:p>
        </w:tc>
        <w:tc>
          <w:tcPr>
            <w:tcW w:w="567" w:type="dxa"/>
            <w:tcBorders>
              <w:top w:val="nil"/>
              <w:left w:val="nil"/>
              <w:bottom w:val="single" w:sz="4" w:space="0" w:color="auto"/>
              <w:right w:val="single" w:sz="4" w:space="0" w:color="auto"/>
            </w:tcBorders>
            <w:shd w:val="clear" w:color="000000" w:fill="FFFFFF"/>
            <w:noWrap/>
            <w:vAlign w:val="center"/>
            <w:hideMark/>
          </w:tcPr>
          <w:p w14:paraId="12CB95E5" w14:textId="77777777" w:rsidR="00146BB7" w:rsidRPr="00146BB7" w:rsidRDefault="00146BB7" w:rsidP="00146BB7">
            <w:pPr>
              <w:spacing w:after="0" w:line="240" w:lineRule="auto"/>
              <w:jc w:val="center"/>
              <w:rPr>
                <w:rFonts w:ascii="Calibri" w:eastAsia="Times New Roman" w:hAnsi="Calibri" w:cs="Calibri"/>
                <w:sz w:val="14"/>
                <w:szCs w:val="14"/>
                <w:lang w:val="en-US"/>
              </w:rPr>
            </w:pPr>
            <w:r w:rsidRPr="00146BB7">
              <w:rPr>
                <w:rFonts w:ascii="Calibri" w:eastAsia="Times New Roman" w:hAnsi="Calibri" w:cs="Calibri"/>
                <w:sz w:val="14"/>
                <w:szCs w:val="14"/>
                <w:lang w:val="en-US"/>
              </w:rPr>
              <w:t>100</w:t>
            </w:r>
          </w:p>
        </w:tc>
        <w:tc>
          <w:tcPr>
            <w:tcW w:w="1134" w:type="dxa"/>
            <w:tcBorders>
              <w:top w:val="nil"/>
              <w:left w:val="nil"/>
              <w:bottom w:val="single" w:sz="4" w:space="0" w:color="auto"/>
              <w:right w:val="single" w:sz="4" w:space="0" w:color="auto"/>
            </w:tcBorders>
            <w:shd w:val="clear" w:color="000000" w:fill="FFFFFF"/>
            <w:noWrap/>
            <w:vAlign w:val="center"/>
            <w:hideMark/>
          </w:tcPr>
          <w:p w14:paraId="27421EC7" w14:textId="77777777" w:rsidR="00146BB7" w:rsidRPr="00146BB7" w:rsidRDefault="00146BB7" w:rsidP="00146BB7">
            <w:pPr>
              <w:spacing w:after="0" w:line="240" w:lineRule="auto"/>
              <w:jc w:val="center"/>
              <w:rPr>
                <w:rFonts w:ascii="Calibri" w:eastAsia="Times New Roman" w:hAnsi="Calibri" w:cs="Calibri"/>
                <w:sz w:val="14"/>
                <w:szCs w:val="14"/>
                <w:lang w:val="en-US"/>
              </w:rPr>
            </w:pPr>
            <w:r w:rsidRPr="00146BB7">
              <w:rPr>
                <w:rFonts w:ascii="Calibri" w:eastAsia="Times New Roman" w:hAnsi="Calibri" w:cs="Calibri"/>
                <w:sz w:val="14"/>
                <w:szCs w:val="14"/>
                <w:lang w:val="en-US"/>
              </w:rPr>
              <w:t xml:space="preserve">                   174.520.720 </w:t>
            </w:r>
          </w:p>
        </w:tc>
        <w:tc>
          <w:tcPr>
            <w:tcW w:w="709" w:type="dxa"/>
            <w:tcBorders>
              <w:top w:val="nil"/>
              <w:left w:val="nil"/>
              <w:bottom w:val="single" w:sz="4" w:space="0" w:color="auto"/>
              <w:right w:val="single" w:sz="4" w:space="0" w:color="auto"/>
            </w:tcBorders>
            <w:shd w:val="clear" w:color="000000" w:fill="FFFFFF"/>
            <w:noWrap/>
            <w:vAlign w:val="center"/>
            <w:hideMark/>
          </w:tcPr>
          <w:p w14:paraId="2EA36EB1" w14:textId="77777777" w:rsidR="00146BB7" w:rsidRPr="00146BB7" w:rsidRDefault="00146BB7" w:rsidP="00146BB7">
            <w:pPr>
              <w:spacing w:after="0" w:line="240" w:lineRule="auto"/>
              <w:jc w:val="center"/>
              <w:rPr>
                <w:rFonts w:ascii="Calibri" w:eastAsia="Times New Roman" w:hAnsi="Calibri" w:cs="Calibri"/>
                <w:sz w:val="14"/>
                <w:szCs w:val="14"/>
                <w:lang w:val="en-US"/>
              </w:rPr>
            </w:pPr>
            <w:r w:rsidRPr="00146BB7">
              <w:rPr>
                <w:rFonts w:ascii="Calibri" w:eastAsia="Times New Roman" w:hAnsi="Calibri" w:cs="Calibri"/>
                <w:sz w:val="14"/>
                <w:szCs w:val="14"/>
                <w:lang w:val="en-US"/>
              </w:rPr>
              <w:t>100</w:t>
            </w:r>
          </w:p>
        </w:tc>
        <w:tc>
          <w:tcPr>
            <w:tcW w:w="1134" w:type="dxa"/>
            <w:tcBorders>
              <w:top w:val="nil"/>
              <w:left w:val="nil"/>
              <w:bottom w:val="single" w:sz="4" w:space="0" w:color="auto"/>
              <w:right w:val="single" w:sz="4" w:space="0" w:color="auto"/>
            </w:tcBorders>
            <w:shd w:val="clear" w:color="000000" w:fill="FFFFFF"/>
            <w:noWrap/>
            <w:vAlign w:val="center"/>
            <w:hideMark/>
          </w:tcPr>
          <w:p w14:paraId="4EDA5132" w14:textId="77777777" w:rsidR="00146BB7" w:rsidRPr="00146BB7" w:rsidRDefault="00146BB7" w:rsidP="00146BB7">
            <w:pPr>
              <w:spacing w:after="0" w:line="240" w:lineRule="auto"/>
              <w:jc w:val="center"/>
              <w:rPr>
                <w:rFonts w:ascii="Calibri" w:eastAsia="Times New Roman" w:hAnsi="Calibri" w:cs="Calibri"/>
                <w:sz w:val="14"/>
                <w:szCs w:val="14"/>
                <w:lang w:val="en-US"/>
              </w:rPr>
            </w:pPr>
            <w:r w:rsidRPr="00146BB7">
              <w:rPr>
                <w:rFonts w:ascii="Calibri" w:eastAsia="Times New Roman" w:hAnsi="Calibri" w:cs="Calibri"/>
                <w:sz w:val="14"/>
                <w:szCs w:val="14"/>
                <w:lang w:val="en-US"/>
              </w:rPr>
              <w:t xml:space="preserve">                    792.407.920 </w:t>
            </w:r>
          </w:p>
        </w:tc>
      </w:tr>
      <w:tr w:rsidR="00146BB7" w:rsidRPr="00146BB7" w14:paraId="46A3A3C1" w14:textId="77777777" w:rsidTr="002F3E7A">
        <w:trPr>
          <w:trHeight w:val="1137"/>
        </w:trPr>
        <w:tc>
          <w:tcPr>
            <w:tcW w:w="440" w:type="dxa"/>
            <w:tcBorders>
              <w:top w:val="nil"/>
              <w:left w:val="single" w:sz="4" w:space="0" w:color="auto"/>
              <w:bottom w:val="single" w:sz="4" w:space="0" w:color="auto"/>
              <w:right w:val="single" w:sz="4" w:space="0" w:color="auto"/>
            </w:tcBorders>
            <w:shd w:val="clear" w:color="000000" w:fill="C5D9F1"/>
            <w:noWrap/>
            <w:hideMark/>
          </w:tcPr>
          <w:p w14:paraId="7B8F765A" w14:textId="77777777" w:rsidR="00146BB7" w:rsidRPr="00146BB7" w:rsidRDefault="00146BB7" w:rsidP="00146BB7">
            <w:pPr>
              <w:spacing w:after="0" w:line="240" w:lineRule="auto"/>
              <w:jc w:val="right"/>
              <w:rPr>
                <w:rFonts w:ascii="Calibri" w:eastAsia="Times New Roman" w:hAnsi="Calibri" w:cs="Calibri"/>
                <w:b/>
                <w:bCs/>
                <w:color w:val="000000"/>
                <w:sz w:val="14"/>
                <w:szCs w:val="14"/>
                <w:lang w:val="en-US"/>
              </w:rPr>
            </w:pPr>
            <w:r w:rsidRPr="00146BB7">
              <w:rPr>
                <w:rFonts w:ascii="Calibri" w:eastAsia="Times New Roman" w:hAnsi="Calibri" w:cs="Calibri"/>
                <w:b/>
                <w:bCs/>
                <w:color w:val="000000"/>
                <w:sz w:val="14"/>
                <w:szCs w:val="14"/>
                <w:lang w:val="en-US"/>
              </w:rPr>
              <w:lastRenderedPageBreak/>
              <w:t>4</w:t>
            </w:r>
          </w:p>
        </w:tc>
        <w:tc>
          <w:tcPr>
            <w:tcW w:w="1160" w:type="dxa"/>
            <w:tcBorders>
              <w:top w:val="nil"/>
              <w:left w:val="nil"/>
              <w:bottom w:val="single" w:sz="4" w:space="0" w:color="auto"/>
              <w:right w:val="single" w:sz="4" w:space="0" w:color="auto"/>
            </w:tcBorders>
            <w:shd w:val="clear" w:color="000000" w:fill="C5D9F1"/>
            <w:noWrap/>
            <w:vAlign w:val="bottom"/>
            <w:hideMark/>
          </w:tcPr>
          <w:p w14:paraId="49BC5CEC" w14:textId="77777777" w:rsidR="00146BB7" w:rsidRPr="00146BB7" w:rsidRDefault="00146BB7" w:rsidP="00146BB7">
            <w:pPr>
              <w:spacing w:after="0" w:line="240" w:lineRule="auto"/>
              <w:rPr>
                <w:rFonts w:ascii="Calibri" w:eastAsia="Times New Roman" w:hAnsi="Calibri" w:cs="Calibri"/>
                <w:b/>
                <w:bCs/>
                <w:color w:val="000000"/>
                <w:sz w:val="14"/>
                <w:szCs w:val="14"/>
                <w:lang w:val="en-US"/>
              </w:rPr>
            </w:pPr>
            <w:r w:rsidRPr="00146BB7">
              <w:rPr>
                <w:rFonts w:ascii="Calibri" w:eastAsia="Times New Roman" w:hAnsi="Calibri" w:cs="Calibri"/>
                <w:b/>
                <w:bCs/>
                <w:color w:val="000000"/>
                <w:sz w:val="14"/>
                <w:szCs w:val="14"/>
                <w:lang w:val="en-US"/>
              </w:rPr>
              <w:t> </w:t>
            </w:r>
          </w:p>
        </w:tc>
        <w:tc>
          <w:tcPr>
            <w:tcW w:w="952" w:type="dxa"/>
            <w:tcBorders>
              <w:top w:val="nil"/>
              <w:left w:val="nil"/>
              <w:bottom w:val="single" w:sz="4" w:space="0" w:color="auto"/>
              <w:right w:val="nil"/>
            </w:tcBorders>
            <w:shd w:val="clear" w:color="000000" w:fill="C5D9F1"/>
            <w:noWrap/>
            <w:vAlign w:val="bottom"/>
            <w:hideMark/>
          </w:tcPr>
          <w:p w14:paraId="5A4597E2" w14:textId="77777777" w:rsidR="00146BB7" w:rsidRPr="00146BB7" w:rsidRDefault="00146BB7" w:rsidP="00146BB7">
            <w:pPr>
              <w:spacing w:after="0" w:line="240" w:lineRule="auto"/>
              <w:rPr>
                <w:rFonts w:ascii="Calibri" w:eastAsia="Times New Roman" w:hAnsi="Calibri" w:cs="Calibri"/>
                <w:b/>
                <w:bCs/>
                <w:color w:val="000000"/>
                <w:sz w:val="14"/>
                <w:szCs w:val="14"/>
                <w:lang w:val="en-US"/>
              </w:rPr>
            </w:pPr>
            <w:r w:rsidRPr="00146BB7">
              <w:rPr>
                <w:rFonts w:ascii="Calibri" w:eastAsia="Times New Roman" w:hAnsi="Calibri" w:cs="Calibri"/>
                <w:b/>
                <w:bCs/>
                <w:color w:val="000000"/>
                <w:sz w:val="14"/>
                <w:szCs w:val="14"/>
                <w:lang w:val="en-US"/>
              </w:rPr>
              <w:t> </w:t>
            </w:r>
          </w:p>
        </w:tc>
        <w:tc>
          <w:tcPr>
            <w:tcW w:w="1134" w:type="dxa"/>
            <w:tcBorders>
              <w:top w:val="single" w:sz="4" w:space="0" w:color="auto"/>
              <w:left w:val="single" w:sz="4" w:space="0" w:color="auto"/>
              <w:bottom w:val="single" w:sz="4" w:space="0" w:color="auto"/>
              <w:right w:val="single" w:sz="4" w:space="0" w:color="auto"/>
            </w:tcBorders>
            <w:shd w:val="clear" w:color="000000" w:fill="C5D9F1"/>
            <w:vAlign w:val="center"/>
            <w:hideMark/>
          </w:tcPr>
          <w:p w14:paraId="3AE0A440" w14:textId="77777777" w:rsidR="00146BB7" w:rsidRPr="00146BB7" w:rsidRDefault="00146BB7" w:rsidP="00146BB7">
            <w:pPr>
              <w:spacing w:after="0" w:line="240" w:lineRule="auto"/>
              <w:rPr>
                <w:rFonts w:ascii="Calibri" w:eastAsia="Times New Roman" w:hAnsi="Calibri" w:cs="Calibri"/>
                <w:b/>
                <w:bCs/>
                <w:color w:val="0D0D0D"/>
                <w:sz w:val="14"/>
                <w:szCs w:val="14"/>
                <w:lang w:val="en-US"/>
              </w:rPr>
            </w:pPr>
            <w:r w:rsidRPr="00146BB7">
              <w:rPr>
                <w:rFonts w:ascii="Calibri" w:eastAsia="Times New Roman" w:hAnsi="Calibri" w:cs="Calibri"/>
                <w:b/>
                <w:bCs/>
                <w:color w:val="0D0D0D"/>
                <w:sz w:val="14"/>
                <w:szCs w:val="14"/>
                <w:lang w:val="en-US"/>
              </w:rPr>
              <w:t>PROGRAM KOORDINASI KETENTRAMAN DAN KETERTIBAN UMUM</w:t>
            </w:r>
          </w:p>
        </w:tc>
        <w:tc>
          <w:tcPr>
            <w:tcW w:w="993" w:type="dxa"/>
            <w:tcBorders>
              <w:top w:val="single" w:sz="4" w:space="0" w:color="auto"/>
              <w:left w:val="nil"/>
              <w:bottom w:val="single" w:sz="4" w:space="0" w:color="auto"/>
              <w:right w:val="nil"/>
            </w:tcBorders>
            <w:shd w:val="clear" w:color="000000" w:fill="C5D9F1"/>
            <w:noWrap/>
            <w:hideMark/>
          </w:tcPr>
          <w:p w14:paraId="5709FB59" w14:textId="77777777" w:rsidR="00146BB7" w:rsidRPr="00146BB7" w:rsidRDefault="00146BB7" w:rsidP="00146BB7">
            <w:pPr>
              <w:spacing w:after="0" w:line="240" w:lineRule="auto"/>
              <w:rPr>
                <w:rFonts w:ascii="Calibri" w:eastAsia="Times New Roman" w:hAnsi="Calibri" w:cs="Calibri"/>
                <w:color w:val="000000"/>
                <w:sz w:val="14"/>
                <w:szCs w:val="14"/>
                <w:lang w:val="en-US"/>
              </w:rPr>
            </w:pPr>
            <w:r w:rsidRPr="00146BB7">
              <w:rPr>
                <w:rFonts w:ascii="Calibri" w:eastAsia="Times New Roman" w:hAnsi="Calibri" w:cs="Calibri"/>
                <w:color w:val="000000"/>
                <w:sz w:val="14"/>
                <w:szCs w:val="14"/>
                <w:lang w:val="en-US"/>
              </w:rPr>
              <w:t> </w:t>
            </w:r>
          </w:p>
        </w:tc>
        <w:tc>
          <w:tcPr>
            <w:tcW w:w="1240" w:type="dxa"/>
            <w:tcBorders>
              <w:top w:val="single" w:sz="4" w:space="0" w:color="auto"/>
              <w:left w:val="single" w:sz="4" w:space="0" w:color="auto"/>
              <w:bottom w:val="single" w:sz="4" w:space="0" w:color="auto"/>
              <w:right w:val="single" w:sz="4" w:space="0" w:color="auto"/>
            </w:tcBorders>
            <w:shd w:val="clear" w:color="000000" w:fill="C5D9F1"/>
            <w:vAlign w:val="center"/>
            <w:hideMark/>
          </w:tcPr>
          <w:p w14:paraId="34FC65D7" w14:textId="77777777" w:rsidR="00146BB7" w:rsidRPr="00146BB7" w:rsidRDefault="00146BB7" w:rsidP="00146BB7">
            <w:pPr>
              <w:spacing w:after="0" w:line="240" w:lineRule="auto"/>
              <w:rPr>
                <w:rFonts w:ascii="Calibri" w:eastAsia="Times New Roman" w:hAnsi="Calibri" w:cs="Calibri"/>
                <w:b/>
                <w:bCs/>
                <w:color w:val="0D0D0D"/>
                <w:sz w:val="14"/>
                <w:szCs w:val="14"/>
                <w:lang w:val="en-US"/>
              </w:rPr>
            </w:pPr>
            <w:r w:rsidRPr="00146BB7">
              <w:rPr>
                <w:rFonts w:ascii="Calibri" w:eastAsia="Times New Roman" w:hAnsi="Calibri" w:cs="Calibri"/>
                <w:b/>
                <w:bCs/>
                <w:color w:val="0D0D0D"/>
                <w:sz w:val="14"/>
                <w:szCs w:val="14"/>
                <w:lang w:val="en-US"/>
              </w:rPr>
              <w:t>Cakupan penyelenggaraan urusan ketenraman dan ketertiban umum</w:t>
            </w:r>
          </w:p>
        </w:tc>
        <w:tc>
          <w:tcPr>
            <w:tcW w:w="602" w:type="dxa"/>
            <w:tcBorders>
              <w:top w:val="nil"/>
              <w:left w:val="nil"/>
              <w:bottom w:val="single" w:sz="4" w:space="0" w:color="auto"/>
              <w:right w:val="single" w:sz="4" w:space="0" w:color="auto"/>
            </w:tcBorders>
            <w:shd w:val="clear" w:color="000000" w:fill="C5D9F1"/>
            <w:noWrap/>
            <w:vAlign w:val="center"/>
            <w:hideMark/>
          </w:tcPr>
          <w:p w14:paraId="51DBC125" w14:textId="77777777" w:rsidR="00146BB7" w:rsidRPr="00146BB7" w:rsidRDefault="00146BB7" w:rsidP="00146BB7">
            <w:pPr>
              <w:spacing w:after="0" w:line="240" w:lineRule="auto"/>
              <w:jc w:val="center"/>
              <w:rPr>
                <w:rFonts w:ascii="Calibri" w:eastAsia="Times New Roman" w:hAnsi="Calibri" w:cs="Calibri"/>
                <w:b/>
                <w:bCs/>
                <w:color w:val="000000"/>
                <w:sz w:val="14"/>
                <w:szCs w:val="14"/>
                <w:lang w:val="en-US"/>
              </w:rPr>
            </w:pPr>
            <w:r w:rsidRPr="00146BB7">
              <w:rPr>
                <w:rFonts w:ascii="Calibri" w:eastAsia="Times New Roman" w:hAnsi="Calibri" w:cs="Calibri"/>
                <w:b/>
                <w:bCs/>
                <w:color w:val="000000"/>
                <w:sz w:val="14"/>
                <w:szCs w:val="14"/>
                <w:lang w:val="en-US"/>
              </w:rPr>
              <w:t>%</w:t>
            </w:r>
          </w:p>
        </w:tc>
        <w:tc>
          <w:tcPr>
            <w:tcW w:w="555" w:type="dxa"/>
            <w:tcBorders>
              <w:top w:val="nil"/>
              <w:left w:val="nil"/>
              <w:bottom w:val="single" w:sz="4" w:space="0" w:color="auto"/>
              <w:right w:val="single" w:sz="4" w:space="0" w:color="auto"/>
            </w:tcBorders>
            <w:shd w:val="clear" w:color="000000" w:fill="C5D9F1"/>
            <w:noWrap/>
            <w:vAlign w:val="center"/>
            <w:hideMark/>
          </w:tcPr>
          <w:p w14:paraId="768D92B0" w14:textId="77777777" w:rsidR="00146BB7" w:rsidRPr="00146BB7" w:rsidRDefault="00146BB7" w:rsidP="00146BB7">
            <w:pPr>
              <w:spacing w:after="0" w:line="240" w:lineRule="auto"/>
              <w:jc w:val="center"/>
              <w:rPr>
                <w:rFonts w:ascii="Calibri" w:eastAsia="Times New Roman" w:hAnsi="Calibri" w:cs="Calibri"/>
                <w:b/>
                <w:bCs/>
                <w:color w:val="000000"/>
                <w:sz w:val="14"/>
                <w:szCs w:val="14"/>
                <w:lang w:val="en-US"/>
              </w:rPr>
            </w:pPr>
            <w:r w:rsidRPr="00146BB7">
              <w:rPr>
                <w:rFonts w:ascii="Calibri" w:eastAsia="Times New Roman" w:hAnsi="Calibri" w:cs="Calibri"/>
                <w:b/>
                <w:bCs/>
                <w:color w:val="000000"/>
                <w:sz w:val="14"/>
                <w:szCs w:val="14"/>
                <w:lang w:val="en-US"/>
              </w:rPr>
              <w:t>100</w:t>
            </w:r>
          </w:p>
        </w:tc>
        <w:tc>
          <w:tcPr>
            <w:tcW w:w="590" w:type="dxa"/>
            <w:tcBorders>
              <w:top w:val="nil"/>
              <w:left w:val="nil"/>
              <w:bottom w:val="single" w:sz="4" w:space="0" w:color="auto"/>
              <w:right w:val="single" w:sz="4" w:space="0" w:color="auto"/>
            </w:tcBorders>
            <w:shd w:val="clear" w:color="000000" w:fill="C5D9F1"/>
            <w:noWrap/>
            <w:vAlign w:val="center"/>
            <w:hideMark/>
          </w:tcPr>
          <w:p w14:paraId="30415982" w14:textId="77777777" w:rsidR="00146BB7" w:rsidRPr="00146BB7" w:rsidRDefault="00146BB7" w:rsidP="00146BB7">
            <w:pPr>
              <w:spacing w:after="0" w:line="240" w:lineRule="auto"/>
              <w:jc w:val="center"/>
              <w:rPr>
                <w:rFonts w:ascii="Calibri" w:eastAsia="Times New Roman" w:hAnsi="Calibri" w:cs="Calibri"/>
                <w:b/>
                <w:bCs/>
                <w:color w:val="000000"/>
                <w:sz w:val="14"/>
                <w:szCs w:val="14"/>
                <w:lang w:val="en-US"/>
              </w:rPr>
            </w:pPr>
            <w:r w:rsidRPr="00146BB7">
              <w:rPr>
                <w:rFonts w:ascii="Calibri" w:eastAsia="Times New Roman" w:hAnsi="Calibri" w:cs="Calibri"/>
                <w:b/>
                <w:bCs/>
                <w:color w:val="000000"/>
                <w:sz w:val="14"/>
                <w:szCs w:val="14"/>
                <w:lang w:val="en-US"/>
              </w:rPr>
              <w:t>Na</w:t>
            </w:r>
          </w:p>
        </w:tc>
        <w:tc>
          <w:tcPr>
            <w:tcW w:w="521" w:type="dxa"/>
            <w:tcBorders>
              <w:top w:val="nil"/>
              <w:left w:val="nil"/>
              <w:bottom w:val="single" w:sz="4" w:space="0" w:color="auto"/>
              <w:right w:val="single" w:sz="4" w:space="0" w:color="auto"/>
            </w:tcBorders>
            <w:shd w:val="clear" w:color="000000" w:fill="C5D9F1"/>
            <w:noWrap/>
            <w:vAlign w:val="center"/>
            <w:hideMark/>
          </w:tcPr>
          <w:p w14:paraId="56139589" w14:textId="77777777" w:rsidR="00146BB7" w:rsidRPr="00146BB7" w:rsidRDefault="00146BB7" w:rsidP="00146BB7">
            <w:pPr>
              <w:spacing w:after="0" w:line="240" w:lineRule="auto"/>
              <w:jc w:val="center"/>
              <w:rPr>
                <w:rFonts w:ascii="Calibri" w:eastAsia="Times New Roman" w:hAnsi="Calibri" w:cs="Calibri"/>
                <w:b/>
                <w:bCs/>
                <w:color w:val="000000"/>
                <w:sz w:val="14"/>
                <w:szCs w:val="14"/>
                <w:lang w:val="en-US"/>
              </w:rPr>
            </w:pPr>
            <w:r w:rsidRPr="00812CFA">
              <w:rPr>
                <w:rFonts w:ascii="Calibri" w:eastAsia="Times New Roman" w:hAnsi="Calibri" w:cs="Calibri"/>
                <w:b/>
                <w:bCs/>
                <w:color w:val="000000"/>
                <w:sz w:val="14"/>
                <w:szCs w:val="14"/>
                <w:highlight w:val="yellow"/>
                <w:lang w:val="en-US"/>
              </w:rPr>
              <w:t>100</w:t>
            </w:r>
          </w:p>
        </w:tc>
        <w:tc>
          <w:tcPr>
            <w:tcW w:w="1134" w:type="dxa"/>
            <w:tcBorders>
              <w:top w:val="nil"/>
              <w:left w:val="nil"/>
              <w:bottom w:val="single" w:sz="4" w:space="0" w:color="auto"/>
              <w:right w:val="single" w:sz="4" w:space="0" w:color="auto"/>
            </w:tcBorders>
            <w:shd w:val="clear" w:color="000000" w:fill="C5D9F1"/>
            <w:noWrap/>
            <w:vAlign w:val="center"/>
            <w:hideMark/>
          </w:tcPr>
          <w:p w14:paraId="485C8348" w14:textId="77777777" w:rsidR="00146BB7" w:rsidRPr="00146BB7" w:rsidRDefault="00146BB7" w:rsidP="00146BB7">
            <w:pPr>
              <w:spacing w:after="0" w:line="240" w:lineRule="auto"/>
              <w:jc w:val="center"/>
              <w:rPr>
                <w:rFonts w:ascii="Calibri" w:eastAsia="Times New Roman" w:hAnsi="Calibri" w:cs="Calibri"/>
                <w:b/>
                <w:bCs/>
                <w:color w:val="000000"/>
                <w:sz w:val="14"/>
                <w:szCs w:val="14"/>
                <w:lang w:val="en-US"/>
              </w:rPr>
            </w:pPr>
            <w:r w:rsidRPr="00146BB7">
              <w:rPr>
                <w:rFonts w:ascii="Calibri" w:eastAsia="Times New Roman" w:hAnsi="Calibri" w:cs="Calibri"/>
                <w:b/>
                <w:bCs/>
                <w:color w:val="000000"/>
                <w:sz w:val="14"/>
                <w:szCs w:val="14"/>
                <w:lang w:val="en-US"/>
              </w:rPr>
              <w:t xml:space="preserve">         50.000.000 </w:t>
            </w:r>
          </w:p>
        </w:tc>
        <w:tc>
          <w:tcPr>
            <w:tcW w:w="567" w:type="dxa"/>
            <w:tcBorders>
              <w:top w:val="nil"/>
              <w:left w:val="nil"/>
              <w:bottom w:val="single" w:sz="4" w:space="0" w:color="auto"/>
              <w:right w:val="single" w:sz="4" w:space="0" w:color="auto"/>
            </w:tcBorders>
            <w:shd w:val="clear" w:color="000000" w:fill="C5D9F1"/>
            <w:noWrap/>
            <w:vAlign w:val="center"/>
            <w:hideMark/>
          </w:tcPr>
          <w:p w14:paraId="20254B2F" w14:textId="77777777" w:rsidR="00146BB7" w:rsidRPr="00146BB7" w:rsidRDefault="00146BB7" w:rsidP="00146BB7">
            <w:pPr>
              <w:spacing w:after="0" w:line="240" w:lineRule="auto"/>
              <w:jc w:val="center"/>
              <w:rPr>
                <w:rFonts w:ascii="Calibri" w:eastAsia="Times New Roman" w:hAnsi="Calibri" w:cs="Calibri"/>
                <w:b/>
                <w:bCs/>
                <w:color w:val="000000"/>
                <w:sz w:val="14"/>
                <w:szCs w:val="14"/>
                <w:lang w:val="en-US"/>
              </w:rPr>
            </w:pPr>
            <w:r w:rsidRPr="00146BB7">
              <w:rPr>
                <w:rFonts w:ascii="Calibri" w:eastAsia="Times New Roman" w:hAnsi="Calibri" w:cs="Calibri"/>
                <w:b/>
                <w:bCs/>
                <w:color w:val="000000"/>
                <w:sz w:val="14"/>
                <w:szCs w:val="14"/>
                <w:lang w:val="en-US"/>
              </w:rPr>
              <w:t>100</w:t>
            </w:r>
          </w:p>
        </w:tc>
        <w:tc>
          <w:tcPr>
            <w:tcW w:w="1134" w:type="dxa"/>
            <w:tcBorders>
              <w:top w:val="nil"/>
              <w:left w:val="nil"/>
              <w:bottom w:val="single" w:sz="4" w:space="0" w:color="auto"/>
              <w:right w:val="single" w:sz="4" w:space="0" w:color="auto"/>
            </w:tcBorders>
            <w:shd w:val="clear" w:color="000000" w:fill="C5D9F1"/>
            <w:noWrap/>
            <w:vAlign w:val="center"/>
            <w:hideMark/>
          </w:tcPr>
          <w:p w14:paraId="51C1FE60" w14:textId="77777777" w:rsidR="00146BB7" w:rsidRPr="00146BB7" w:rsidRDefault="00146BB7" w:rsidP="00146BB7">
            <w:pPr>
              <w:spacing w:after="0" w:line="240" w:lineRule="auto"/>
              <w:jc w:val="center"/>
              <w:rPr>
                <w:rFonts w:ascii="Calibri" w:eastAsia="Times New Roman" w:hAnsi="Calibri" w:cs="Calibri"/>
                <w:b/>
                <w:bCs/>
                <w:color w:val="000000"/>
                <w:sz w:val="14"/>
                <w:szCs w:val="14"/>
                <w:lang w:val="en-US"/>
              </w:rPr>
            </w:pPr>
            <w:r w:rsidRPr="00146BB7">
              <w:rPr>
                <w:rFonts w:ascii="Calibri" w:eastAsia="Times New Roman" w:hAnsi="Calibri" w:cs="Calibri"/>
                <w:b/>
                <w:bCs/>
                <w:color w:val="000000"/>
                <w:sz w:val="14"/>
                <w:szCs w:val="14"/>
                <w:lang w:val="en-US"/>
              </w:rPr>
              <w:t xml:space="preserve">         46.794.000 </w:t>
            </w:r>
          </w:p>
        </w:tc>
        <w:tc>
          <w:tcPr>
            <w:tcW w:w="567" w:type="dxa"/>
            <w:tcBorders>
              <w:top w:val="nil"/>
              <w:left w:val="nil"/>
              <w:bottom w:val="single" w:sz="4" w:space="0" w:color="auto"/>
              <w:right w:val="single" w:sz="4" w:space="0" w:color="auto"/>
            </w:tcBorders>
            <w:shd w:val="clear" w:color="000000" w:fill="C5D9F1"/>
            <w:noWrap/>
            <w:vAlign w:val="center"/>
            <w:hideMark/>
          </w:tcPr>
          <w:p w14:paraId="1A487A79" w14:textId="77777777" w:rsidR="00146BB7" w:rsidRPr="00146BB7" w:rsidRDefault="00146BB7" w:rsidP="00146BB7">
            <w:pPr>
              <w:spacing w:after="0" w:line="240" w:lineRule="auto"/>
              <w:jc w:val="center"/>
              <w:rPr>
                <w:rFonts w:ascii="Calibri" w:eastAsia="Times New Roman" w:hAnsi="Calibri" w:cs="Calibri"/>
                <w:b/>
                <w:bCs/>
                <w:color w:val="000000"/>
                <w:sz w:val="14"/>
                <w:szCs w:val="14"/>
                <w:lang w:val="en-US"/>
              </w:rPr>
            </w:pPr>
            <w:r w:rsidRPr="00146BB7">
              <w:rPr>
                <w:rFonts w:ascii="Calibri" w:eastAsia="Times New Roman" w:hAnsi="Calibri" w:cs="Calibri"/>
                <w:b/>
                <w:bCs/>
                <w:color w:val="000000"/>
                <w:sz w:val="14"/>
                <w:szCs w:val="14"/>
                <w:lang w:val="en-US"/>
              </w:rPr>
              <w:t>100</w:t>
            </w:r>
          </w:p>
        </w:tc>
        <w:tc>
          <w:tcPr>
            <w:tcW w:w="1134" w:type="dxa"/>
            <w:tcBorders>
              <w:top w:val="nil"/>
              <w:left w:val="nil"/>
              <w:bottom w:val="single" w:sz="4" w:space="0" w:color="auto"/>
              <w:right w:val="single" w:sz="4" w:space="0" w:color="auto"/>
            </w:tcBorders>
            <w:shd w:val="clear" w:color="000000" w:fill="C5D9F1"/>
            <w:noWrap/>
            <w:vAlign w:val="center"/>
            <w:hideMark/>
          </w:tcPr>
          <w:p w14:paraId="698F4660" w14:textId="77777777" w:rsidR="00146BB7" w:rsidRPr="00146BB7" w:rsidRDefault="00146BB7" w:rsidP="00146BB7">
            <w:pPr>
              <w:spacing w:after="0" w:line="240" w:lineRule="auto"/>
              <w:jc w:val="center"/>
              <w:rPr>
                <w:rFonts w:ascii="Calibri" w:eastAsia="Times New Roman" w:hAnsi="Calibri" w:cs="Calibri"/>
                <w:b/>
                <w:bCs/>
                <w:color w:val="000000"/>
                <w:sz w:val="14"/>
                <w:szCs w:val="14"/>
                <w:lang w:val="en-US"/>
              </w:rPr>
            </w:pPr>
            <w:r w:rsidRPr="00146BB7">
              <w:rPr>
                <w:rFonts w:ascii="Calibri" w:eastAsia="Times New Roman" w:hAnsi="Calibri" w:cs="Calibri"/>
                <w:b/>
                <w:bCs/>
                <w:color w:val="000000"/>
                <w:sz w:val="14"/>
                <w:szCs w:val="14"/>
                <w:lang w:val="en-US"/>
              </w:rPr>
              <w:t xml:space="preserve">            51.473.400 </w:t>
            </w:r>
          </w:p>
        </w:tc>
        <w:tc>
          <w:tcPr>
            <w:tcW w:w="567" w:type="dxa"/>
            <w:tcBorders>
              <w:top w:val="nil"/>
              <w:left w:val="nil"/>
              <w:bottom w:val="single" w:sz="4" w:space="0" w:color="auto"/>
              <w:right w:val="single" w:sz="4" w:space="0" w:color="auto"/>
            </w:tcBorders>
            <w:shd w:val="clear" w:color="000000" w:fill="C5D9F1"/>
            <w:noWrap/>
            <w:vAlign w:val="center"/>
            <w:hideMark/>
          </w:tcPr>
          <w:p w14:paraId="388BC996" w14:textId="77777777" w:rsidR="00146BB7" w:rsidRPr="00146BB7" w:rsidRDefault="00146BB7" w:rsidP="00146BB7">
            <w:pPr>
              <w:spacing w:after="0" w:line="240" w:lineRule="auto"/>
              <w:jc w:val="center"/>
              <w:rPr>
                <w:rFonts w:ascii="Calibri" w:eastAsia="Times New Roman" w:hAnsi="Calibri" w:cs="Calibri"/>
                <w:b/>
                <w:bCs/>
                <w:color w:val="000000"/>
                <w:sz w:val="14"/>
                <w:szCs w:val="14"/>
                <w:lang w:val="en-US"/>
              </w:rPr>
            </w:pPr>
            <w:r w:rsidRPr="00146BB7">
              <w:rPr>
                <w:rFonts w:ascii="Calibri" w:eastAsia="Times New Roman" w:hAnsi="Calibri" w:cs="Calibri"/>
                <w:b/>
                <w:bCs/>
                <w:color w:val="000000"/>
                <w:sz w:val="14"/>
                <w:szCs w:val="14"/>
                <w:lang w:val="en-US"/>
              </w:rPr>
              <w:t>100</w:t>
            </w:r>
          </w:p>
        </w:tc>
        <w:tc>
          <w:tcPr>
            <w:tcW w:w="1169" w:type="dxa"/>
            <w:tcBorders>
              <w:top w:val="nil"/>
              <w:left w:val="nil"/>
              <w:bottom w:val="single" w:sz="4" w:space="0" w:color="auto"/>
              <w:right w:val="single" w:sz="4" w:space="0" w:color="auto"/>
            </w:tcBorders>
            <w:shd w:val="clear" w:color="000000" w:fill="C5D9F1"/>
            <w:noWrap/>
            <w:vAlign w:val="center"/>
            <w:hideMark/>
          </w:tcPr>
          <w:p w14:paraId="65C14ADE" w14:textId="77777777" w:rsidR="00146BB7" w:rsidRPr="00146BB7" w:rsidRDefault="00146BB7" w:rsidP="00146BB7">
            <w:pPr>
              <w:spacing w:after="0" w:line="240" w:lineRule="auto"/>
              <w:jc w:val="center"/>
              <w:rPr>
                <w:rFonts w:ascii="Calibri" w:eastAsia="Times New Roman" w:hAnsi="Calibri" w:cs="Calibri"/>
                <w:b/>
                <w:bCs/>
                <w:color w:val="000000"/>
                <w:sz w:val="14"/>
                <w:szCs w:val="14"/>
                <w:lang w:val="en-US"/>
              </w:rPr>
            </w:pPr>
            <w:r w:rsidRPr="00146BB7">
              <w:rPr>
                <w:rFonts w:ascii="Calibri" w:eastAsia="Times New Roman" w:hAnsi="Calibri" w:cs="Calibri"/>
                <w:b/>
                <w:bCs/>
                <w:color w:val="000000"/>
                <w:sz w:val="14"/>
                <w:szCs w:val="14"/>
                <w:lang w:val="en-US"/>
              </w:rPr>
              <w:t xml:space="preserve">            56.620.700 </w:t>
            </w:r>
          </w:p>
        </w:tc>
        <w:tc>
          <w:tcPr>
            <w:tcW w:w="567" w:type="dxa"/>
            <w:tcBorders>
              <w:top w:val="nil"/>
              <w:left w:val="nil"/>
              <w:bottom w:val="single" w:sz="4" w:space="0" w:color="auto"/>
              <w:right w:val="single" w:sz="4" w:space="0" w:color="auto"/>
            </w:tcBorders>
            <w:shd w:val="clear" w:color="000000" w:fill="C5D9F1"/>
            <w:noWrap/>
            <w:vAlign w:val="center"/>
            <w:hideMark/>
          </w:tcPr>
          <w:p w14:paraId="43621C83" w14:textId="77777777" w:rsidR="00146BB7" w:rsidRPr="00146BB7" w:rsidRDefault="00146BB7" w:rsidP="00146BB7">
            <w:pPr>
              <w:spacing w:after="0" w:line="240" w:lineRule="auto"/>
              <w:jc w:val="center"/>
              <w:rPr>
                <w:rFonts w:ascii="Calibri" w:eastAsia="Times New Roman" w:hAnsi="Calibri" w:cs="Calibri"/>
                <w:b/>
                <w:bCs/>
                <w:color w:val="000000"/>
                <w:sz w:val="14"/>
                <w:szCs w:val="14"/>
                <w:lang w:val="en-US"/>
              </w:rPr>
            </w:pPr>
            <w:r w:rsidRPr="00146BB7">
              <w:rPr>
                <w:rFonts w:ascii="Calibri" w:eastAsia="Times New Roman" w:hAnsi="Calibri" w:cs="Calibri"/>
                <w:b/>
                <w:bCs/>
                <w:color w:val="000000"/>
                <w:sz w:val="14"/>
                <w:szCs w:val="14"/>
                <w:lang w:val="en-US"/>
              </w:rPr>
              <w:t>100</w:t>
            </w:r>
          </w:p>
        </w:tc>
        <w:tc>
          <w:tcPr>
            <w:tcW w:w="1134" w:type="dxa"/>
            <w:tcBorders>
              <w:top w:val="nil"/>
              <w:left w:val="nil"/>
              <w:bottom w:val="single" w:sz="4" w:space="0" w:color="auto"/>
              <w:right w:val="single" w:sz="4" w:space="0" w:color="auto"/>
            </w:tcBorders>
            <w:shd w:val="clear" w:color="000000" w:fill="C5D9F1"/>
            <w:noWrap/>
            <w:vAlign w:val="center"/>
            <w:hideMark/>
          </w:tcPr>
          <w:p w14:paraId="25EC9CB7" w14:textId="77777777" w:rsidR="00146BB7" w:rsidRPr="00146BB7" w:rsidRDefault="00146BB7" w:rsidP="00146BB7">
            <w:pPr>
              <w:spacing w:after="0" w:line="240" w:lineRule="auto"/>
              <w:jc w:val="center"/>
              <w:rPr>
                <w:rFonts w:ascii="Calibri" w:eastAsia="Times New Roman" w:hAnsi="Calibri" w:cs="Calibri"/>
                <w:b/>
                <w:bCs/>
                <w:color w:val="000000"/>
                <w:sz w:val="14"/>
                <w:szCs w:val="14"/>
                <w:lang w:val="en-US"/>
              </w:rPr>
            </w:pPr>
            <w:r w:rsidRPr="00146BB7">
              <w:rPr>
                <w:rFonts w:ascii="Calibri" w:eastAsia="Times New Roman" w:hAnsi="Calibri" w:cs="Calibri"/>
                <w:b/>
                <w:bCs/>
                <w:color w:val="000000"/>
                <w:sz w:val="14"/>
                <w:szCs w:val="14"/>
                <w:lang w:val="en-US"/>
              </w:rPr>
              <w:t xml:space="preserve">          62.282.814 </w:t>
            </w:r>
          </w:p>
        </w:tc>
        <w:tc>
          <w:tcPr>
            <w:tcW w:w="709" w:type="dxa"/>
            <w:tcBorders>
              <w:top w:val="nil"/>
              <w:left w:val="nil"/>
              <w:bottom w:val="single" w:sz="4" w:space="0" w:color="auto"/>
              <w:right w:val="single" w:sz="4" w:space="0" w:color="auto"/>
            </w:tcBorders>
            <w:shd w:val="clear" w:color="000000" w:fill="C5D9F1"/>
            <w:noWrap/>
            <w:vAlign w:val="center"/>
            <w:hideMark/>
          </w:tcPr>
          <w:p w14:paraId="0144EB21" w14:textId="77777777" w:rsidR="00146BB7" w:rsidRPr="00146BB7" w:rsidRDefault="00146BB7" w:rsidP="00146BB7">
            <w:pPr>
              <w:spacing w:after="0" w:line="240" w:lineRule="auto"/>
              <w:jc w:val="center"/>
              <w:rPr>
                <w:rFonts w:ascii="Calibri" w:eastAsia="Times New Roman" w:hAnsi="Calibri" w:cs="Calibri"/>
                <w:color w:val="000000"/>
                <w:sz w:val="14"/>
                <w:szCs w:val="14"/>
                <w:lang w:val="en-US"/>
              </w:rPr>
            </w:pPr>
            <w:r w:rsidRPr="00146BB7">
              <w:rPr>
                <w:rFonts w:ascii="Calibri" w:eastAsia="Times New Roman" w:hAnsi="Calibri" w:cs="Calibri"/>
                <w:color w:val="000000"/>
                <w:sz w:val="14"/>
                <w:szCs w:val="14"/>
                <w:lang w:val="en-US"/>
              </w:rPr>
              <w:t>100</w:t>
            </w:r>
          </w:p>
        </w:tc>
        <w:tc>
          <w:tcPr>
            <w:tcW w:w="1134" w:type="dxa"/>
            <w:tcBorders>
              <w:top w:val="nil"/>
              <w:left w:val="nil"/>
              <w:bottom w:val="single" w:sz="4" w:space="0" w:color="auto"/>
              <w:right w:val="single" w:sz="4" w:space="0" w:color="auto"/>
            </w:tcBorders>
            <w:shd w:val="clear" w:color="000000" w:fill="C5D9F1"/>
            <w:noWrap/>
            <w:vAlign w:val="center"/>
            <w:hideMark/>
          </w:tcPr>
          <w:p w14:paraId="4BFD11E0" w14:textId="77777777" w:rsidR="00146BB7" w:rsidRPr="00146BB7" w:rsidRDefault="00146BB7" w:rsidP="00146BB7">
            <w:pPr>
              <w:spacing w:after="0" w:line="240" w:lineRule="auto"/>
              <w:jc w:val="center"/>
              <w:rPr>
                <w:rFonts w:ascii="Calibri" w:eastAsia="Times New Roman" w:hAnsi="Calibri" w:cs="Calibri"/>
                <w:b/>
                <w:bCs/>
                <w:color w:val="000000"/>
                <w:sz w:val="14"/>
                <w:szCs w:val="14"/>
                <w:lang w:val="en-US"/>
              </w:rPr>
            </w:pPr>
            <w:r w:rsidRPr="00146BB7">
              <w:rPr>
                <w:rFonts w:ascii="Calibri" w:eastAsia="Times New Roman" w:hAnsi="Calibri" w:cs="Calibri"/>
                <w:b/>
                <w:bCs/>
                <w:color w:val="000000"/>
                <w:sz w:val="14"/>
                <w:szCs w:val="14"/>
                <w:lang w:val="en-US"/>
              </w:rPr>
              <w:t xml:space="preserve">          267.170.914 </w:t>
            </w:r>
          </w:p>
        </w:tc>
      </w:tr>
      <w:tr w:rsidR="00146BB7" w:rsidRPr="00146BB7" w14:paraId="522448A3" w14:textId="77777777" w:rsidTr="002F3E7A">
        <w:trPr>
          <w:trHeight w:val="1365"/>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0ECDFF34" w14:textId="77777777" w:rsidR="00146BB7" w:rsidRPr="00146BB7" w:rsidRDefault="00146BB7" w:rsidP="00146BB7">
            <w:pPr>
              <w:spacing w:after="0" w:line="240" w:lineRule="auto"/>
              <w:rPr>
                <w:rFonts w:ascii="Calibri" w:eastAsia="Times New Roman" w:hAnsi="Calibri" w:cs="Calibri"/>
                <w:b/>
                <w:bCs/>
                <w:color w:val="000000"/>
                <w:sz w:val="14"/>
                <w:szCs w:val="14"/>
                <w:lang w:val="en-US"/>
              </w:rPr>
            </w:pPr>
            <w:r w:rsidRPr="00146BB7">
              <w:rPr>
                <w:rFonts w:ascii="Calibri" w:eastAsia="Times New Roman" w:hAnsi="Calibri" w:cs="Calibri"/>
                <w:b/>
                <w:bCs/>
                <w:color w:val="000000"/>
                <w:sz w:val="14"/>
                <w:szCs w:val="14"/>
                <w:lang w:val="en-US"/>
              </w:rPr>
              <w:t> </w:t>
            </w:r>
          </w:p>
        </w:tc>
        <w:tc>
          <w:tcPr>
            <w:tcW w:w="1160" w:type="dxa"/>
            <w:tcBorders>
              <w:top w:val="nil"/>
              <w:left w:val="nil"/>
              <w:bottom w:val="single" w:sz="4" w:space="0" w:color="auto"/>
              <w:right w:val="single" w:sz="4" w:space="0" w:color="auto"/>
            </w:tcBorders>
            <w:shd w:val="clear" w:color="000000" w:fill="FFFFFF"/>
            <w:noWrap/>
            <w:vAlign w:val="bottom"/>
            <w:hideMark/>
          </w:tcPr>
          <w:p w14:paraId="0FC42A70" w14:textId="77777777" w:rsidR="00146BB7" w:rsidRPr="00146BB7" w:rsidRDefault="00146BB7" w:rsidP="00146BB7">
            <w:pPr>
              <w:spacing w:after="0" w:line="240" w:lineRule="auto"/>
              <w:rPr>
                <w:rFonts w:ascii="Calibri" w:eastAsia="Times New Roman" w:hAnsi="Calibri" w:cs="Calibri"/>
                <w:b/>
                <w:bCs/>
                <w:color w:val="000000"/>
                <w:sz w:val="14"/>
                <w:szCs w:val="14"/>
                <w:lang w:val="en-US"/>
              </w:rPr>
            </w:pPr>
            <w:r w:rsidRPr="00146BB7">
              <w:rPr>
                <w:rFonts w:ascii="Calibri" w:eastAsia="Times New Roman" w:hAnsi="Calibri" w:cs="Calibri"/>
                <w:b/>
                <w:bCs/>
                <w:color w:val="000000"/>
                <w:sz w:val="14"/>
                <w:szCs w:val="14"/>
                <w:lang w:val="en-US"/>
              </w:rPr>
              <w:t> </w:t>
            </w:r>
          </w:p>
        </w:tc>
        <w:tc>
          <w:tcPr>
            <w:tcW w:w="952" w:type="dxa"/>
            <w:tcBorders>
              <w:top w:val="nil"/>
              <w:left w:val="nil"/>
              <w:bottom w:val="single" w:sz="4" w:space="0" w:color="auto"/>
              <w:right w:val="nil"/>
            </w:tcBorders>
            <w:shd w:val="clear" w:color="000000" w:fill="FFFFFF"/>
            <w:noWrap/>
            <w:vAlign w:val="bottom"/>
            <w:hideMark/>
          </w:tcPr>
          <w:p w14:paraId="739CB52B" w14:textId="77777777" w:rsidR="00146BB7" w:rsidRPr="00146BB7" w:rsidRDefault="00146BB7" w:rsidP="00146BB7">
            <w:pPr>
              <w:spacing w:after="0" w:line="240" w:lineRule="auto"/>
              <w:rPr>
                <w:rFonts w:ascii="Calibri" w:eastAsia="Times New Roman" w:hAnsi="Calibri" w:cs="Calibri"/>
                <w:b/>
                <w:bCs/>
                <w:color w:val="000000"/>
                <w:sz w:val="14"/>
                <w:szCs w:val="14"/>
                <w:lang w:val="en-US"/>
              </w:rPr>
            </w:pPr>
            <w:r w:rsidRPr="00146BB7">
              <w:rPr>
                <w:rFonts w:ascii="Calibri" w:eastAsia="Times New Roman" w:hAnsi="Calibri" w:cs="Calibri"/>
                <w:b/>
                <w:bCs/>
                <w:color w:val="000000"/>
                <w:sz w:val="14"/>
                <w:szCs w:val="14"/>
                <w:lang w:val="en-US"/>
              </w:rPr>
              <w:t> </w:t>
            </w:r>
          </w:p>
        </w:tc>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14:paraId="5DDF3273" w14:textId="77777777" w:rsidR="00146BB7" w:rsidRPr="00146BB7" w:rsidRDefault="00146BB7" w:rsidP="00146BB7">
            <w:pPr>
              <w:spacing w:after="0" w:line="240" w:lineRule="auto"/>
              <w:rPr>
                <w:rFonts w:ascii="Calibri" w:eastAsia="Times New Roman" w:hAnsi="Calibri" w:cs="Calibri"/>
                <w:color w:val="000000"/>
                <w:sz w:val="14"/>
                <w:szCs w:val="14"/>
                <w:lang w:val="en-US"/>
              </w:rPr>
            </w:pPr>
            <w:r w:rsidRPr="00146BB7">
              <w:rPr>
                <w:rFonts w:ascii="Calibri" w:eastAsia="Times New Roman" w:hAnsi="Calibri" w:cs="Calibri"/>
                <w:color w:val="000000"/>
                <w:sz w:val="14"/>
                <w:szCs w:val="14"/>
                <w:lang w:val="en-US"/>
              </w:rPr>
              <w:t> </w:t>
            </w:r>
          </w:p>
        </w:tc>
        <w:tc>
          <w:tcPr>
            <w:tcW w:w="993" w:type="dxa"/>
            <w:tcBorders>
              <w:top w:val="single" w:sz="4" w:space="0" w:color="auto"/>
              <w:left w:val="nil"/>
              <w:bottom w:val="single" w:sz="4" w:space="0" w:color="auto"/>
              <w:right w:val="nil"/>
            </w:tcBorders>
            <w:shd w:val="clear" w:color="auto" w:fill="auto"/>
            <w:vAlign w:val="center"/>
            <w:hideMark/>
          </w:tcPr>
          <w:p w14:paraId="569F3B1F" w14:textId="77777777" w:rsidR="00146BB7" w:rsidRPr="00146BB7" w:rsidRDefault="00146BB7" w:rsidP="00146BB7">
            <w:pPr>
              <w:spacing w:after="0" w:line="240" w:lineRule="auto"/>
              <w:rPr>
                <w:rFonts w:ascii="Calibri" w:eastAsia="Times New Roman" w:hAnsi="Calibri" w:cs="Calibri"/>
                <w:color w:val="0D0D0D"/>
                <w:sz w:val="14"/>
                <w:szCs w:val="14"/>
                <w:lang w:val="en-US"/>
              </w:rPr>
            </w:pPr>
            <w:r w:rsidRPr="00146BB7">
              <w:rPr>
                <w:rFonts w:ascii="Calibri" w:eastAsia="Times New Roman" w:hAnsi="Calibri" w:cs="Calibri"/>
                <w:color w:val="0D0D0D"/>
                <w:sz w:val="14"/>
                <w:szCs w:val="14"/>
                <w:lang w:val="en-US"/>
              </w:rPr>
              <w:t>Koordinasi Upaya Penyelenggaraan Ketenteraman dan Ketertiban Umum</w:t>
            </w:r>
          </w:p>
        </w:tc>
        <w:tc>
          <w:tcPr>
            <w:tcW w:w="1240" w:type="dxa"/>
            <w:tcBorders>
              <w:top w:val="nil"/>
              <w:left w:val="single" w:sz="4" w:space="0" w:color="auto"/>
              <w:bottom w:val="single" w:sz="4" w:space="0" w:color="auto"/>
              <w:right w:val="single" w:sz="4" w:space="0" w:color="auto"/>
            </w:tcBorders>
            <w:shd w:val="clear" w:color="000000" w:fill="FFFFFF"/>
            <w:hideMark/>
          </w:tcPr>
          <w:p w14:paraId="35ABE9D5" w14:textId="77777777" w:rsidR="00146BB7" w:rsidRPr="00146BB7" w:rsidRDefault="00146BB7" w:rsidP="00146BB7">
            <w:pPr>
              <w:spacing w:after="0" w:line="240" w:lineRule="auto"/>
              <w:rPr>
                <w:rFonts w:ascii="Calibri" w:eastAsia="Times New Roman" w:hAnsi="Calibri" w:cs="Calibri"/>
                <w:color w:val="000000"/>
                <w:sz w:val="14"/>
                <w:szCs w:val="14"/>
                <w:lang w:val="en-US"/>
              </w:rPr>
            </w:pPr>
            <w:r w:rsidRPr="00146BB7">
              <w:rPr>
                <w:rFonts w:ascii="Calibri" w:eastAsia="Times New Roman" w:hAnsi="Calibri" w:cs="Calibri"/>
                <w:color w:val="000000"/>
                <w:sz w:val="14"/>
                <w:szCs w:val="14"/>
                <w:lang w:val="en-US"/>
              </w:rPr>
              <w:t>% Penyelesaian permasalahan Ketentaraman dan Ketertiban umum</w:t>
            </w:r>
          </w:p>
        </w:tc>
        <w:tc>
          <w:tcPr>
            <w:tcW w:w="602" w:type="dxa"/>
            <w:tcBorders>
              <w:top w:val="nil"/>
              <w:left w:val="nil"/>
              <w:bottom w:val="single" w:sz="4" w:space="0" w:color="auto"/>
              <w:right w:val="single" w:sz="4" w:space="0" w:color="auto"/>
            </w:tcBorders>
            <w:shd w:val="clear" w:color="000000" w:fill="FFFFFF"/>
            <w:noWrap/>
            <w:vAlign w:val="center"/>
            <w:hideMark/>
          </w:tcPr>
          <w:p w14:paraId="1F36547E" w14:textId="77777777" w:rsidR="00146BB7" w:rsidRPr="00146BB7" w:rsidRDefault="00146BB7" w:rsidP="00146BB7">
            <w:pPr>
              <w:spacing w:after="0" w:line="240" w:lineRule="auto"/>
              <w:jc w:val="center"/>
              <w:rPr>
                <w:rFonts w:ascii="Calibri" w:eastAsia="Times New Roman" w:hAnsi="Calibri" w:cs="Calibri"/>
                <w:color w:val="000000"/>
                <w:sz w:val="14"/>
                <w:szCs w:val="14"/>
                <w:lang w:val="en-US"/>
              </w:rPr>
            </w:pPr>
            <w:r w:rsidRPr="00146BB7">
              <w:rPr>
                <w:rFonts w:ascii="Calibri" w:eastAsia="Times New Roman" w:hAnsi="Calibri" w:cs="Calibri"/>
                <w:color w:val="000000"/>
                <w:sz w:val="14"/>
                <w:szCs w:val="14"/>
                <w:lang w:val="en-US"/>
              </w:rPr>
              <w:t>%</w:t>
            </w:r>
          </w:p>
        </w:tc>
        <w:tc>
          <w:tcPr>
            <w:tcW w:w="555" w:type="dxa"/>
            <w:tcBorders>
              <w:top w:val="nil"/>
              <w:left w:val="nil"/>
              <w:bottom w:val="single" w:sz="4" w:space="0" w:color="auto"/>
              <w:right w:val="single" w:sz="4" w:space="0" w:color="auto"/>
            </w:tcBorders>
            <w:shd w:val="clear" w:color="000000" w:fill="FFFFFF"/>
            <w:noWrap/>
            <w:vAlign w:val="center"/>
            <w:hideMark/>
          </w:tcPr>
          <w:p w14:paraId="02541D86" w14:textId="77777777" w:rsidR="00146BB7" w:rsidRPr="00146BB7" w:rsidRDefault="00146BB7" w:rsidP="00146BB7">
            <w:pPr>
              <w:spacing w:after="0" w:line="240" w:lineRule="auto"/>
              <w:jc w:val="center"/>
              <w:rPr>
                <w:rFonts w:ascii="Calibri" w:eastAsia="Times New Roman" w:hAnsi="Calibri" w:cs="Calibri"/>
                <w:color w:val="000000"/>
                <w:sz w:val="14"/>
                <w:szCs w:val="14"/>
                <w:lang w:val="en-US"/>
              </w:rPr>
            </w:pPr>
            <w:r w:rsidRPr="00146BB7">
              <w:rPr>
                <w:rFonts w:ascii="Calibri" w:eastAsia="Times New Roman" w:hAnsi="Calibri" w:cs="Calibri"/>
                <w:color w:val="000000"/>
                <w:sz w:val="14"/>
                <w:szCs w:val="14"/>
                <w:lang w:val="en-US"/>
              </w:rPr>
              <w:t>100</w:t>
            </w:r>
          </w:p>
        </w:tc>
        <w:tc>
          <w:tcPr>
            <w:tcW w:w="590" w:type="dxa"/>
            <w:tcBorders>
              <w:top w:val="nil"/>
              <w:left w:val="nil"/>
              <w:bottom w:val="single" w:sz="4" w:space="0" w:color="auto"/>
              <w:right w:val="single" w:sz="4" w:space="0" w:color="auto"/>
            </w:tcBorders>
            <w:shd w:val="clear" w:color="000000" w:fill="FFFFFF"/>
            <w:noWrap/>
            <w:vAlign w:val="center"/>
            <w:hideMark/>
          </w:tcPr>
          <w:p w14:paraId="6FFD568C" w14:textId="77777777" w:rsidR="00146BB7" w:rsidRPr="00146BB7" w:rsidRDefault="00146BB7" w:rsidP="00146BB7">
            <w:pPr>
              <w:spacing w:after="0" w:line="240" w:lineRule="auto"/>
              <w:jc w:val="center"/>
              <w:rPr>
                <w:rFonts w:ascii="Calibri" w:eastAsia="Times New Roman" w:hAnsi="Calibri" w:cs="Calibri"/>
                <w:color w:val="000000"/>
                <w:sz w:val="14"/>
                <w:szCs w:val="14"/>
                <w:lang w:val="en-US"/>
              </w:rPr>
            </w:pPr>
            <w:r w:rsidRPr="00146BB7">
              <w:rPr>
                <w:rFonts w:ascii="Calibri" w:eastAsia="Times New Roman" w:hAnsi="Calibri" w:cs="Calibri"/>
                <w:color w:val="000000"/>
                <w:sz w:val="14"/>
                <w:szCs w:val="14"/>
                <w:lang w:val="en-US"/>
              </w:rPr>
              <w:t>Na</w:t>
            </w:r>
          </w:p>
        </w:tc>
        <w:tc>
          <w:tcPr>
            <w:tcW w:w="521" w:type="dxa"/>
            <w:tcBorders>
              <w:top w:val="nil"/>
              <w:left w:val="nil"/>
              <w:bottom w:val="single" w:sz="4" w:space="0" w:color="auto"/>
              <w:right w:val="single" w:sz="4" w:space="0" w:color="auto"/>
            </w:tcBorders>
            <w:shd w:val="clear" w:color="000000" w:fill="FFFFFF"/>
            <w:noWrap/>
            <w:vAlign w:val="center"/>
            <w:hideMark/>
          </w:tcPr>
          <w:p w14:paraId="64EE33E4" w14:textId="77777777" w:rsidR="00146BB7" w:rsidRPr="00146BB7" w:rsidRDefault="00146BB7" w:rsidP="00146BB7">
            <w:pPr>
              <w:spacing w:after="0" w:line="240" w:lineRule="auto"/>
              <w:jc w:val="center"/>
              <w:rPr>
                <w:rFonts w:ascii="Calibri" w:eastAsia="Times New Roman" w:hAnsi="Calibri" w:cs="Calibri"/>
                <w:color w:val="000000"/>
                <w:sz w:val="14"/>
                <w:szCs w:val="14"/>
                <w:lang w:val="en-US"/>
              </w:rPr>
            </w:pPr>
            <w:r w:rsidRPr="00812CFA">
              <w:rPr>
                <w:rFonts w:ascii="Calibri" w:eastAsia="Times New Roman" w:hAnsi="Calibri" w:cs="Calibri"/>
                <w:color w:val="000000"/>
                <w:sz w:val="14"/>
                <w:szCs w:val="14"/>
                <w:highlight w:val="yellow"/>
                <w:lang w:val="en-US"/>
              </w:rPr>
              <w:t>100</w:t>
            </w:r>
          </w:p>
        </w:tc>
        <w:tc>
          <w:tcPr>
            <w:tcW w:w="1134" w:type="dxa"/>
            <w:tcBorders>
              <w:top w:val="nil"/>
              <w:left w:val="nil"/>
              <w:bottom w:val="single" w:sz="4" w:space="0" w:color="auto"/>
              <w:right w:val="single" w:sz="4" w:space="0" w:color="auto"/>
            </w:tcBorders>
            <w:shd w:val="clear" w:color="000000" w:fill="FFFFFF"/>
            <w:noWrap/>
            <w:vAlign w:val="center"/>
            <w:hideMark/>
          </w:tcPr>
          <w:p w14:paraId="2149AC7D" w14:textId="77777777" w:rsidR="00146BB7" w:rsidRPr="00146BB7" w:rsidRDefault="00146BB7" w:rsidP="00146BB7">
            <w:pPr>
              <w:spacing w:after="0" w:line="240" w:lineRule="auto"/>
              <w:jc w:val="center"/>
              <w:rPr>
                <w:rFonts w:ascii="Calibri" w:eastAsia="Times New Roman" w:hAnsi="Calibri" w:cs="Calibri"/>
                <w:color w:val="000000"/>
                <w:sz w:val="14"/>
                <w:szCs w:val="14"/>
                <w:lang w:val="en-US"/>
              </w:rPr>
            </w:pPr>
            <w:r w:rsidRPr="00146BB7">
              <w:rPr>
                <w:rFonts w:ascii="Calibri" w:eastAsia="Times New Roman" w:hAnsi="Calibri" w:cs="Calibri"/>
                <w:color w:val="000000"/>
                <w:sz w:val="14"/>
                <w:szCs w:val="14"/>
                <w:lang w:val="en-US"/>
              </w:rPr>
              <w:t xml:space="preserve">                    45.000.000 </w:t>
            </w:r>
          </w:p>
        </w:tc>
        <w:tc>
          <w:tcPr>
            <w:tcW w:w="567" w:type="dxa"/>
            <w:tcBorders>
              <w:top w:val="nil"/>
              <w:left w:val="nil"/>
              <w:bottom w:val="single" w:sz="4" w:space="0" w:color="auto"/>
              <w:right w:val="single" w:sz="4" w:space="0" w:color="auto"/>
            </w:tcBorders>
            <w:shd w:val="clear" w:color="000000" w:fill="FFFFFF"/>
            <w:noWrap/>
            <w:vAlign w:val="center"/>
            <w:hideMark/>
          </w:tcPr>
          <w:p w14:paraId="226AF826" w14:textId="77777777" w:rsidR="00146BB7" w:rsidRPr="00146BB7" w:rsidRDefault="00146BB7" w:rsidP="00146BB7">
            <w:pPr>
              <w:spacing w:after="0" w:line="240" w:lineRule="auto"/>
              <w:jc w:val="center"/>
              <w:rPr>
                <w:rFonts w:ascii="Calibri" w:eastAsia="Times New Roman" w:hAnsi="Calibri" w:cs="Calibri"/>
                <w:color w:val="000000"/>
                <w:sz w:val="14"/>
                <w:szCs w:val="14"/>
                <w:lang w:val="en-US"/>
              </w:rPr>
            </w:pPr>
            <w:r w:rsidRPr="00146BB7">
              <w:rPr>
                <w:rFonts w:ascii="Calibri" w:eastAsia="Times New Roman" w:hAnsi="Calibri" w:cs="Calibri"/>
                <w:color w:val="000000"/>
                <w:sz w:val="14"/>
                <w:szCs w:val="14"/>
                <w:lang w:val="en-US"/>
              </w:rPr>
              <w:t>100</w:t>
            </w:r>
          </w:p>
        </w:tc>
        <w:tc>
          <w:tcPr>
            <w:tcW w:w="1134" w:type="dxa"/>
            <w:tcBorders>
              <w:top w:val="nil"/>
              <w:left w:val="nil"/>
              <w:bottom w:val="single" w:sz="4" w:space="0" w:color="auto"/>
              <w:right w:val="single" w:sz="4" w:space="0" w:color="auto"/>
            </w:tcBorders>
            <w:shd w:val="clear" w:color="000000" w:fill="FFFFFF"/>
            <w:noWrap/>
            <w:vAlign w:val="center"/>
            <w:hideMark/>
          </w:tcPr>
          <w:p w14:paraId="7CBEA13E" w14:textId="77777777" w:rsidR="00146BB7" w:rsidRPr="00146BB7" w:rsidRDefault="00146BB7" w:rsidP="00146BB7">
            <w:pPr>
              <w:spacing w:after="0" w:line="240" w:lineRule="auto"/>
              <w:jc w:val="center"/>
              <w:rPr>
                <w:rFonts w:ascii="Calibri" w:eastAsia="Times New Roman" w:hAnsi="Calibri" w:cs="Calibri"/>
                <w:color w:val="000000"/>
                <w:sz w:val="14"/>
                <w:szCs w:val="14"/>
                <w:lang w:val="en-US"/>
              </w:rPr>
            </w:pPr>
            <w:r w:rsidRPr="00146BB7">
              <w:rPr>
                <w:rFonts w:ascii="Calibri" w:eastAsia="Times New Roman" w:hAnsi="Calibri" w:cs="Calibri"/>
                <w:color w:val="000000"/>
                <w:sz w:val="14"/>
                <w:szCs w:val="14"/>
                <w:lang w:val="en-US"/>
              </w:rPr>
              <w:t xml:space="preserve">                     41.294.000 </w:t>
            </w:r>
          </w:p>
        </w:tc>
        <w:tc>
          <w:tcPr>
            <w:tcW w:w="567" w:type="dxa"/>
            <w:tcBorders>
              <w:top w:val="nil"/>
              <w:left w:val="nil"/>
              <w:bottom w:val="single" w:sz="4" w:space="0" w:color="auto"/>
              <w:right w:val="single" w:sz="4" w:space="0" w:color="auto"/>
            </w:tcBorders>
            <w:shd w:val="clear" w:color="000000" w:fill="FFFFFF"/>
            <w:noWrap/>
            <w:vAlign w:val="center"/>
            <w:hideMark/>
          </w:tcPr>
          <w:p w14:paraId="383CC6C1" w14:textId="77777777" w:rsidR="00146BB7" w:rsidRPr="00146BB7" w:rsidRDefault="00146BB7" w:rsidP="00146BB7">
            <w:pPr>
              <w:spacing w:after="0" w:line="240" w:lineRule="auto"/>
              <w:jc w:val="center"/>
              <w:rPr>
                <w:rFonts w:ascii="Calibri" w:eastAsia="Times New Roman" w:hAnsi="Calibri" w:cs="Calibri"/>
                <w:color w:val="000000"/>
                <w:sz w:val="14"/>
                <w:szCs w:val="14"/>
                <w:lang w:val="en-US"/>
              </w:rPr>
            </w:pPr>
            <w:r w:rsidRPr="00146BB7">
              <w:rPr>
                <w:rFonts w:ascii="Calibri" w:eastAsia="Times New Roman" w:hAnsi="Calibri" w:cs="Calibri"/>
                <w:color w:val="000000"/>
                <w:sz w:val="14"/>
                <w:szCs w:val="14"/>
                <w:lang w:val="en-US"/>
              </w:rPr>
              <w:t>100</w:t>
            </w:r>
          </w:p>
        </w:tc>
        <w:tc>
          <w:tcPr>
            <w:tcW w:w="1134" w:type="dxa"/>
            <w:tcBorders>
              <w:top w:val="nil"/>
              <w:left w:val="nil"/>
              <w:bottom w:val="single" w:sz="4" w:space="0" w:color="auto"/>
              <w:right w:val="single" w:sz="4" w:space="0" w:color="auto"/>
            </w:tcBorders>
            <w:shd w:val="clear" w:color="000000" w:fill="FFFFFF"/>
            <w:noWrap/>
            <w:vAlign w:val="center"/>
            <w:hideMark/>
          </w:tcPr>
          <w:p w14:paraId="0EA19E14" w14:textId="77777777" w:rsidR="00146BB7" w:rsidRPr="00146BB7" w:rsidRDefault="00146BB7" w:rsidP="00146BB7">
            <w:pPr>
              <w:spacing w:after="0" w:line="240" w:lineRule="auto"/>
              <w:jc w:val="center"/>
              <w:rPr>
                <w:rFonts w:ascii="Calibri" w:eastAsia="Times New Roman" w:hAnsi="Calibri" w:cs="Calibri"/>
                <w:color w:val="000000"/>
                <w:sz w:val="14"/>
                <w:szCs w:val="14"/>
                <w:lang w:val="en-US"/>
              </w:rPr>
            </w:pPr>
            <w:r w:rsidRPr="00146BB7">
              <w:rPr>
                <w:rFonts w:ascii="Calibri" w:eastAsia="Times New Roman" w:hAnsi="Calibri" w:cs="Calibri"/>
                <w:color w:val="000000"/>
                <w:sz w:val="14"/>
                <w:szCs w:val="14"/>
                <w:lang w:val="en-US"/>
              </w:rPr>
              <w:t xml:space="preserve">                        45.423.400 </w:t>
            </w:r>
          </w:p>
        </w:tc>
        <w:tc>
          <w:tcPr>
            <w:tcW w:w="567" w:type="dxa"/>
            <w:tcBorders>
              <w:top w:val="nil"/>
              <w:left w:val="nil"/>
              <w:bottom w:val="single" w:sz="4" w:space="0" w:color="auto"/>
              <w:right w:val="single" w:sz="4" w:space="0" w:color="auto"/>
            </w:tcBorders>
            <w:shd w:val="clear" w:color="000000" w:fill="FFFFFF"/>
            <w:noWrap/>
            <w:vAlign w:val="center"/>
            <w:hideMark/>
          </w:tcPr>
          <w:p w14:paraId="693A0F13" w14:textId="77777777" w:rsidR="00146BB7" w:rsidRPr="00146BB7" w:rsidRDefault="00146BB7" w:rsidP="00146BB7">
            <w:pPr>
              <w:spacing w:after="0" w:line="240" w:lineRule="auto"/>
              <w:jc w:val="center"/>
              <w:rPr>
                <w:rFonts w:ascii="Calibri" w:eastAsia="Times New Roman" w:hAnsi="Calibri" w:cs="Calibri"/>
                <w:color w:val="000000"/>
                <w:sz w:val="14"/>
                <w:szCs w:val="14"/>
                <w:lang w:val="en-US"/>
              </w:rPr>
            </w:pPr>
            <w:r w:rsidRPr="00146BB7">
              <w:rPr>
                <w:rFonts w:ascii="Calibri" w:eastAsia="Times New Roman" w:hAnsi="Calibri" w:cs="Calibri"/>
                <w:color w:val="000000"/>
                <w:sz w:val="14"/>
                <w:szCs w:val="14"/>
                <w:lang w:val="en-US"/>
              </w:rPr>
              <w:t>100</w:t>
            </w:r>
          </w:p>
        </w:tc>
        <w:tc>
          <w:tcPr>
            <w:tcW w:w="1169" w:type="dxa"/>
            <w:tcBorders>
              <w:top w:val="nil"/>
              <w:left w:val="nil"/>
              <w:bottom w:val="single" w:sz="4" w:space="0" w:color="auto"/>
              <w:right w:val="single" w:sz="4" w:space="0" w:color="auto"/>
            </w:tcBorders>
            <w:shd w:val="clear" w:color="000000" w:fill="FFFFFF"/>
            <w:noWrap/>
            <w:vAlign w:val="center"/>
            <w:hideMark/>
          </w:tcPr>
          <w:p w14:paraId="73613360" w14:textId="77777777" w:rsidR="00146BB7" w:rsidRPr="00146BB7" w:rsidRDefault="00146BB7" w:rsidP="00146BB7">
            <w:pPr>
              <w:spacing w:after="0" w:line="240" w:lineRule="auto"/>
              <w:jc w:val="center"/>
              <w:rPr>
                <w:rFonts w:ascii="Calibri" w:eastAsia="Times New Roman" w:hAnsi="Calibri" w:cs="Calibri"/>
                <w:color w:val="000000"/>
                <w:sz w:val="14"/>
                <w:szCs w:val="14"/>
                <w:lang w:val="en-US"/>
              </w:rPr>
            </w:pPr>
            <w:r w:rsidRPr="00146BB7">
              <w:rPr>
                <w:rFonts w:ascii="Calibri" w:eastAsia="Times New Roman" w:hAnsi="Calibri" w:cs="Calibri"/>
                <w:color w:val="000000"/>
                <w:sz w:val="14"/>
                <w:szCs w:val="14"/>
                <w:lang w:val="en-US"/>
              </w:rPr>
              <w:t xml:space="preserve">                        49.965.700 </w:t>
            </w:r>
          </w:p>
        </w:tc>
        <w:tc>
          <w:tcPr>
            <w:tcW w:w="567" w:type="dxa"/>
            <w:tcBorders>
              <w:top w:val="nil"/>
              <w:left w:val="nil"/>
              <w:bottom w:val="single" w:sz="4" w:space="0" w:color="auto"/>
              <w:right w:val="single" w:sz="4" w:space="0" w:color="auto"/>
            </w:tcBorders>
            <w:shd w:val="clear" w:color="000000" w:fill="FFFFFF"/>
            <w:noWrap/>
            <w:vAlign w:val="center"/>
            <w:hideMark/>
          </w:tcPr>
          <w:p w14:paraId="72FCE428" w14:textId="77777777" w:rsidR="00146BB7" w:rsidRPr="00146BB7" w:rsidRDefault="00146BB7" w:rsidP="00146BB7">
            <w:pPr>
              <w:spacing w:after="0" w:line="240" w:lineRule="auto"/>
              <w:jc w:val="center"/>
              <w:rPr>
                <w:rFonts w:ascii="Calibri" w:eastAsia="Times New Roman" w:hAnsi="Calibri" w:cs="Calibri"/>
                <w:color w:val="000000"/>
                <w:sz w:val="14"/>
                <w:szCs w:val="14"/>
                <w:lang w:val="en-US"/>
              </w:rPr>
            </w:pPr>
            <w:r w:rsidRPr="00146BB7">
              <w:rPr>
                <w:rFonts w:ascii="Calibri" w:eastAsia="Times New Roman" w:hAnsi="Calibri" w:cs="Calibri"/>
                <w:color w:val="000000"/>
                <w:sz w:val="14"/>
                <w:szCs w:val="14"/>
                <w:lang w:val="en-US"/>
              </w:rPr>
              <w:t>100</w:t>
            </w:r>
          </w:p>
        </w:tc>
        <w:tc>
          <w:tcPr>
            <w:tcW w:w="1134" w:type="dxa"/>
            <w:tcBorders>
              <w:top w:val="nil"/>
              <w:left w:val="nil"/>
              <w:bottom w:val="single" w:sz="4" w:space="0" w:color="auto"/>
              <w:right w:val="single" w:sz="4" w:space="0" w:color="auto"/>
            </w:tcBorders>
            <w:shd w:val="clear" w:color="000000" w:fill="FFFFFF"/>
            <w:noWrap/>
            <w:vAlign w:val="center"/>
            <w:hideMark/>
          </w:tcPr>
          <w:p w14:paraId="6AC9BD27" w14:textId="77777777" w:rsidR="00146BB7" w:rsidRPr="00146BB7" w:rsidRDefault="00146BB7" w:rsidP="00146BB7">
            <w:pPr>
              <w:spacing w:after="0" w:line="240" w:lineRule="auto"/>
              <w:jc w:val="center"/>
              <w:rPr>
                <w:rFonts w:ascii="Calibri" w:eastAsia="Times New Roman" w:hAnsi="Calibri" w:cs="Calibri"/>
                <w:color w:val="000000"/>
                <w:sz w:val="14"/>
                <w:szCs w:val="14"/>
                <w:lang w:val="en-US"/>
              </w:rPr>
            </w:pPr>
            <w:r w:rsidRPr="00146BB7">
              <w:rPr>
                <w:rFonts w:ascii="Calibri" w:eastAsia="Times New Roman" w:hAnsi="Calibri" w:cs="Calibri"/>
                <w:color w:val="000000"/>
                <w:sz w:val="14"/>
                <w:szCs w:val="14"/>
                <w:lang w:val="en-US"/>
              </w:rPr>
              <w:t xml:space="preserve">                      54.962.314 </w:t>
            </w:r>
          </w:p>
        </w:tc>
        <w:tc>
          <w:tcPr>
            <w:tcW w:w="709" w:type="dxa"/>
            <w:tcBorders>
              <w:top w:val="nil"/>
              <w:left w:val="nil"/>
              <w:bottom w:val="single" w:sz="4" w:space="0" w:color="auto"/>
              <w:right w:val="single" w:sz="4" w:space="0" w:color="auto"/>
            </w:tcBorders>
            <w:shd w:val="clear" w:color="000000" w:fill="FFFFFF"/>
            <w:noWrap/>
            <w:vAlign w:val="center"/>
            <w:hideMark/>
          </w:tcPr>
          <w:p w14:paraId="586A6D4A" w14:textId="77777777" w:rsidR="00146BB7" w:rsidRPr="00146BB7" w:rsidRDefault="00146BB7" w:rsidP="00146BB7">
            <w:pPr>
              <w:spacing w:after="0" w:line="240" w:lineRule="auto"/>
              <w:jc w:val="center"/>
              <w:rPr>
                <w:rFonts w:ascii="Calibri" w:eastAsia="Times New Roman" w:hAnsi="Calibri" w:cs="Calibri"/>
                <w:color w:val="000000"/>
                <w:sz w:val="14"/>
                <w:szCs w:val="14"/>
                <w:lang w:val="en-US"/>
              </w:rPr>
            </w:pPr>
            <w:r w:rsidRPr="00146BB7">
              <w:rPr>
                <w:rFonts w:ascii="Calibri" w:eastAsia="Times New Roman" w:hAnsi="Calibri" w:cs="Calibri"/>
                <w:color w:val="000000"/>
                <w:sz w:val="14"/>
                <w:szCs w:val="14"/>
                <w:lang w:val="en-US"/>
              </w:rPr>
              <w:t>100</w:t>
            </w:r>
          </w:p>
        </w:tc>
        <w:tc>
          <w:tcPr>
            <w:tcW w:w="1134" w:type="dxa"/>
            <w:tcBorders>
              <w:top w:val="nil"/>
              <w:left w:val="nil"/>
              <w:bottom w:val="single" w:sz="4" w:space="0" w:color="auto"/>
              <w:right w:val="single" w:sz="4" w:space="0" w:color="auto"/>
            </w:tcBorders>
            <w:shd w:val="clear" w:color="000000" w:fill="FFFFFF"/>
            <w:noWrap/>
            <w:vAlign w:val="center"/>
            <w:hideMark/>
          </w:tcPr>
          <w:p w14:paraId="05EF8DEC" w14:textId="77777777" w:rsidR="00146BB7" w:rsidRPr="00146BB7" w:rsidRDefault="00146BB7" w:rsidP="00146BB7">
            <w:pPr>
              <w:spacing w:after="0" w:line="240" w:lineRule="auto"/>
              <w:jc w:val="center"/>
              <w:rPr>
                <w:rFonts w:ascii="Calibri" w:eastAsia="Times New Roman" w:hAnsi="Calibri" w:cs="Calibri"/>
                <w:color w:val="000000"/>
                <w:sz w:val="14"/>
                <w:szCs w:val="14"/>
                <w:lang w:val="en-US"/>
              </w:rPr>
            </w:pPr>
            <w:r w:rsidRPr="00146BB7">
              <w:rPr>
                <w:rFonts w:ascii="Calibri" w:eastAsia="Times New Roman" w:hAnsi="Calibri" w:cs="Calibri"/>
                <w:color w:val="000000"/>
                <w:sz w:val="14"/>
                <w:szCs w:val="14"/>
                <w:lang w:val="en-US"/>
              </w:rPr>
              <w:t xml:space="preserve">                     236.645.414 </w:t>
            </w:r>
          </w:p>
        </w:tc>
      </w:tr>
      <w:tr w:rsidR="00146BB7" w:rsidRPr="00146BB7" w14:paraId="7DF84558" w14:textId="77777777" w:rsidTr="002F3E7A">
        <w:trPr>
          <w:trHeight w:val="1455"/>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55036E01" w14:textId="77777777" w:rsidR="00146BB7" w:rsidRPr="00146BB7" w:rsidRDefault="00146BB7" w:rsidP="00146BB7">
            <w:pPr>
              <w:spacing w:after="0" w:line="240" w:lineRule="auto"/>
              <w:rPr>
                <w:rFonts w:ascii="Calibri" w:eastAsia="Times New Roman" w:hAnsi="Calibri" w:cs="Calibri"/>
                <w:b/>
                <w:bCs/>
                <w:color w:val="000000"/>
                <w:sz w:val="14"/>
                <w:szCs w:val="14"/>
                <w:lang w:val="en-US"/>
              </w:rPr>
            </w:pPr>
            <w:r w:rsidRPr="00146BB7">
              <w:rPr>
                <w:rFonts w:ascii="Calibri" w:eastAsia="Times New Roman" w:hAnsi="Calibri" w:cs="Calibri"/>
                <w:b/>
                <w:bCs/>
                <w:color w:val="000000"/>
                <w:sz w:val="14"/>
                <w:szCs w:val="14"/>
                <w:lang w:val="en-US"/>
              </w:rPr>
              <w:t> </w:t>
            </w:r>
          </w:p>
        </w:tc>
        <w:tc>
          <w:tcPr>
            <w:tcW w:w="1160" w:type="dxa"/>
            <w:tcBorders>
              <w:top w:val="nil"/>
              <w:left w:val="nil"/>
              <w:bottom w:val="single" w:sz="4" w:space="0" w:color="auto"/>
              <w:right w:val="single" w:sz="4" w:space="0" w:color="auto"/>
            </w:tcBorders>
            <w:shd w:val="clear" w:color="000000" w:fill="FFFFFF"/>
            <w:noWrap/>
            <w:vAlign w:val="bottom"/>
            <w:hideMark/>
          </w:tcPr>
          <w:p w14:paraId="7F9FFF91" w14:textId="77777777" w:rsidR="00146BB7" w:rsidRPr="00146BB7" w:rsidRDefault="00146BB7" w:rsidP="00146BB7">
            <w:pPr>
              <w:spacing w:after="0" w:line="240" w:lineRule="auto"/>
              <w:rPr>
                <w:rFonts w:ascii="Calibri" w:eastAsia="Times New Roman" w:hAnsi="Calibri" w:cs="Calibri"/>
                <w:b/>
                <w:bCs/>
                <w:color w:val="000000"/>
                <w:sz w:val="14"/>
                <w:szCs w:val="14"/>
                <w:lang w:val="en-US"/>
              </w:rPr>
            </w:pPr>
            <w:r w:rsidRPr="00146BB7">
              <w:rPr>
                <w:rFonts w:ascii="Calibri" w:eastAsia="Times New Roman" w:hAnsi="Calibri" w:cs="Calibri"/>
                <w:b/>
                <w:bCs/>
                <w:color w:val="000000"/>
                <w:sz w:val="14"/>
                <w:szCs w:val="14"/>
                <w:lang w:val="en-US"/>
              </w:rPr>
              <w:t> </w:t>
            </w:r>
          </w:p>
        </w:tc>
        <w:tc>
          <w:tcPr>
            <w:tcW w:w="952" w:type="dxa"/>
            <w:tcBorders>
              <w:top w:val="nil"/>
              <w:left w:val="nil"/>
              <w:bottom w:val="single" w:sz="4" w:space="0" w:color="auto"/>
              <w:right w:val="nil"/>
            </w:tcBorders>
            <w:shd w:val="clear" w:color="000000" w:fill="FFFFFF"/>
            <w:noWrap/>
            <w:vAlign w:val="bottom"/>
            <w:hideMark/>
          </w:tcPr>
          <w:p w14:paraId="381C4A66" w14:textId="77777777" w:rsidR="00146BB7" w:rsidRPr="00146BB7" w:rsidRDefault="00146BB7" w:rsidP="00146BB7">
            <w:pPr>
              <w:spacing w:after="0" w:line="240" w:lineRule="auto"/>
              <w:rPr>
                <w:rFonts w:ascii="Calibri" w:eastAsia="Times New Roman" w:hAnsi="Calibri" w:cs="Calibri"/>
                <w:b/>
                <w:bCs/>
                <w:color w:val="000000"/>
                <w:sz w:val="14"/>
                <w:szCs w:val="14"/>
                <w:lang w:val="en-US"/>
              </w:rPr>
            </w:pPr>
            <w:r w:rsidRPr="00146BB7">
              <w:rPr>
                <w:rFonts w:ascii="Calibri" w:eastAsia="Times New Roman" w:hAnsi="Calibri" w:cs="Calibri"/>
                <w:b/>
                <w:bCs/>
                <w:color w:val="000000"/>
                <w:sz w:val="14"/>
                <w:szCs w:val="14"/>
                <w:lang w:val="en-US"/>
              </w:rPr>
              <w:t> </w:t>
            </w:r>
          </w:p>
        </w:tc>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14:paraId="305EF41C" w14:textId="77777777" w:rsidR="00146BB7" w:rsidRPr="00146BB7" w:rsidRDefault="00146BB7" w:rsidP="00146BB7">
            <w:pPr>
              <w:spacing w:after="0" w:line="240" w:lineRule="auto"/>
              <w:rPr>
                <w:rFonts w:ascii="Calibri" w:eastAsia="Times New Roman" w:hAnsi="Calibri" w:cs="Calibri"/>
                <w:color w:val="000000"/>
                <w:sz w:val="14"/>
                <w:szCs w:val="14"/>
                <w:lang w:val="en-US"/>
              </w:rPr>
            </w:pPr>
            <w:r w:rsidRPr="00146BB7">
              <w:rPr>
                <w:rFonts w:ascii="Calibri" w:eastAsia="Times New Roman" w:hAnsi="Calibri" w:cs="Calibri"/>
                <w:color w:val="000000"/>
                <w:sz w:val="14"/>
                <w:szCs w:val="14"/>
                <w:lang w:val="en-US"/>
              </w:rPr>
              <w:t> </w:t>
            </w:r>
          </w:p>
        </w:tc>
        <w:tc>
          <w:tcPr>
            <w:tcW w:w="993" w:type="dxa"/>
            <w:tcBorders>
              <w:top w:val="single" w:sz="4" w:space="0" w:color="auto"/>
              <w:left w:val="nil"/>
              <w:bottom w:val="single" w:sz="4" w:space="0" w:color="auto"/>
              <w:right w:val="single" w:sz="4" w:space="0" w:color="auto"/>
            </w:tcBorders>
            <w:shd w:val="clear" w:color="000000" w:fill="FFFFFF"/>
            <w:hideMark/>
          </w:tcPr>
          <w:p w14:paraId="45C7B3D5" w14:textId="77777777" w:rsidR="00146BB7" w:rsidRPr="00146BB7" w:rsidRDefault="00146BB7" w:rsidP="00146BB7">
            <w:pPr>
              <w:spacing w:after="0" w:line="240" w:lineRule="auto"/>
              <w:rPr>
                <w:rFonts w:ascii="Calibri" w:eastAsia="Times New Roman" w:hAnsi="Calibri" w:cs="Calibri"/>
                <w:color w:val="000000"/>
                <w:sz w:val="14"/>
                <w:szCs w:val="14"/>
                <w:lang w:val="en-US"/>
              </w:rPr>
            </w:pPr>
            <w:r w:rsidRPr="00146BB7">
              <w:rPr>
                <w:rFonts w:ascii="Calibri" w:eastAsia="Times New Roman" w:hAnsi="Calibri" w:cs="Calibri"/>
                <w:color w:val="000000"/>
                <w:sz w:val="14"/>
                <w:szCs w:val="14"/>
                <w:lang w:val="en-US"/>
              </w:rPr>
              <w:t>Koordinasi Penerapan dan Penegakan Peraturan Daerah dan Peraturan Kepala Daerah</w:t>
            </w:r>
          </w:p>
        </w:tc>
        <w:tc>
          <w:tcPr>
            <w:tcW w:w="1240" w:type="dxa"/>
            <w:tcBorders>
              <w:top w:val="nil"/>
              <w:left w:val="single" w:sz="4" w:space="0" w:color="auto"/>
              <w:bottom w:val="nil"/>
              <w:right w:val="nil"/>
            </w:tcBorders>
            <w:shd w:val="clear" w:color="000000" w:fill="FFFFFF"/>
            <w:vAlign w:val="center"/>
            <w:hideMark/>
          </w:tcPr>
          <w:p w14:paraId="194ACE2B" w14:textId="77777777" w:rsidR="00146BB7" w:rsidRPr="00146BB7" w:rsidRDefault="00146BB7" w:rsidP="00146BB7">
            <w:pPr>
              <w:spacing w:after="0" w:line="240" w:lineRule="auto"/>
              <w:rPr>
                <w:rFonts w:ascii="Calibri" w:eastAsia="Times New Roman" w:hAnsi="Calibri" w:cs="Calibri"/>
                <w:color w:val="0D0D0D"/>
                <w:sz w:val="14"/>
                <w:szCs w:val="14"/>
                <w:lang w:val="en-US"/>
              </w:rPr>
            </w:pPr>
            <w:r w:rsidRPr="00146BB7">
              <w:rPr>
                <w:rFonts w:ascii="Calibri" w:eastAsia="Times New Roman" w:hAnsi="Calibri" w:cs="Calibri"/>
                <w:color w:val="0D0D0D"/>
                <w:sz w:val="14"/>
                <w:szCs w:val="14"/>
                <w:lang w:val="en-US"/>
              </w:rPr>
              <w:t>% Koordinasi Penerapan dan Penegakan Peraturan Daerah dan Peraturan Kepala Daerah dengan baik</w:t>
            </w:r>
          </w:p>
        </w:tc>
        <w:tc>
          <w:tcPr>
            <w:tcW w:w="602" w:type="dxa"/>
            <w:tcBorders>
              <w:top w:val="nil"/>
              <w:left w:val="single" w:sz="4" w:space="0" w:color="auto"/>
              <w:bottom w:val="single" w:sz="4" w:space="0" w:color="auto"/>
              <w:right w:val="single" w:sz="4" w:space="0" w:color="auto"/>
            </w:tcBorders>
            <w:shd w:val="clear" w:color="000000" w:fill="FFFFFF"/>
            <w:noWrap/>
            <w:vAlign w:val="center"/>
            <w:hideMark/>
          </w:tcPr>
          <w:p w14:paraId="65D40EA7" w14:textId="77777777" w:rsidR="00146BB7" w:rsidRPr="00146BB7" w:rsidRDefault="00146BB7" w:rsidP="00146BB7">
            <w:pPr>
              <w:spacing w:after="0" w:line="240" w:lineRule="auto"/>
              <w:jc w:val="center"/>
              <w:rPr>
                <w:rFonts w:ascii="Calibri" w:eastAsia="Times New Roman" w:hAnsi="Calibri" w:cs="Calibri"/>
                <w:color w:val="000000"/>
                <w:sz w:val="14"/>
                <w:szCs w:val="14"/>
                <w:lang w:val="en-US"/>
              </w:rPr>
            </w:pPr>
            <w:r w:rsidRPr="00146BB7">
              <w:rPr>
                <w:rFonts w:ascii="Calibri" w:eastAsia="Times New Roman" w:hAnsi="Calibri" w:cs="Calibri"/>
                <w:color w:val="000000"/>
                <w:sz w:val="14"/>
                <w:szCs w:val="14"/>
                <w:lang w:val="en-US"/>
              </w:rPr>
              <w:t>%</w:t>
            </w:r>
          </w:p>
        </w:tc>
        <w:tc>
          <w:tcPr>
            <w:tcW w:w="555" w:type="dxa"/>
            <w:tcBorders>
              <w:top w:val="nil"/>
              <w:left w:val="nil"/>
              <w:bottom w:val="single" w:sz="4" w:space="0" w:color="auto"/>
              <w:right w:val="single" w:sz="4" w:space="0" w:color="auto"/>
            </w:tcBorders>
            <w:shd w:val="clear" w:color="000000" w:fill="FFFFFF"/>
            <w:noWrap/>
            <w:vAlign w:val="center"/>
            <w:hideMark/>
          </w:tcPr>
          <w:p w14:paraId="1342FE01" w14:textId="77777777" w:rsidR="00146BB7" w:rsidRPr="00146BB7" w:rsidRDefault="00146BB7" w:rsidP="00146BB7">
            <w:pPr>
              <w:spacing w:after="0" w:line="240" w:lineRule="auto"/>
              <w:jc w:val="center"/>
              <w:rPr>
                <w:rFonts w:ascii="Calibri" w:eastAsia="Times New Roman" w:hAnsi="Calibri" w:cs="Calibri"/>
                <w:color w:val="000000"/>
                <w:sz w:val="14"/>
                <w:szCs w:val="14"/>
                <w:lang w:val="en-US"/>
              </w:rPr>
            </w:pPr>
            <w:r w:rsidRPr="00146BB7">
              <w:rPr>
                <w:rFonts w:ascii="Calibri" w:eastAsia="Times New Roman" w:hAnsi="Calibri" w:cs="Calibri"/>
                <w:color w:val="000000"/>
                <w:sz w:val="14"/>
                <w:szCs w:val="14"/>
                <w:lang w:val="en-US"/>
              </w:rPr>
              <w:t>100</w:t>
            </w:r>
          </w:p>
        </w:tc>
        <w:tc>
          <w:tcPr>
            <w:tcW w:w="590" w:type="dxa"/>
            <w:tcBorders>
              <w:top w:val="nil"/>
              <w:left w:val="nil"/>
              <w:bottom w:val="single" w:sz="4" w:space="0" w:color="auto"/>
              <w:right w:val="single" w:sz="4" w:space="0" w:color="auto"/>
            </w:tcBorders>
            <w:shd w:val="clear" w:color="000000" w:fill="FFFFFF"/>
            <w:noWrap/>
            <w:vAlign w:val="center"/>
            <w:hideMark/>
          </w:tcPr>
          <w:p w14:paraId="0C171DF8" w14:textId="77777777" w:rsidR="00146BB7" w:rsidRPr="00146BB7" w:rsidRDefault="00146BB7" w:rsidP="00146BB7">
            <w:pPr>
              <w:spacing w:after="0" w:line="240" w:lineRule="auto"/>
              <w:jc w:val="center"/>
              <w:rPr>
                <w:rFonts w:ascii="Calibri" w:eastAsia="Times New Roman" w:hAnsi="Calibri" w:cs="Calibri"/>
                <w:color w:val="000000"/>
                <w:sz w:val="14"/>
                <w:szCs w:val="14"/>
                <w:lang w:val="en-US"/>
              </w:rPr>
            </w:pPr>
            <w:r w:rsidRPr="00146BB7">
              <w:rPr>
                <w:rFonts w:ascii="Calibri" w:eastAsia="Times New Roman" w:hAnsi="Calibri" w:cs="Calibri"/>
                <w:color w:val="000000"/>
                <w:sz w:val="14"/>
                <w:szCs w:val="14"/>
                <w:lang w:val="en-US"/>
              </w:rPr>
              <w:t>Na</w:t>
            </w:r>
          </w:p>
        </w:tc>
        <w:tc>
          <w:tcPr>
            <w:tcW w:w="521" w:type="dxa"/>
            <w:tcBorders>
              <w:top w:val="nil"/>
              <w:left w:val="nil"/>
              <w:bottom w:val="single" w:sz="4" w:space="0" w:color="auto"/>
              <w:right w:val="single" w:sz="4" w:space="0" w:color="auto"/>
            </w:tcBorders>
            <w:shd w:val="clear" w:color="000000" w:fill="FFFFFF"/>
            <w:noWrap/>
            <w:vAlign w:val="center"/>
            <w:hideMark/>
          </w:tcPr>
          <w:p w14:paraId="6DE57002" w14:textId="77777777" w:rsidR="00146BB7" w:rsidRPr="00812CFA" w:rsidRDefault="00146BB7" w:rsidP="00146BB7">
            <w:pPr>
              <w:spacing w:after="0" w:line="240" w:lineRule="auto"/>
              <w:jc w:val="center"/>
              <w:rPr>
                <w:rFonts w:ascii="Calibri" w:eastAsia="Times New Roman" w:hAnsi="Calibri" w:cs="Calibri"/>
                <w:color w:val="000000"/>
                <w:sz w:val="14"/>
                <w:szCs w:val="14"/>
                <w:highlight w:val="yellow"/>
                <w:lang w:val="en-US"/>
              </w:rPr>
            </w:pPr>
            <w:r w:rsidRPr="00812CFA">
              <w:rPr>
                <w:rFonts w:ascii="Calibri" w:eastAsia="Times New Roman" w:hAnsi="Calibri" w:cs="Calibri"/>
                <w:color w:val="000000"/>
                <w:sz w:val="14"/>
                <w:szCs w:val="14"/>
                <w:highlight w:val="yellow"/>
                <w:lang w:val="en-US"/>
              </w:rPr>
              <w:t>100</w:t>
            </w:r>
          </w:p>
        </w:tc>
        <w:tc>
          <w:tcPr>
            <w:tcW w:w="1134" w:type="dxa"/>
            <w:tcBorders>
              <w:top w:val="nil"/>
              <w:left w:val="nil"/>
              <w:bottom w:val="single" w:sz="4" w:space="0" w:color="auto"/>
              <w:right w:val="single" w:sz="4" w:space="0" w:color="auto"/>
            </w:tcBorders>
            <w:shd w:val="clear" w:color="000000" w:fill="FFFFFF"/>
            <w:noWrap/>
            <w:vAlign w:val="center"/>
            <w:hideMark/>
          </w:tcPr>
          <w:p w14:paraId="1606F06B" w14:textId="77777777" w:rsidR="00146BB7" w:rsidRPr="00812CFA" w:rsidRDefault="00146BB7" w:rsidP="00146BB7">
            <w:pPr>
              <w:spacing w:after="0" w:line="240" w:lineRule="auto"/>
              <w:jc w:val="center"/>
              <w:rPr>
                <w:rFonts w:ascii="Calibri" w:eastAsia="Times New Roman" w:hAnsi="Calibri" w:cs="Calibri"/>
                <w:color w:val="000000"/>
                <w:sz w:val="14"/>
                <w:szCs w:val="14"/>
                <w:highlight w:val="yellow"/>
                <w:lang w:val="en-US"/>
              </w:rPr>
            </w:pPr>
            <w:r w:rsidRPr="00812CFA">
              <w:rPr>
                <w:rFonts w:ascii="Calibri" w:eastAsia="Times New Roman" w:hAnsi="Calibri" w:cs="Calibri"/>
                <w:color w:val="000000"/>
                <w:sz w:val="14"/>
                <w:szCs w:val="14"/>
                <w:highlight w:val="yellow"/>
                <w:lang w:val="en-US"/>
              </w:rPr>
              <w:t xml:space="preserve">                      </w:t>
            </w:r>
            <w:r w:rsidRPr="00306723">
              <w:rPr>
                <w:rFonts w:ascii="Calibri" w:eastAsia="Times New Roman" w:hAnsi="Calibri" w:cs="Calibri"/>
                <w:color w:val="000000"/>
                <w:sz w:val="14"/>
                <w:szCs w:val="14"/>
                <w:lang w:val="en-US"/>
              </w:rPr>
              <w:t xml:space="preserve">5.000.000 </w:t>
            </w:r>
          </w:p>
        </w:tc>
        <w:tc>
          <w:tcPr>
            <w:tcW w:w="567" w:type="dxa"/>
            <w:tcBorders>
              <w:top w:val="nil"/>
              <w:left w:val="nil"/>
              <w:bottom w:val="single" w:sz="4" w:space="0" w:color="auto"/>
              <w:right w:val="single" w:sz="4" w:space="0" w:color="auto"/>
            </w:tcBorders>
            <w:shd w:val="clear" w:color="000000" w:fill="FFFFFF"/>
            <w:noWrap/>
            <w:vAlign w:val="center"/>
            <w:hideMark/>
          </w:tcPr>
          <w:p w14:paraId="2341FDBB" w14:textId="77777777" w:rsidR="00146BB7" w:rsidRPr="00146BB7" w:rsidRDefault="00146BB7" w:rsidP="00146BB7">
            <w:pPr>
              <w:spacing w:after="0" w:line="240" w:lineRule="auto"/>
              <w:jc w:val="center"/>
              <w:rPr>
                <w:rFonts w:ascii="Calibri" w:eastAsia="Times New Roman" w:hAnsi="Calibri" w:cs="Calibri"/>
                <w:color w:val="000000"/>
                <w:sz w:val="14"/>
                <w:szCs w:val="14"/>
                <w:lang w:val="en-US"/>
              </w:rPr>
            </w:pPr>
            <w:r w:rsidRPr="00146BB7">
              <w:rPr>
                <w:rFonts w:ascii="Calibri" w:eastAsia="Times New Roman" w:hAnsi="Calibri" w:cs="Calibri"/>
                <w:color w:val="000000"/>
                <w:sz w:val="14"/>
                <w:szCs w:val="14"/>
                <w:lang w:val="en-US"/>
              </w:rPr>
              <w:t>100</w:t>
            </w:r>
          </w:p>
        </w:tc>
        <w:tc>
          <w:tcPr>
            <w:tcW w:w="1134" w:type="dxa"/>
            <w:tcBorders>
              <w:top w:val="nil"/>
              <w:left w:val="nil"/>
              <w:bottom w:val="single" w:sz="4" w:space="0" w:color="auto"/>
              <w:right w:val="single" w:sz="4" w:space="0" w:color="auto"/>
            </w:tcBorders>
            <w:shd w:val="clear" w:color="000000" w:fill="FFFFFF"/>
            <w:noWrap/>
            <w:vAlign w:val="center"/>
            <w:hideMark/>
          </w:tcPr>
          <w:p w14:paraId="35AFC600" w14:textId="77777777" w:rsidR="00146BB7" w:rsidRPr="00146BB7" w:rsidRDefault="00146BB7" w:rsidP="00146BB7">
            <w:pPr>
              <w:spacing w:after="0" w:line="240" w:lineRule="auto"/>
              <w:jc w:val="center"/>
              <w:rPr>
                <w:rFonts w:ascii="Calibri" w:eastAsia="Times New Roman" w:hAnsi="Calibri" w:cs="Calibri"/>
                <w:color w:val="000000"/>
                <w:sz w:val="14"/>
                <w:szCs w:val="14"/>
                <w:lang w:val="en-US"/>
              </w:rPr>
            </w:pPr>
            <w:r w:rsidRPr="00146BB7">
              <w:rPr>
                <w:rFonts w:ascii="Calibri" w:eastAsia="Times New Roman" w:hAnsi="Calibri" w:cs="Calibri"/>
                <w:color w:val="000000"/>
                <w:sz w:val="14"/>
                <w:szCs w:val="14"/>
                <w:lang w:val="en-US"/>
              </w:rPr>
              <w:t xml:space="preserve">                       5.500.000 </w:t>
            </w:r>
          </w:p>
        </w:tc>
        <w:tc>
          <w:tcPr>
            <w:tcW w:w="567" w:type="dxa"/>
            <w:tcBorders>
              <w:top w:val="nil"/>
              <w:left w:val="nil"/>
              <w:bottom w:val="single" w:sz="4" w:space="0" w:color="auto"/>
              <w:right w:val="single" w:sz="4" w:space="0" w:color="auto"/>
            </w:tcBorders>
            <w:shd w:val="clear" w:color="000000" w:fill="FFFFFF"/>
            <w:noWrap/>
            <w:vAlign w:val="center"/>
            <w:hideMark/>
          </w:tcPr>
          <w:p w14:paraId="334BCA63" w14:textId="77777777" w:rsidR="00146BB7" w:rsidRPr="00146BB7" w:rsidRDefault="00146BB7" w:rsidP="00146BB7">
            <w:pPr>
              <w:spacing w:after="0" w:line="240" w:lineRule="auto"/>
              <w:jc w:val="center"/>
              <w:rPr>
                <w:rFonts w:ascii="Calibri" w:eastAsia="Times New Roman" w:hAnsi="Calibri" w:cs="Calibri"/>
                <w:color w:val="000000"/>
                <w:sz w:val="14"/>
                <w:szCs w:val="14"/>
                <w:lang w:val="en-US"/>
              </w:rPr>
            </w:pPr>
            <w:r w:rsidRPr="00146BB7">
              <w:rPr>
                <w:rFonts w:ascii="Calibri" w:eastAsia="Times New Roman" w:hAnsi="Calibri" w:cs="Calibri"/>
                <w:color w:val="000000"/>
                <w:sz w:val="14"/>
                <w:szCs w:val="14"/>
                <w:lang w:val="en-US"/>
              </w:rPr>
              <w:t>100</w:t>
            </w:r>
          </w:p>
        </w:tc>
        <w:tc>
          <w:tcPr>
            <w:tcW w:w="1134" w:type="dxa"/>
            <w:tcBorders>
              <w:top w:val="nil"/>
              <w:left w:val="nil"/>
              <w:bottom w:val="single" w:sz="4" w:space="0" w:color="auto"/>
              <w:right w:val="single" w:sz="4" w:space="0" w:color="auto"/>
            </w:tcBorders>
            <w:shd w:val="clear" w:color="000000" w:fill="FFFFFF"/>
            <w:noWrap/>
            <w:vAlign w:val="center"/>
            <w:hideMark/>
          </w:tcPr>
          <w:p w14:paraId="7DA01060" w14:textId="77777777" w:rsidR="00146BB7" w:rsidRPr="00146BB7" w:rsidRDefault="00146BB7" w:rsidP="00146BB7">
            <w:pPr>
              <w:spacing w:after="0" w:line="240" w:lineRule="auto"/>
              <w:jc w:val="center"/>
              <w:rPr>
                <w:rFonts w:ascii="Calibri" w:eastAsia="Times New Roman" w:hAnsi="Calibri" w:cs="Calibri"/>
                <w:color w:val="000000"/>
                <w:sz w:val="14"/>
                <w:szCs w:val="14"/>
                <w:lang w:val="en-US"/>
              </w:rPr>
            </w:pPr>
            <w:r w:rsidRPr="00146BB7">
              <w:rPr>
                <w:rFonts w:ascii="Calibri" w:eastAsia="Times New Roman" w:hAnsi="Calibri" w:cs="Calibri"/>
                <w:color w:val="000000"/>
                <w:sz w:val="14"/>
                <w:szCs w:val="14"/>
                <w:lang w:val="en-US"/>
              </w:rPr>
              <w:t xml:space="preserve">                          6.050.000 </w:t>
            </w:r>
          </w:p>
        </w:tc>
        <w:tc>
          <w:tcPr>
            <w:tcW w:w="567" w:type="dxa"/>
            <w:tcBorders>
              <w:top w:val="nil"/>
              <w:left w:val="nil"/>
              <w:bottom w:val="single" w:sz="4" w:space="0" w:color="auto"/>
              <w:right w:val="single" w:sz="4" w:space="0" w:color="auto"/>
            </w:tcBorders>
            <w:shd w:val="clear" w:color="000000" w:fill="FFFFFF"/>
            <w:noWrap/>
            <w:vAlign w:val="center"/>
            <w:hideMark/>
          </w:tcPr>
          <w:p w14:paraId="00A13FF8" w14:textId="77777777" w:rsidR="00146BB7" w:rsidRPr="00146BB7" w:rsidRDefault="00146BB7" w:rsidP="00146BB7">
            <w:pPr>
              <w:spacing w:after="0" w:line="240" w:lineRule="auto"/>
              <w:jc w:val="center"/>
              <w:rPr>
                <w:rFonts w:ascii="Calibri" w:eastAsia="Times New Roman" w:hAnsi="Calibri" w:cs="Calibri"/>
                <w:color w:val="000000"/>
                <w:sz w:val="14"/>
                <w:szCs w:val="14"/>
                <w:lang w:val="en-US"/>
              </w:rPr>
            </w:pPr>
            <w:r w:rsidRPr="00146BB7">
              <w:rPr>
                <w:rFonts w:ascii="Calibri" w:eastAsia="Times New Roman" w:hAnsi="Calibri" w:cs="Calibri"/>
                <w:color w:val="000000"/>
                <w:sz w:val="14"/>
                <w:szCs w:val="14"/>
                <w:lang w:val="en-US"/>
              </w:rPr>
              <w:t>100</w:t>
            </w:r>
          </w:p>
        </w:tc>
        <w:tc>
          <w:tcPr>
            <w:tcW w:w="1169" w:type="dxa"/>
            <w:tcBorders>
              <w:top w:val="nil"/>
              <w:left w:val="nil"/>
              <w:bottom w:val="single" w:sz="4" w:space="0" w:color="auto"/>
              <w:right w:val="single" w:sz="4" w:space="0" w:color="auto"/>
            </w:tcBorders>
            <w:shd w:val="clear" w:color="000000" w:fill="FFFFFF"/>
            <w:noWrap/>
            <w:vAlign w:val="center"/>
            <w:hideMark/>
          </w:tcPr>
          <w:p w14:paraId="451FC1C5" w14:textId="77777777" w:rsidR="00146BB7" w:rsidRPr="00146BB7" w:rsidRDefault="00146BB7" w:rsidP="00146BB7">
            <w:pPr>
              <w:spacing w:after="0" w:line="240" w:lineRule="auto"/>
              <w:jc w:val="center"/>
              <w:rPr>
                <w:rFonts w:ascii="Calibri" w:eastAsia="Times New Roman" w:hAnsi="Calibri" w:cs="Calibri"/>
                <w:color w:val="000000"/>
                <w:sz w:val="14"/>
                <w:szCs w:val="14"/>
                <w:lang w:val="en-US"/>
              </w:rPr>
            </w:pPr>
            <w:r w:rsidRPr="00146BB7">
              <w:rPr>
                <w:rFonts w:ascii="Calibri" w:eastAsia="Times New Roman" w:hAnsi="Calibri" w:cs="Calibri"/>
                <w:color w:val="000000"/>
                <w:sz w:val="14"/>
                <w:szCs w:val="14"/>
                <w:lang w:val="en-US"/>
              </w:rPr>
              <w:t xml:space="preserve">                           6.655.000 </w:t>
            </w:r>
          </w:p>
        </w:tc>
        <w:tc>
          <w:tcPr>
            <w:tcW w:w="567" w:type="dxa"/>
            <w:tcBorders>
              <w:top w:val="nil"/>
              <w:left w:val="nil"/>
              <w:bottom w:val="single" w:sz="4" w:space="0" w:color="auto"/>
              <w:right w:val="single" w:sz="4" w:space="0" w:color="auto"/>
            </w:tcBorders>
            <w:shd w:val="clear" w:color="000000" w:fill="FFFFFF"/>
            <w:noWrap/>
            <w:vAlign w:val="center"/>
            <w:hideMark/>
          </w:tcPr>
          <w:p w14:paraId="6E5970A4" w14:textId="77777777" w:rsidR="00146BB7" w:rsidRPr="00146BB7" w:rsidRDefault="00146BB7" w:rsidP="00146BB7">
            <w:pPr>
              <w:spacing w:after="0" w:line="240" w:lineRule="auto"/>
              <w:jc w:val="center"/>
              <w:rPr>
                <w:rFonts w:ascii="Calibri" w:eastAsia="Times New Roman" w:hAnsi="Calibri" w:cs="Calibri"/>
                <w:color w:val="000000"/>
                <w:sz w:val="14"/>
                <w:szCs w:val="14"/>
                <w:lang w:val="en-US"/>
              </w:rPr>
            </w:pPr>
            <w:r w:rsidRPr="00146BB7">
              <w:rPr>
                <w:rFonts w:ascii="Calibri" w:eastAsia="Times New Roman" w:hAnsi="Calibri" w:cs="Calibri"/>
                <w:color w:val="000000"/>
                <w:sz w:val="14"/>
                <w:szCs w:val="14"/>
                <w:lang w:val="en-US"/>
              </w:rPr>
              <w:t>100</w:t>
            </w:r>
          </w:p>
        </w:tc>
        <w:tc>
          <w:tcPr>
            <w:tcW w:w="1134" w:type="dxa"/>
            <w:tcBorders>
              <w:top w:val="nil"/>
              <w:left w:val="nil"/>
              <w:bottom w:val="single" w:sz="4" w:space="0" w:color="auto"/>
              <w:right w:val="single" w:sz="4" w:space="0" w:color="auto"/>
            </w:tcBorders>
            <w:shd w:val="clear" w:color="000000" w:fill="FFFFFF"/>
            <w:noWrap/>
            <w:vAlign w:val="center"/>
            <w:hideMark/>
          </w:tcPr>
          <w:p w14:paraId="78433338" w14:textId="77777777" w:rsidR="00146BB7" w:rsidRPr="00146BB7" w:rsidRDefault="00146BB7" w:rsidP="00146BB7">
            <w:pPr>
              <w:spacing w:after="0" w:line="240" w:lineRule="auto"/>
              <w:jc w:val="center"/>
              <w:rPr>
                <w:rFonts w:ascii="Calibri" w:eastAsia="Times New Roman" w:hAnsi="Calibri" w:cs="Calibri"/>
                <w:color w:val="000000"/>
                <w:sz w:val="14"/>
                <w:szCs w:val="14"/>
                <w:lang w:val="en-US"/>
              </w:rPr>
            </w:pPr>
            <w:r w:rsidRPr="00146BB7">
              <w:rPr>
                <w:rFonts w:ascii="Calibri" w:eastAsia="Times New Roman" w:hAnsi="Calibri" w:cs="Calibri"/>
                <w:color w:val="000000"/>
                <w:sz w:val="14"/>
                <w:szCs w:val="14"/>
                <w:lang w:val="en-US"/>
              </w:rPr>
              <w:t xml:space="preserve">                       7.320.500 </w:t>
            </w:r>
          </w:p>
        </w:tc>
        <w:tc>
          <w:tcPr>
            <w:tcW w:w="709" w:type="dxa"/>
            <w:tcBorders>
              <w:top w:val="nil"/>
              <w:left w:val="nil"/>
              <w:bottom w:val="single" w:sz="4" w:space="0" w:color="auto"/>
              <w:right w:val="single" w:sz="4" w:space="0" w:color="auto"/>
            </w:tcBorders>
            <w:shd w:val="clear" w:color="000000" w:fill="FFFFFF"/>
            <w:noWrap/>
            <w:vAlign w:val="center"/>
            <w:hideMark/>
          </w:tcPr>
          <w:p w14:paraId="4510DE0F" w14:textId="77777777" w:rsidR="00146BB7" w:rsidRPr="00146BB7" w:rsidRDefault="00146BB7" w:rsidP="00146BB7">
            <w:pPr>
              <w:spacing w:after="0" w:line="240" w:lineRule="auto"/>
              <w:jc w:val="center"/>
              <w:rPr>
                <w:rFonts w:ascii="Calibri" w:eastAsia="Times New Roman" w:hAnsi="Calibri" w:cs="Calibri"/>
                <w:color w:val="000000"/>
                <w:sz w:val="14"/>
                <w:szCs w:val="14"/>
                <w:lang w:val="en-US"/>
              </w:rPr>
            </w:pPr>
            <w:r w:rsidRPr="00146BB7">
              <w:rPr>
                <w:rFonts w:ascii="Calibri" w:eastAsia="Times New Roman" w:hAnsi="Calibri" w:cs="Calibri"/>
                <w:color w:val="000000"/>
                <w:sz w:val="14"/>
                <w:szCs w:val="14"/>
                <w:lang w:val="en-US"/>
              </w:rPr>
              <w:t>100</w:t>
            </w:r>
          </w:p>
        </w:tc>
        <w:tc>
          <w:tcPr>
            <w:tcW w:w="1134" w:type="dxa"/>
            <w:tcBorders>
              <w:top w:val="nil"/>
              <w:left w:val="nil"/>
              <w:bottom w:val="single" w:sz="4" w:space="0" w:color="auto"/>
              <w:right w:val="single" w:sz="4" w:space="0" w:color="auto"/>
            </w:tcBorders>
            <w:shd w:val="clear" w:color="000000" w:fill="FFFFFF"/>
            <w:noWrap/>
            <w:vAlign w:val="center"/>
            <w:hideMark/>
          </w:tcPr>
          <w:p w14:paraId="3323C2E3" w14:textId="77777777" w:rsidR="00146BB7" w:rsidRPr="00146BB7" w:rsidRDefault="00146BB7" w:rsidP="00146BB7">
            <w:pPr>
              <w:spacing w:after="0" w:line="240" w:lineRule="auto"/>
              <w:jc w:val="center"/>
              <w:rPr>
                <w:rFonts w:ascii="Calibri" w:eastAsia="Times New Roman" w:hAnsi="Calibri" w:cs="Calibri"/>
                <w:color w:val="000000"/>
                <w:sz w:val="14"/>
                <w:szCs w:val="14"/>
                <w:lang w:val="en-US"/>
              </w:rPr>
            </w:pPr>
            <w:r w:rsidRPr="00146BB7">
              <w:rPr>
                <w:rFonts w:ascii="Calibri" w:eastAsia="Times New Roman" w:hAnsi="Calibri" w:cs="Calibri"/>
                <w:color w:val="000000"/>
                <w:sz w:val="14"/>
                <w:szCs w:val="14"/>
                <w:lang w:val="en-US"/>
              </w:rPr>
              <w:t xml:space="preserve">                      30.525.500 </w:t>
            </w:r>
          </w:p>
        </w:tc>
      </w:tr>
      <w:tr w:rsidR="00146BB7" w:rsidRPr="00146BB7" w14:paraId="40428BDC" w14:textId="77777777" w:rsidTr="002F3E7A">
        <w:trPr>
          <w:trHeight w:val="990"/>
        </w:trPr>
        <w:tc>
          <w:tcPr>
            <w:tcW w:w="440" w:type="dxa"/>
            <w:tcBorders>
              <w:top w:val="nil"/>
              <w:left w:val="single" w:sz="4" w:space="0" w:color="auto"/>
              <w:bottom w:val="single" w:sz="4" w:space="0" w:color="auto"/>
              <w:right w:val="single" w:sz="4" w:space="0" w:color="auto"/>
            </w:tcBorders>
            <w:shd w:val="clear" w:color="000000" w:fill="C5D9F1"/>
            <w:noWrap/>
            <w:hideMark/>
          </w:tcPr>
          <w:p w14:paraId="38893ABA" w14:textId="77777777" w:rsidR="00146BB7" w:rsidRPr="00146BB7" w:rsidRDefault="00146BB7" w:rsidP="00146BB7">
            <w:pPr>
              <w:spacing w:after="0" w:line="240" w:lineRule="auto"/>
              <w:jc w:val="right"/>
              <w:rPr>
                <w:rFonts w:ascii="Calibri" w:eastAsia="Times New Roman" w:hAnsi="Calibri" w:cs="Calibri"/>
                <w:b/>
                <w:bCs/>
                <w:color w:val="000000"/>
                <w:sz w:val="14"/>
                <w:szCs w:val="14"/>
                <w:lang w:val="en-US"/>
              </w:rPr>
            </w:pPr>
            <w:r w:rsidRPr="00146BB7">
              <w:rPr>
                <w:rFonts w:ascii="Calibri" w:eastAsia="Times New Roman" w:hAnsi="Calibri" w:cs="Calibri"/>
                <w:b/>
                <w:bCs/>
                <w:color w:val="000000"/>
                <w:sz w:val="14"/>
                <w:szCs w:val="14"/>
                <w:lang w:val="en-US"/>
              </w:rPr>
              <w:t>5</w:t>
            </w:r>
          </w:p>
        </w:tc>
        <w:tc>
          <w:tcPr>
            <w:tcW w:w="1160" w:type="dxa"/>
            <w:tcBorders>
              <w:top w:val="nil"/>
              <w:left w:val="nil"/>
              <w:bottom w:val="single" w:sz="4" w:space="0" w:color="auto"/>
              <w:right w:val="single" w:sz="4" w:space="0" w:color="auto"/>
            </w:tcBorders>
            <w:shd w:val="clear" w:color="000000" w:fill="C5D9F1"/>
            <w:noWrap/>
            <w:vAlign w:val="bottom"/>
            <w:hideMark/>
          </w:tcPr>
          <w:p w14:paraId="039ED1DB" w14:textId="77777777" w:rsidR="00146BB7" w:rsidRPr="00146BB7" w:rsidRDefault="00146BB7" w:rsidP="00146BB7">
            <w:pPr>
              <w:spacing w:after="0" w:line="240" w:lineRule="auto"/>
              <w:rPr>
                <w:rFonts w:ascii="Calibri" w:eastAsia="Times New Roman" w:hAnsi="Calibri" w:cs="Calibri"/>
                <w:b/>
                <w:bCs/>
                <w:color w:val="000000"/>
                <w:sz w:val="14"/>
                <w:szCs w:val="14"/>
                <w:lang w:val="en-US"/>
              </w:rPr>
            </w:pPr>
            <w:r w:rsidRPr="00146BB7">
              <w:rPr>
                <w:rFonts w:ascii="Calibri" w:eastAsia="Times New Roman" w:hAnsi="Calibri" w:cs="Calibri"/>
                <w:b/>
                <w:bCs/>
                <w:color w:val="000000"/>
                <w:sz w:val="14"/>
                <w:szCs w:val="14"/>
                <w:lang w:val="en-US"/>
              </w:rPr>
              <w:t> </w:t>
            </w:r>
          </w:p>
        </w:tc>
        <w:tc>
          <w:tcPr>
            <w:tcW w:w="952" w:type="dxa"/>
            <w:tcBorders>
              <w:top w:val="nil"/>
              <w:left w:val="nil"/>
              <w:bottom w:val="single" w:sz="4" w:space="0" w:color="auto"/>
              <w:right w:val="nil"/>
            </w:tcBorders>
            <w:shd w:val="clear" w:color="000000" w:fill="C5D9F1"/>
            <w:noWrap/>
            <w:vAlign w:val="bottom"/>
            <w:hideMark/>
          </w:tcPr>
          <w:p w14:paraId="7EE581B1" w14:textId="77777777" w:rsidR="00146BB7" w:rsidRPr="00146BB7" w:rsidRDefault="00146BB7" w:rsidP="00146BB7">
            <w:pPr>
              <w:spacing w:after="0" w:line="240" w:lineRule="auto"/>
              <w:rPr>
                <w:rFonts w:ascii="Calibri" w:eastAsia="Times New Roman" w:hAnsi="Calibri" w:cs="Calibri"/>
                <w:b/>
                <w:bCs/>
                <w:color w:val="000000"/>
                <w:sz w:val="14"/>
                <w:szCs w:val="14"/>
                <w:lang w:val="en-US"/>
              </w:rPr>
            </w:pPr>
            <w:r w:rsidRPr="00146BB7">
              <w:rPr>
                <w:rFonts w:ascii="Calibri" w:eastAsia="Times New Roman" w:hAnsi="Calibri" w:cs="Calibri"/>
                <w:b/>
                <w:bCs/>
                <w:color w:val="000000"/>
                <w:sz w:val="14"/>
                <w:szCs w:val="14"/>
                <w:lang w:val="en-US"/>
              </w:rPr>
              <w:t> </w:t>
            </w:r>
          </w:p>
        </w:tc>
        <w:tc>
          <w:tcPr>
            <w:tcW w:w="1134" w:type="dxa"/>
            <w:tcBorders>
              <w:top w:val="nil"/>
              <w:left w:val="single" w:sz="4" w:space="0" w:color="auto"/>
              <w:bottom w:val="single" w:sz="4" w:space="0" w:color="auto"/>
              <w:right w:val="single" w:sz="4" w:space="0" w:color="auto"/>
            </w:tcBorders>
            <w:shd w:val="clear" w:color="000000" w:fill="C5D9F1"/>
            <w:vAlign w:val="center"/>
            <w:hideMark/>
          </w:tcPr>
          <w:p w14:paraId="45AD59EA" w14:textId="77777777" w:rsidR="00146BB7" w:rsidRPr="00146BB7" w:rsidRDefault="00146BB7" w:rsidP="00146BB7">
            <w:pPr>
              <w:spacing w:after="0" w:line="240" w:lineRule="auto"/>
              <w:rPr>
                <w:rFonts w:ascii="Calibri" w:eastAsia="Times New Roman" w:hAnsi="Calibri" w:cs="Calibri"/>
                <w:b/>
                <w:bCs/>
                <w:color w:val="0D0D0D"/>
                <w:sz w:val="14"/>
                <w:szCs w:val="14"/>
                <w:lang w:val="en-US"/>
              </w:rPr>
            </w:pPr>
            <w:r w:rsidRPr="00146BB7">
              <w:rPr>
                <w:rFonts w:ascii="Calibri" w:eastAsia="Times New Roman" w:hAnsi="Calibri" w:cs="Calibri"/>
                <w:b/>
                <w:bCs/>
                <w:color w:val="0D0D0D"/>
                <w:sz w:val="14"/>
                <w:szCs w:val="14"/>
                <w:lang w:val="en-US"/>
              </w:rPr>
              <w:t>PROGRAM PENYELENGGARAAN URUSAN PEMERINTAHAN UMUM</w:t>
            </w:r>
          </w:p>
        </w:tc>
        <w:tc>
          <w:tcPr>
            <w:tcW w:w="993" w:type="dxa"/>
            <w:tcBorders>
              <w:top w:val="single" w:sz="4" w:space="0" w:color="auto"/>
              <w:left w:val="nil"/>
              <w:bottom w:val="single" w:sz="4" w:space="0" w:color="auto"/>
              <w:right w:val="nil"/>
            </w:tcBorders>
            <w:shd w:val="clear" w:color="000000" w:fill="C5D9F1"/>
            <w:noWrap/>
            <w:hideMark/>
          </w:tcPr>
          <w:p w14:paraId="265F2E2A" w14:textId="77777777" w:rsidR="00146BB7" w:rsidRPr="00146BB7" w:rsidRDefault="00146BB7" w:rsidP="00146BB7">
            <w:pPr>
              <w:spacing w:after="0" w:line="240" w:lineRule="auto"/>
              <w:rPr>
                <w:rFonts w:ascii="Calibri" w:eastAsia="Times New Roman" w:hAnsi="Calibri" w:cs="Calibri"/>
                <w:color w:val="000000"/>
                <w:sz w:val="14"/>
                <w:szCs w:val="14"/>
                <w:lang w:val="en-US"/>
              </w:rPr>
            </w:pPr>
            <w:r w:rsidRPr="00146BB7">
              <w:rPr>
                <w:rFonts w:ascii="Calibri" w:eastAsia="Times New Roman" w:hAnsi="Calibri" w:cs="Calibri"/>
                <w:color w:val="000000"/>
                <w:sz w:val="14"/>
                <w:szCs w:val="14"/>
                <w:lang w:val="en-US"/>
              </w:rPr>
              <w:t> </w:t>
            </w:r>
          </w:p>
        </w:tc>
        <w:tc>
          <w:tcPr>
            <w:tcW w:w="1240" w:type="dxa"/>
            <w:tcBorders>
              <w:top w:val="single" w:sz="4" w:space="0" w:color="auto"/>
              <w:left w:val="single" w:sz="4" w:space="0" w:color="auto"/>
              <w:bottom w:val="single" w:sz="4" w:space="0" w:color="auto"/>
              <w:right w:val="single" w:sz="4" w:space="0" w:color="auto"/>
            </w:tcBorders>
            <w:shd w:val="clear" w:color="000000" w:fill="C5D9F1"/>
            <w:vAlign w:val="center"/>
            <w:hideMark/>
          </w:tcPr>
          <w:p w14:paraId="2C7AD807" w14:textId="77777777" w:rsidR="00146BB7" w:rsidRPr="00146BB7" w:rsidRDefault="00146BB7" w:rsidP="00146BB7">
            <w:pPr>
              <w:spacing w:after="0" w:line="240" w:lineRule="auto"/>
              <w:rPr>
                <w:rFonts w:ascii="Calibri" w:eastAsia="Times New Roman" w:hAnsi="Calibri" w:cs="Calibri"/>
                <w:b/>
                <w:bCs/>
                <w:color w:val="000000"/>
                <w:sz w:val="14"/>
                <w:szCs w:val="14"/>
                <w:lang w:val="en-US"/>
              </w:rPr>
            </w:pPr>
            <w:r w:rsidRPr="00146BB7">
              <w:rPr>
                <w:rFonts w:ascii="Calibri" w:eastAsia="Times New Roman" w:hAnsi="Calibri" w:cs="Calibri"/>
                <w:b/>
                <w:bCs/>
                <w:color w:val="000000"/>
                <w:sz w:val="14"/>
                <w:szCs w:val="14"/>
                <w:lang w:val="en-US"/>
              </w:rPr>
              <w:t>Cakupan penyelenggaraan urusan pemerintahan umum</w:t>
            </w:r>
          </w:p>
        </w:tc>
        <w:tc>
          <w:tcPr>
            <w:tcW w:w="602" w:type="dxa"/>
            <w:tcBorders>
              <w:top w:val="nil"/>
              <w:left w:val="nil"/>
              <w:bottom w:val="single" w:sz="4" w:space="0" w:color="auto"/>
              <w:right w:val="single" w:sz="4" w:space="0" w:color="auto"/>
            </w:tcBorders>
            <w:shd w:val="clear" w:color="000000" w:fill="C5D9F1"/>
            <w:noWrap/>
            <w:vAlign w:val="center"/>
            <w:hideMark/>
          </w:tcPr>
          <w:p w14:paraId="7FBE450D" w14:textId="77777777" w:rsidR="00146BB7" w:rsidRPr="00146BB7" w:rsidRDefault="00146BB7" w:rsidP="00146BB7">
            <w:pPr>
              <w:spacing w:after="0" w:line="240" w:lineRule="auto"/>
              <w:jc w:val="center"/>
              <w:rPr>
                <w:rFonts w:ascii="Calibri" w:eastAsia="Times New Roman" w:hAnsi="Calibri" w:cs="Calibri"/>
                <w:color w:val="000000"/>
                <w:sz w:val="14"/>
                <w:szCs w:val="14"/>
                <w:lang w:val="en-US"/>
              </w:rPr>
            </w:pPr>
            <w:r w:rsidRPr="00146BB7">
              <w:rPr>
                <w:rFonts w:ascii="Calibri" w:eastAsia="Times New Roman" w:hAnsi="Calibri" w:cs="Calibri"/>
                <w:color w:val="000000"/>
                <w:sz w:val="14"/>
                <w:szCs w:val="14"/>
                <w:lang w:val="en-US"/>
              </w:rPr>
              <w:t>%</w:t>
            </w:r>
          </w:p>
        </w:tc>
        <w:tc>
          <w:tcPr>
            <w:tcW w:w="555" w:type="dxa"/>
            <w:tcBorders>
              <w:top w:val="nil"/>
              <w:left w:val="nil"/>
              <w:bottom w:val="single" w:sz="4" w:space="0" w:color="auto"/>
              <w:right w:val="single" w:sz="4" w:space="0" w:color="auto"/>
            </w:tcBorders>
            <w:shd w:val="clear" w:color="000000" w:fill="C5D9F1"/>
            <w:noWrap/>
            <w:vAlign w:val="center"/>
            <w:hideMark/>
          </w:tcPr>
          <w:p w14:paraId="416C12FC" w14:textId="77777777" w:rsidR="00146BB7" w:rsidRPr="00146BB7" w:rsidRDefault="00146BB7" w:rsidP="00146BB7">
            <w:pPr>
              <w:spacing w:after="0" w:line="240" w:lineRule="auto"/>
              <w:jc w:val="center"/>
              <w:rPr>
                <w:rFonts w:ascii="Calibri" w:eastAsia="Times New Roman" w:hAnsi="Calibri" w:cs="Calibri"/>
                <w:color w:val="000000"/>
                <w:sz w:val="14"/>
                <w:szCs w:val="14"/>
                <w:lang w:val="en-US"/>
              </w:rPr>
            </w:pPr>
            <w:r w:rsidRPr="00146BB7">
              <w:rPr>
                <w:rFonts w:ascii="Calibri" w:eastAsia="Times New Roman" w:hAnsi="Calibri" w:cs="Calibri"/>
                <w:color w:val="000000"/>
                <w:sz w:val="14"/>
                <w:szCs w:val="14"/>
                <w:lang w:val="en-US"/>
              </w:rPr>
              <w:t>100</w:t>
            </w:r>
          </w:p>
        </w:tc>
        <w:tc>
          <w:tcPr>
            <w:tcW w:w="590" w:type="dxa"/>
            <w:tcBorders>
              <w:top w:val="nil"/>
              <w:left w:val="nil"/>
              <w:bottom w:val="single" w:sz="4" w:space="0" w:color="auto"/>
              <w:right w:val="single" w:sz="4" w:space="0" w:color="auto"/>
            </w:tcBorders>
            <w:shd w:val="clear" w:color="000000" w:fill="C5D9F1"/>
            <w:noWrap/>
            <w:vAlign w:val="center"/>
            <w:hideMark/>
          </w:tcPr>
          <w:p w14:paraId="6A2132C6" w14:textId="77777777" w:rsidR="00146BB7" w:rsidRPr="00146BB7" w:rsidRDefault="00146BB7" w:rsidP="00146BB7">
            <w:pPr>
              <w:spacing w:after="0" w:line="240" w:lineRule="auto"/>
              <w:jc w:val="center"/>
              <w:rPr>
                <w:rFonts w:ascii="Calibri" w:eastAsia="Times New Roman" w:hAnsi="Calibri" w:cs="Calibri"/>
                <w:color w:val="000000"/>
                <w:sz w:val="14"/>
                <w:szCs w:val="14"/>
                <w:lang w:val="en-US"/>
              </w:rPr>
            </w:pPr>
            <w:r w:rsidRPr="00146BB7">
              <w:rPr>
                <w:rFonts w:ascii="Calibri" w:eastAsia="Times New Roman" w:hAnsi="Calibri" w:cs="Calibri"/>
                <w:color w:val="000000"/>
                <w:sz w:val="14"/>
                <w:szCs w:val="14"/>
                <w:lang w:val="en-US"/>
              </w:rPr>
              <w:t>Na</w:t>
            </w:r>
          </w:p>
        </w:tc>
        <w:tc>
          <w:tcPr>
            <w:tcW w:w="521" w:type="dxa"/>
            <w:tcBorders>
              <w:top w:val="nil"/>
              <w:left w:val="nil"/>
              <w:bottom w:val="single" w:sz="4" w:space="0" w:color="auto"/>
              <w:right w:val="single" w:sz="4" w:space="0" w:color="auto"/>
            </w:tcBorders>
            <w:shd w:val="clear" w:color="000000" w:fill="C5D9F1"/>
            <w:noWrap/>
            <w:vAlign w:val="center"/>
            <w:hideMark/>
          </w:tcPr>
          <w:p w14:paraId="16A5BEFB" w14:textId="77777777" w:rsidR="00146BB7" w:rsidRPr="00146BB7" w:rsidRDefault="00146BB7" w:rsidP="00146BB7">
            <w:pPr>
              <w:spacing w:after="0" w:line="240" w:lineRule="auto"/>
              <w:jc w:val="center"/>
              <w:rPr>
                <w:rFonts w:ascii="Calibri" w:eastAsia="Times New Roman" w:hAnsi="Calibri" w:cs="Calibri"/>
                <w:color w:val="000000"/>
                <w:sz w:val="14"/>
                <w:szCs w:val="14"/>
                <w:lang w:val="en-US"/>
              </w:rPr>
            </w:pPr>
            <w:r w:rsidRPr="00812CFA">
              <w:rPr>
                <w:rFonts w:ascii="Calibri" w:eastAsia="Times New Roman" w:hAnsi="Calibri" w:cs="Calibri"/>
                <w:color w:val="000000"/>
                <w:sz w:val="14"/>
                <w:szCs w:val="14"/>
                <w:highlight w:val="yellow"/>
                <w:lang w:val="en-US"/>
              </w:rPr>
              <w:t>100</w:t>
            </w:r>
          </w:p>
        </w:tc>
        <w:tc>
          <w:tcPr>
            <w:tcW w:w="1134" w:type="dxa"/>
            <w:tcBorders>
              <w:top w:val="nil"/>
              <w:left w:val="nil"/>
              <w:bottom w:val="single" w:sz="4" w:space="0" w:color="auto"/>
              <w:right w:val="single" w:sz="4" w:space="0" w:color="auto"/>
            </w:tcBorders>
            <w:shd w:val="clear" w:color="000000" w:fill="C5D9F1"/>
            <w:noWrap/>
            <w:vAlign w:val="center"/>
            <w:hideMark/>
          </w:tcPr>
          <w:p w14:paraId="6F9C6FFC" w14:textId="77777777" w:rsidR="00146BB7" w:rsidRPr="00146BB7" w:rsidRDefault="00146BB7" w:rsidP="00146BB7">
            <w:pPr>
              <w:spacing w:after="0" w:line="240" w:lineRule="auto"/>
              <w:jc w:val="center"/>
              <w:rPr>
                <w:rFonts w:ascii="Calibri" w:eastAsia="Times New Roman" w:hAnsi="Calibri" w:cs="Calibri"/>
                <w:b/>
                <w:bCs/>
                <w:color w:val="000000"/>
                <w:sz w:val="14"/>
                <w:szCs w:val="14"/>
                <w:lang w:val="en-US"/>
              </w:rPr>
            </w:pPr>
            <w:r w:rsidRPr="00146BB7">
              <w:rPr>
                <w:rFonts w:ascii="Calibri" w:eastAsia="Times New Roman" w:hAnsi="Calibri" w:cs="Calibri"/>
                <w:b/>
                <w:bCs/>
                <w:color w:val="000000"/>
                <w:sz w:val="14"/>
                <w:szCs w:val="14"/>
                <w:lang w:val="en-US"/>
              </w:rPr>
              <w:t xml:space="preserve">          14.400.000 </w:t>
            </w:r>
          </w:p>
        </w:tc>
        <w:tc>
          <w:tcPr>
            <w:tcW w:w="567" w:type="dxa"/>
            <w:tcBorders>
              <w:top w:val="nil"/>
              <w:left w:val="nil"/>
              <w:bottom w:val="single" w:sz="4" w:space="0" w:color="auto"/>
              <w:right w:val="single" w:sz="4" w:space="0" w:color="auto"/>
            </w:tcBorders>
            <w:shd w:val="clear" w:color="000000" w:fill="C5D9F1"/>
            <w:noWrap/>
            <w:vAlign w:val="center"/>
            <w:hideMark/>
          </w:tcPr>
          <w:p w14:paraId="5F80F75A" w14:textId="77777777" w:rsidR="00146BB7" w:rsidRPr="00146BB7" w:rsidRDefault="00146BB7" w:rsidP="00146BB7">
            <w:pPr>
              <w:spacing w:after="0" w:line="240" w:lineRule="auto"/>
              <w:jc w:val="center"/>
              <w:rPr>
                <w:rFonts w:ascii="Calibri" w:eastAsia="Times New Roman" w:hAnsi="Calibri" w:cs="Calibri"/>
                <w:b/>
                <w:bCs/>
                <w:color w:val="000000"/>
                <w:sz w:val="14"/>
                <w:szCs w:val="14"/>
                <w:lang w:val="en-US"/>
              </w:rPr>
            </w:pPr>
            <w:r w:rsidRPr="00146BB7">
              <w:rPr>
                <w:rFonts w:ascii="Calibri" w:eastAsia="Times New Roman" w:hAnsi="Calibri" w:cs="Calibri"/>
                <w:b/>
                <w:bCs/>
                <w:color w:val="000000"/>
                <w:sz w:val="14"/>
                <w:szCs w:val="14"/>
                <w:lang w:val="en-US"/>
              </w:rPr>
              <w:t>100</w:t>
            </w:r>
          </w:p>
        </w:tc>
        <w:tc>
          <w:tcPr>
            <w:tcW w:w="1134" w:type="dxa"/>
            <w:tcBorders>
              <w:top w:val="nil"/>
              <w:left w:val="nil"/>
              <w:bottom w:val="single" w:sz="4" w:space="0" w:color="auto"/>
              <w:right w:val="single" w:sz="4" w:space="0" w:color="auto"/>
            </w:tcBorders>
            <w:shd w:val="clear" w:color="000000" w:fill="C5D9F1"/>
            <w:noWrap/>
            <w:vAlign w:val="center"/>
            <w:hideMark/>
          </w:tcPr>
          <w:p w14:paraId="719E2B9B" w14:textId="77777777" w:rsidR="00146BB7" w:rsidRPr="00146BB7" w:rsidRDefault="00146BB7" w:rsidP="00146BB7">
            <w:pPr>
              <w:spacing w:after="0" w:line="240" w:lineRule="auto"/>
              <w:jc w:val="center"/>
              <w:rPr>
                <w:rFonts w:ascii="Calibri" w:eastAsia="Times New Roman" w:hAnsi="Calibri" w:cs="Calibri"/>
                <w:b/>
                <w:bCs/>
                <w:color w:val="000000"/>
                <w:sz w:val="14"/>
                <w:szCs w:val="14"/>
                <w:lang w:val="en-US"/>
              </w:rPr>
            </w:pPr>
            <w:r w:rsidRPr="00146BB7">
              <w:rPr>
                <w:rFonts w:ascii="Calibri" w:eastAsia="Times New Roman" w:hAnsi="Calibri" w:cs="Calibri"/>
                <w:b/>
                <w:bCs/>
                <w:color w:val="000000"/>
                <w:sz w:val="14"/>
                <w:szCs w:val="14"/>
                <w:lang w:val="en-US"/>
              </w:rPr>
              <w:t xml:space="preserve">          15.840.000 </w:t>
            </w:r>
          </w:p>
        </w:tc>
        <w:tc>
          <w:tcPr>
            <w:tcW w:w="567" w:type="dxa"/>
            <w:tcBorders>
              <w:top w:val="nil"/>
              <w:left w:val="nil"/>
              <w:bottom w:val="single" w:sz="4" w:space="0" w:color="auto"/>
              <w:right w:val="single" w:sz="4" w:space="0" w:color="auto"/>
            </w:tcBorders>
            <w:shd w:val="clear" w:color="000000" w:fill="C5D9F1"/>
            <w:noWrap/>
            <w:vAlign w:val="center"/>
            <w:hideMark/>
          </w:tcPr>
          <w:p w14:paraId="5BFBD96F" w14:textId="77777777" w:rsidR="00146BB7" w:rsidRPr="00146BB7" w:rsidRDefault="00146BB7" w:rsidP="00146BB7">
            <w:pPr>
              <w:spacing w:after="0" w:line="240" w:lineRule="auto"/>
              <w:jc w:val="center"/>
              <w:rPr>
                <w:rFonts w:ascii="Calibri" w:eastAsia="Times New Roman" w:hAnsi="Calibri" w:cs="Calibri"/>
                <w:b/>
                <w:bCs/>
                <w:color w:val="000000"/>
                <w:sz w:val="14"/>
                <w:szCs w:val="14"/>
                <w:lang w:val="en-US"/>
              </w:rPr>
            </w:pPr>
            <w:r w:rsidRPr="00146BB7">
              <w:rPr>
                <w:rFonts w:ascii="Calibri" w:eastAsia="Times New Roman" w:hAnsi="Calibri" w:cs="Calibri"/>
                <w:b/>
                <w:bCs/>
                <w:color w:val="000000"/>
                <w:sz w:val="14"/>
                <w:szCs w:val="14"/>
                <w:lang w:val="en-US"/>
              </w:rPr>
              <w:t>100</w:t>
            </w:r>
          </w:p>
        </w:tc>
        <w:tc>
          <w:tcPr>
            <w:tcW w:w="1134" w:type="dxa"/>
            <w:tcBorders>
              <w:top w:val="nil"/>
              <w:left w:val="nil"/>
              <w:bottom w:val="single" w:sz="4" w:space="0" w:color="auto"/>
              <w:right w:val="single" w:sz="4" w:space="0" w:color="auto"/>
            </w:tcBorders>
            <w:shd w:val="clear" w:color="000000" w:fill="C5D9F1"/>
            <w:noWrap/>
            <w:vAlign w:val="center"/>
            <w:hideMark/>
          </w:tcPr>
          <w:p w14:paraId="67D1688A" w14:textId="77777777" w:rsidR="00146BB7" w:rsidRPr="00146BB7" w:rsidRDefault="00146BB7" w:rsidP="00146BB7">
            <w:pPr>
              <w:spacing w:after="0" w:line="240" w:lineRule="auto"/>
              <w:jc w:val="center"/>
              <w:rPr>
                <w:rFonts w:ascii="Calibri" w:eastAsia="Times New Roman" w:hAnsi="Calibri" w:cs="Calibri"/>
                <w:b/>
                <w:bCs/>
                <w:color w:val="000000"/>
                <w:sz w:val="14"/>
                <w:szCs w:val="14"/>
                <w:lang w:val="en-US"/>
              </w:rPr>
            </w:pPr>
            <w:r w:rsidRPr="00146BB7">
              <w:rPr>
                <w:rFonts w:ascii="Calibri" w:eastAsia="Times New Roman" w:hAnsi="Calibri" w:cs="Calibri"/>
                <w:b/>
                <w:bCs/>
                <w:color w:val="000000"/>
                <w:sz w:val="14"/>
                <w:szCs w:val="14"/>
                <w:lang w:val="en-US"/>
              </w:rPr>
              <w:t xml:space="preserve">            17.424.000 </w:t>
            </w:r>
          </w:p>
        </w:tc>
        <w:tc>
          <w:tcPr>
            <w:tcW w:w="567" w:type="dxa"/>
            <w:tcBorders>
              <w:top w:val="nil"/>
              <w:left w:val="nil"/>
              <w:bottom w:val="single" w:sz="4" w:space="0" w:color="auto"/>
              <w:right w:val="single" w:sz="4" w:space="0" w:color="auto"/>
            </w:tcBorders>
            <w:shd w:val="clear" w:color="000000" w:fill="C5D9F1"/>
            <w:noWrap/>
            <w:vAlign w:val="center"/>
            <w:hideMark/>
          </w:tcPr>
          <w:p w14:paraId="67A46194" w14:textId="77777777" w:rsidR="00146BB7" w:rsidRPr="00146BB7" w:rsidRDefault="00146BB7" w:rsidP="00146BB7">
            <w:pPr>
              <w:spacing w:after="0" w:line="240" w:lineRule="auto"/>
              <w:jc w:val="center"/>
              <w:rPr>
                <w:rFonts w:ascii="Calibri" w:eastAsia="Times New Roman" w:hAnsi="Calibri" w:cs="Calibri"/>
                <w:b/>
                <w:bCs/>
                <w:color w:val="000000"/>
                <w:sz w:val="14"/>
                <w:szCs w:val="14"/>
                <w:lang w:val="en-US"/>
              </w:rPr>
            </w:pPr>
            <w:r w:rsidRPr="00146BB7">
              <w:rPr>
                <w:rFonts w:ascii="Calibri" w:eastAsia="Times New Roman" w:hAnsi="Calibri" w:cs="Calibri"/>
                <w:b/>
                <w:bCs/>
                <w:color w:val="000000"/>
                <w:sz w:val="14"/>
                <w:szCs w:val="14"/>
                <w:lang w:val="en-US"/>
              </w:rPr>
              <w:t>100</w:t>
            </w:r>
          </w:p>
        </w:tc>
        <w:tc>
          <w:tcPr>
            <w:tcW w:w="1169" w:type="dxa"/>
            <w:tcBorders>
              <w:top w:val="nil"/>
              <w:left w:val="nil"/>
              <w:bottom w:val="single" w:sz="4" w:space="0" w:color="auto"/>
              <w:right w:val="single" w:sz="4" w:space="0" w:color="auto"/>
            </w:tcBorders>
            <w:shd w:val="clear" w:color="000000" w:fill="C5D9F1"/>
            <w:noWrap/>
            <w:vAlign w:val="center"/>
            <w:hideMark/>
          </w:tcPr>
          <w:p w14:paraId="284056BD" w14:textId="77777777" w:rsidR="00146BB7" w:rsidRPr="00146BB7" w:rsidRDefault="00146BB7" w:rsidP="00146BB7">
            <w:pPr>
              <w:spacing w:after="0" w:line="240" w:lineRule="auto"/>
              <w:jc w:val="center"/>
              <w:rPr>
                <w:rFonts w:ascii="Calibri" w:eastAsia="Times New Roman" w:hAnsi="Calibri" w:cs="Calibri"/>
                <w:b/>
                <w:bCs/>
                <w:color w:val="000000"/>
                <w:sz w:val="14"/>
                <w:szCs w:val="14"/>
                <w:lang w:val="en-US"/>
              </w:rPr>
            </w:pPr>
            <w:r w:rsidRPr="00146BB7">
              <w:rPr>
                <w:rFonts w:ascii="Calibri" w:eastAsia="Times New Roman" w:hAnsi="Calibri" w:cs="Calibri"/>
                <w:b/>
                <w:bCs/>
                <w:color w:val="000000"/>
                <w:sz w:val="14"/>
                <w:szCs w:val="14"/>
                <w:lang w:val="en-US"/>
              </w:rPr>
              <w:t xml:space="preserve">             19.166.400 </w:t>
            </w:r>
          </w:p>
        </w:tc>
        <w:tc>
          <w:tcPr>
            <w:tcW w:w="567" w:type="dxa"/>
            <w:tcBorders>
              <w:top w:val="nil"/>
              <w:left w:val="nil"/>
              <w:bottom w:val="single" w:sz="4" w:space="0" w:color="auto"/>
              <w:right w:val="single" w:sz="4" w:space="0" w:color="auto"/>
            </w:tcBorders>
            <w:shd w:val="clear" w:color="000000" w:fill="C5D9F1"/>
            <w:noWrap/>
            <w:vAlign w:val="center"/>
            <w:hideMark/>
          </w:tcPr>
          <w:p w14:paraId="474C60AF" w14:textId="77777777" w:rsidR="00146BB7" w:rsidRPr="00146BB7" w:rsidRDefault="00146BB7" w:rsidP="00146BB7">
            <w:pPr>
              <w:spacing w:after="0" w:line="240" w:lineRule="auto"/>
              <w:jc w:val="center"/>
              <w:rPr>
                <w:rFonts w:ascii="Calibri" w:eastAsia="Times New Roman" w:hAnsi="Calibri" w:cs="Calibri"/>
                <w:b/>
                <w:bCs/>
                <w:color w:val="000000"/>
                <w:sz w:val="14"/>
                <w:szCs w:val="14"/>
                <w:lang w:val="en-US"/>
              </w:rPr>
            </w:pPr>
            <w:r w:rsidRPr="00146BB7">
              <w:rPr>
                <w:rFonts w:ascii="Calibri" w:eastAsia="Times New Roman" w:hAnsi="Calibri" w:cs="Calibri"/>
                <w:b/>
                <w:bCs/>
                <w:color w:val="000000"/>
                <w:sz w:val="14"/>
                <w:szCs w:val="14"/>
                <w:lang w:val="en-US"/>
              </w:rPr>
              <w:t>100</w:t>
            </w:r>
          </w:p>
        </w:tc>
        <w:tc>
          <w:tcPr>
            <w:tcW w:w="1134" w:type="dxa"/>
            <w:tcBorders>
              <w:top w:val="nil"/>
              <w:left w:val="nil"/>
              <w:bottom w:val="single" w:sz="4" w:space="0" w:color="auto"/>
              <w:right w:val="single" w:sz="4" w:space="0" w:color="auto"/>
            </w:tcBorders>
            <w:shd w:val="clear" w:color="000000" w:fill="C5D9F1"/>
            <w:noWrap/>
            <w:vAlign w:val="center"/>
            <w:hideMark/>
          </w:tcPr>
          <w:p w14:paraId="5825F31D" w14:textId="77777777" w:rsidR="00146BB7" w:rsidRPr="00146BB7" w:rsidRDefault="00146BB7" w:rsidP="00146BB7">
            <w:pPr>
              <w:spacing w:after="0" w:line="240" w:lineRule="auto"/>
              <w:jc w:val="center"/>
              <w:rPr>
                <w:rFonts w:ascii="Calibri" w:eastAsia="Times New Roman" w:hAnsi="Calibri" w:cs="Calibri"/>
                <w:b/>
                <w:bCs/>
                <w:color w:val="000000"/>
                <w:sz w:val="14"/>
                <w:szCs w:val="14"/>
                <w:lang w:val="en-US"/>
              </w:rPr>
            </w:pPr>
            <w:r w:rsidRPr="00146BB7">
              <w:rPr>
                <w:rFonts w:ascii="Calibri" w:eastAsia="Times New Roman" w:hAnsi="Calibri" w:cs="Calibri"/>
                <w:b/>
                <w:bCs/>
                <w:color w:val="000000"/>
                <w:sz w:val="14"/>
                <w:szCs w:val="14"/>
                <w:lang w:val="en-US"/>
              </w:rPr>
              <w:t xml:space="preserve">          21.083.040 </w:t>
            </w:r>
          </w:p>
        </w:tc>
        <w:tc>
          <w:tcPr>
            <w:tcW w:w="709" w:type="dxa"/>
            <w:tcBorders>
              <w:top w:val="nil"/>
              <w:left w:val="nil"/>
              <w:bottom w:val="single" w:sz="4" w:space="0" w:color="auto"/>
              <w:right w:val="single" w:sz="4" w:space="0" w:color="auto"/>
            </w:tcBorders>
            <w:shd w:val="clear" w:color="000000" w:fill="C5D9F1"/>
            <w:noWrap/>
            <w:vAlign w:val="center"/>
            <w:hideMark/>
          </w:tcPr>
          <w:p w14:paraId="42EC7BB2" w14:textId="77777777" w:rsidR="00146BB7" w:rsidRPr="00146BB7" w:rsidRDefault="00146BB7" w:rsidP="00146BB7">
            <w:pPr>
              <w:spacing w:after="0" w:line="240" w:lineRule="auto"/>
              <w:jc w:val="center"/>
              <w:rPr>
                <w:rFonts w:ascii="Calibri" w:eastAsia="Times New Roman" w:hAnsi="Calibri" w:cs="Calibri"/>
                <w:b/>
                <w:bCs/>
                <w:color w:val="000000"/>
                <w:sz w:val="14"/>
                <w:szCs w:val="14"/>
                <w:lang w:val="en-US"/>
              </w:rPr>
            </w:pPr>
            <w:r w:rsidRPr="00146BB7">
              <w:rPr>
                <w:rFonts w:ascii="Calibri" w:eastAsia="Times New Roman" w:hAnsi="Calibri" w:cs="Calibri"/>
                <w:b/>
                <w:bCs/>
                <w:color w:val="000000"/>
                <w:sz w:val="14"/>
                <w:szCs w:val="14"/>
                <w:lang w:val="en-US"/>
              </w:rPr>
              <w:t>100</w:t>
            </w:r>
          </w:p>
        </w:tc>
        <w:tc>
          <w:tcPr>
            <w:tcW w:w="1134" w:type="dxa"/>
            <w:tcBorders>
              <w:top w:val="nil"/>
              <w:left w:val="nil"/>
              <w:bottom w:val="single" w:sz="4" w:space="0" w:color="auto"/>
              <w:right w:val="single" w:sz="4" w:space="0" w:color="auto"/>
            </w:tcBorders>
            <w:shd w:val="clear" w:color="000000" w:fill="C5D9F1"/>
            <w:noWrap/>
            <w:vAlign w:val="center"/>
            <w:hideMark/>
          </w:tcPr>
          <w:p w14:paraId="0552458B" w14:textId="77777777" w:rsidR="00146BB7" w:rsidRPr="00146BB7" w:rsidRDefault="00146BB7" w:rsidP="00146BB7">
            <w:pPr>
              <w:spacing w:after="0" w:line="240" w:lineRule="auto"/>
              <w:jc w:val="center"/>
              <w:rPr>
                <w:rFonts w:ascii="Calibri" w:eastAsia="Times New Roman" w:hAnsi="Calibri" w:cs="Calibri"/>
                <w:b/>
                <w:bCs/>
                <w:color w:val="000000"/>
                <w:sz w:val="14"/>
                <w:szCs w:val="14"/>
                <w:lang w:val="en-US"/>
              </w:rPr>
            </w:pPr>
            <w:r w:rsidRPr="00146BB7">
              <w:rPr>
                <w:rFonts w:ascii="Calibri" w:eastAsia="Times New Roman" w:hAnsi="Calibri" w:cs="Calibri"/>
                <w:b/>
                <w:bCs/>
                <w:color w:val="000000"/>
                <w:sz w:val="14"/>
                <w:szCs w:val="14"/>
                <w:lang w:val="en-US"/>
              </w:rPr>
              <w:t xml:space="preserve">           87.913.440 </w:t>
            </w:r>
          </w:p>
        </w:tc>
      </w:tr>
      <w:tr w:rsidR="00146BB7" w:rsidRPr="00146BB7" w14:paraId="687A3B82" w14:textId="77777777" w:rsidTr="002F3E7A">
        <w:trPr>
          <w:trHeight w:val="1402"/>
        </w:trPr>
        <w:tc>
          <w:tcPr>
            <w:tcW w:w="440" w:type="dxa"/>
            <w:tcBorders>
              <w:top w:val="nil"/>
              <w:left w:val="single" w:sz="4" w:space="0" w:color="auto"/>
              <w:bottom w:val="single" w:sz="4" w:space="0" w:color="auto"/>
              <w:right w:val="single" w:sz="4" w:space="0" w:color="auto"/>
            </w:tcBorders>
            <w:shd w:val="clear" w:color="auto" w:fill="auto"/>
            <w:noWrap/>
            <w:hideMark/>
          </w:tcPr>
          <w:p w14:paraId="53FC50C3" w14:textId="77777777" w:rsidR="00146BB7" w:rsidRPr="00146BB7" w:rsidRDefault="00146BB7" w:rsidP="00146BB7">
            <w:pPr>
              <w:spacing w:after="0" w:line="240" w:lineRule="auto"/>
              <w:rPr>
                <w:rFonts w:ascii="Calibri" w:eastAsia="Times New Roman" w:hAnsi="Calibri" w:cs="Calibri"/>
                <w:b/>
                <w:bCs/>
                <w:color w:val="000000"/>
                <w:sz w:val="14"/>
                <w:szCs w:val="14"/>
                <w:lang w:val="en-US"/>
              </w:rPr>
            </w:pPr>
            <w:r w:rsidRPr="00146BB7">
              <w:rPr>
                <w:rFonts w:ascii="Calibri" w:eastAsia="Times New Roman" w:hAnsi="Calibri" w:cs="Calibri"/>
                <w:b/>
                <w:bCs/>
                <w:color w:val="000000"/>
                <w:sz w:val="14"/>
                <w:szCs w:val="14"/>
                <w:lang w:val="en-US"/>
              </w:rPr>
              <w:t> </w:t>
            </w:r>
          </w:p>
        </w:tc>
        <w:tc>
          <w:tcPr>
            <w:tcW w:w="1160" w:type="dxa"/>
            <w:tcBorders>
              <w:top w:val="nil"/>
              <w:left w:val="nil"/>
              <w:bottom w:val="single" w:sz="4" w:space="0" w:color="auto"/>
              <w:right w:val="single" w:sz="4" w:space="0" w:color="auto"/>
            </w:tcBorders>
            <w:shd w:val="clear" w:color="000000" w:fill="FFFFFF"/>
            <w:noWrap/>
            <w:vAlign w:val="bottom"/>
            <w:hideMark/>
          </w:tcPr>
          <w:p w14:paraId="11B31A84" w14:textId="77777777" w:rsidR="00146BB7" w:rsidRPr="00146BB7" w:rsidRDefault="00146BB7" w:rsidP="00146BB7">
            <w:pPr>
              <w:spacing w:after="0" w:line="240" w:lineRule="auto"/>
              <w:rPr>
                <w:rFonts w:ascii="Calibri" w:eastAsia="Times New Roman" w:hAnsi="Calibri" w:cs="Calibri"/>
                <w:b/>
                <w:bCs/>
                <w:color w:val="000000"/>
                <w:sz w:val="14"/>
                <w:szCs w:val="14"/>
                <w:lang w:val="en-US"/>
              </w:rPr>
            </w:pPr>
            <w:r w:rsidRPr="00146BB7">
              <w:rPr>
                <w:rFonts w:ascii="Calibri" w:eastAsia="Times New Roman" w:hAnsi="Calibri" w:cs="Calibri"/>
                <w:b/>
                <w:bCs/>
                <w:color w:val="000000"/>
                <w:sz w:val="14"/>
                <w:szCs w:val="14"/>
                <w:lang w:val="en-US"/>
              </w:rPr>
              <w:t> </w:t>
            </w:r>
          </w:p>
        </w:tc>
        <w:tc>
          <w:tcPr>
            <w:tcW w:w="952" w:type="dxa"/>
            <w:tcBorders>
              <w:top w:val="nil"/>
              <w:left w:val="nil"/>
              <w:bottom w:val="single" w:sz="4" w:space="0" w:color="auto"/>
              <w:right w:val="nil"/>
            </w:tcBorders>
            <w:shd w:val="clear" w:color="000000" w:fill="FFFFFF"/>
            <w:noWrap/>
            <w:vAlign w:val="bottom"/>
            <w:hideMark/>
          </w:tcPr>
          <w:p w14:paraId="1F0CECFB" w14:textId="77777777" w:rsidR="00146BB7" w:rsidRPr="00146BB7" w:rsidRDefault="00146BB7" w:rsidP="00146BB7">
            <w:pPr>
              <w:spacing w:after="0" w:line="240" w:lineRule="auto"/>
              <w:rPr>
                <w:rFonts w:ascii="Calibri" w:eastAsia="Times New Roman" w:hAnsi="Calibri" w:cs="Calibri"/>
                <w:b/>
                <w:bCs/>
                <w:color w:val="000000"/>
                <w:sz w:val="14"/>
                <w:szCs w:val="14"/>
                <w:lang w:val="en-US"/>
              </w:rPr>
            </w:pPr>
            <w:r w:rsidRPr="00146BB7">
              <w:rPr>
                <w:rFonts w:ascii="Calibri" w:eastAsia="Times New Roman" w:hAnsi="Calibri" w:cs="Calibri"/>
                <w:b/>
                <w:bCs/>
                <w:color w:val="000000"/>
                <w:sz w:val="14"/>
                <w:szCs w:val="14"/>
                <w:lang w:val="en-US"/>
              </w:rPr>
              <w:t> </w:t>
            </w:r>
          </w:p>
        </w:tc>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14:paraId="4DEC2769" w14:textId="77777777" w:rsidR="00146BB7" w:rsidRPr="00146BB7" w:rsidRDefault="00146BB7" w:rsidP="00146BB7">
            <w:pPr>
              <w:spacing w:after="0" w:line="240" w:lineRule="auto"/>
              <w:rPr>
                <w:rFonts w:ascii="Calibri" w:eastAsia="Times New Roman" w:hAnsi="Calibri" w:cs="Calibri"/>
                <w:color w:val="000000"/>
                <w:sz w:val="14"/>
                <w:szCs w:val="14"/>
                <w:lang w:val="en-US"/>
              </w:rPr>
            </w:pPr>
            <w:r w:rsidRPr="00146BB7">
              <w:rPr>
                <w:rFonts w:ascii="Calibri" w:eastAsia="Times New Roman" w:hAnsi="Calibri" w:cs="Calibri"/>
                <w:color w:val="000000"/>
                <w:sz w:val="14"/>
                <w:szCs w:val="14"/>
                <w:lang w:val="en-US"/>
              </w:rPr>
              <w:t> </w:t>
            </w:r>
          </w:p>
        </w:tc>
        <w:tc>
          <w:tcPr>
            <w:tcW w:w="993" w:type="dxa"/>
            <w:tcBorders>
              <w:top w:val="nil"/>
              <w:left w:val="nil"/>
              <w:bottom w:val="single" w:sz="4" w:space="0" w:color="auto"/>
              <w:right w:val="nil"/>
            </w:tcBorders>
            <w:shd w:val="clear" w:color="auto" w:fill="auto"/>
            <w:vAlign w:val="center"/>
            <w:hideMark/>
          </w:tcPr>
          <w:p w14:paraId="77B0B2E5" w14:textId="77777777" w:rsidR="00146BB7" w:rsidRPr="00146BB7" w:rsidRDefault="00146BB7" w:rsidP="00146BB7">
            <w:pPr>
              <w:spacing w:after="0" w:line="240" w:lineRule="auto"/>
              <w:rPr>
                <w:rFonts w:ascii="Calibri" w:eastAsia="Times New Roman" w:hAnsi="Calibri" w:cs="Calibri"/>
                <w:color w:val="0D0D0D"/>
                <w:sz w:val="14"/>
                <w:szCs w:val="14"/>
                <w:lang w:val="en-US"/>
              </w:rPr>
            </w:pPr>
            <w:r w:rsidRPr="00146BB7">
              <w:rPr>
                <w:rFonts w:ascii="Calibri" w:eastAsia="Times New Roman" w:hAnsi="Calibri" w:cs="Calibri"/>
                <w:color w:val="0D0D0D"/>
                <w:sz w:val="14"/>
                <w:szCs w:val="14"/>
                <w:lang w:val="en-US"/>
              </w:rPr>
              <w:t>Penyelenggaraan Urusan Pemerintahan Umum sesuai Penugasan Kepala Daerah</w:t>
            </w:r>
          </w:p>
        </w:tc>
        <w:tc>
          <w:tcPr>
            <w:tcW w:w="1240" w:type="dxa"/>
            <w:tcBorders>
              <w:top w:val="nil"/>
              <w:left w:val="single" w:sz="4" w:space="0" w:color="auto"/>
              <w:bottom w:val="single" w:sz="4" w:space="0" w:color="auto"/>
              <w:right w:val="single" w:sz="4" w:space="0" w:color="auto"/>
            </w:tcBorders>
            <w:shd w:val="clear" w:color="auto" w:fill="auto"/>
            <w:hideMark/>
          </w:tcPr>
          <w:p w14:paraId="50CBED88" w14:textId="77777777" w:rsidR="00146BB7" w:rsidRPr="005A4D8F" w:rsidRDefault="00146BB7" w:rsidP="00146BB7">
            <w:pPr>
              <w:spacing w:after="0" w:line="240" w:lineRule="auto"/>
              <w:rPr>
                <w:rFonts w:ascii="Calibri" w:eastAsia="Times New Roman" w:hAnsi="Calibri" w:cs="Calibri"/>
                <w:color w:val="000000"/>
                <w:sz w:val="14"/>
                <w:szCs w:val="14"/>
                <w:highlight w:val="yellow"/>
                <w:lang w:val="en-US"/>
              </w:rPr>
            </w:pPr>
            <w:r w:rsidRPr="005A4D8F">
              <w:rPr>
                <w:rFonts w:ascii="Calibri" w:eastAsia="Times New Roman" w:hAnsi="Calibri" w:cs="Calibri"/>
                <w:color w:val="000000"/>
                <w:sz w:val="14"/>
                <w:szCs w:val="14"/>
                <w:highlight w:val="yellow"/>
                <w:lang w:val="en-US"/>
              </w:rPr>
              <w:t>Jumlah fasilitasi pembinaan wawasan kebangsaan</w:t>
            </w:r>
          </w:p>
        </w:tc>
        <w:tc>
          <w:tcPr>
            <w:tcW w:w="602" w:type="dxa"/>
            <w:tcBorders>
              <w:top w:val="nil"/>
              <w:left w:val="nil"/>
              <w:bottom w:val="single" w:sz="4" w:space="0" w:color="auto"/>
              <w:right w:val="single" w:sz="4" w:space="0" w:color="auto"/>
            </w:tcBorders>
            <w:shd w:val="clear" w:color="000000" w:fill="FFFFFF"/>
            <w:noWrap/>
            <w:vAlign w:val="center"/>
            <w:hideMark/>
          </w:tcPr>
          <w:p w14:paraId="3A645B70" w14:textId="0927CD30" w:rsidR="00146BB7" w:rsidRPr="005A4D8F" w:rsidRDefault="005A4D8F" w:rsidP="00146BB7">
            <w:pPr>
              <w:spacing w:after="0" w:line="240" w:lineRule="auto"/>
              <w:jc w:val="center"/>
              <w:rPr>
                <w:rFonts w:ascii="Calibri" w:eastAsia="Times New Roman" w:hAnsi="Calibri" w:cs="Calibri"/>
                <w:color w:val="000000"/>
                <w:sz w:val="14"/>
                <w:szCs w:val="14"/>
                <w:highlight w:val="yellow"/>
                <w:lang w:val="en-US"/>
              </w:rPr>
            </w:pPr>
            <w:r w:rsidRPr="005A4D8F">
              <w:rPr>
                <w:rFonts w:ascii="Calibri" w:eastAsia="Times New Roman" w:hAnsi="Calibri" w:cs="Calibri"/>
                <w:color w:val="000000"/>
                <w:sz w:val="14"/>
                <w:szCs w:val="14"/>
                <w:highlight w:val="yellow"/>
                <w:lang w:val="en-US"/>
              </w:rPr>
              <w:t>keg</w:t>
            </w:r>
          </w:p>
        </w:tc>
        <w:tc>
          <w:tcPr>
            <w:tcW w:w="555" w:type="dxa"/>
            <w:tcBorders>
              <w:top w:val="nil"/>
              <w:left w:val="nil"/>
              <w:bottom w:val="single" w:sz="4" w:space="0" w:color="auto"/>
              <w:right w:val="single" w:sz="4" w:space="0" w:color="auto"/>
            </w:tcBorders>
            <w:shd w:val="clear" w:color="000000" w:fill="FFFFFF"/>
            <w:noWrap/>
            <w:vAlign w:val="center"/>
            <w:hideMark/>
          </w:tcPr>
          <w:p w14:paraId="3714BA25" w14:textId="6DB4CAD4" w:rsidR="00146BB7" w:rsidRPr="005A4D8F" w:rsidRDefault="005A4D8F" w:rsidP="00146BB7">
            <w:pPr>
              <w:spacing w:after="0" w:line="240" w:lineRule="auto"/>
              <w:jc w:val="center"/>
              <w:rPr>
                <w:rFonts w:ascii="Calibri" w:eastAsia="Times New Roman" w:hAnsi="Calibri" w:cs="Calibri"/>
                <w:color w:val="000000"/>
                <w:sz w:val="14"/>
                <w:szCs w:val="14"/>
                <w:highlight w:val="yellow"/>
                <w:lang w:val="en-US"/>
              </w:rPr>
            </w:pPr>
            <w:r w:rsidRPr="005A4D8F">
              <w:rPr>
                <w:rFonts w:ascii="Calibri" w:eastAsia="Times New Roman" w:hAnsi="Calibri" w:cs="Calibri"/>
                <w:color w:val="000000"/>
                <w:sz w:val="14"/>
                <w:szCs w:val="14"/>
                <w:highlight w:val="yellow"/>
                <w:lang w:val="en-US"/>
              </w:rPr>
              <w:t>3</w:t>
            </w:r>
          </w:p>
        </w:tc>
        <w:tc>
          <w:tcPr>
            <w:tcW w:w="590" w:type="dxa"/>
            <w:tcBorders>
              <w:top w:val="nil"/>
              <w:left w:val="nil"/>
              <w:bottom w:val="single" w:sz="4" w:space="0" w:color="auto"/>
              <w:right w:val="single" w:sz="4" w:space="0" w:color="auto"/>
            </w:tcBorders>
            <w:shd w:val="clear" w:color="000000" w:fill="FFFFFF"/>
            <w:noWrap/>
            <w:vAlign w:val="center"/>
            <w:hideMark/>
          </w:tcPr>
          <w:p w14:paraId="3135EAD8" w14:textId="77777777" w:rsidR="00146BB7" w:rsidRPr="005A4D8F" w:rsidRDefault="00146BB7" w:rsidP="00146BB7">
            <w:pPr>
              <w:spacing w:after="0" w:line="240" w:lineRule="auto"/>
              <w:jc w:val="center"/>
              <w:rPr>
                <w:rFonts w:ascii="Calibri" w:eastAsia="Times New Roman" w:hAnsi="Calibri" w:cs="Calibri"/>
                <w:color w:val="000000"/>
                <w:sz w:val="14"/>
                <w:szCs w:val="14"/>
                <w:highlight w:val="yellow"/>
                <w:lang w:val="en-US"/>
              </w:rPr>
            </w:pPr>
            <w:r w:rsidRPr="005A4D8F">
              <w:rPr>
                <w:rFonts w:ascii="Calibri" w:eastAsia="Times New Roman" w:hAnsi="Calibri" w:cs="Calibri"/>
                <w:color w:val="000000"/>
                <w:sz w:val="14"/>
                <w:szCs w:val="14"/>
                <w:highlight w:val="yellow"/>
                <w:lang w:val="en-US"/>
              </w:rPr>
              <w:t>Na</w:t>
            </w:r>
          </w:p>
        </w:tc>
        <w:tc>
          <w:tcPr>
            <w:tcW w:w="521" w:type="dxa"/>
            <w:tcBorders>
              <w:top w:val="nil"/>
              <w:left w:val="nil"/>
              <w:bottom w:val="single" w:sz="4" w:space="0" w:color="auto"/>
              <w:right w:val="single" w:sz="4" w:space="0" w:color="auto"/>
            </w:tcBorders>
            <w:shd w:val="clear" w:color="000000" w:fill="FFFFFF"/>
            <w:noWrap/>
            <w:vAlign w:val="center"/>
            <w:hideMark/>
          </w:tcPr>
          <w:p w14:paraId="7C7F2C4B" w14:textId="77777777" w:rsidR="00146BB7" w:rsidRPr="005A4D8F" w:rsidRDefault="00146BB7" w:rsidP="00146BB7">
            <w:pPr>
              <w:spacing w:after="0" w:line="240" w:lineRule="auto"/>
              <w:jc w:val="center"/>
              <w:rPr>
                <w:rFonts w:ascii="Calibri" w:eastAsia="Times New Roman" w:hAnsi="Calibri" w:cs="Calibri"/>
                <w:color w:val="000000"/>
                <w:sz w:val="14"/>
                <w:szCs w:val="14"/>
                <w:highlight w:val="yellow"/>
                <w:lang w:val="en-US"/>
              </w:rPr>
            </w:pPr>
            <w:r w:rsidRPr="005A4D8F">
              <w:rPr>
                <w:rFonts w:ascii="Calibri" w:eastAsia="Times New Roman" w:hAnsi="Calibri" w:cs="Calibri"/>
                <w:color w:val="000000"/>
                <w:sz w:val="14"/>
                <w:szCs w:val="14"/>
                <w:highlight w:val="yellow"/>
                <w:lang w:val="en-US"/>
              </w:rPr>
              <w:t>100</w:t>
            </w:r>
          </w:p>
        </w:tc>
        <w:tc>
          <w:tcPr>
            <w:tcW w:w="1134" w:type="dxa"/>
            <w:tcBorders>
              <w:top w:val="nil"/>
              <w:left w:val="nil"/>
              <w:bottom w:val="single" w:sz="4" w:space="0" w:color="auto"/>
              <w:right w:val="single" w:sz="4" w:space="0" w:color="auto"/>
            </w:tcBorders>
            <w:shd w:val="clear" w:color="000000" w:fill="FFFFFF"/>
            <w:noWrap/>
            <w:vAlign w:val="center"/>
            <w:hideMark/>
          </w:tcPr>
          <w:p w14:paraId="35D3328E" w14:textId="77777777" w:rsidR="00146BB7" w:rsidRPr="005A4D8F" w:rsidRDefault="00146BB7" w:rsidP="00146BB7">
            <w:pPr>
              <w:spacing w:after="0" w:line="240" w:lineRule="auto"/>
              <w:jc w:val="center"/>
              <w:rPr>
                <w:rFonts w:ascii="Calibri" w:eastAsia="Times New Roman" w:hAnsi="Calibri" w:cs="Calibri"/>
                <w:color w:val="000000"/>
                <w:sz w:val="14"/>
                <w:szCs w:val="14"/>
                <w:highlight w:val="yellow"/>
                <w:lang w:val="en-US"/>
              </w:rPr>
            </w:pPr>
            <w:r w:rsidRPr="005A4D8F">
              <w:rPr>
                <w:rFonts w:ascii="Calibri" w:eastAsia="Times New Roman" w:hAnsi="Calibri" w:cs="Calibri"/>
                <w:color w:val="000000"/>
                <w:sz w:val="14"/>
                <w:szCs w:val="14"/>
                <w:highlight w:val="yellow"/>
                <w:lang w:val="en-US"/>
              </w:rPr>
              <w:t xml:space="preserve">                     14.400.000 </w:t>
            </w:r>
          </w:p>
        </w:tc>
        <w:tc>
          <w:tcPr>
            <w:tcW w:w="567" w:type="dxa"/>
            <w:tcBorders>
              <w:top w:val="nil"/>
              <w:left w:val="nil"/>
              <w:bottom w:val="single" w:sz="4" w:space="0" w:color="auto"/>
              <w:right w:val="single" w:sz="4" w:space="0" w:color="auto"/>
            </w:tcBorders>
            <w:shd w:val="clear" w:color="000000" w:fill="FFFFFF"/>
            <w:noWrap/>
            <w:vAlign w:val="center"/>
            <w:hideMark/>
          </w:tcPr>
          <w:p w14:paraId="02474E6D" w14:textId="6FF674BF" w:rsidR="00146BB7" w:rsidRPr="005A4D8F" w:rsidRDefault="005A4D8F" w:rsidP="00146BB7">
            <w:pPr>
              <w:spacing w:after="0" w:line="240" w:lineRule="auto"/>
              <w:jc w:val="center"/>
              <w:rPr>
                <w:rFonts w:ascii="Calibri" w:eastAsia="Times New Roman" w:hAnsi="Calibri" w:cs="Calibri"/>
                <w:color w:val="000000"/>
                <w:sz w:val="14"/>
                <w:szCs w:val="14"/>
                <w:highlight w:val="yellow"/>
                <w:lang w:val="en-US"/>
              </w:rPr>
            </w:pPr>
            <w:r w:rsidRPr="005A4D8F">
              <w:rPr>
                <w:rFonts w:ascii="Calibri" w:eastAsia="Times New Roman" w:hAnsi="Calibri" w:cs="Calibri"/>
                <w:color w:val="000000"/>
                <w:sz w:val="14"/>
                <w:szCs w:val="14"/>
                <w:highlight w:val="yellow"/>
                <w:lang w:val="en-US"/>
              </w:rPr>
              <w:t>3</w:t>
            </w:r>
          </w:p>
        </w:tc>
        <w:tc>
          <w:tcPr>
            <w:tcW w:w="1134" w:type="dxa"/>
            <w:tcBorders>
              <w:top w:val="nil"/>
              <w:left w:val="nil"/>
              <w:bottom w:val="single" w:sz="4" w:space="0" w:color="auto"/>
              <w:right w:val="single" w:sz="4" w:space="0" w:color="auto"/>
            </w:tcBorders>
            <w:shd w:val="clear" w:color="000000" w:fill="FFFFFF"/>
            <w:noWrap/>
            <w:vAlign w:val="center"/>
            <w:hideMark/>
          </w:tcPr>
          <w:p w14:paraId="0498611A" w14:textId="77777777" w:rsidR="00146BB7" w:rsidRPr="005A4D8F" w:rsidRDefault="00146BB7" w:rsidP="00146BB7">
            <w:pPr>
              <w:spacing w:after="0" w:line="240" w:lineRule="auto"/>
              <w:jc w:val="center"/>
              <w:rPr>
                <w:rFonts w:ascii="Calibri" w:eastAsia="Times New Roman" w:hAnsi="Calibri" w:cs="Calibri"/>
                <w:color w:val="000000"/>
                <w:sz w:val="14"/>
                <w:szCs w:val="14"/>
                <w:highlight w:val="yellow"/>
                <w:lang w:val="en-US"/>
              </w:rPr>
            </w:pPr>
            <w:r w:rsidRPr="005A4D8F">
              <w:rPr>
                <w:rFonts w:ascii="Calibri" w:eastAsia="Times New Roman" w:hAnsi="Calibri" w:cs="Calibri"/>
                <w:color w:val="000000"/>
                <w:sz w:val="14"/>
                <w:szCs w:val="14"/>
                <w:highlight w:val="yellow"/>
                <w:lang w:val="en-US"/>
              </w:rPr>
              <w:t xml:space="preserve">                     15.840.000 </w:t>
            </w:r>
          </w:p>
        </w:tc>
        <w:tc>
          <w:tcPr>
            <w:tcW w:w="567" w:type="dxa"/>
            <w:tcBorders>
              <w:top w:val="nil"/>
              <w:left w:val="nil"/>
              <w:bottom w:val="single" w:sz="4" w:space="0" w:color="auto"/>
              <w:right w:val="single" w:sz="4" w:space="0" w:color="auto"/>
            </w:tcBorders>
            <w:shd w:val="clear" w:color="000000" w:fill="FFFFFF"/>
            <w:noWrap/>
            <w:vAlign w:val="center"/>
            <w:hideMark/>
          </w:tcPr>
          <w:p w14:paraId="64D1CA15" w14:textId="0C1E8AEB" w:rsidR="00146BB7" w:rsidRPr="005A4D8F" w:rsidRDefault="005A4D8F" w:rsidP="00146BB7">
            <w:pPr>
              <w:spacing w:after="0" w:line="240" w:lineRule="auto"/>
              <w:jc w:val="center"/>
              <w:rPr>
                <w:rFonts w:ascii="Calibri" w:eastAsia="Times New Roman" w:hAnsi="Calibri" w:cs="Calibri"/>
                <w:color w:val="000000"/>
                <w:sz w:val="14"/>
                <w:szCs w:val="14"/>
                <w:highlight w:val="yellow"/>
                <w:lang w:val="en-US"/>
              </w:rPr>
            </w:pPr>
            <w:r>
              <w:rPr>
                <w:rFonts w:ascii="Calibri" w:eastAsia="Times New Roman" w:hAnsi="Calibri" w:cs="Calibri"/>
                <w:color w:val="000000"/>
                <w:sz w:val="14"/>
                <w:szCs w:val="14"/>
                <w:highlight w:val="yellow"/>
                <w:lang w:val="en-US"/>
              </w:rPr>
              <w:t>3</w:t>
            </w:r>
          </w:p>
        </w:tc>
        <w:tc>
          <w:tcPr>
            <w:tcW w:w="1134" w:type="dxa"/>
            <w:tcBorders>
              <w:top w:val="nil"/>
              <w:left w:val="nil"/>
              <w:bottom w:val="single" w:sz="4" w:space="0" w:color="auto"/>
              <w:right w:val="single" w:sz="4" w:space="0" w:color="auto"/>
            </w:tcBorders>
            <w:shd w:val="clear" w:color="000000" w:fill="FFFFFF"/>
            <w:noWrap/>
            <w:vAlign w:val="center"/>
            <w:hideMark/>
          </w:tcPr>
          <w:p w14:paraId="5F427BD5" w14:textId="77777777" w:rsidR="00146BB7" w:rsidRPr="005A4D8F" w:rsidRDefault="00146BB7" w:rsidP="00146BB7">
            <w:pPr>
              <w:spacing w:after="0" w:line="240" w:lineRule="auto"/>
              <w:jc w:val="center"/>
              <w:rPr>
                <w:rFonts w:ascii="Calibri" w:eastAsia="Times New Roman" w:hAnsi="Calibri" w:cs="Calibri"/>
                <w:color w:val="000000"/>
                <w:sz w:val="14"/>
                <w:szCs w:val="14"/>
                <w:highlight w:val="yellow"/>
                <w:lang w:val="en-US"/>
              </w:rPr>
            </w:pPr>
            <w:r w:rsidRPr="005A4D8F">
              <w:rPr>
                <w:rFonts w:ascii="Calibri" w:eastAsia="Times New Roman" w:hAnsi="Calibri" w:cs="Calibri"/>
                <w:color w:val="000000"/>
                <w:sz w:val="14"/>
                <w:szCs w:val="14"/>
                <w:highlight w:val="yellow"/>
                <w:lang w:val="en-US"/>
              </w:rPr>
              <w:t xml:space="preserve">                         17.424.000 </w:t>
            </w:r>
          </w:p>
        </w:tc>
        <w:tc>
          <w:tcPr>
            <w:tcW w:w="567" w:type="dxa"/>
            <w:tcBorders>
              <w:top w:val="nil"/>
              <w:left w:val="nil"/>
              <w:bottom w:val="single" w:sz="4" w:space="0" w:color="auto"/>
              <w:right w:val="single" w:sz="4" w:space="0" w:color="auto"/>
            </w:tcBorders>
            <w:shd w:val="clear" w:color="000000" w:fill="FFFFFF"/>
            <w:noWrap/>
            <w:vAlign w:val="center"/>
            <w:hideMark/>
          </w:tcPr>
          <w:p w14:paraId="149580BC" w14:textId="1DF15539" w:rsidR="00146BB7" w:rsidRPr="005A4D8F" w:rsidRDefault="005A4D8F" w:rsidP="00146BB7">
            <w:pPr>
              <w:spacing w:after="0" w:line="240" w:lineRule="auto"/>
              <w:jc w:val="center"/>
              <w:rPr>
                <w:rFonts w:ascii="Calibri" w:eastAsia="Times New Roman" w:hAnsi="Calibri" w:cs="Calibri"/>
                <w:color w:val="000000"/>
                <w:sz w:val="14"/>
                <w:szCs w:val="14"/>
                <w:highlight w:val="yellow"/>
                <w:lang w:val="en-US"/>
              </w:rPr>
            </w:pPr>
            <w:r>
              <w:rPr>
                <w:rFonts w:ascii="Calibri" w:eastAsia="Times New Roman" w:hAnsi="Calibri" w:cs="Calibri"/>
                <w:color w:val="000000"/>
                <w:sz w:val="14"/>
                <w:szCs w:val="14"/>
                <w:highlight w:val="yellow"/>
                <w:lang w:val="en-US"/>
              </w:rPr>
              <w:t>3</w:t>
            </w:r>
          </w:p>
        </w:tc>
        <w:tc>
          <w:tcPr>
            <w:tcW w:w="1169" w:type="dxa"/>
            <w:tcBorders>
              <w:top w:val="nil"/>
              <w:left w:val="nil"/>
              <w:bottom w:val="single" w:sz="4" w:space="0" w:color="auto"/>
              <w:right w:val="single" w:sz="4" w:space="0" w:color="auto"/>
            </w:tcBorders>
            <w:shd w:val="clear" w:color="000000" w:fill="FFFFFF"/>
            <w:noWrap/>
            <w:vAlign w:val="center"/>
            <w:hideMark/>
          </w:tcPr>
          <w:p w14:paraId="4678646B" w14:textId="77777777" w:rsidR="00146BB7" w:rsidRPr="005A4D8F" w:rsidRDefault="00146BB7" w:rsidP="00146BB7">
            <w:pPr>
              <w:spacing w:after="0" w:line="240" w:lineRule="auto"/>
              <w:jc w:val="center"/>
              <w:rPr>
                <w:rFonts w:ascii="Calibri" w:eastAsia="Times New Roman" w:hAnsi="Calibri" w:cs="Calibri"/>
                <w:color w:val="000000"/>
                <w:sz w:val="14"/>
                <w:szCs w:val="14"/>
                <w:highlight w:val="yellow"/>
                <w:lang w:val="en-US"/>
              </w:rPr>
            </w:pPr>
            <w:r w:rsidRPr="005A4D8F">
              <w:rPr>
                <w:rFonts w:ascii="Calibri" w:eastAsia="Times New Roman" w:hAnsi="Calibri" w:cs="Calibri"/>
                <w:color w:val="000000"/>
                <w:sz w:val="14"/>
                <w:szCs w:val="14"/>
                <w:highlight w:val="yellow"/>
                <w:lang w:val="en-US"/>
              </w:rPr>
              <w:t xml:space="preserve">                          19.166.400 </w:t>
            </w:r>
          </w:p>
        </w:tc>
        <w:tc>
          <w:tcPr>
            <w:tcW w:w="567" w:type="dxa"/>
            <w:tcBorders>
              <w:top w:val="nil"/>
              <w:left w:val="nil"/>
              <w:bottom w:val="single" w:sz="4" w:space="0" w:color="auto"/>
              <w:right w:val="single" w:sz="4" w:space="0" w:color="auto"/>
            </w:tcBorders>
            <w:shd w:val="clear" w:color="000000" w:fill="FFFFFF"/>
            <w:noWrap/>
            <w:vAlign w:val="center"/>
            <w:hideMark/>
          </w:tcPr>
          <w:p w14:paraId="13B13896" w14:textId="33A36F95" w:rsidR="00146BB7" w:rsidRPr="005A4D8F" w:rsidRDefault="005A4D8F" w:rsidP="00146BB7">
            <w:pPr>
              <w:spacing w:after="0" w:line="240" w:lineRule="auto"/>
              <w:jc w:val="center"/>
              <w:rPr>
                <w:rFonts w:ascii="Calibri" w:eastAsia="Times New Roman" w:hAnsi="Calibri" w:cs="Calibri"/>
                <w:color w:val="000000"/>
                <w:sz w:val="14"/>
                <w:szCs w:val="14"/>
                <w:highlight w:val="yellow"/>
                <w:lang w:val="en-US"/>
              </w:rPr>
            </w:pPr>
            <w:r>
              <w:rPr>
                <w:rFonts w:ascii="Calibri" w:eastAsia="Times New Roman" w:hAnsi="Calibri" w:cs="Calibri"/>
                <w:color w:val="000000"/>
                <w:sz w:val="14"/>
                <w:szCs w:val="14"/>
                <w:highlight w:val="yellow"/>
                <w:lang w:val="en-US"/>
              </w:rPr>
              <w:t>3</w:t>
            </w:r>
          </w:p>
        </w:tc>
        <w:tc>
          <w:tcPr>
            <w:tcW w:w="1134" w:type="dxa"/>
            <w:tcBorders>
              <w:top w:val="nil"/>
              <w:left w:val="nil"/>
              <w:bottom w:val="single" w:sz="4" w:space="0" w:color="auto"/>
              <w:right w:val="single" w:sz="4" w:space="0" w:color="auto"/>
            </w:tcBorders>
            <w:shd w:val="clear" w:color="000000" w:fill="FFFFFF"/>
            <w:noWrap/>
            <w:vAlign w:val="center"/>
            <w:hideMark/>
          </w:tcPr>
          <w:p w14:paraId="10D4928F" w14:textId="77777777" w:rsidR="00146BB7" w:rsidRPr="005A4D8F" w:rsidRDefault="00146BB7" w:rsidP="00146BB7">
            <w:pPr>
              <w:spacing w:after="0" w:line="240" w:lineRule="auto"/>
              <w:jc w:val="center"/>
              <w:rPr>
                <w:rFonts w:ascii="Calibri" w:eastAsia="Times New Roman" w:hAnsi="Calibri" w:cs="Calibri"/>
                <w:color w:val="000000"/>
                <w:sz w:val="14"/>
                <w:szCs w:val="14"/>
                <w:highlight w:val="yellow"/>
                <w:lang w:val="en-US"/>
              </w:rPr>
            </w:pPr>
            <w:r w:rsidRPr="005A4D8F">
              <w:rPr>
                <w:rFonts w:ascii="Calibri" w:eastAsia="Times New Roman" w:hAnsi="Calibri" w:cs="Calibri"/>
                <w:color w:val="000000"/>
                <w:sz w:val="14"/>
                <w:szCs w:val="14"/>
                <w:highlight w:val="yellow"/>
                <w:lang w:val="en-US"/>
              </w:rPr>
              <w:t xml:space="preserve">                      21.083.040 </w:t>
            </w:r>
          </w:p>
        </w:tc>
        <w:tc>
          <w:tcPr>
            <w:tcW w:w="709" w:type="dxa"/>
            <w:tcBorders>
              <w:top w:val="nil"/>
              <w:left w:val="nil"/>
              <w:bottom w:val="single" w:sz="4" w:space="0" w:color="auto"/>
              <w:right w:val="single" w:sz="4" w:space="0" w:color="auto"/>
            </w:tcBorders>
            <w:shd w:val="clear" w:color="000000" w:fill="FFFFFF"/>
            <w:noWrap/>
            <w:vAlign w:val="center"/>
            <w:hideMark/>
          </w:tcPr>
          <w:p w14:paraId="4607370A" w14:textId="3265B8DD" w:rsidR="00146BB7" w:rsidRPr="005A4D8F" w:rsidRDefault="005A4D8F" w:rsidP="00146BB7">
            <w:pPr>
              <w:spacing w:after="0" w:line="240" w:lineRule="auto"/>
              <w:jc w:val="center"/>
              <w:rPr>
                <w:rFonts w:ascii="Calibri" w:eastAsia="Times New Roman" w:hAnsi="Calibri" w:cs="Calibri"/>
                <w:color w:val="000000"/>
                <w:sz w:val="14"/>
                <w:szCs w:val="14"/>
                <w:highlight w:val="yellow"/>
                <w:lang w:val="en-US"/>
              </w:rPr>
            </w:pPr>
            <w:r>
              <w:rPr>
                <w:rFonts w:ascii="Calibri" w:eastAsia="Times New Roman" w:hAnsi="Calibri" w:cs="Calibri"/>
                <w:color w:val="000000"/>
                <w:sz w:val="14"/>
                <w:szCs w:val="14"/>
                <w:highlight w:val="yellow"/>
                <w:lang w:val="en-US"/>
              </w:rPr>
              <w:t>3</w:t>
            </w:r>
          </w:p>
        </w:tc>
        <w:tc>
          <w:tcPr>
            <w:tcW w:w="1134" w:type="dxa"/>
            <w:tcBorders>
              <w:top w:val="nil"/>
              <w:left w:val="nil"/>
              <w:bottom w:val="single" w:sz="4" w:space="0" w:color="auto"/>
              <w:right w:val="single" w:sz="4" w:space="0" w:color="auto"/>
            </w:tcBorders>
            <w:shd w:val="clear" w:color="000000" w:fill="FFFFFF"/>
            <w:noWrap/>
            <w:vAlign w:val="center"/>
            <w:hideMark/>
          </w:tcPr>
          <w:p w14:paraId="1DD7523A" w14:textId="77777777" w:rsidR="00146BB7" w:rsidRPr="005A4D8F" w:rsidRDefault="00146BB7" w:rsidP="00146BB7">
            <w:pPr>
              <w:spacing w:after="0" w:line="240" w:lineRule="auto"/>
              <w:jc w:val="center"/>
              <w:rPr>
                <w:rFonts w:ascii="Calibri" w:eastAsia="Times New Roman" w:hAnsi="Calibri" w:cs="Calibri"/>
                <w:color w:val="000000"/>
                <w:sz w:val="14"/>
                <w:szCs w:val="14"/>
                <w:highlight w:val="yellow"/>
                <w:lang w:val="en-US"/>
              </w:rPr>
            </w:pPr>
            <w:r w:rsidRPr="005A4D8F">
              <w:rPr>
                <w:rFonts w:ascii="Calibri" w:eastAsia="Times New Roman" w:hAnsi="Calibri" w:cs="Calibri"/>
                <w:color w:val="000000"/>
                <w:sz w:val="14"/>
                <w:szCs w:val="14"/>
                <w:highlight w:val="yellow"/>
                <w:lang w:val="en-US"/>
              </w:rPr>
              <w:t xml:space="preserve">                       87.913.440 </w:t>
            </w:r>
          </w:p>
        </w:tc>
      </w:tr>
      <w:tr w:rsidR="00146BB7" w:rsidRPr="00146BB7" w14:paraId="6CFB335D" w14:textId="77777777" w:rsidTr="002F3E7A">
        <w:trPr>
          <w:trHeight w:val="1185"/>
        </w:trPr>
        <w:tc>
          <w:tcPr>
            <w:tcW w:w="440" w:type="dxa"/>
            <w:tcBorders>
              <w:top w:val="nil"/>
              <w:left w:val="single" w:sz="4" w:space="0" w:color="auto"/>
              <w:bottom w:val="single" w:sz="4" w:space="0" w:color="auto"/>
              <w:right w:val="single" w:sz="4" w:space="0" w:color="auto"/>
            </w:tcBorders>
            <w:shd w:val="clear" w:color="000000" w:fill="C5D9F1"/>
            <w:noWrap/>
            <w:hideMark/>
          </w:tcPr>
          <w:p w14:paraId="3449CC29" w14:textId="77777777" w:rsidR="00146BB7" w:rsidRPr="00146BB7" w:rsidRDefault="00146BB7" w:rsidP="00146BB7">
            <w:pPr>
              <w:spacing w:after="0" w:line="240" w:lineRule="auto"/>
              <w:jc w:val="right"/>
              <w:rPr>
                <w:rFonts w:ascii="Calibri" w:eastAsia="Times New Roman" w:hAnsi="Calibri" w:cs="Calibri"/>
                <w:b/>
                <w:bCs/>
                <w:color w:val="000000"/>
                <w:sz w:val="14"/>
                <w:szCs w:val="14"/>
                <w:lang w:val="en-US"/>
              </w:rPr>
            </w:pPr>
            <w:r w:rsidRPr="00146BB7">
              <w:rPr>
                <w:rFonts w:ascii="Calibri" w:eastAsia="Times New Roman" w:hAnsi="Calibri" w:cs="Calibri"/>
                <w:b/>
                <w:bCs/>
                <w:color w:val="000000"/>
                <w:sz w:val="14"/>
                <w:szCs w:val="14"/>
                <w:lang w:val="en-US"/>
              </w:rPr>
              <w:lastRenderedPageBreak/>
              <w:t>6</w:t>
            </w:r>
          </w:p>
        </w:tc>
        <w:tc>
          <w:tcPr>
            <w:tcW w:w="1160" w:type="dxa"/>
            <w:tcBorders>
              <w:top w:val="nil"/>
              <w:left w:val="nil"/>
              <w:bottom w:val="single" w:sz="4" w:space="0" w:color="auto"/>
              <w:right w:val="single" w:sz="4" w:space="0" w:color="auto"/>
            </w:tcBorders>
            <w:shd w:val="clear" w:color="000000" w:fill="C5D9F1"/>
            <w:noWrap/>
            <w:vAlign w:val="bottom"/>
            <w:hideMark/>
          </w:tcPr>
          <w:p w14:paraId="0E2A03E2" w14:textId="77777777" w:rsidR="00146BB7" w:rsidRPr="00146BB7" w:rsidRDefault="00146BB7" w:rsidP="00146BB7">
            <w:pPr>
              <w:spacing w:after="0" w:line="240" w:lineRule="auto"/>
              <w:rPr>
                <w:rFonts w:ascii="Calibri" w:eastAsia="Times New Roman" w:hAnsi="Calibri" w:cs="Calibri"/>
                <w:b/>
                <w:bCs/>
                <w:color w:val="000000"/>
                <w:sz w:val="14"/>
                <w:szCs w:val="14"/>
                <w:lang w:val="en-US"/>
              </w:rPr>
            </w:pPr>
            <w:r w:rsidRPr="00146BB7">
              <w:rPr>
                <w:rFonts w:ascii="Calibri" w:eastAsia="Times New Roman" w:hAnsi="Calibri" w:cs="Calibri"/>
                <w:b/>
                <w:bCs/>
                <w:color w:val="000000"/>
                <w:sz w:val="14"/>
                <w:szCs w:val="14"/>
                <w:lang w:val="en-US"/>
              </w:rPr>
              <w:t> </w:t>
            </w:r>
          </w:p>
        </w:tc>
        <w:tc>
          <w:tcPr>
            <w:tcW w:w="952" w:type="dxa"/>
            <w:tcBorders>
              <w:top w:val="nil"/>
              <w:left w:val="nil"/>
              <w:bottom w:val="single" w:sz="4" w:space="0" w:color="auto"/>
              <w:right w:val="nil"/>
            </w:tcBorders>
            <w:shd w:val="clear" w:color="000000" w:fill="C5D9F1"/>
            <w:noWrap/>
            <w:vAlign w:val="bottom"/>
            <w:hideMark/>
          </w:tcPr>
          <w:p w14:paraId="7CE3B769" w14:textId="77777777" w:rsidR="00146BB7" w:rsidRPr="00146BB7" w:rsidRDefault="00146BB7" w:rsidP="00146BB7">
            <w:pPr>
              <w:spacing w:after="0" w:line="240" w:lineRule="auto"/>
              <w:rPr>
                <w:rFonts w:ascii="Calibri" w:eastAsia="Times New Roman" w:hAnsi="Calibri" w:cs="Calibri"/>
                <w:b/>
                <w:bCs/>
                <w:color w:val="000000"/>
                <w:sz w:val="14"/>
                <w:szCs w:val="14"/>
                <w:lang w:val="en-US"/>
              </w:rPr>
            </w:pPr>
            <w:r w:rsidRPr="00146BB7">
              <w:rPr>
                <w:rFonts w:ascii="Calibri" w:eastAsia="Times New Roman" w:hAnsi="Calibri" w:cs="Calibri"/>
                <w:b/>
                <w:bCs/>
                <w:color w:val="000000"/>
                <w:sz w:val="14"/>
                <w:szCs w:val="14"/>
                <w:lang w:val="en-US"/>
              </w:rPr>
              <w:t> </w:t>
            </w:r>
          </w:p>
        </w:tc>
        <w:tc>
          <w:tcPr>
            <w:tcW w:w="1134" w:type="dxa"/>
            <w:tcBorders>
              <w:top w:val="single" w:sz="8" w:space="0" w:color="000000"/>
              <w:left w:val="single" w:sz="8" w:space="0" w:color="000000"/>
              <w:bottom w:val="single" w:sz="8" w:space="0" w:color="000000"/>
              <w:right w:val="single" w:sz="8" w:space="0" w:color="000000"/>
            </w:tcBorders>
            <w:shd w:val="clear" w:color="000000" w:fill="C5D9F1"/>
            <w:vAlign w:val="center"/>
            <w:hideMark/>
          </w:tcPr>
          <w:p w14:paraId="47002DD5" w14:textId="77777777" w:rsidR="00146BB7" w:rsidRPr="00146BB7" w:rsidRDefault="00146BB7" w:rsidP="00146BB7">
            <w:pPr>
              <w:spacing w:after="0" w:line="240" w:lineRule="auto"/>
              <w:rPr>
                <w:rFonts w:ascii="Calibri" w:eastAsia="Times New Roman" w:hAnsi="Calibri" w:cs="Calibri"/>
                <w:b/>
                <w:bCs/>
                <w:color w:val="0D0D0D"/>
                <w:sz w:val="14"/>
                <w:szCs w:val="14"/>
                <w:lang w:val="en-US"/>
              </w:rPr>
            </w:pPr>
            <w:r w:rsidRPr="00146BB7">
              <w:rPr>
                <w:rFonts w:ascii="Calibri" w:eastAsia="Times New Roman" w:hAnsi="Calibri" w:cs="Calibri"/>
                <w:b/>
                <w:bCs/>
                <w:color w:val="0D0D0D"/>
                <w:sz w:val="14"/>
                <w:szCs w:val="14"/>
                <w:lang w:val="en-US"/>
              </w:rPr>
              <w:t>PROGRAM PEMBINAAN DAN PENGAWASAN PEMERINTAHAN DESA</w:t>
            </w:r>
          </w:p>
        </w:tc>
        <w:tc>
          <w:tcPr>
            <w:tcW w:w="993" w:type="dxa"/>
            <w:tcBorders>
              <w:top w:val="nil"/>
              <w:left w:val="single" w:sz="4" w:space="0" w:color="auto"/>
              <w:bottom w:val="single" w:sz="4" w:space="0" w:color="auto"/>
              <w:right w:val="nil"/>
            </w:tcBorders>
            <w:shd w:val="clear" w:color="000000" w:fill="C5D9F1"/>
            <w:noWrap/>
            <w:hideMark/>
          </w:tcPr>
          <w:p w14:paraId="6CEB136D" w14:textId="77777777" w:rsidR="00146BB7" w:rsidRPr="00146BB7" w:rsidRDefault="00146BB7" w:rsidP="00146BB7">
            <w:pPr>
              <w:spacing w:after="0" w:line="240" w:lineRule="auto"/>
              <w:rPr>
                <w:rFonts w:ascii="Calibri" w:eastAsia="Times New Roman" w:hAnsi="Calibri" w:cs="Calibri"/>
                <w:b/>
                <w:bCs/>
                <w:color w:val="000000"/>
                <w:sz w:val="14"/>
                <w:szCs w:val="14"/>
                <w:lang w:val="en-US"/>
              </w:rPr>
            </w:pPr>
            <w:r w:rsidRPr="00146BB7">
              <w:rPr>
                <w:rFonts w:ascii="Calibri" w:eastAsia="Times New Roman" w:hAnsi="Calibri" w:cs="Calibri"/>
                <w:b/>
                <w:bCs/>
                <w:color w:val="000000"/>
                <w:sz w:val="14"/>
                <w:szCs w:val="14"/>
                <w:lang w:val="en-US"/>
              </w:rPr>
              <w:t> </w:t>
            </w:r>
          </w:p>
        </w:tc>
        <w:tc>
          <w:tcPr>
            <w:tcW w:w="1240" w:type="dxa"/>
            <w:tcBorders>
              <w:top w:val="nil"/>
              <w:left w:val="single" w:sz="4" w:space="0" w:color="auto"/>
              <w:bottom w:val="single" w:sz="4" w:space="0" w:color="auto"/>
              <w:right w:val="single" w:sz="4" w:space="0" w:color="auto"/>
            </w:tcBorders>
            <w:shd w:val="clear" w:color="000000" w:fill="C5D9F1"/>
            <w:hideMark/>
          </w:tcPr>
          <w:p w14:paraId="11552EA4" w14:textId="77777777" w:rsidR="00146BB7" w:rsidRPr="00146BB7" w:rsidRDefault="00146BB7" w:rsidP="00146BB7">
            <w:pPr>
              <w:spacing w:after="0" w:line="240" w:lineRule="auto"/>
              <w:rPr>
                <w:rFonts w:ascii="Calibri" w:eastAsia="Times New Roman" w:hAnsi="Calibri" w:cs="Calibri"/>
                <w:b/>
                <w:bCs/>
                <w:color w:val="000000"/>
                <w:sz w:val="14"/>
                <w:szCs w:val="14"/>
                <w:lang w:val="en-US"/>
              </w:rPr>
            </w:pPr>
            <w:r w:rsidRPr="00146BB7">
              <w:rPr>
                <w:rFonts w:ascii="Calibri" w:eastAsia="Times New Roman" w:hAnsi="Calibri" w:cs="Calibri"/>
                <w:b/>
                <w:bCs/>
                <w:color w:val="000000"/>
                <w:sz w:val="14"/>
                <w:szCs w:val="14"/>
                <w:lang w:val="en-US"/>
              </w:rPr>
              <w:t xml:space="preserve">% Desa dengan tata kelola pemerintahan baik </w:t>
            </w:r>
          </w:p>
        </w:tc>
        <w:tc>
          <w:tcPr>
            <w:tcW w:w="602" w:type="dxa"/>
            <w:tcBorders>
              <w:top w:val="nil"/>
              <w:left w:val="nil"/>
              <w:bottom w:val="single" w:sz="4" w:space="0" w:color="auto"/>
              <w:right w:val="single" w:sz="4" w:space="0" w:color="auto"/>
            </w:tcBorders>
            <w:shd w:val="clear" w:color="000000" w:fill="C5D9F1"/>
            <w:noWrap/>
            <w:vAlign w:val="center"/>
            <w:hideMark/>
          </w:tcPr>
          <w:p w14:paraId="0BEB0EBE" w14:textId="77777777" w:rsidR="00146BB7" w:rsidRPr="00146BB7" w:rsidRDefault="00146BB7" w:rsidP="00146BB7">
            <w:pPr>
              <w:spacing w:after="0" w:line="240" w:lineRule="auto"/>
              <w:jc w:val="center"/>
              <w:rPr>
                <w:rFonts w:ascii="Calibri" w:eastAsia="Times New Roman" w:hAnsi="Calibri" w:cs="Calibri"/>
                <w:color w:val="000000"/>
                <w:sz w:val="14"/>
                <w:szCs w:val="14"/>
                <w:lang w:val="en-US"/>
              </w:rPr>
            </w:pPr>
            <w:r w:rsidRPr="00146BB7">
              <w:rPr>
                <w:rFonts w:ascii="Calibri" w:eastAsia="Times New Roman" w:hAnsi="Calibri" w:cs="Calibri"/>
                <w:color w:val="000000"/>
                <w:sz w:val="14"/>
                <w:szCs w:val="14"/>
                <w:lang w:val="en-US"/>
              </w:rPr>
              <w:t>%</w:t>
            </w:r>
          </w:p>
        </w:tc>
        <w:tc>
          <w:tcPr>
            <w:tcW w:w="555" w:type="dxa"/>
            <w:tcBorders>
              <w:top w:val="nil"/>
              <w:left w:val="nil"/>
              <w:bottom w:val="single" w:sz="4" w:space="0" w:color="auto"/>
              <w:right w:val="single" w:sz="4" w:space="0" w:color="auto"/>
            </w:tcBorders>
            <w:shd w:val="clear" w:color="000000" w:fill="C5D9F1"/>
            <w:noWrap/>
            <w:vAlign w:val="center"/>
            <w:hideMark/>
          </w:tcPr>
          <w:p w14:paraId="53A1353C" w14:textId="77777777" w:rsidR="00146BB7" w:rsidRPr="00146BB7" w:rsidRDefault="00146BB7" w:rsidP="00146BB7">
            <w:pPr>
              <w:spacing w:after="0" w:line="240" w:lineRule="auto"/>
              <w:jc w:val="center"/>
              <w:rPr>
                <w:rFonts w:ascii="Calibri" w:eastAsia="Times New Roman" w:hAnsi="Calibri" w:cs="Calibri"/>
                <w:color w:val="000000"/>
                <w:sz w:val="14"/>
                <w:szCs w:val="14"/>
                <w:lang w:val="en-US"/>
              </w:rPr>
            </w:pPr>
            <w:r w:rsidRPr="00146BB7">
              <w:rPr>
                <w:rFonts w:ascii="Calibri" w:eastAsia="Times New Roman" w:hAnsi="Calibri" w:cs="Calibri"/>
                <w:color w:val="000000"/>
                <w:sz w:val="14"/>
                <w:szCs w:val="14"/>
                <w:lang w:val="en-US"/>
              </w:rPr>
              <w:t>95</w:t>
            </w:r>
          </w:p>
        </w:tc>
        <w:tc>
          <w:tcPr>
            <w:tcW w:w="590" w:type="dxa"/>
            <w:tcBorders>
              <w:top w:val="nil"/>
              <w:left w:val="nil"/>
              <w:bottom w:val="single" w:sz="4" w:space="0" w:color="auto"/>
              <w:right w:val="single" w:sz="4" w:space="0" w:color="auto"/>
            </w:tcBorders>
            <w:shd w:val="clear" w:color="000000" w:fill="C5D9F1"/>
            <w:noWrap/>
            <w:vAlign w:val="center"/>
            <w:hideMark/>
          </w:tcPr>
          <w:p w14:paraId="6A84310F" w14:textId="77777777" w:rsidR="00146BB7" w:rsidRPr="00146BB7" w:rsidRDefault="00146BB7" w:rsidP="00146BB7">
            <w:pPr>
              <w:spacing w:after="0" w:line="240" w:lineRule="auto"/>
              <w:jc w:val="center"/>
              <w:rPr>
                <w:rFonts w:ascii="Calibri" w:eastAsia="Times New Roman" w:hAnsi="Calibri" w:cs="Calibri"/>
                <w:color w:val="000000"/>
                <w:sz w:val="14"/>
                <w:szCs w:val="14"/>
                <w:lang w:val="en-US"/>
              </w:rPr>
            </w:pPr>
            <w:r w:rsidRPr="00146BB7">
              <w:rPr>
                <w:rFonts w:ascii="Calibri" w:eastAsia="Times New Roman" w:hAnsi="Calibri" w:cs="Calibri"/>
                <w:color w:val="000000"/>
                <w:sz w:val="14"/>
                <w:szCs w:val="14"/>
                <w:lang w:val="en-US"/>
              </w:rPr>
              <w:t>Na</w:t>
            </w:r>
          </w:p>
        </w:tc>
        <w:tc>
          <w:tcPr>
            <w:tcW w:w="521" w:type="dxa"/>
            <w:tcBorders>
              <w:top w:val="nil"/>
              <w:left w:val="nil"/>
              <w:bottom w:val="single" w:sz="4" w:space="0" w:color="auto"/>
              <w:right w:val="single" w:sz="4" w:space="0" w:color="auto"/>
            </w:tcBorders>
            <w:shd w:val="clear" w:color="000000" w:fill="C5D9F1"/>
            <w:noWrap/>
            <w:vAlign w:val="center"/>
            <w:hideMark/>
          </w:tcPr>
          <w:p w14:paraId="6C5B0CB9" w14:textId="77777777" w:rsidR="00146BB7" w:rsidRPr="00146BB7" w:rsidRDefault="00146BB7" w:rsidP="00146BB7">
            <w:pPr>
              <w:spacing w:after="0" w:line="240" w:lineRule="auto"/>
              <w:jc w:val="center"/>
              <w:rPr>
                <w:rFonts w:ascii="Calibri" w:eastAsia="Times New Roman" w:hAnsi="Calibri" w:cs="Calibri"/>
                <w:color w:val="000000"/>
                <w:sz w:val="14"/>
                <w:szCs w:val="14"/>
                <w:lang w:val="en-US"/>
              </w:rPr>
            </w:pPr>
            <w:r w:rsidRPr="00146BB7">
              <w:rPr>
                <w:rFonts w:ascii="Calibri" w:eastAsia="Times New Roman" w:hAnsi="Calibri" w:cs="Calibri"/>
                <w:color w:val="000000"/>
                <w:sz w:val="14"/>
                <w:szCs w:val="14"/>
                <w:lang w:val="en-US"/>
              </w:rPr>
              <w:t>96</w:t>
            </w:r>
          </w:p>
        </w:tc>
        <w:tc>
          <w:tcPr>
            <w:tcW w:w="1134" w:type="dxa"/>
            <w:tcBorders>
              <w:top w:val="nil"/>
              <w:left w:val="nil"/>
              <w:bottom w:val="single" w:sz="4" w:space="0" w:color="auto"/>
              <w:right w:val="single" w:sz="4" w:space="0" w:color="auto"/>
            </w:tcBorders>
            <w:shd w:val="clear" w:color="000000" w:fill="C5D9F1"/>
            <w:noWrap/>
            <w:vAlign w:val="center"/>
            <w:hideMark/>
          </w:tcPr>
          <w:p w14:paraId="7C041435" w14:textId="77777777" w:rsidR="00146BB7" w:rsidRPr="00146BB7" w:rsidRDefault="00146BB7" w:rsidP="00146BB7">
            <w:pPr>
              <w:spacing w:after="0" w:line="240" w:lineRule="auto"/>
              <w:jc w:val="center"/>
              <w:rPr>
                <w:rFonts w:ascii="Calibri" w:eastAsia="Times New Roman" w:hAnsi="Calibri" w:cs="Calibri"/>
                <w:b/>
                <w:bCs/>
                <w:color w:val="000000"/>
                <w:sz w:val="14"/>
                <w:szCs w:val="14"/>
                <w:lang w:val="en-US"/>
              </w:rPr>
            </w:pPr>
            <w:r w:rsidRPr="00146BB7">
              <w:rPr>
                <w:rFonts w:ascii="Calibri" w:eastAsia="Times New Roman" w:hAnsi="Calibri" w:cs="Calibri"/>
                <w:b/>
                <w:bCs/>
                <w:color w:val="000000"/>
                <w:sz w:val="14"/>
                <w:szCs w:val="14"/>
                <w:lang w:val="en-US"/>
              </w:rPr>
              <w:t xml:space="preserve">        160.000.000 </w:t>
            </w:r>
          </w:p>
        </w:tc>
        <w:tc>
          <w:tcPr>
            <w:tcW w:w="567" w:type="dxa"/>
            <w:tcBorders>
              <w:top w:val="nil"/>
              <w:left w:val="nil"/>
              <w:bottom w:val="single" w:sz="4" w:space="0" w:color="auto"/>
              <w:right w:val="single" w:sz="4" w:space="0" w:color="auto"/>
            </w:tcBorders>
            <w:shd w:val="clear" w:color="000000" w:fill="C5D9F1"/>
            <w:noWrap/>
            <w:vAlign w:val="center"/>
            <w:hideMark/>
          </w:tcPr>
          <w:p w14:paraId="438830F6" w14:textId="77777777" w:rsidR="00146BB7" w:rsidRPr="00146BB7" w:rsidRDefault="00146BB7" w:rsidP="00146BB7">
            <w:pPr>
              <w:spacing w:after="0" w:line="240" w:lineRule="auto"/>
              <w:jc w:val="center"/>
              <w:rPr>
                <w:rFonts w:ascii="Calibri" w:eastAsia="Times New Roman" w:hAnsi="Calibri" w:cs="Calibri"/>
                <w:b/>
                <w:bCs/>
                <w:color w:val="000000"/>
                <w:sz w:val="14"/>
                <w:szCs w:val="14"/>
                <w:lang w:val="en-US"/>
              </w:rPr>
            </w:pPr>
            <w:r w:rsidRPr="00146BB7">
              <w:rPr>
                <w:rFonts w:ascii="Calibri" w:eastAsia="Times New Roman" w:hAnsi="Calibri" w:cs="Calibri"/>
                <w:b/>
                <w:bCs/>
                <w:color w:val="000000"/>
                <w:sz w:val="14"/>
                <w:szCs w:val="14"/>
                <w:lang w:val="en-US"/>
              </w:rPr>
              <w:t xml:space="preserve">          97 </w:t>
            </w:r>
          </w:p>
        </w:tc>
        <w:tc>
          <w:tcPr>
            <w:tcW w:w="1134" w:type="dxa"/>
            <w:tcBorders>
              <w:top w:val="nil"/>
              <w:left w:val="nil"/>
              <w:bottom w:val="single" w:sz="4" w:space="0" w:color="auto"/>
              <w:right w:val="single" w:sz="4" w:space="0" w:color="auto"/>
            </w:tcBorders>
            <w:shd w:val="clear" w:color="000000" w:fill="C5D9F1"/>
            <w:noWrap/>
            <w:vAlign w:val="center"/>
            <w:hideMark/>
          </w:tcPr>
          <w:p w14:paraId="5ACB2302" w14:textId="77777777" w:rsidR="00146BB7" w:rsidRPr="00146BB7" w:rsidRDefault="00146BB7" w:rsidP="00146BB7">
            <w:pPr>
              <w:spacing w:after="0" w:line="240" w:lineRule="auto"/>
              <w:jc w:val="center"/>
              <w:rPr>
                <w:rFonts w:ascii="Calibri" w:eastAsia="Times New Roman" w:hAnsi="Calibri" w:cs="Calibri"/>
                <w:b/>
                <w:bCs/>
                <w:color w:val="000000"/>
                <w:sz w:val="14"/>
                <w:szCs w:val="14"/>
                <w:lang w:val="en-US"/>
              </w:rPr>
            </w:pPr>
            <w:r w:rsidRPr="00146BB7">
              <w:rPr>
                <w:rFonts w:ascii="Calibri" w:eastAsia="Times New Roman" w:hAnsi="Calibri" w:cs="Calibri"/>
                <w:b/>
                <w:bCs/>
                <w:color w:val="000000"/>
                <w:sz w:val="14"/>
                <w:szCs w:val="14"/>
                <w:lang w:val="en-US"/>
              </w:rPr>
              <w:t xml:space="preserve">        176.000.000 </w:t>
            </w:r>
          </w:p>
        </w:tc>
        <w:tc>
          <w:tcPr>
            <w:tcW w:w="567" w:type="dxa"/>
            <w:tcBorders>
              <w:top w:val="nil"/>
              <w:left w:val="nil"/>
              <w:bottom w:val="single" w:sz="4" w:space="0" w:color="auto"/>
              <w:right w:val="single" w:sz="4" w:space="0" w:color="auto"/>
            </w:tcBorders>
            <w:shd w:val="clear" w:color="000000" w:fill="C5D9F1"/>
            <w:noWrap/>
            <w:vAlign w:val="center"/>
            <w:hideMark/>
          </w:tcPr>
          <w:p w14:paraId="3E0AF52B" w14:textId="77777777" w:rsidR="00146BB7" w:rsidRPr="00146BB7" w:rsidRDefault="00146BB7" w:rsidP="00146BB7">
            <w:pPr>
              <w:spacing w:after="0" w:line="240" w:lineRule="auto"/>
              <w:jc w:val="center"/>
              <w:rPr>
                <w:rFonts w:ascii="Calibri" w:eastAsia="Times New Roman" w:hAnsi="Calibri" w:cs="Calibri"/>
                <w:b/>
                <w:bCs/>
                <w:color w:val="000000"/>
                <w:sz w:val="14"/>
                <w:szCs w:val="14"/>
                <w:lang w:val="en-US"/>
              </w:rPr>
            </w:pPr>
            <w:r w:rsidRPr="00146BB7">
              <w:rPr>
                <w:rFonts w:ascii="Calibri" w:eastAsia="Times New Roman" w:hAnsi="Calibri" w:cs="Calibri"/>
                <w:b/>
                <w:bCs/>
                <w:color w:val="000000"/>
                <w:sz w:val="14"/>
                <w:szCs w:val="14"/>
                <w:lang w:val="en-US"/>
              </w:rPr>
              <w:t xml:space="preserve">         98 </w:t>
            </w:r>
          </w:p>
        </w:tc>
        <w:tc>
          <w:tcPr>
            <w:tcW w:w="1134" w:type="dxa"/>
            <w:tcBorders>
              <w:top w:val="nil"/>
              <w:left w:val="nil"/>
              <w:bottom w:val="single" w:sz="4" w:space="0" w:color="auto"/>
              <w:right w:val="single" w:sz="4" w:space="0" w:color="auto"/>
            </w:tcBorders>
            <w:shd w:val="clear" w:color="000000" w:fill="C5D9F1"/>
            <w:noWrap/>
            <w:vAlign w:val="center"/>
            <w:hideMark/>
          </w:tcPr>
          <w:p w14:paraId="456C4C9C" w14:textId="77777777" w:rsidR="00146BB7" w:rsidRPr="00146BB7" w:rsidRDefault="00146BB7" w:rsidP="00146BB7">
            <w:pPr>
              <w:spacing w:after="0" w:line="240" w:lineRule="auto"/>
              <w:jc w:val="center"/>
              <w:rPr>
                <w:rFonts w:ascii="Calibri" w:eastAsia="Times New Roman" w:hAnsi="Calibri" w:cs="Calibri"/>
                <w:b/>
                <w:bCs/>
                <w:color w:val="000000"/>
                <w:sz w:val="14"/>
                <w:szCs w:val="14"/>
                <w:lang w:val="en-US"/>
              </w:rPr>
            </w:pPr>
            <w:r w:rsidRPr="00146BB7">
              <w:rPr>
                <w:rFonts w:ascii="Calibri" w:eastAsia="Times New Roman" w:hAnsi="Calibri" w:cs="Calibri"/>
                <w:b/>
                <w:bCs/>
                <w:color w:val="000000"/>
                <w:sz w:val="14"/>
                <w:szCs w:val="14"/>
                <w:lang w:val="en-US"/>
              </w:rPr>
              <w:t xml:space="preserve">          193.600.000 </w:t>
            </w:r>
          </w:p>
        </w:tc>
        <w:tc>
          <w:tcPr>
            <w:tcW w:w="567" w:type="dxa"/>
            <w:tcBorders>
              <w:top w:val="nil"/>
              <w:left w:val="nil"/>
              <w:bottom w:val="single" w:sz="4" w:space="0" w:color="auto"/>
              <w:right w:val="single" w:sz="4" w:space="0" w:color="auto"/>
            </w:tcBorders>
            <w:shd w:val="clear" w:color="000000" w:fill="C5D9F1"/>
            <w:noWrap/>
            <w:vAlign w:val="center"/>
            <w:hideMark/>
          </w:tcPr>
          <w:p w14:paraId="66C3DC47" w14:textId="77777777" w:rsidR="00146BB7" w:rsidRPr="00146BB7" w:rsidRDefault="00146BB7" w:rsidP="00146BB7">
            <w:pPr>
              <w:spacing w:after="0" w:line="240" w:lineRule="auto"/>
              <w:jc w:val="center"/>
              <w:rPr>
                <w:rFonts w:ascii="Calibri" w:eastAsia="Times New Roman" w:hAnsi="Calibri" w:cs="Calibri"/>
                <w:b/>
                <w:bCs/>
                <w:color w:val="000000"/>
                <w:sz w:val="14"/>
                <w:szCs w:val="14"/>
                <w:lang w:val="en-US"/>
              </w:rPr>
            </w:pPr>
            <w:r w:rsidRPr="00146BB7">
              <w:rPr>
                <w:rFonts w:ascii="Calibri" w:eastAsia="Times New Roman" w:hAnsi="Calibri" w:cs="Calibri"/>
                <w:b/>
                <w:bCs/>
                <w:color w:val="000000"/>
                <w:sz w:val="14"/>
                <w:szCs w:val="14"/>
                <w:lang w:val="en-US"/>
              </w:rPr>
              <w:t xml:space="preserve">          99 </w:t>
            </w:r>
          </w:p>
        </w:tc>
        <w:tc>
          <w:tcPr>
            <w:tcW w:w="1169" w:type="dxa"/>
            <w:tcBorders>
              <w:top w:val="nil"/>
              <w:left w:val="nil"/>
              <w:bottom w:val="single" w:sz="4" w:space="0" w:color="auto"/>
              <w:right w:val="single" w:sz="4" w:space="0" w:color="auto"/>
            </w:tcBorders>
            <w:shd w:val="clear" w:color="000000" w:fill="C5D9F1"/>
            <w:noWrap/>
            <w:vAlign w:val="center"/>
            <w:hideMark/>
          </w:tcPr>
          <w:p w14:paraId="02E6874F" w14:textId="77777777" w:rsidR="00146BB7" w:rsidRPr="00146BB7" w:rsidRDefault="00146BB7" w:rsidP="00146BB7">
            <w:pPr>
              <w:spacing w:after="0" w:line="240" w:lineRule="auto"/>
              <w:jc w:val="center"/>
              <w:rPr>
                <w:rFonts w:ascii="Calibri" w:eastAsia="Times New Roman" w:hAnsi="Calibri" w:cs="Calibri"/>
                <w:b/>
                <w:bCs/>
                <w:color w:val="000000"/>
                <w:sz w:val="14"/>
                <w:szCs w:val="14"/>
                <w:lang w:val="en-US"/>
              </w:rPr>
            </w:pPr>
            <w:r w:rsidRPr="00146BB7">
              <w:rPr>
                <w:rFonts w:ascii="Calibri" w:eastAsia="Times New Roman" w:hAnsi="Calibri" w:cs="Calibri"/>
                <w:b/>
                <w:bCs/>
                <w:color w:val="000000"/>
                <w:sz w:val="14"/>
                <w:szCs w:val="14"/>
                <w:lang w:val="en-US"/>
              </w:rPr>
              <w:t xml:space="preserve">           212.960.000 </w:t>
            </w:r>
          </w:p>
        </w:tc>
        <w:tc>
          <w:tcPr>
            <w:tcW w:w="567" w:type="dxa"/>
            <w:tcBorders>
              <w:top w:val="nil"/>
              <w:left w:val="nil"/>
              <w:bottom w:val="single" w:sz="4" w:space="0" w:color="auto"/>
              <w:right w:val="single" w:sz="4" w:space="0" w:color="auto"/>
            </w:tcBorders>
            <w:shd w:val="clear" w:color="000000" w:fill="C5D9F1"/>
            <w:noWrap/>
            <w:vAlign w:val="center"/>
            <w:hideMark/>
          </w:tcPr>
          <w:p w14:paraId="60E18A4F" w14:textId="77777777" w:rsidR="00146BB7" w:rsidRPr="00146BB7" w:rsidRDefault="00146BB7" w:rsidP="00146BB7">
            <w:pPr>
              <w:spacing w:after="0" w:line="240" w:lineRule="auto"/>
              <w:jc w:val="center"/>
              <w:rPr>
                <w:rFonts w:ascii="Calibri" w:eastAsia="Times New Roman" w:hAnsi="Calibri" w:cs="Calibri"/>
                <w:b/>
                <w:bCs/>
                <w:color w:val="000000"/>
                <w:sz w:val="14"/>
                <w:szCs w:val="14"/>
                <w:lang w:val="en-US"/>
              </w:rPr>
            </w:pPr>
            <w:r w:rsidRPr="00146BB7">
              <w:rPr>
                <w:rFonts w:ascii="Calibri" w:eastAsia="Times New Roman" w:hAnsi="Calibri" w:cs="Calibri"/>
                <w:b/>
                <w:bCs/>
                <w:color w:val="000000"/>
                <w:sz w:val="14"/>
                <w:szCs w:val="14"/>
                <w:lang w:val="en-US"/>
              </w:rPr>
              <w:t xml:space="preserve">          100 </w:t>
            </w:r>
          </w:p>
        </w:tc>
        <w:tc>
          <w:tcPr>
            <w:tcW w:w="1134" w:type="dxa"/>
            <w:tcBorders>
              <w:top w:val="nil"/>
              <w:left w:val="nil"/>
              <w:bottom w:val="single" w:sz="4" w:space="0" w:color="auto"/>
              <w:right w:val="single" w:sz="4" w:space="0" w:color="auto"/>
            </w:tcBorders>
            <w:shd w:val="clear" w:color="000000" w:fill="C5D9F1"/>
            <w:noWrap/>
            <w:vAlign w:val="center"/>
            <w:hideMark/>
          </w:tcPr>
          <w:p w14:paraId="4783E3C6" w14:textId="77777777" w:rsidR="00146BB7" w:rsidRPr="00146BB7" w:rsidRDefault="00146BB7" w:rsidP="00146BB7">
            <w:pPr>
              <w:spacing w:after="0" w:line="240" w:lineRule="auto"/>
              <w:jc w:val="center"/>
              <w:rPr>
                <w:rFonts w:ascii="Calibri" w:eastAsia="Times New Roman" w:hAnsi="Calibri" w:cs="Calibri"/>
                <w:b/>
                <w:bCs/>
                <w:color w:val="000000"/>
                <w:sz w:val="14"/>
                <w:szCs w:val="14"/>
                <w:lang w:val="en-US"/>
              </w:rPr>
            </w:pPr>
            <w:r w:rsidRPr="00146BB7">
              <w:rPr>
                <w:rFonts w:ascii="Calibri" w:eastAsia="Times New Roman" w:hAnsi="Calibri" w:cs="Calibri"/>
                <w:b/>
                <w:bCs/>
                <w:color w:val="000000"/>
                <w:sz w:val="14"/>
                <w:szCs w:val="14"/>
                <w:lang w:val="en-US"/>
              </w:rPr>
              <w:t xml:space="preserve">        236.447.500 </w:t>
            </w:r>
          </w:p>
        </w:tc>
        <w:tc>
          <w:tcPr>
            <w:tcW w:w="709" w:type="dxa"/>
            <w:tcBorders>
              <w:top w:val="nil"/>
              <w:left w:val="nil"/>
              <w:bottom w:val="single" w:sz="4" w:space="0" w:color="auto"/>
              <w:right w:val="single" w:sz="4" w:space="0" w:color="auto"/>
            </w:tcBorders>
            <w:shd w:val="clear" w:color="000000" w:fill="C5D9F1"/>
            <w:noWrap/>
            <w:vAlign w:val="center"/>
            <w:hideMark/>
          </w:tcPr>
          <w:p w14:paraId="29C60310" w14:textId="77777777" w:rsidR="00146BB7" w:rsidRPr="00146BB7" w:rsidRDefault="00146BB7" w:rsidP="00146BB7">
            <w:pPr>
              <w:spacing w:after="0" w:line="240" w:lineRule="auto"/>
              <w:jc w:val="center"/>
              <w:rPr>
                <w:rFonts w:ascii="Calibri" w:eastAsia="Times New Roman" w:hAnsi="Calibri" w:cs="Calibri"/>
                <w:b/>
                <w:bCs/>
                <w:color w:val="000000"/>
                <w:sz w:val="14"/>
                <w:szCs w:val="14"/>
                <w:lang w:val="en-US"/>
              </w:rPr>
            </w:pPr>
            <w:r w:rsidRPr="00146BB7">
              <w:rPr>
                <w:rFonts w:ascii="Calibri" w:eastAsia="Times New Roman" w:hAnsi="Calibri" w:cs="Calibri"/>
                <w:b/>
                <w:bCs/>
                <w:color w:val="000000"/>
                <w:sz w:val="14"/>
                <w:szCs w:val="14"/>
                <w:lang w:val="en-US"/>
              </w:rPr>
              <w:t xml:space="preserve">          100 </w:t>
            </w:r>
          </w:p>
        </w:tc>
        <w:tc>
          <w:tcPr>
            <w:tcW w:w="1134" w:type="dxa"/>
            <w:tcBorders>
              <w:top w:val="nil"/>
              <w:left w:val="nil"/>
              <w:bottom w:val="single" w:sz="4" w:space="0" w:color="auto"/>
              <w:right w:val="single" w:sz="4" w:space="0" w:color="auto"/>
            </w:tcBorders>
            <w:shd w:val="clear" w:color="000000" w:fill="C5D9F1"/>
            <w:noWrap/>
            <w:vAlign w:val="center"/>
            <w:hideMark/>
          </w:tcPr>
          <w:p w14:paraId="2C705860" w14:textId="77777777" w:rsidR="00146BB7" w:rsidRPr="00146BB7" w:rsidRDefault="00146BB7" w:rsidP="00146BB7">
            <w:pPr>
              <w:spacing w:after="0" w:line="240" w:lineRule="auto"/>
              <w:jc w:val="center"/>
              <w:rPr>
                <w:rFonts w:ascii="Calibri" w:eastAsia="Times New Roman" w:hAnsi="Calibri" w:cs="Calibri"/>
                <w:b/>
                <w:bCs/>
                <w:color w:val="000000"/>
                <w:sz w:val="14"/>
                <w:szCs w:val="14"/>
                <w:lang w:val="en-US"/>
              </w:rPr>
            </w:pPr>
            <w:r w:rsidRPr="00146BB7">
              <w:rPr>
                <w:rFonts w:ascii="Calibri" w:eastAsia="Times New Roman" w:hAnsi="Calibri" w:cs="Calibri"/>
                <w:b/>
                <w:bCs/>
                <w:color w:val="000000"/>
                <w:sz w:val="14"/>
                <w:szCs w:val="14"/>
                <w:lang w:val="en-US"/>
              </w:rPr>
              <w:t xml:space="preserve">         979.007.500 </w:t>
            </w:r>
          </w:p>
        </w:tc>
      </w:tr>
      <w:tr w:rsidR="00146BB7" w:rsidRPr="00146BB7" w14:paraId="45B28DCF" w14:textId="77777777" w:rsidTr="002F3E7A">
        <w:trPr>
          <w:trHeight w:val="1545"/>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7BEE647A" w14:textId="77777777" w:rsidR="00146BB7" w:rsidRPr="00146BB7" w:rsidRDefault="00146BB7" w:rsidP="00146BB7">
            <w:pPr>
              <w:spacing w:after="0" w:line="240" w:lineRule="auto"/>
              <w:rPr>
                <w:rFonts w:ascii="Calibri" w:eastAsia="Times New Roman" w:hAnsi="Calibri" w:cs="Calibri"/>
                <w:color w:val="000000"/>
                <w:sz w:val="14"/>
                <w:szCs w:val="14"/>
                <w:lang w:val="en-US"/>
              </w:rPr>
            </w:pPr>
            <w:r w:rsidRPr="00146BB7">
              <w:rPr>
                <w:rFonts w:ascii="Calibri" w:eastAsia="Times New Roman" w:hAnsi="Calibri" w:cs="Calibri"/>
                <w:color w:val="000000"/>
                <w:sz w:val="14"/>
                <w:szCs w:val="14"/>
                <w:lang w:val="en-US"/>
              </w:rPr>
              <w:t> </w:t>
            </w:r>
          </w:p>
        </w:tc>
        <w:tc>
          <w:tcPr>
            <w:tcW w:w="1160" w:type="dxa"/>
            <w:tcBorders>
              <w:top w:val="nil"/>
              <w:left w:val="nil"/>
              <w:bottom w:val="single" w:sz="4" w:space="0" w:color="auto"/>
              <w:right w:val="single" w:sz="4" w:space="0" w:color="auto"/>
            </w:tcBorders>
            <w:shd w:val="clear" w:color="000000" w:fill="FFFFFF"/>
            <w:noWrap/>
            <w:vAlign w:val="bottom"/>
            <w:hideMark/>
          </w:tcPr>
          <w:p w14:paraId="03919988" w14:textId="77777777" w:rsidR="00146BB7" w:rsidRPr="00146BB7" w:rsidRDefault="00146BB7" w:rsidP="00146BB7">
            <w:pPr>
              <w:spacing w:after="0" w:line="240" w:lineRule="auto"/>
              <w:rPr>
                <w:rFonts w:ascii="Calibri" w:eastAsia="Times New Roman" w:hAnsi="Calibri" w:cs="Calibri"/>
                <w:color w:val="000000"/>
                <w:sz w:val="14"/>
                <w:szCs w:val="14"/>
                <w:lang w:val="en-US"/>
              </w:rPr>
            </w:pPr>
            <w:r w:rsidRPr="00146BB7">
              <w:rPr>
                <w:rFonts w:ascii="Calibri" w:eastAsia="Times New Roman" w:hAnsi="Calibri" w:cs="Calibri"/>
                <w:color w:val="000000"/>
                <w:sz w:val="14"/>
                <w:szCs w:val="14"/>
                <w:lang w:val="en-US"/>
              </w:rPr>
              <w:t> </w:t>
            </w:r>
          </w:p>
        </w:tc>
        <w:tc>
          <w:tcPr>
            <w:tcW w:w="952" w:type="dxa"/>
            <w:tcBorders>
              <w:top w:val="nil"/>
              <w:left w:val="nil"/>
              <w:bottom w:val="single" w:sz="4" w:space="0" w:color="auto"/>
              <w:right w:val="nil"/>
            </w:tcBorders>
            <w:shd w:val="clear" w:color="000000" w:fill="FFFFFF"/>
            <w:noWrap/>
            <w:vAlign w:val="bottom"/>
            <w:hideMark/>
          </w:tcPr>
          <w:p w14:paraId="03BB979A" w14:textId="77777777" w:rsidR="00146BB7" w:rsidRPr="00146BB7" w:rsidRDefault="00146BB7" w:rsidP="00146BB7">
            <w:pPr>
              <w:spacing w:after="0" w:line="240" w:lineRule="auto"/>
              <w:rPr>
                <w:rFonts w:ascii="Calibri" w:eastAsia="Times New Roman" w:hAnsi="Calibri" w:cs="Calibri"/>
                <w:color w:val="000000"/>
                <w:sz w:val="14"/>
                <w:szCs w:val="14"/>
                <w:lang w:val="en-US"/>
              </w:rPr>
            </w:pPr>
            <w:r w:rsidRPr="00146BB7">
              <w:rPr>
                <w:rFonts w:ascii="Calibri" w:eastAsia="Times New Roman" w:hAnsi="Calibri" w:cs="Calibri"/>
                <w:color w:val="000000"/>
                <w:sz w:val="14"/>
                <w:szCs w:val="14"/>
                <w:lang w:val="en-US"/>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EB3B454" w14:textId="77777777" w:rsidR="00146BB7" w:rsidRPr="00146BB7" w:rsidRDefault="00146BB7" w:rsidP="00146BB7">
            <w:pPr>
              <w:spacing w:after="0" w:line="240" w:lineRule="auto"/>
              <w:rPr>
                <w:rFonts w:ascii="Calibri" w:eastAsia="Times New Roman" w:hAnsi="Calibri" w:cs="Calibri"/>
                <w:color w:val="000000"/>
                <w:sz w:val="14"/>
                <w:szCs w:val="14"/>
                <w:lang w:val="en-US"/>
              </w:rPr>
            </w:pPr>
            <w:r w:rsidRPr="00146BB7">
              <w:rPr>
                <w:rFonts w:ascii="Calibri" w:eastAsia="Times New Roman" w:hAnsi="Calibri" w:cs="Calibri"/>
                <w:color w:val="000000"/>
                <w:sz w:val="14"/>
                <w:szCs w:val="14"/>
                <w:lang w:val="en-US"/>
              </w:rPr>
              <w:t> </w:t>
            </w:r>
          </w:p>
        </w:tc>
        <w:tc>
          <w:tcPr>
            <w:tcW w:w="993" w:type="dxa"/>
            <w:tcBorders>
              <w:top w:val="nil"/>
              <w:left w:val="nil"/>
              <w:bottom w:val="single" w:sz="4" w:space="0" w:color="auto"/>
              <w:right w:val="nil"/>
            </w:tcBorders>
            <w:shd w:val="clear" w:color="auto" w:fill="auto"/>
            <w:vAlign w:val="center"/>
            <w:hideMark/>
          </w:tcPr>
          <w:p w14:paraId="5F19DBFF" w14:textId="77777777" w:rsidR="00146BB7" w:rsidRPr="00146BB7" w:rsidRDefault="00146BB7" w:rsidP="00146BB7">
            <w:pPr>
              <w:spacing w:after="0" w:line="240" w:lineRule="auto"/>
              <w:rPr>
                <w:rFonts w:ascii="Calibri" w:eastAsia="Times New Roman" w:hAnsi="Calibri" w:cs="Calibri"/>
                <w:color w:val="0D0D0D"/>
                <w:sz w:val="14"/>
                <w:szCs w:val="14"/>
                <w:lang w:val="en-US"/>
              </w:rPr>
            </w:pPr>
            <w:r w:rsidRPr="00146BB7">
              <w:rPr>
                <w:rFonts w:ascii="Calibri" w:eastAsia="Times New Roman" w:hAnsi="Calibri" w:cs="Calibri"/>
                <w:color w:val="0D0D0D"/>
                <w:sz w:val="14"/>
                <w:szCs w:val="14"/>
                <w:lang w:val="en-US"/>
              </w:rPr>
              <w:t>Fasilitasi, Rekomendasi dan Koordinasi Pembinaan dan Pengawasan Pemerintahan Desa</w:t>
            </w:r>
          </w:p>
        </w:tc>
        <w:tc>
          <w:tcPr>
            <w:tcW w:w="1240" w:type="dxa"/>
            <w:tcBorders>
              <w:top w:val="nil"/>
              <w:left w:val="single" w:sz="4" w:space="0" w:color="auto"/>
              <w:bottom w:val="single" w:sz="4" w:space="0" w:color="auto"/>
              <w:right w:val="single" w:sz="4" w:space="0" w:color="auto"/>
            </w:tcBorders>
            <w:shd w:val="clear" w:color="auto" w:fill="auto"/>
            <w:hideMark/>
          </w:tcPr>
          <w:p w14:paraId="7E19AB89" w14:textId="77777777" w:rsidR="00146BB7" w:rsidRPr="00146BB7" w:rsidRDefault="00146BB7" w:rsidP="00146BB7">
            <w:pPr>
              <w:spacing w:after="0" w:line="240" w:lineRule="auto"/>
              <w:rPr>
                <w:rFonts w:ascii="Calibri" w:eastAsia="Times New Roman" w:hAnsi="Calibri" w:cs="Calibri"/>
                <w:color w:val="000000"/>
                <w:sz w:val="14"/>
                <w:szCs w:val="14"/>
                <w:lang w:val="en-US"/>
              </w:rPr>
            </w:pPr>
            <w:r w:rsidRPr="00146BB7">
              <w:rPr>
                <w:rFonts w:ascii="Calibri" w:eastAsia="Times New Roman" w:hAnsi="Calibri" w:cs="Calibri"/>
                <w:color w:val="000000"/>
                <w:sz w:val="14"/>
                <w:szCs w:val="14"/>
                <w:lang w:val="en-US"/>
              </w:rPr>
              <w:t>Rata-rata IKM Desa</w:t>
            </w:r>
          </w:p>
        </w:tc>
        <w:tc>
          <w:tcPr>
            <w:tcW w:w="602" w:type="dxa"/>
            <w:tcBorders>
              <w:top w:val="nil"/>
              <w:left w:val="nil"/>
              <w:bottom w:val="single" w:sz="4" w:space="0" w:color="auto"/>
              <w:right w:val="single" w:sz="4" w:space="0" w:color="auto"/>
            </w:tcBorders>
            <w:shd w:val="clear" w:color="000000" w:fill="FFFFFF"/>
            <w:noWrap/>
            <w:hideMark/>
          </w:tcPr>
          <w:p w14:paraId="39D6A82C" w14:textId="77777777" w:rsidR="00146BB7" w:rsidRPr="00146BB7" w:rsidRDefault="00146BB7" w:rsidP="00146BB7">
            <w:pPr>
              <w:spacing w:after="0" w:line="240" w:lineRule="auto"/>
              <w:jc w:val="center"/>
              <w:rPr>
                <w:rFonts w:ascii="Calibri" w:eastAsia="Times New Roman" w:hAnsi="Calibri" w:cs="Calibri"/>
                <w:color w:val="000000"/>
                <w:sz w:val="14"/>
                <w:szCs w:val="14"/>
                <w:lang w:val="en-US"/>
              </w:rPr>
            </w:pPr>
            <w:r w:rsidRPr="00146BB7">
              <w:rPr>
                <w:rFonts w:ascii="Calibri" w:eastAsia="Times New Roman" w:hAnsi="Calibri" w:cs="Calibri"/>
                <w:color w:val="000000"/>
                <w:sz w:val="14"/>
                <w:szCs w:val="14"/>
                <w:lang w:val="en-US"/>
              </w:rPr>
              <w:t xml:space="preserve">angka </w:t>
            </w:r>
          </w:p>
        </w:tc>
        <w:tc>
          <w:tcPr>
            <w:tcW w:w="555" w:type="dxa"/>
            <w:tcBorders>
              <w:top w:val="nil"/>
              <w:left w:val="nil"/>
              <w:bottom w:val="single" w:sz="4" w:space="0" w:color="auto"/>
              <w:right w:val="single" w:sz="4" w:space="0" w:color="auto"/>
            </w:tcBorders>
            <w:shd w:val="clear" w:color="000000" w:fill="FFFFFF"/>
            <w:noWrap/>
            <w:hideMark/>
          </w:tcPr>
          <w:p w14:paraId="7AFE6E22" w14:textId="77777777" w:rsidR="00146BB7" w:rsidRPr="00146BB7" w:rsidRDefault="00146BB7" w:rsidP="00146BB7">
            <w:pPr>
              <w:spacing w:after="0" w:line="240" w:lineRule="auto"/>
              <w:jc w:val="center"/>
              <w:rPr>
                <w:rFonts w:ascii="Calibri" w:eastAsia="Times New Roman" w:hAnsi="Calibri" w:cs="Calibri"/>
                <w:color w:val="000000"/>
                <w:sz w:val="14"/>
                <w:szCs w:val="14"/>
                <w:lang w:val="en-US"/>
              </w:rPr>
            </w:pPr>
            <w:r w:rsidRPr="00146BB7">
              <w:rPr>
                <w:rFonts w:ascii="Calibri" w:eastAsia="Times New Roman" w:hAnsi="Calibri" w:cs="Calibri"/>
                <w:color w:val="000000"/>
                <w:sz w:val="14"/>
                <w:szCs w:val="14"/>
                <w:lang w:val="en-US"/>
              </w:rPr>
              <w:t>Na</w:t>
            </w:r>
          </w:p>
        </w:tc>
        <w:tc>
          <w:tcPr>
            <w:tcW w:w="590" w:type="dxa"/>
            <w:tcBorders>
              <w:top w:val="nil"/>
              <w:left w:val="nil"/>
              <w:bottom w:val="single" w:sz="4" w:space="0" w:color="auto"/>
              <w:right w:val="single" w:sz="4" w:space="0" w:color="auto"/>
            </w:tcBorders>
            <w:shd w:val="clear" w:color="000000" w:fill="FFFFFF"/>
            <w:noWrap/>
            <w:hideMark/>
          </w:tcPr>
          <w:p w14:paraId="0DD3F981" w14:textId="77777777" w:rsidR="00146BB7" w:rsidRPr="00146BB7" w:rsidRDefault="00146BB7" w:rsidP="00146BB7">
            <w:pPr>
              <w:spacing w:after="0" w:line="240" w:lineRule="auto"/>
              <w:jc w:val="center"/>
              <w:rPr>
                <w:rFonts w:ascii="Calibri" w:eastAsia="Times New Roman" w:hAnsi="Calibri" w:cs="Calibri"/>
                <w:color w:val="000000"/>
                <w:sz w:val="14"/>
                <w:szCs w:val="14"/>
                <w:lang w:val="en-US"/>
              </w:rPr>
            </w:pPr>
            <w:r w:rsidRPr="00146BB7">
              <w:rPr>
                <w:rFonts w:ascii="Calibri" w:eastAsia="Times New Roman" w:hAnsi="Calibri" w:cs="Calibri"/>
                <w:color w:val="000000"/>
                <w:sz w:val="14"/>
                <w:szCs w:val="14"/>
                <w:lang w:val="en-US"/>
              </w:rPr>
              <w:t>Na</w:t>
            </w:r>
          </w:p>
        </w:tc>
        <w:tc>
          <w:tcPr>
            <w:tcW w:w="521" w:type="dxa"/>
            <w:tcBorders>
              <w:top w:val="nil"/>
              <w:left w:val="nil"/>
              <w:bottom w:val="single" w:sz="4" w:space="0" w:color="auto"/>
              <w:right w:val="single" w:sz="4" w:space="0" w:color="auto"/>
            </w:tcBorders>
            <w:shd w:val="clear" w:color="000000" w:fill="FFFFFF"/>
            <w:noWrap/>
            <w:hideMark/>
          </w:tcPr>
          <w:p w14:paraId="181773C0" w14:textId="77777777" w:rsidR="00146BB7" w:rsidRPr="00146BB7" w:rsidRDefault="00146BB7" w:rsidP="00146BB7">
            <w:pPr>
              <w:spacing w:after="0" w:line="240" w:lineRule="auto"/>
              <w:jc w:val="center"/>
              <w:rPr>
                <w:rFonts w:ascii="Calibri" w:eastAsia="Times New Roman" w:hAnsi="Calibri" w:cs="Calibri"/>
                <w:color w:val="000000"/>
                <w:sz w:val="14"/>
                <w:szCs w:val="14"/>
                <w:lang w:val="en-US"/>
              </w:rPr>
            </w:pPr>
            <w:r w:rsidRPr="00146BB7">
              <w:rPr>
                <w:rFonts w:ascii="Calibri" w:eastAsia="Times New Roman" w:hAnsi="Calibri" w:cs="Calibri"/>
                <w:color w:val="000000"/>
                <w:sz w:val="14"/>
                <w:szCs w:val="14"/>
                <w:lang w:val="en-US"/>
              </w:rPr>
              <w:t>70</w:t>
            </w:r>
          </w:p>
        </w:tc>
        <w:tc>
          <w:tcPr>
            <w:tcW w:w="1134" w:type="dxa"/>
            <w:tcBorders>
              <w:top w:val="nil"/>
              <w:left w:val="nil"/>
              <w:bottom w:val="single" w:sz="4" w:space="0" w:color="auto"/>
              <w:right w:val="single" w:sz="4" w:space="0" w:color="auto"/>
            </w:tcBorders>
            <w:shd w:val="clear" w:color="000000" w:fill="FFFFFF"/>
            <w:noWrap/>
            <w:hideMark/>
          </w:tcPr>
          <w:p w14:paraId="56C054D4" w14:textId="77777777" w:rsidR="00146BB7" w:rsidRPr="00146BB7" w:rsidRDefault="00146BB7" w:rsidP="00146BB7">
            <w:pPr>
              <w:spacing w:after="0" w:line="240" w:lineRule="auto"/>
              <w:jc w:val="center"/>
              <w:rPr>
                <w:rFonts w:ascii="Calibri" w:eastAsia="Times New Roman" w:hAnsi="Calibri" w:cs="Calibri"/>
                <w:color w:val="000000"/>
                <w:sz w:val="14"/>
                <w:szCs w:val="14"/>
                <w:lang w:val="en-US"/>
              </w:rPr>
            </w:pPr>
            <w:r w:rsidRPr="00146BB7">
              <w:rPr>
                <w:rFonts w:ascii="Calibri" w:eastAsia="Times New Roman" w:hAnsi="Calibri" w:cs="Calibri"/>
                <w:color w:val="000000"/>
                <w:sz w:val="14"/>
                <w:szCs w:val="14"/>
                <w:lang w:val="en-US"/>
              </w:rPr>
              <w:t xml:space="preserve">                  160.000.000 </w:t>
            </w:r>
          </w:p>
        </w:tc>
        <w:tc>
          <w:tcPr>
            <w:tcW w:w="567" w:type="dxa"/>
            <w:tcBorders>
              <w:top w:val="nil"/>
              <w:left w:val="nil"/>
              <w:bottom w:val="single" w:sz="4" w:space="0" w:color="auto"/>
              <w:right w:val="single" w:sz="4" w:space="0" w:color="auto"/>
            </w:tcBorders>
            <w:shd w:val="clear" w:color="000000" w:fill="FFFFFF"/>
            <w:noWrap/>
            <w:hideMark/>
          </w:tcPr>
          <w:p w14:paraId="2B833F2E" w14:textId="77777777" w:rsidR="00146BB7" w:rsidRPr="00146BB7" w:rsidRDefault="00146BB7" w:rsidP="00146BB7">
            <w:pPr>
              <w:spacing w:after="0" w:line="240" w:lineRule="auto"/>
              <w:jc w:val="center"/>
              <w:rPr>
                <w:rFonts w:ascii="Calibri" w:eastAsia="Times New Roman" w:hAnsi="Calibri" w:cs="Calibri"/>
                <w:color w:val="000000"/>
                <w:sz w:val="14"/>
                <w:szCs w:val="14"/>
                <w:lang w:val="en-US"/>
              </w:rPr>
            </w:pPr>
            <w:r w:rsidRPr="00146BB7">
              <w:rPr>
                <w:rFonts w:ascii="Calibri" w:eastAsia="Times New Roman" w:hAnsi="Calibri" w:cs="Calibri"/>
                <w:color w:val="000000"/>
                <w:sz w:val="14"/>
                <w:szCs w:val="14"/>
                <w:lang w:val="en-US"/>
              </w:rPr>
              <w:t>70</w:t>
            </w:r>
          </w:p>
        </w:tc>
        <w:tc>
          <w:tcPr>
            <w:tcW w:w="1134" w:type="dxa"/>
            <w:tcBorders>
              <w:top w:val="nil"/>
              <w:left w:val="nil"/>
              <w:bottom w:val="single" w:sz="4" w:space="0" w:color="auto"/>
              <w:right w:val="single" w:sz="4" w:space="0" w:color="auto"/>
            </w:tcBorders>
            <w:shd w:val="clear" w:color="000000" w:fill="FFFFFF"/>
            <w:noWrap/>
            <w:hideMark/>
          </w:tcPr>
          <w:p w14:paraId="651B8C58" w14:textId="77777777" w:rsidR="00146BB7" w:rsidRPr="00146BB7" w:rsidRDefault="00146BB7" w:rsidP="00146BB7">
            <w:pPr>
              <w:spacing w:after="0" w:line="240" w:lineRule="auto"/>
              <w:jc w:val="center"/>
              <w:rPr>
                <w:rFonts w:ascii="Calibri" w:eastAsia="Times New Roman" w:hAnsi="Calibri" w:cs="Calibri"/>
                <w:color w:val="000000"/>
                <w:sz w:val="14"/>
                <w:szCs w:val="14"/>
                <w:lang w:val="en-US"/>
              </w:rPr>
            </w:pPr>
            <w:r w:rsidRPr="00146BB7">
              <w:rPr>
                <w:rFonts w:ascii="Calibri" w:eastAsia="Times New Roman" w:hAnsi="Calibri" w:cs="Calibri"/>
                <w:color w:val="000000"/>
                <w:sz w:val="14"/>
                <w:szCs w:val="14"/>
                <w:lang w:val="en-US"/>
              </w:rPr>
              <w:t xml:space="preserve">                   176.000.000 </w:t>
            </w:r>
          </w:p>
        </w:tc>
        <w:tc>
          <w:tcPr>
            <w:tcW w:w="567" w:type="dxa"/>
            <w:tcBorders>
              <w:top w:val="nil"/>
              <w:left w:val="nil"/>
              <w:bottom w:val="single" w:sz="4" w:space="0" w:color="auto"/>
              <w:right w:val="single" w:sz="4" w:space="0" w:color="auto"/>
            </w:tcBorders>
            <w:shd w:val="clear" w:color="000000" w:fill="FFFFFF"/>
            <w:noWrap/>
            <w:hideMark/>
          </w:tcPr>
          <w:p w14:paraId="6CE3F47E" w14:textId="77777777" w:rsidR="00146BB7" w:rsidRPr="00146BB7" w:rsidRDefault="00146BB7" w:rsidP="00146BB7">
            <w:pPr>
              <w:spacing w:after="0" w:line="240" w:lineRule="auto"/>
              <w:jc w:val="center"/>
              <w:rPr>
                <w:rFonts w:ascii="Calibri" w:eastAsia="Times New Roman" w:hAnsi="Calibri" w:cs="Calibri"/>
                <w:color w:val="000000"/>
                <w:sz w:val="14"/>
                <w:szCs w:val="14"/>
                <w:lang w:val="en-US"/>
              </w:rPr>
            </w:pPr>
            <w:r w:rsidRPr="00146BB7">
              <w:rPr>
                <w:rFonts w:ascii="Calibri" w:eastAsia="Times New Roman" w:hAnsi="Calibri" w:cs="Calibri"/>
                <w:color w:val="000000"/>
                <w:sz w:val="14"/>
                <w:szCs w:val="14"/>
                <w:lang w:val="en-US"/>
              </w:rPr>
              <w:t>75</w:t>
            </w:r>
          </w:p>
        </w:tc>
        <w:tc>
          <w:tcPr>
            <w:tcW w:w="1134" w:type="dxa"/>
            <w:tcBorders>
              <w:top w:val="nil"/>
              <w:left w:val="nil"/>
              <w:bottom w:val="single" w:sz="4" w:space="0" w:color="auto"/>
              <w:right w:val="single" w:sz="4" w:space="0" w:color="auto"/>
            </w:tcBorders>
            <w:shd w:val="clear" w:color="000000" w:fill="FFFFFF"/>
            <w:noWrap/>
            <w:hideMark/>
          </w:tcPr>
          <w:p w14:paraId="00276E87" w14:textId="77777777" w:rsidR="00146BB7" w:rsidRPr="00146BB7" w:rsidRDefault="00146BB7" w:rsidP="00146BB7">
            <w:pPr>
              <w:spacing w:after="0" w:line="240" w:lineRule="auto"/>
              <w:jc w:val="center"/>
              <w:rPr>
                <w:rFonts w:ascii="Calibri" w:eastAsia="Times New Roman" w:hAnsi="Calibri" w:cs="Calibri"/>
                <w:color w:val="000000"/>
                <w:sz w:val="14"/>
                <w:szCs w:val="14"/>
                <w:lang w:val="en-US"/>
              </w:rPr>
            </w:pPr>
            <w:r w:rsidRPr="00146BB7">
              <w:rPr>
                <w:rFonts w:ascii="Calibri" w:eastAsia="Times New Roman" w:hAnsi="Calibri" w:cs="Calibri"/>
                <w:color w:val="000000"/>
                <w:sz w:val="14"/>
                <w:szCs w:val="14"/>
                <w:lang w:val="en-US"/>
              </w:rPr>
              <w:t xml:space="preserve">                      193.600.000 </w:t>
            </w:r>
          </w:p>
        </w:tc>
        <w:tc>
          <w:tcPr>
            <w:tcW w:w="567" w:type="dxa"/>
            <w:tcBorders>
              <w:top w:val="nil"/>
              <w:left w:val="nil"/>
              <w:bottom w:val="single" w:sz="4" w:space="0" w:color="auto"/>
              <w:right w:val="single" w:sz="4" w:space="0" w:color="auto"/>
            </w:tcBorders>
            <w:shd w:val="clear" w:color="000000" w:fill="FFFFFF"/>
            <w:noWrap/>
            <w:hideMark/>
          </w:tcPr>
          <w:p w14:paraId="03C7E220" w14:textId="77777777" w:rsidR="00146BB7" w:rsidRPr="00146BB7" w:rsidRDefault="00146BB7" w:rsidP="00146BB7">
            <w:pPr>
              <w:spacing w:after="0" w:line="240" w:lineRule="auto"/>
              <w:jc w:val="center"/>
              <w:rPr>
                <w:rFonts w:ascii="Calibri" w:eastAsia="Times New Roman" w:hAnsi="Calibri" w:cs="Calibri"/>
                <w:color w:val="000000"/>
                <w:sz w:val="14"/>
                <w:szCs w:val="14"/>
                <w:lang w:val="en-US"/>
              </w:rPr>
            </w:pPr>
            <w:r w:rsidRPr="00146BB7">
              <w:rPr>
                <w:rFonts w:ascii="Calibri" w:eastAsia="Times New Roman" w:hAnsi="Calibri" w:cs="Calibri"/>
                <w:color w:val="000000"/>
                <w:sz w:val="14"/>
                <w:szCs w:val="14"/>
                <w:lang w:val="en-US"/>
              </w:rPr>
              <w:t>75</w:t>
            </w:r>
          </w:p>
        </w:tc>
        <w:tc>
          <w:tcPr>
            <w:tcW w:w="1169" w:type="dxa"/>
            <w:tcBorders>
              <w:top w:val="nil"/>
              <w:left w:val="nil"/>
              <w:bottom w:val="single" w:sz="4" w:space="0" w:color="auto"/>
              <w:right w:val="single" w:sz="4" w:space="0" w:color="auto"/>
            </w:tcBorders>
            <w:shd w:val="clear" w:color="000000" w:fill="FFFFFF"/>
            <w:noWrap/>
            <w:hideMark/>
          </w:tcPr>
          <w:p w14:paraId="263A9821" w14:textId="77777777" w:rsidR="00146BB7" w:rsidRPr="00146BB7" w:rsidRDefault="00146BB7" w:rsidP="00146BB7">
            <w:pPr>
              <w:spacing w:after="0" w:line="240" w:lineRule="auto"/>
              <w:jc w:val="center"/>
              <w:rPr>
                <w:rFonts w:ascii="Calibri" w:eastAsia="Times New Roman" w:hAnsi="Calibri" w:cs="Calibri"/>
                <w:color w:val="000000"/>
                <w:sz w:val="14"/>
                <w:szCs w:val="14"/>
                <w:lang w:val="en-US"/>
              </w:rPr>
            </w:pPr>
            <w:r w:rsidRPr="00146BB7">
              <w:rPr>
                <w:rFonts w:ascii="Calibri" w:eastAsia="Times New Roman" w:hAnsi="Calibri" w:cs="Calibri"/>
                <w:color w:val="000000"/>
                <w:sz w:val="14"/>
                <w:szCs w:val="14"/>
                <w:lang w:val="en-US"/>
              </w:rPr>
              <w:t xml:space="preserve">                       212.960.000 </w:t>
            </w:r>
          </w:p>
        </w:tc>
        <w:tc>
          <w:tcPr>
            <w:tcW w:w="567" w:type="dxa"/>
            <w:tcBorders>
              <w:top w:val="nil"/>
              <w:left w:val="nil"/>
              <w:bottom w:val="single" w:sz="4" w:space="0" w:color="auto"/>
              <w:right w:val="single" w:sz="4" w:space="0" w:color="auto"/>
            </w:tcBorders>
            <w:shd w:val="clear" w:color="000000" w:fill="FFFFFF"/>
            <w:noWrap/>
            <w:hideMark/>
          </w:tcPr>
          <w:p w14:paraId="30EAFC2C" w14:textId="77777777" w:rsidR="00146BB7" w:rsidRPr="00146BB7" w:rsidRDefault="00146BB7" w:rsidP="00146BB7">
            <w:pPr>
              <w:spacing w:after="0" w:line="240" w:lineRule="auto"/>
              <w:jc w:val="center"/>
              <w:rPr>
                <w:rFonts w:ascii="Calibri" w:eastAsia="Times New Roman" w:hAnsi="Calibri" w:cs="Calibri"/>
                <w:color w:val="000000"/>
                <w:sz w:val="14"/>
                <w:szCs w:val="14"/>
                <w:lang w:val="en-US"/>
              </w:rPr>
            </w:pPr>
            <w:r w:rsidRPr="00146BB7">
              <w:rPr>
                <w:rFonts w:ascii="Calibri" w:eastAsia="Times New Roman" w:hAnsi="Calibri" w:cs="Calibri"/>
                <w:color w:val="000000"/>
                <w:sz w:val="14"/>
                <w:szCs w:val="14"/>
                <w:lang w:val="en-US"/>
              </w:rPr>
              <w:t>80</w:t>
            </w:r>
          </w:p>
        </w:tc>
        <w:tc>
          <w:tcPr>
            <w:tcW w:w="1134" w:type="dxa"/>
            <w:tcBorders>
              <w:top w:val="nil"/>
              <w:left w:val="nil"/>
              <w:bottom w:val="single" w:sz="4" w:space="0" w:color="auto"/>
              <w:right w:val="single" w:sz="4" w:space="0" w:color="auto"/>
            </w:tcBorders>
            <w:shd w:val="clear" w:color="000000" w:fill="FFFFFF"/>
            <w:noWrap/>
            <w:hideMark/>
          </w:tcPr>
          <w:p w14:paraId="41D8F0E6" w14:textId="77777777" w:rsidR="00146BB7" w:rsidRPr="00146BB7" w:rsidRDefault="00146BB7" w:rsidP="00146BB7">
            <w:pPr>
              <w:spacing w:after="0" w:line="240" w:lineRule="auto"/>
              <w:jc w:val="center"/>
              <w:rPr>
                <w:rFonts w:ascii="Calibri" w:eastAsia="Times New Roman" w:hAnsi="Calibri" w:cs="Calibri"/>
                <w:color w:val="000000"/>
                <w:sz w:val="14"/>
                <w:szCs w:val="14"/>
                <w:lang w:val="en-US"/>
              </w:rPr>
            </w:pPr>
            <w:r w:rsidRPr="00146BB7">
              <w:rPr>
                <w:rFonts w:ascii="Calibri" w:eastAsia="Times New Roman" w:hAnsi="Calibri" w:cs="Calibri"/>
                <w:color w:val="000000"/>
                <w:sz w:val="14"/>
                <w:szCs w:val="14"/>
                <w:lang w:val="en-US"/>
              </w:rPr>
              <w:t xml:space="preserve">                  236.447.500 </w:t>
            </w:r>
          </w:p>
        </w:tc>
        <w:tc>
          <w:tcPr>
            <w:tcW w:w="709" w:type="dxa"/>
            <w:tcBorders>
              <w:top w:val="nil"/>
              <w:left w:val="nil"/>
              <w:bottom w:val="single" w:sz="4" w:space="0" w:color="auto"/>
              <w:right w:val="single" w:sz="4" w:space="0" w:color="auto"/>
            </w:tcBorders>
            <w:shd w:val="clear" w:color="000000" w:fill="FFFFFF"/>
            <w:noWrap/>
            <w:hideMark/>
          </w:tcPr>
          <w:p w14:paraId="3A9E7FA2" w14:textId="77777777" w:rsidR="00146BB7" w:rsidRPr="00146BB7" w:rsidRDefault="00146BB7" w:rsidP="00146BB7">
            <w:pPr>
              <w:spacing w:after="0" w:line="240" w:lineRule="auto"/>
              <w:jc w:val="center"/>
              <w:rPr>
                <w:rFonts w:ascii="Calibri" w:eastAsia="Times New Roman" w:hAnsi="Calibri" w:cs="Calibri"/>
                <w:color w:val="000000"/>
                <w:sz w:val="14"/>
                <w:szCs w:val="14"/>
                <w:lang w:val="en-US"/>
              </w:rPr>
            </w:pPr>
            <w:r w:rsidRPr="00146BB7">
              <w:rPr>
                <w:rFonts w:ascii="Calibri" w:eastAsia="Times New Roman" w:hAnsi="Calibri" w:cs="Calibri"/>
                <w:color w:val="000000"/>
                <w:sz w:val="14"/>
                <w:szCs w:val="14"/>
                <w:lang w:val="en-US"/>
              </w:rPr>
              <w:t>80</w:t>
            </w:r>
          </w:p>
        </w:tc>
        <w:tc>
          <w:tcPr>
            <w:tcW w:w="1134" w:type="dxa"/>
            <w:tcBorders>
              <w:top w:val="nil"/>
              <w:left w:val="nil"/>
              <w:bottom w:val="single" w:sz="4" w:space="0" w:color="auto"/>
              <w:right w:val="single" w:sz="4" w:space="0" w:color="auto"/>
            </w:tcBorders>
            <w:shd w:val="clear" w:color="000000" w:fill="FFFFFF"/>
            <w:noWrap/>
            <w:hideMark/>
          </w:tcPr>
          <w:p w14:paraId="6D93445D" w14:textId="77777777" w:rsidR="00146BB7" w:rsidRPr="00146BB7" w:rsidRDefault="00146BB7" w:rsidP="00146BB7">
            <w:pPr>
              <w:spacing w:after="0" w:line="240" w:lineRule="auto"/>
              <w:jc w:val="center"/>
              <w:rPr>
                <w:rFonts w:ascii="Calibri" w:eastAsia="Times New Roman" w:hAnsi="Calibri" w:cs="Calibri"/>
                <w:color w:val="000000"/>
                <w:sz w:val="14"/>
                <w:szCs w:val="14"/>
                <w:lang w:val="en-US"/>
              </w:rPr>
            </w:pPr>
            <w:r w:rsidRPr="00146BB7">
              <w:rPr>
                <w:rFonts w:ascii="Calibri" w:eastAsia="Times New Roman" w:hAnsi="Calibri" w:cs="Calibri"/>
                <w:color w:val="000000"/>
                <w:sz w:val="14"/>
                <w:szCs w:val="14"/>
                <w:lang w:val="en-US"/>
              </w:rPr>
              <w:t xml:space="preserve">                    979.007.500 </w:t>
            </w:r>
          </w:p>
        </w:tc>
      </w:tr>
      <w:tr w:rsidR="00146BB7" w:rsidRPr="00146BB7" w14:paraId="33F788E2" w14:textId="77777777" w:rsidTr="002F3E7A">
        <w:trPr>
          <w:trHeight w:val="300"/>
        </w:trPr>
        <w:tc>
          <w:tcPr>
            <w:tcW w:w="440" w:type="dxa"/>
            <w:tcBorders>
              <w:top w:val="nil"/>
              <w:left w:val="single" w:sz="4" w:space="0" w:color="auto"/>
              <w:bottom w:val="single" w:sz="4" w:space="0" w:color="auto"/>
              <w:right w:val="single" w:sz="4" w:space="0" w:color="auto"/>
            </w:tcBorders>
            <w:shd w:val="clear" w:color="000000" w:fill="FFFFCC"/>
            <w:noWrap/>
            <w:vAlign w:val="bottom"/>
            <w:hideMark/>
          </w:tcPr>
          <w:p w14:paraId="6DF718EF" w14:textId="77777777" w:rsidR="00146BB7" w:rsidRPr="00146BB7" w:rsidRDefault="00146BB7" w:rsidP="00146BB7">
            <w:pPr>
              <w:spacing w:after="0" w:line="240" w:lineRule="auto"/>
              <w:rPr>
                <w:rFonts w:ascii="Calibri" w:eastAsia="Times New Roman" w:hAnsi="Calibri" w:cs="Calibri"/>
                <w:color w:val="000000"/>
                <w:sz w:val="14"/>
                <w:szCs w:val="14"/>
                <w:lang w:val="en-US"/>
              </w:rPr>
            </w:pPr>
            <w:r w:rsidRPr="00146BB7">
              <w:rPr>
                <w:rFonts w:ascii="Calibri" w:eastAsia="Times New Roman" w:hAnsi="Calibri" w:cs="Calibri"/>
                <w:color w:val="000000"/>
                <w:sz w:val="14"/>
                <w:szCs w:val="14"/>
                <w:lang w:val="en-US"/>
              </w:rPr>
              <w:t> </w:t>
            </w:r>
          </w:p>
        </w:tc>
        <w:tc>
          <w:tcPr>
            <w:tcW w:w="1160" w:type="dxa"/>
            <w:tcBorders>
              <w:top w:val="nil"/>
              <w:left w:val="nil"/>
              <w:bottom w:val="single" w:sz="4" w:space="0" w:color="auto"/>
              <w:right w:val="single" w:sz="4" w:space="0" w:color="auto"/>
            </w:tcBorders>
            <w:shd w:val="clear" w:color="000000" w:fill="FFFFCC"/>
            <w:noWrap/>
            <w:vAlign w:val="bottom"/>
            <w:hideMark/>
          </w:tcPr>
          <w:p w14:paraId="3B8487C1" w14:textId="77777777" w:rsidR="00146BB7" w:rsidRPr="00146BB7" w:rsidRDefault="00146BB7" w:rsidP="00146BB7">
            <w:pPr>
              <w:spacing w:after="0" w:line="240" w:lineRule="auto"/>
              <w:rPr>
                <w:rFonts w:ascii="Calibri" w:eastAsia="Times New Roman" w:hAnsi="Calibri" w:cs="Calibri"/>
                <w:color w:val="000000"/>
                <w:sz w:val="14"/>
                <w:szCs w:val="14"/>
                <w:lang w:val="en-US"/>
              </w:rPr>
            </w:pPr>
            <w:r w:rsidRPr="00146BB7">
              <w:rPr>
                <w:rFonts w:ascii="Calibri" w:eastAsia="Times New Roman" w:hAnsi="Calibri" w:cs="Calibri"/>
                <w:color w:val="000000"/>
                <w:sz w:val="14"/>
                <w:szCs w:val="14"/>
                <w:lang w:val="en-US"/>
              </w:rPr>
              <w:t> </w:t>
            </w:r>
          </w:p>
        </w:tc>
        <w:tc>
          <w:tcPr>
            <w:tcW w:w="2086" w:type="dxa"/>
            <w:gridSpan w:val="2"/>
            <w:tcBorders>
              <w:top w:val="single" w:sz="4" w:space="0" w:color="auto"/>
              <w:left w:val="nil"/>
              <w:bottom w:val="single" w:sz="4" w:space="0" w:color="auto"/>
              <w:right w:val="single" w:sz="4" w:space="0" w:color="000000"/>
            </w:tcBorders>
            <w:shd w:val="clear" w:color="000000" w:fill="FFFFCC"/>
            <w:noWrap/>
            <w:vAlign w:val="bottom"/>
            <w:hideMark/>
          </w:tcPr>
          <w:p w14:paraId="6658C590" w14:textId="77777777" w:rsidR="00146BB7" w:rsidRPr="00146BB7" w:rsidRDefault="00146BB7" w:rsidP="00146BB7">
            <w:pPr>
              <w:spacing w:after="0" w:line="240" w:lineRule="auto"/>
              <w:jc w:val="center"/>
              <w:rPr>
                <w:rFonts w:ascii="Calibri" w:eastAsia="Times New Roman" w:hAnsi="Calibri" w:cs="Calibri"/>
                <w:b/>
                <w:bCs/>
                <w:color w:val="000000"/>
                <w:sz w:val="14"/>
                <w:szCs w:val="14"/>
                <w:lang w:val="en-US"/>
              </w:rPr>
            </w:pPr>
            <w:r w:rsidRPr="00146BB7">
              <w:rPr>
                <w:rFonts w:ascii="Calibri" w:eastAsia="Times New Roman" w:hAnsi="Calibri" w:cs="Calibri"/>
                <w:b/>
                <w:bCs/>
                <w:color w:val="000000"/>
                <w:sz w:val="14"/>
                <w:szCs w:val="14"/>
                <w:lang w:val="en-US"/>
              </w:rPr>
              <w:t>JUMLAH</w:t>
            </w:r>
          </w:p>
        </w:tc>
        <w:tc>
          <w:tcPr>
            <w:tcW w:w="993" w:type="dxa"/>
            <w:tcBorders>
              <w:top w:val="nil"/>
              <w:left w:val="nil"/>
              <w:bottom w:val="single" w:sz="4" w:space="0" w:color="auto"/>
              <w:right w:val="single" w:sz="4" w:space="0" w:color="auto"/>
            </w:tcBorders>
            <w:shd w:val="clear" w:color="000000" w:fill="FFFFCC"/>
            <w:hideMark/>
          </w:tcPr>
          <w:p w14:paraId="76A005F8" w14:textId="77777777" w:rsidR="00146BB7" w:rsidRPr="00146BB7" w:rsidRDefault="00146BB7" w:rsidP="00146BB7">
            <w:pPr>
              <w:spacing w:after="0" w:line="240" w:lineRule="auto"/>
              <w:rPr>
                <w:rFonts w:ascii="Calibri" w:eastAsia="Times New Roman" w:hAnsi="Calibri" w:cs="Calibri"/>
                <w:color w:val="000000"/>
                <w:sz w:val="14"/>
                <w:szCs w:val="14"/>
                <w:lang w:val="en-US"/>
              </w:rPr>
            </w:pPr>
            <w:r w:rsidRPr="00146BB7">
              <w:rPr>
                <w:rFonts w:ascii="Calibri" w:eastAsia="Times New Roman" w:hAnsi="Calibri" w:cs="Calibri"/>
                <w:color w:val="000000"/>
                <w:sz w:val="14"/>
                <w:szCs w:val="14"/>
                <w:lang w:val="en-US"/>
              </w:rPr>
              <w:t> </w:t>
            </w:r>
          </w:p>
        </w:tc>
        <w:tc>
          <w:tcPr>
            <w:tcW w:w="1240" w:type="dxa"/>
            <w:tcBorders>
              <w:top w:val="nil"/>
              <w:left w:val="nil"/>
              <w:bottom w:val="single" w:sz="4" w:space="0" w:color="auto"/>
              <w:right w:val="single" w:sz="4" w:space="0" w:color="auto"/>
            </w:tcBorders>
            <w:shd w:val="clear" w:color="000000" w:fill="FFFFCC"/>
            <w:hideMark/>
          </w:tcPr>
          <w:p w14:paraId="7411E111" w14:textId="77777777" w:rsidR="00146BB7" w:rsidRPr="00146BB7" w:rsidRDefault="00146BB7" w:rsidP="00146BB7">
            <w:pPr>
              <w:spacing w:after="0" w:line="240" w:lineRule="auto"/>
              <w:jc w:val="center"/>
              <w:rPr>
                <w:rFonts w:ascii="Calibri" w:eastAsia="Times New Roman" w:hAnsi="Calibri" w:cs="Calibri"/>
                <w:sz w:val="14"/>
                <w:szCs w:val="14"/>
                <w:lang w:val="en-US"/>
              </w:rPr>
            </w:pPr>
            <w:r w:rsidRPr="00146BB7">
              <w:rPr>
                <w:rFonts w:ascii="Calibri" w:eastAsia="Times New Roman" w:hAnsi="Calibri" w:cs="Calibri"/>
                <w:sz w:val="14"/>
                <w:szCs w:val="14"/>
                <w:lang w:val="en-US"/>
              </w:rPr>
              <w:t> </w:t>
            </w:r>
          </w:p>
        </w:tc>
        <w:tc>
          <w:tcPr>
            <w:tcW w:w="602" w:type="dxa"/>
            <w:tcBorders>
              <w:top w:val="nil"/>
              <w:left w:val="nil"/>
              <w:bottom w:val="single" w:sz="4" w:space="0" w:color="auto"/>
              <w:right w:val="single" w:sz="4" w:space="0" w:color="auto"/>
            </w:tcBorders>
            <w:shd w:val="clear" w:color="000000" w:fill="FFFFCC"/>
            <w:noWrap/>
            <w:hideMark/>
          </w:tcPr>
          <w:p w14:paraId="6CF4519E" w14:textId="77777777" w:rsidR="00146BB7" w:rsidRPr="00146BB7" w:rsidRDefault="00146BB7" w:rsidP="00146BB7">
            <w:pPr>
              <w:spacing w:after="0" w:line="240" w:lineRule="auto"/>
              <w:jc w:val="center"/>
              <w:rPr>
                <w:rFonts w:ascii="Calibri" w:eastAsia="Times New Roman" w:hAnsi="Calibri" w:cs="Calibri"/>
                <w:sz w:val="14"/>
                <w:szCs w:val="14"/>
                <w:lang w:val="en-US"/>
              </w:rPr>
            </w:pPr>
            <w:r w:rsidRPr="00146BB7">
              <w:rPr>
                <w:rFonts w:ascii="Calibri" w:eastAsia="Times New Roman" w:hAnsi="Calibri" w:cs="Calibri"/>
                <w:sz w:val="14"/>
                <w:szCs w:val="14"/>
                <w:lang w:val="en-US"/>
              </w:rPr>
              <w:t> </w:t>
            </w:r>
          </w:p>
        </w:tc>
        <w:tc>
          <w:tcPr>
            <w:tcW w:w="555" w:type="dxa"/>
            <w:tcBorders>
              <w:top w:val="nil"/>
              <w:left w:val="nil"/>
              <w:bottom w:val="single" w:sz="4" w:space="0" w:color="auto"/>
              <w:right w:val="single" w:sz="4" w:space="0" w:color="auto"/>
            </w:tcBorders>
            <w:shd w:val="clear" w:color="000000" w:fill="FFFFCC"/>
            <w:noWrap/>
            <w:hideMark/>
          </w:tcPr>
          <w:p w14:paraId="73EC11C2" w14:textId="77777777" w:rsidR="00146BB7" w:rsidRPr="00146BB7" w:rsidRDefault="00146BB7" w:rsidP="00146BB7">
            <w:pPr>
              <w:spacing w:after="0" w:line="240" w:lineRule="auto"/>
              <w:jc w:val="center"/>
              <w:rPr>
                <w:rFonts w:ascii="Calibri" w:eastAsia="Times New Roman" w:hAnsi="Calibri" w:cs="Calibri"/>
                <w:sz w:val="14"/>
                <w:szCs w:val="14"/>
                <w:lang w:val="en-US"/>
              </w:rPr>
            </w:pPr>
            <w:r w:rsidRPr="00146BB7">
              <w:rPr>
                <w:rFonts w:ascii="Calibri" w:eastAsia="Times New Roman" w:hAnsi="Calibri" w:cs="Calibri"/>
                <w:sz w:val="14"/>
                <w:szCs w:val="14"/>
                <w:lang w:val="en-US"/>
              </w:rPr>
              <w:t> </w:t>
            </w:r>
          </w:p>
        </w:tc>
        <w:tc>
          <w:tcPr>
            <w:tcW w:w="590" w:type="dxa"/>
            <w:tcBorders>
              <w:top w:val="nil"/>
              <w:left w:val="nil"/>
              <w:bottom w:val="single" w:sz="4" w:space="0" w:color="auto"/>
              <w:right w:val="single" w:sz="4" w:space="0" w:color="auto"/>
            </w:tcBorders>
            <w:shd w:val="clear" w:color="000000" w:fill="FFFFCC"/>
            <w:noWrap/>
            <w:hideMark/>
          </w:tcPr>
          <w:p w14:paraId="427226F4" w14:textId="77777777" w:rsidR="00146BB7" w:rsidRPr="00146BB7" w:rsidRDefault="00146BB7" w:rsidP="00146BB7">
            <w:pPr>
              <w:spacing w:after="0" w:line="240" w:lineRule="auto"/>
              <w:jc w:val="center"/>
              <w:rPr>
                <w:rFonts w:ascii="Calibri" w:eastAsia="Times New Roman" w:hAnsi="Calibri" w:cs="Calibri"/>
                <w:color w:val="000000"/>
                <w:sz w:val="14"/>
                <w:szCs w:val="14"/>
                <w:lang w:val="en-US"/>
              </w:rPr>
            </w:pPr>
            <w:r w:rsidRPr="00146BB7">
              <w:rPr>
                <w:rFonts w:ascii="Calibri" w:eastAsia="Times New Roman" w:hAnsi="Calibri" w:cs="Calibri"/>
                <w:color w:val="000000"/>
                <w:sz w:val="14"/>
                <w:szCs w:val="14"/>
                <w:lang w:val="en-US"/>
              </w:rPr>
              <w:t> </w:t>
            </w:r>
          </w:p>
        </w:tc>
        <w:tc>
          <w:tcPr>
            <w:tcW w:w="521" w:type="dxa"/>
            <w:tcBorders>
              <w:top w:val="nil"/>
              <w:left w:val="nil"/>
              <w:bottom w:val="single" w:sz="4" w:space="0" w:color="auto"/>
              <w:right w:val="single" w:sz="4" w:space="0" w:color="auto"/>
            </w:tcBorders>
            <w:shd w:val="clear" w:color="000000" w:fill="FFFFCC"/>
            <w:noWrap/>
            <w:hideMark/>
          </w:tcPr>
          <w:p w14:paraId="304D32A3" w14:textId="77777777" w:rsidR="00146BB7" w:rsidRPr="00146BB7" w:rsidRDefault="00146BB7" w:rsidP="00146BB7">
            <w:pPr>
              <w:spacing w:after="0" w:line="240" w:lineRule="auto"/>
              <w:jc w:val="center"/>
              <w:rPr>
                <w:rFonts w:ascii="Calibri" w:eastAsia="Times New Roman" w:hAnsi="Calibri" w:cs="Calibri"/>
                <w:sz w:val="14"/>
                <w:szCs w:val="14"/>
                <w:lang w:val="en-US"/>
              </w:rPr>
            </w:pPr>
            <w:r w:rsidRPr="00146BB7">
              <w:rPr>
                <w:rFonts w:ascii="Calibri" w:eastAsia="Times New Roman" w:hAnsi="Calibri" w:cs="Calibri"/>
                <w:sz w:val="14"/>
                <w:szCs w:val="14"/>
                <w:lang w:val="en-US"/>
              </w:rPr>
              <w:t> </w:t>
            </w:r>
          </w:p>
        </w:tc>
        <w:tc>
          <w:tcPr>
            <w:tcW w:w="1134" w:type="dxa"/>
            <w:tcBorders>
              <w:top w:val="nil"/>
              <w:left w:val="nil"/>
              <w:bottom w:val="single" w:sz="4" w:space="0" w:color="auto"/>
              <w:right w:val="single" w:sz="4" w:space="0" w:color="auto"/>
            </w:tcBorders>
            <w:shd w:val="clear" w:color="000000" w:fill="FFFFCC"/>
            <w:noWrap/>
            <w:hideMark/>
          </w:tcPr>
          <w:p w14:paraId="1C9C6272" w14:textId="77777777" w:rsidR="00146BB7" w:rsidRPr="00146BB7" w:rsidRDefault="00146BB7" w:rsidP="00146BB7">
            <w:pPr>
              <w:spacing w:after="0" w:line="240" w:lineRule="auto"/>
              <w:jc w:val="center"/>
              <w:rPr>
                <w:rFonts w:ascii="Calibri" w:eastAsia="Times New Roman" w:hAnsi="Calibri" w:cs="Calibri"/>
                <w:b/>
                <w:bCs/>
                <w:color w:val="000000"/>
                <w:sz w:val="14"/>
                <w:szCs w:val="14"/>
                <w:lang w:val="en-US"/>
              </w:rPr>
            </w:pPr>
            <w:r w:rsidRPr="00146BB7">
              <w:rPr>
                <w:rFonts w:ascii="Calibri" w:eastAsia="Times New Roman" w:hAnsi="Calibri" w:cs="Calibri"/>
                <w:b/>
                <w:bCs/>
                <w:color w:val="000000"/>
                <w:sz w:val="14"/>
                <w:szCs w:val="14"/>
                <w:lang w:val="en-US"/>
              </w:rPr>
              <w:t xml:space="preserve">    3.028.400.000 </w:t>
            </w:r>
          </w:p>
        </w:tc>
        <w:tc>
          <w:tcPr>
            <w:tcW w:w="567" w:type="dxa"/>
            <w:tcBorders>
              <w:top w:val="nil"/>
              <w:left w:val="nil"/>
              <w:bottom w:val="single" w:sz="4" w:space="0" w:color="auto"/>
              <w:right w:val="single" w:sz="4" w:space="0" w:color="auto"/>
            </w:tcBorders>
            <w:shd w:val="clear" w:color="000000" w:fill="FFFFCC"/>
            <w:noWrap/>
            <w:hideMark/>
          </w:tcPr>
          <w:p w14:paraId="367970FA" w14:textId="77777777" w:rsidR="00146BB7" w:rsidRPr="00146BB7" w:rsidRDefault="00146BB7" w:rsidP="00146BB7">
            <w:pPr>
              <w:spacing w:after="0" w:line="240" w:lineRule="auto"/>
              <w:jc w:val="center"/>
              <w:rPr>
                <w:rFonts w:ascii="Calibri" w:eastAsia="Times New Roman" w:hAnsi="Calibri" w:cs="Calibri"/>
                <w:b/>
                <w:bCs/>
                <w:color w:val="000000"/>
                <w:sz w:val="14"/>
                <w:szCs w:val="14"/>
                <w:lang w:val="en-US"/>
              </w:rPr>
            </w:pPr>
            <w:r w:rsidRPr="00146BB7">
              <w:rPr>
                <w:rFonts w:ascii="Calibri" w:eastAsia="Times New Roman" w:hAnsi="Calibri" w:cs="Calibri"/>
                <w:b/>
                <w:bCs/>
                <w:color w:val="000000"/>
                <w:sz w:val="14"/>
                <w:szCs w:val="14"/>
                <w:lang w:val="en-US"/>
              </w:rPr>
              <w:t> </w:t>
            </w:r>
          </w:p>
        </w:tc>
        <w:tc>
          <w:tcPr>
            <w:tcW w:w="1134" w:type="dxa"/>
            <w:tcBorders>
              <w:top w:val="nil"/>
              <w:left w:val="nil"/>
              <w:bottom w:val="single" w:sz="4" w:space="0" w:color="auto"/>
              <w:right w:val="single" w:sz="4" w:space="0" w:color="auto"/>
            </w:tcBorders>
            <w:shd w:val="clear" w:color="000000" w:fill="FFFFCC"/>
            <w:noWrap/>
            <w:hideMark/>
          </w:tcPr>
          <w:p w14:paraId="6BEFFE2F" w14:textId="77777777" w:rsidR="00146BB7" w:rsidRPr="00146BB7" w:rsidRDefault="00146BB7" w:rsidP="00146BB7">
            <w:pPr>
              <w:spacing w:after="0" w:line="240" w:lineRule="auto"/>
              <w:jc w:val="center"/>
              <w:rPr>
                <w:rFonts w:ascii="Calibri" w:eastAsia="Times New Roman" w:hAnsi="Calibri" w:cs="Calibri"/>
                <w:b/>
                <w:bCs/>
                <w:color w:val="000000"/>
                <w:sz w:val="14"/>
                <w:szCs w:val="14"/>
                <w:lang w:val="en-US"/>
              </w:rPr>
            </w:pPr>
            <w:r w:rsidRPr="00146BB7">
              <w:rPr>
                <w:rFonts w:ascii="Calibri" w:eastAsia="Times New Roman" w:hAnsi="Calibri" w:cs="Calibri"/>
                <w:b/>
                <w:bCs/>
                <w:color w:val="000000"/>
                <w:sz w:val="14"/>
                <w:szCs w:val="14"/>
                <w:lang w:val="en-US"/>
              </w:rPr>
              <w:t xml:space="preserve">    3.323.034.000 </w:t>
            </w:r>
          </w:p>
        </w:tc>
        <w:tc>
          <w:tcPr>
            <w:tcW w:w="567" w:type="dxa"/>
            <w:tcBorders>
              <w:top w:val="nil"/>
              <w:left w:val="nil"/>
              <w:bottom w:val="single" w:sz="4" w:space="0" w:color="auto"/>
              <w:right w:val="single" w:sz="4" w:space="0" w:color="auto"/>
            </w:tcBorders>
            <w:shd w:val="clear" w:color="000000" w:fill="FFFFCC"/>
            <w:noWrap/>
            <w:hideMark/>
          </w:tcPr>
          <w:p w14:paraId="70F74955" w14:textId="77777777" w:rsidR="00146BB7" w:rsidRPr="00146BB7" w:rsidRDefault="00146BB7" w:rsidP="00146BB7">
            <w:pPr>
              <w:spacing w:after="0" w:line="240" w:lineRule="auto"/>
              <w:jc w:val="center"/>
              <w:rPr>
                <w:rFonts w:ascii="Calibri" w:eastAsia="Times New Roman" w:hAnsi="Calibri" w:cs="Calibri"/>
                <w:b/>
                <w:bCs/>
                <w:color w:val="000000"/>
                <w:sz w:val="14"/>
                <w:szCs w:val="14"/>
                <w:lang w:val="en-US"/>
              </w:rPr>
            </w:pPr>
            <w:r w:rsidRPr="00146BB7">
              <w:rPr>
                <w:rFonts w:ascii="Calibri" w:eastAsia="Times New Roman" w:hAnsi="Calibri" w:cs="Calibri"/>
                <w:b/>
                <w:bCs/>
                <w:color w:val="000000"/>
                <w:sz w:val="14"/>
                <w:szCs w:val="14"/>
                <w:lang w:val="en-US"/>
              </w:rPr>
              <w:t> </w:t>
            </w:r>
          </w:p>
        </w:tc>
        <w:tc>
          <w:tcPr>
            <w:tcW w:w="1134" w:type="dxa"/>
            <w:tcBorders>
              <w:top w:val="nil"/>
              <w:left w:val="nil"/>
              <w:bottom w:val="single" w:sz="4" w:space="0" w:color="auto"/>
              <w:right w:val="single" w:sz="4" w:space="0" w:color="auto"/>
            </w:tcBorders>
            <w:shd w:val="clear" w:color="000000" w:fill="FFFFCC"/>
            <w:noWrap/>
            <w:hideMark/>
          </w:tcPr>
          <w:p w14:paraId="59C5303F" w14:textId="77777777" w:rsidR="00146BB7" w:rsidRPr="00146BB7" w:rsidRDefault="00146BB7" w:rsidP="00146BB7">
            <w:pPr>
              <w:spacing w:after="0" w:line="240" w:lineRule="auto"/>
              <w:jc w:val="center"/>
              <w:rPr>
                <w:rFonts w:ascii="Calibri" w:eastAsia="Times New Roman" w:hAnsi="Calibri" w:cs="Calibri"/>
                <w:b/>
                <w:bCs/>
                <w:color w:val="000000"/>
                <w:sz w:val="14"/>
                <w:szCs w:val="14"/>
                <w:lang w:val="en-US"/>
              </w:rPr>
            </w:pPr>
            <w:r w:rsidRPr="00146BB7">
              <w:rPr>
                <w:rFonts w:ascii="Calibri" w:eastAsia="Times New Roman" w:hAnsi="Calibri" w:cs="Calibri"/>
                <w:b/>
                <w:bCs/>
                <w:color w:val="000000"/>
                <w:sz w:val="14"/>
                <w:szCs w:val="14"/>
                <w:lang w:val="en-US"/>
              </w:rPr>
              <w:t xml:space="preserve">       3.618.069.400 </w:t>
            </w:r>
          </w:p>
        </w:tc>
        <w:tc>
          <w:tcPr>
            <w:tcW w:w="567" w:type="dxa"/>
            <w:tcBorders>
              <w:top w:val="nil"/>
              <w:left w:val="nil"/>
              <w:bottom w:val="single" w:sz="4" w:space="0" w:color="auto"/>
              <w:right w:val="single" w:sz="4" w:space="0" w:color="auto"/>
            </w:tcBorders>
            <w:shd w:val="clear" w:color="000000" w:fill="FFFFCC"/>
            <w:noWrap/>
            <w:hideMark/>
          </w:tcPr>
          <w:p w14:paraId="7CD8D027" w14:textId="77777777" w:rsidR="00146BB7" w:rsidRPr="00146BB7" w:rsidRDefault="00146BB7" w:rsidP="00146BB7">
            <w:pPr>
              <w:spacing w:after="0" w:line="240" w:lineRule="auto"/>
              <w:jc w:val="center"/>
              <w:rPr>
                <w:rFonts w:ascii="Calibri" w:eastAsia="Times New Roman" w:hAnsi="Calibri" w:cs="Calibri"/>
                <w:b/>
                <w:bCs/>
                <w:color w:val="000000"/>
                <w:sz w:val="14"/>
                <w:szCs w:val="14"/>
                <w:lang w:val="en-US"/>
              </w:rPr>
            </w:pPr>
            <w:r w:rsidRPr="00146BB7">
              <w:rPr>
                <w:rFonts w:ascii="Calibri" w:eastAsia="Times New Roman" w:hAnsi="Calibri" w:cs="Calibri"/>
                <w:b/>
                <w:bCs/>
                <w:color w:val="000000"/>
                <w:sz w:val="14"/>
                <w:szCs w:val="14"/>
                <w:lang w:val="en-US"/>
              </w:rPr>
              <w:t> </w:t>
            </w:r>
          </w:p>
        </w:tc>
        <w:tc>
          <w:tcPr>
            <w:tcW w:w="1169" w:type="dxa"/>
            <w:tcBorders>
              <w:top w:val="nil"/>
              <w:left w:val="nil"/>
              <w:bottom w:val="single" w:sz="4" w:space="0" w:color="auto"/>
              <w:right w:val="single" w:sz="4" w:space="0" w:color="auto"/>
            </w:tcBorders>
            <w:shd w:val="clear" w:color="000000" w:fill="FFFFCC"/>
            <w:noWrap/>
            <w:hideMark/>
          </w:tcPr>
          <w:p w14:paraId="24B65E42" w14:textId="77777777" w:rsidR="00146BB7" w:rsidRPr="00146BB7" w:rsidRDefault="00146BB7" w:rsidP="00146BB7">
            <w:pPr>
              <w:spacing w:after="0" w:line="240" w:lineRule="auto"/>
              <w:jc w:val="center"/>
              <w:rPr>
                <w:rFonts w:ascii="Calibri" w:eastAsia="Times New Roman" w:hAnsi="Calibri" w:cs="Calibri"/>
                <w:b/>
                <w:bCs/>
                <w:color w:val="000000"/>
                <w:sz w:val="14"/>
                <w:szCs w:val="14"/>
                <w:lang w:val="en-US"/>
              </w:rPr>
            </w:pPr>
            <w:r w:rsidRPr="00146BB7">
              <w:rPr>
                <w:rFonts w:ascii="Calibri" w:eastAsia="Times New Roman" w:hAnsi="Calibri" w:cs="Calibri"/>
                <w:b/>
                <w:bCs/>
                <w:color w:val="000000"/>
                <w:sz w:val="14"/>
                <w:szCs w:val="14"/>
                <w:lang w:val="en-US"/>
              </w:rPr>
              <w:t xml:space="preserve">       3.979.876.300 </w:t>
            </w:r>
          </w:p>
        </w:tc>
        <w:tc>
          <w:tcPr>
            <w:tcW w:w="567" w:type="dxa"/>
            <w:tcBorders>
              <w:top w:val="nil"/>
              <w:left w:val="nil"/>
              <w:bottom w:val="single" w:sz="4" w:space="0" w:color="auto"/>
              <w:right w:val="single" w:sz="4" w:space="0" w:color="auto"/>
            </w:tcBorders>
            <w:shd w:val="clear" w:color="000000" w:fill="FFFFCC"/>
            <w:noWrap/>
            <w:hideMark/>
          </w:tcPr>
          <w:p w14:paraId="034AC7A6" w14:textId="77777777" w:rsidR="00146BB7" w:rsidRPr="00146BB7" w:rsidRDefault="00146BB7" w:rsidP="00146BB7">
            <w:pPr>
              <w:spacing w:after="0" w:line="240" w:lineRule="auto"/>
              <w:jc w:val="center"/>
              <w:rPr>
                <w:rFonts w:ascii="Calibri" w:eastAsia="Times New Roman" w:hAnsi="Calibri" w:cs="Calibri"/>
                <w:b/>
                <w:bCs/>
                <w:color w:val="000000"/>
                <w:sz w:val="14"/>
                <w:szCs w:val="14"/>
                <w:lang w:val="en-US"/>
              </w:rPr>
            </w:pPr>
            <w:r w:rsidRPr="00146BB7">
              <w:rPr>
                <w:rFonts w:ascii="Calibri" w:eastAsia="Times New Roman" w:hAnsi="Calibri" w:cs="Calibri"/>
                <w:b/>
                <w:bCs/>
                <w:color w:val="000000"/>
                <w:sz w:val="14"/>
                <w:szCs w:val="14"/>
                <w:lang w:val="en-US"/>
              </w:rPr>
              <w:t> </w:t>
            </w:r>
          </w:p>
        </w:tc>
        <w:tc>
          <w:tcPr>
            <w:tcW w:w="1134" w:type="dxa"/>
            <w:tcBorders>
              <w:top w:val="nil"/>
              <w:left w:val="nil"/>
              <w:bottom w:val="single" w:sz="4" w:space="0" w:color="auto"/>
              <w:right w:val="single" w:sz="4" w:space="0" w:color="auto"/>
            </w:tcBorders>
            <w:shd w:val="clear" w:color="000000" w:fill="FFFFCC"/>
            <w:noWrap/>
            <w:hideMark/>
          </w:tcPr>
          <w:p w14:paraId="66D9CB39" w14:textId="77777777" w:rsidR="00146BB7" w:rsidRPr="00146BB7" w:rsidRDefault="00146BB7" w:rsidP="00146BB7">
            <w:pPr>
              <w:spacing w:after="0" w:line="240" w:lineRule="auto"/>
              <w:jc w:val="center"/>
              <w:rPr>
                <w:rFonts w:ascii="Calibri" w:eastAsia="Times New Roman" w:hAnsi="Calibri" w:cs="Calibri"/>
                <w:b/>
                <w:bCs/>
                <w:color w:val="000000"/>
                <w:sz w:val="14"/>
                <w:szCs w:val="14"/>
                <w:lang w:val="en-US"/>
              </w:rPr>
            </w:pPr>
            <w:r w:rsidRPr="00146BB7">
              <w:rPr>
                <w:rFonts w:ascii="Calibri" w:eastAsia="Times New Roman" w:hAnsi="Calibri" w:cs="Calibri"/>
                <w:b/>
                <w:bCs/>
                <w:color w:val="000000"/>
                <w:sz w:val="14"/>
                <w:szCs w:val="14"/>
                <w:lang w:val="en-US"/>
              </w:rPr>
              <w:t xml:space="preserve">     4.380.055.474 </w:t>
            </w:r>
          </w:p>
        </w:tc>
        <w:tc>
          <w:tcPr>
            <w:tcW w:w="709" w:type="dxa"/>
            <w:tcBorders>
              <w:top w:val="nil"/>
              <w:left w:val="nil"/>
              <w:bottom w:val="single" w:sz="4" w:space="0" w:color="auto"/>
              <w:right w:val="single" w:sz="4" w:space="0" w:color="auto"/>
            </w:tcBorders>
            <w:shd w:val="clear" w:color="000000" w:fill="FFFFCC"/>
            <w:noWrap/>
            <w:hideMark/>
          </w:tcPr>
          <w:p w14:paraId="4C563216" w14:textId="77777777" w:rsidR="00146BB7" w:rsidRPr="00146BB7" w:rsidRDefault="00146BB7" w:rsidP="00146BB7">
            <w:pPr>
              <w:spacing w:after="0" w:line="240" w:lineRule="auto"/>
              <w:jc w:val="center"/>
              <w:rPr>
                <w:rFonts w:ascii="Calibri" w:eastAsia="Times New Roman" w:hAnsi="Calibri" w:cs="Calibri"/>
                <w:b/>
                <w:bCs/>
                <w:color w:val="000000"/>
                <w:sz w:val="14"/>
                <w:szCs w:val="14"/>
                <w:lang w:val="en-US"/>
              </w:rPr>
            </w:pPr>
            <w:r w:rsidRPr="00146BB7">
              <w:rPr>
                <w:rFonts w:ascii="Calibri" w:eastAsia="Times New Roman" w:hAnsi="Calibri" w:cs="Calibri"/>
                <w:b/>
                <w:bCs/>
                <w:color w:val="000000"/>
                <w:sz w:val="14"/>
                <w:szCs w:val="14"/>
                <w:lang w:val="en-US"/>
              </w:rPr>
              <w:t> </w:t>
            </w:r>
          </w:p>
        </w:tc>
        <w:tc>
          <w:tcPr>
            <w:tcW w:w="1134" w:type="dxa"/>
            <w:tcBorders>
              <w:top w:val="nil"/>
              <w:left w:val="nil"/>
              <w:bottom w:val="single" w:sz="4" w:space="0" w:color="auto"/>
              <w:right w:val="single" w:sz="4" w:space="0" w:color="auto"/>
            </w:tcBorders>
            <w:shd w:val="clear" w:color="000000" w:fill="FFFFCC"/>
            <w:noWrap/>
            <w:hideMark/>
          </w:tcPr>
          <w:p w14:paraId="21CC4172" w14:textId="77777777" w:rsidR="00146BB7" w:rsidRPr="00146BB7" w:rsidRDefault="00146BB7" w:rsidP="00146BB7">
            <w:pPr>
              <w:spacing w:after="0" w:line="240" w:lineRule="auto"/>
              <w:jc w:val="center"/>
              <w:rPr>
                <w:rFonts w:ascii="Calibri" w:eastAsia="Times New Roman" w:hAnsi="Calibri" w:cs="Calibri"/>
                <w:b/>
                <w:bCs/>
                <w:color w:val="000000"/>
                <w:sz w:val="14"/>
                <w:szCs w:val="14"/>
                <w:lang w:val="en-US"/>
              </w:rPr>
            </w:pPr>
            <w:r w:rsidRPr="00146BB7">
              <w:rPr>
                <w:rFonts w:ascii="Calibri" w:eastAsia="Times New Roman" w:hAnsi="Calibri" w:cs="Calibri"/>
                <w:b/>
                <w:bCs/>
                <w:color w:val="000000"/>
                <w:sz w:val="14"/>
                <w:szCs w:val="14"/>
                <w:lang w:val="en-US"/>
              </w:rPr>
              <w:t xml:space="preserve">     18.329.435.174 </w:t>
            </w:r>
          </w:p>
        </w:tc>
      </w:tr>
    </w:tbl>
    <w:p w14:paraId="4C061F6B" w14:textId="77777777" w:rsidR="008936EE" w:rsidRDefault="008936EE" w:rsidP="00BD7699">
      <w:pPr>
        <w:pStyle w:val="TOC4"/>
        <w:ind w:left="-1701" w:right="2"/>
        <w:jc w:val="center"/>
        <w:rPr>
          <w:rFonts w:asciiTheme="minorHAnsi" w:hAnsiTheme="minorHAnsi" w:cstheme="minorHAnsi"/>
          <w:b/>
          <w:bCs/>
          <w:spacing w:val="-2"/>
          <w:sz w:val="24"/>
          <w:szCs w:val="24"/>
        </w:rPr>
      </w:pPr>
    </w:p>
    <w:p w14:paraId="5BBC46FF" w14:textId="77777777" w:rsidR="008936EE" w:rsidRDefault="008936EE" w:rsidP="008B244E">
      <w:pPr>
        <w:pStyle w:val="TOC4"/>
        <w:ind w:right="2"/>
        <w:jc w:val="center"/>
        <w:rPr>
          <w:rFonts w:asciiTheme="minorHAnsi" w:hAnsiTheme="minorHAnsi" w:cstheme="minorHAnsi"/>
          <w:b/>
          <w:bCs/>
          <w:spacing w:val="-2"/>
          <w:sz w:val="24"/>
          <w:szCs w:val="24"/>
        </w:rPr>
      </w:pPr>
    </w:p>
    <w:p w14:paraId="27411059" w14:textId="77777777" w:rsidR="008936EE" w:rsidRDefault="008936EE" w:rsidP="008B244E">
      <w:pPr>
        <w:pStyle w:val="TOC4"/>
        <w:ind w:right="2"/>
        <w:jc w:val="center"/>
        <w:rPr>
          <w:rFonts w:asciiTheme="minorHAnsi" w:hAnsiTheme="minorHAnsi" w:cstheme="minorHAnsi"/>
          <w:b/>
          <w:bCs/>
          <w:spacing w:val="-2"/>
          <w:sz w:val="24"/>
          <w:szCs w:val="24"/>
        </w:rPr>
      </w:pPr>
    </w:p>
    <w:p w14:paraId="4A68F0C6" w14:textId="77777777" w:rsidR="003D74CD" w:rsidRDefault="003D74CD" w:rsidP="008B244E">
      <w:pPr>
        <w:pStyle w:val="TOC4"/>
        <w:ind w:right="2"/>
        <w:jc w:val="center"/>
        <w:rPr>
          <w:rFonts w:asciiTheme="minorHAnsi" w:hAnsiTheme="minorHAnsi" w:cstheme="minorHAnsi"/>
          <w:b/>
          <w:bCs/>
          <w:spacing w:val="-2"/>
          <w:sz w:val="24"/>
          <w:szCs w:val="24"/>
        </w:rPr>
      </w:pPr>
    </w:p>
    <w:p w14:paraId="6CBE8B3D" w14:textId="77777777" w:rsidR="003D74CD" w:rsidRDefault="003D74CD" w:rsidP="009F633D">
      <w:pPr>
        <w:autoSpaceDE w:val="0"/>
        <w:autoSpaceDN w:val="0"/>
        <w:adjustRightInd w:val="0"/>
        <w:spacing w:after="0" w:line="240" w:lineRule="auto"/>
        <w:jc w:val="center"/>
        <w:rPr>
          <w:rFonts w:eastAsia="Times New Roman" w:cstheme="minorHAnsi"/>
          <w:b/>
          <w:bCs/>
          <w:sz w:val="24"/>
          <w:szCs w:val="24"/>
          <w:lang w:val="en-ID" w:eastAsia="id-ID"/>
        </w:rPr>
        <w:sectPr w:rsidR="003D74CD" w:rsidSect="00D4674D">
          <w:footerReference w:type="default" r:id="rId15"/>
          <w:pgSz w:w="18720" w:h="12240" w:orient="landscape" w:code="14"/>
          <w:pgMar w:top="2268" w:right="1418" w:bottom="1701" w:left="1418" w:header="851" w:footer="851" w:gutter="0"/>
          <w:cols w:space="708"/>
          <w:docGrid w:linePitch="360"/>
        </w:sectPr>
      </w:pPr>
    </w:p>
    <w:p w14:paraId="07CB9870" w14:textId="427A6697" w:rsidR="003D74CD" w:rsidRPr="00FB52C1" w:rsidRDefault="003D74CD" w:rsidP="009F633D">
      <w:pPr>
        <w:autoSpaceDE w:val="0"/>
        <w:autoSpaceDN w:val="0"/>
        <w:adjustRightInd w:val="0"/>
        <w:spacing w:after="0" w:line="240" w:lineRule="auto"/>
        <w:jc w:val="center"/>
        <w:rPr>
          <w:rFonts w:eastAsia="Times New Roman" w:cstheme="minorHAnsi"/>
          <w:b/>
          <w:bCs/>
          <w:sz w:val="24"/>
          <w:szCs w:val="24"/>
          <w:lang w:val="en-US" w:eastAsia="id-ID"/>
        </w:rPr>
      </w:pPr>
      <w:r w:rsidRPr="00FB52C1">
        <w:rPr>
          <w:rStyle w:val="Heading1Char"/>
          <w:b/>
        </w:rPr>
        <w:lastRenderedPageBreak/>
        <w:t>BAB VII</w:t>
      </w:r>
      <w:r w:rsidRPr="00FB52C1">
        <w:rPr>
          <w:rFonts w:eastAsia="Times New Roman" w:cstheme="minorHAnsi"/>
          <w:b/>
          <w:bCs/>
          <w:sz w:val="24"/>
          <w:szCs w:val="24"/>
          <w:lang w:val="en-US" w:eastAsia="id-ID"/>
        </w:rPr>
        <w:br/>
      </w:r>
      <w:r w:rsidRPr="00FB52C1">
        <w:rPr>
          <w:rStyle w:val="Heading2Char"/>
          <w:b/>
        </w:rPr>
        <w:t>KINERJA PENYELENGGARAAN BIDANG URUSAN</w:t>
      </w:r>
    </w:p>
    <w:p w14:paraId="28A3BB6F" w14:textId="77777777" w:rsidR="003D74CD" w:rsidRPr="00362E1D" w:rsidRDefault="003D74CD" w:rsidP="0043328F">
      <w:pPr>
        <w:autoSpaceDE w:val="0"/>
        <w:autoSpaceDN w:val="0"/>
        <w:adjustRightInd w:val="0"/>
        <w:spacing w:after="0" w:line="360" w:lineRule="auto"/>
        <w:jc w:val="both"/>
        <w:rPr>
          <w:rFonts w:eastAsia="Times New Roman" w:cstheme="minorHAnsi"/>
          <w:sz w:val="24"/>
          <w:szCs w:val="24"/>
          <w:lang w:eastAsia="id-ID"/>
        </w:rPr>
      </w:pPr>
    </w:p>
    <w:p w14:paraId="2C5A5463" w14:textId="77777777" w:rsidR="003D74CD" w:rsidRPr="00362E1D" w:rsidRDefault="003D74CD" w:rsidP="00BD7699">
      <w:pPr>
        <w:spacing w:after="0" w:line="360" w:lineRule="auto"/>
        <w:ind w:firstLine="426"/>
        <w:jc w:val="both"/>
        <w:rPr>
          <w:rFonts w:cstheme="minorHAnsi"/>
          <w:sz w:val="24"/>
          <w:szCs w:val="24"/>
        </w:rPr>
      </w:pPr>
      <w:r w:rsidRPr="00362E1D">
        <w:rPr>
          <w:rFonts w:cstheme="minorHAnsi"/>
          <w:sz w:val="24"/>
          <w:szCs w:val="24"/>
        </w:rPr>
        <w:t>Indikator kinerja merupakan alat atau media yang digunakan untuk mengukur tingkat keberhasilan suatu instansi dalam mencapai tujuan dan sasarannya. Biasanya, indikator kinerja akan memberikan rambu atau sinyal mengenai apakah kegiatan atau sasaran yang diukurnya telah berhasil dilaksanakan atau dicapai sesuai dengan yang direncanakan. Indikator kinerja yang baik akan menghasilkan informasi kinerja yang memberikan indikasi yang lebih baik dan lebih menggambarkan mengenai kinerja organisasi. Selanjutnya apabila didukung dengan suatu sistem pengumpulan dan pengolah data kinerja yang memadai maka kondisi ini akan dapat membimbing dan mengarahkan organisasi pada hasil pengukuran yang handal (</w:t>
      </w:r>
      <w:r w:rsidRPr="00362E1D">
        <w:rPr>
          <w:rFonts w:cstheme="minorHAnsi"/>
          <w:i/>
          <w:sz w:val="24"/>
          <w:szCs w:val="24"/>
        </w:rPr>
        <w:t>reliable</w:t>
      </w:r>
      <w:r w:rsidRPr="00362E1D">
        <w:rPr>
          <w:rFonts w:cstheme="minorHAnsi"/>
          <w:sz w:val="24"/>
          <w:szCs w:val="24"/>
        </w:rPr>
        <w:t>) mengenai hasil apa saja yang telah diperoleh selama periode aktivitasnya. Lebih jauh lagi, indikator kinerja tidak hanya digunakan pada saat menyusun laporan pertangung- jawaban. Indikator kinerja juga merupakan komponen yang sangat krusial pada saat merencanakan kinerja.</w:t>
      </w:r>
    </w:p>
    <w:p w14:paraId="2064233F" w14:textId="77777777" w:rsidR="003D74CD" w:rsidRPr="00362E1D" w:rsidRDefault="003D74CD" w:rsidP="00BD7699">
      <w:pPr>
        <w:spacing w:after="0" w:line="360" w:lineRule="auto"/>
        <w:ind w:firstLine="426"/>
        <w:jc w:val="both"/>
        <w:rPr>
          <w:rFonts w:cstheme="minorHAnsi"/>
          <w:sz w:val="24"/>
          <w:szCs w:val="24"/>
        </w:rPr>
      </w:pPr>
      <w:r w:rsidRPr="00362E1D">
        <w:rPr>
          <w:rFonts w:cstheme="minorHAnsi"/>
          <w:sz w:val="24"/>
          <w:szCs w:val="24"/>
        </w:rPr>
        <w:t>Dengan adanya indikator kinerja, perencanaan sudah mempersiapkan alat ukur yang akan digunakan untuk menentukan apakah rencana yang ditetapkan telah dapat dicapai. Penetapan indikator kinerja pada saat merencanakan kinerja akan lebih meningkatkan kualitas perencanaan dengan menghindari penetapan-penetapan sasaran yang sulit untuk diukur dan dibuktikan secara objektif keberhasilannya.</w:t>
      </w:r>
    </w:p>
    <w:p w14:paraId="3CA8F417" w14:textId="483792F7" w:rsidR="003D74CD" w:rsidRPr="00362E1D" w:rsidRDefault="003D74CD" w:rsidP="00BD7699">
      <w:pPr>
        <w:spacing w:after="0" w:line="360" w:lineRule="auto"/>
        <w:ind w:firstLine="426"/>
        <w:jc w:val="both"/>
        <w:rPr>
          <w:rFonts w:cstheme="minorHAnsi"/>
          <w:sz w:val="24"/>
          <w:szCs w:val="24"/>
        </w:rPr>
      </w:pPr>
      <w:r w:rsidRPr="00362E1D">
        <w:rPr>
          <w:rFonts w:cstheme="minorHAnsi"/>
          <w:sz w:val="24"/>
          <w:szCs w:val="24"/>
        </w:rPr>
        <w:t xml:space="preserve">Pada bab ini akan ditampilkan Indikator Kinerja </w:t>
      </w:r>
      <w:r w:rsidRPr="00362E1D">
        <w:rPr>
          <w:rFonts w:cstheme="minorHAnsi"/>
          <w:sz w:val="24"/>
          <w:szCs w:val="24"/>
          <w:lang w:val="en-US"/>
        </w:rPr>
        <w:t xml:space="preserve">Kecamatan </w:t>
      </w:r>
      <w:r w:rsidR="00D9768D">
        <w:rPr>
          <w:rFonts w:cstheme="minorHAnsi"/>
          <w:sz w:val="24"/>
          <w:szCs w:val="24"/>
          <w:lang w:val="en-US"/>
        </w:rPr>
        <w:t>Gunem</w:t>
      </w:r>
      <w:r w:rsidRPr="00362E1D">
        <w:rPr>
          <w:rFonts w:cstheme="minorHAnsi"/>
          <w:sz w:val="24"/>
          <w:szCs w:val="24"/>
        </w:rPr>
        <w:t xml:space="preserve"> yang mengacu pada tujuan dan sasaran RPJMD. Indikator kinerja ini secara langsung menunjukkan kinerja yang akan dicapai dalam lima tahun mendatang sebagai komitmen untuk mendukung pencapaian tujuan dan sasaran RPJMD. Indikator kinerja ini didapatkan dengan mengidentifikasi bidang pelayanan dalam tugas dan fungsi </w:t>
      </w:r>
      <w:r w:rsidRPr="00362E1D">
        <w:rPr>
          <w:rFonts w:cstheme="minorHAnsi"/>
          <w:sz w:val="24"/>
          <w:szCs w:val="24"/>
          <w:lang w:val="en-US"/>
        </w:rPr>
        <w:t xml:space="preserve">Kecamatan </w:t>
      </w:r>
      <w:r w:rsidR="00D9768D">
        <w:rPr>
          <w:rFonts w:cstheme="minorHAnsi"/>
          <w:sz w:val="24"/>
          <w:szCs w:val="24"/>
          <w:lang w:val="en-US"/>
        </w:rPr>
        <w:t>Gunem</w:t>
      </w:r>
      <w:r w:rsidRPr="00362E1D">
        <w:rPr>
          <w:rFonts w:cstheme="minorHAnsi"/>
          <w:sz w:val="24"/>
          <w:szCs w:val="24"/>
        </w:rPr>
        <w:t xml:space="preserve"> yang berkontribusi langsung pada pencapaian tujuan dan sasaran dalam RPJMD.</w:t>
      </w:r>
    </w:p>
    <w:p w14:paraId="38A8E5C8" w14:textId="77777777" w:rsidR="003D74CD" w:rsidRPr="00362E1D" w:rsidRDefault="003D74CD" w:rsidP="0043328F">
      <w:pPr>
        <w:autoSpaceDE w:val="0"/>
        <w:autoSpaceDN w:val="0"/>
        <w:adjustRightInd w:val="0"/>
        <w:spacing w:after="0" w:line="360" w:lineRule="auto"/>
        <w:ind w:firstLine="720"/>
        <w:jc w:val="both"/>
        <w:rPr>
          <w:rFonts w:eastAsia="Times New Roman" w:cstheme="minorHAnsi"/>
          <w:sz w:val="24"/>
          <w:szCs w:val="24"/>
          <w:lang w:eastAsia="id-ID"/>
        </w:rPr>
      </w:pPr>
    </w:p>
    <w:p w14:paraId="4283F1D0" w14:textId="77777777" w:rsidR="003D74CD" w:rsidRDefault="003D74CD" w:rsidP="009F633D">
      <w:pPr>
        <w:autoSpaceDE w:val="0"/>
        <w:autoSpaceDN w:val="0"/>
        <w:adjustRightInd w:val="0"/>
        <w:spacing w:after="0" w:line="240" w:lineRule="auto"/>
        <w:jc w:val="center"/>
        <w:rPr>
          <w:rFonts w:eastAsia="Times New Roman" w:cstheme="minorHAnsi"/>
          <w:b/>
          <w:sz w:val="24"/>
          <w:szCs w:val="24"/>
          <w:lang w:val="en-GB" w:eastAsia="id-ID"/>
        </w:rPr>
      </w:pPr>
    </w:p>
    <w:p w14:paraId="5AE08F54" w14:textId="77777777" w:rsidR="003D74CD" w:rsidRDefault="003D74CD" w:rsidP="009F633D">
      <w:pPr>
        <w:autoSpaceDE w:val="0"/>
        <w:autoSpaceDN w:val="0"/>
        <w:adjustRightInd w:val="0"/>
        <w:spacing w:after="0" w:line="240" w:lineRule="auto"/>
        <w:jc w:val="center"/>
        <w:rPr>
          <w:rFonts w:eastAsia="Times New Roman" w:cstheme="minorHAnsi"/>
          <w:b/>
          <w:sz w:val="24"/>
          <w:szCs w:val="24"/>
          <w:lang w:val="en-GB" w:eastAsia="id-ID"/>
        </w:rPr>
      </w:pPr>
    </w:p>
    <w:p w14:paraId="73E77064" w14:textId="77777777" w:rsidR="003D74CD" w:rsidRDefault="003D74CD" w:rsidP="009F633D">
      <w:pPr>
        <w:autoSpaceDE w:val="0"/>
        <w:autoSpaceDN w:val="0"/>
        <w:adjustRightInd w:val="0"/>
        <w:spacing w:after="0" w:line="240" w:lineRule="auto"/>
        <w:jc w:val="center"/>
        <w:rPr>
          <w:rFonts w:eastAsia="Times New Roman" w:cstheme="minorHAnsi"/>
          <w:b/>
          <w:sz w:val="24"/>
          <w:szCs w:val="24"/>
          <w:lang w:val="en-GB" w:eastAsia="id-ID"/>
        </w:rPr>
      </w:pPr>
    </w:p>
    <w:p w14:paraId="10CF953B" w14:textId="77777777" w:rsidR="003D74CD" w:rsidRDefault="003D74CD" w:rsidP="009F633D">
      <w:pPr>
        <w:autoSpaceDE w:val="0"/>
        <w:autoSpaceDN w:val="0"/>
        <w:adjustRightInd w:val="0"/>
        <w:spacing w:after="0" w:line="240" w:lineRule="auto"/>
        <w:jc w:val="center"/>
        <w:rPr>
          <w:rFonts w:eastAsia="Times New Roman" w:cstheme="minorHAnsi"/>
          <w:b/>
          <w:sz w:val="24"/>
          <w:szCs w:val="24"/>
          <w:lang w:val="en-GB" w:eastAsia="id-ID"/>
        </w:rPr>
      </w:pPr>
    </w:p>
    <w:p w14:paraId="74255D36" w14:textId="77777777" w:rsidR="002E1F02" w:rsidRDefault="002E1F02" w:rsidP="009F633D">
      <w:pPr>
        <w:autoSpaceDE w:val="0"/>
        <w:autoSpaceDN w:val="0"/>
        <w:adjustRightInd w:val="0"/>
        <w:spacing w:after="0" w:line="240" w:lineRule="auto"/>
        <w:jc w:val="center"/>
        <w:rPr>
          <w:rFonts w:eastAsia="Times New Roman" w:cstheme="minorHAnsi"/>
          <w:b/>
          <w:sz w:val="24"/>
          <w:szCs w:val="24"/>
          <w:lang w:val="en-GB" w:eastAsia="id-ID"/>
        </w:rPr>
      </w:pPr>
    </w:p>
    <w:p w14:paraId="069CB74D" w14:textId="77777777" w:rsidR="003D74CD" w:rsidRDefault="003D74CD" w:rsidP="009F633D">
      <w:pPr>
        <w:autoSpaceDE w:val="0"/>
        <w:autoSpaceDN w:val="0"/>
        <w:adjustRightInd w:val="0"/>
        <w:spacing w:after="0" w:line="240" w:lineRule="auto"/>
        <w:jc w:val="center"/>
        <w:rPr>
          <w:rFonts w:eastAsia="Times New Roman" w:cstheme="minorHAnsi"/>
          <w:b/>
          <w:sz w:val="24"/>
          <w:szCs w:val="24"/>
          <w:lang w:val="en-GB" w:eastAsia="id-ID"/>
        </w:rPr>
      </w:pPr>
    </w:p>
    <w:p w14:paraId="4530C7A9" w14:textId="77777777" w:rsidR="003D74CD" w:rsidRDefault="003D74CD" w:rsidP="009F633D">
      <w:pPr>
        <w:autoSpaceDE w:val="0"/>
        <w:autoSpaceDN w:val="0"/>
        <w:adjustRightInd w:val="0"/>
        <w:spacing w:after="0" w:line="240" w:lineRule="auto"/>
        <w:jc w:val="center"/>
        <w:rPr>
          <w:rFonts w:eastAsia="Times New Roman" w:cstheme="minorHAnsi"/>
          <w:b/>
          <w:sz w:val="24"/>
          <w:szCs w:val="24"/>
          <w:lang w:val="en-GB" w:eastAsia="id-ID"/>
        </w:rPr>
      </w:pPr>
    </w:p>
    <w:p w14:paraId="7B686B31" w14:textId="77777777" w:rsidR="003D74CD" w:rsidRPr="00362E1D" w:rsidRDefault="003D74CD" w:rsidP="009F633D">
      <w:pPr>
        <w:autoSpaceDE w:val="0"/>
        <w:autoSpaceDN w:val="0"/>
        <w:adjustRightInd w:val="0"/>
        <w:spacing w:after="0" w:line="240" w:lineRule="auto"/>
        <w:jc w:val="center"/>
        <w:rPr>
          <w:rFonts w:eastAsia="Times New Roman" w:cstheme="minorHAnsi"/>
          <w:b/>
          <w:sz w:val="24"/>
          <w:szCs w:val="24"/>
          <w:lang w:val="en-GB" w:eastAsia="id-ID"/>
        </w:rPr>
      </w:pPr>
    </w:p>
    <w:p w14:paraId="6FE53DF8" w14:textId="77777777" w:rsidR="003D74CD" w:rsidRPr="00362E1D" w:rsidRDefault="003D74CD" w:rsidP="009F633D">
      <w:pPr>
        <w:autoSpaceDE w:val="0"/>
        <w:autoSpaceDN w:val="0"/>
        <w:adjustRightInd w:val="0"/>
        <w:spacing w:after="0" w:line="240" w:lineRule="auto"/>
        <w:jc w:val="center"/>
        <w:rPr>
          <w:rFonts w:eastAsia="Times New Roman" w:cstheme="minorHAnsi"/>
          <w:b/>
          <w:sz w:val="24"/>
          <w:szCs w:val="24"/>
          <w:lang w:val="en-GB" w:eastAsia="id-ID"/>
        </w:rPr>
      </w:pPr>
    </w:p>
    <w:p w14:paraId="48874702" w14:textId="77777777" w:rsidR="003D74CD" w:rsidRPr="00362E1D" w:rsidRDefault="003D74CD" w:rsidP="009F633D">
      <w:pPr>
        <w:autoSpaceDE w:val="0"/>
        <w:autoSpaceDN w:val="0"/>
        <w:adjustRightInd w:val="0"/>
        <w:spacing w:after="0" w:line="240" w:lineRule="auto"/>
        <w:jc w:val="center"/>
        <w:rPr>
          <w:rFonts w:eastAsia="Times New Roman" w:cstheme="minorHAnsi"/>
          <w:b/>
          <w:sz w:val="24"/>
          <w:szCs w:val="24"/>
          <w:lang w:val="en-GB" w:eastAsia="id-ID"/>
        </w:rPr>
      </w:pPr>
    </w:p>
    <w:p w14:paraId="08BBF192" w14:textId="77777777" w:rsidR="003D74CD" w:rsidRPr="00362E1D" w:rsidRDefault="003D74CD" w:rsidP="00D57F30">
      <w:pPr>
        <w:spacing w:after="0" w:line="240" w:lineRule="auto"/>
        <w:ind w:right="62"/>
        <w:jc w:val="center"/>
        <w:rPr>
          <w:rFonts w:eastAsia="Bookman Old Style" w:cstheme="minorHAnsi"/>
          <w:b/>
          <w:sz w:val="24"/>
          <w:szCs w:val="24"/>
          <w:lang w:val="en-ID"/>
        </w:rPr>
      </w:pPr>
      <w:r w:rsidRPr="00362E1D">
        <w:rPr>
          <w:rFonts w:eastAsia="Bookman Old Style" w:cstheme="minorHAnsi"/>
          <w:b/>
          <w:sz w:val="24"/>
          <w:szCs w:val="24"/>
        </w:rPr>
        <w:lastRenderedPageBreak/>
        <w:t>Tabel 7.</w:t>
      </w:r>
      <w:r w:rsidRPr="00362E1D">
        <w:rPr>
          <w:rFonts w:eastAsia="Bookman Old Style" w:cstheme="minorHAnsi"/>
          <w:b/>
          <w:sz w:val="24"/>
          <w:szCs w:val="24"/>
          <w:lang w:val="en-ID"/>
        </w:rPr>
        <w:t>1</w:t>
      </w:r>
    </w:p>
    <w:p w14:paraId="2D2F1959" w14:textId="4E764DF1" w:rsidR="003D74CD" w:rsidRPr="006800A0" w:rsidRDefault="003D74CD" w:rsidP="00BD7699">
      <w:pPr>
        <w:autoSpaceDE w:val="0"/>
        <w:autoSpaceDN w:val="0"/>
        <w:adjustRightInd w:val="0"/>
        <w:spacing w:after="0" w:line="240" w:lineRule="auto"/>
        <w:jc w:val="center"/>
        <w:rPr>
          <w:rFonts w:eastAsia="Times New Roman" w:cstheme="minorHAnsi"/>
          <w:b/>
          <w:sz w:val="24"/>
          <w:szCs w:val="24"/>
          <w:lang w:val="en-GB" w:eastAsia="id-ID"/>
        </w:rPr>
      </w:pPr>
      <w:r w:rsidRPr="00362E1D">
        <w:rPr>
          <w:rFonts w:eastAsia="Times New Roman" w:cstheme="minorHAnsi"/>
          <w:b/>
          <w:sz w:val="24"/>
          <w:szCs w:val="24"/>
          <w:lang w:val="en-GB" w:eastAsia="id-ID"/>
        </w:rPr>
        <w:t xml:space="preserve">Indikator Kinerja </w:t>
      </w:r>
      <w:r w:rsidR="00145D9A">
        <w:rPr>
          <w:rFonts w:eastAsia="Times New Roman" w:cstheme="minorHAnsi"/>
          <w:b/>
          <w:sz w:val="24"/>
          <w:szCs w:val="24"/>
          <w:lang w:val="en-GB" w:eastAsia="id-ID"/>
        </w:rPr>
        <w:t>Tujuan</w:t>
      </w:r>
      <w:r w:rsidRPr="00362E1D">
        <w:rPr>
          <w:rFonts w:eastAsia="Times New Roman" w:cstheme="minorHAnsi"/>
          <w:b/>
          <w:sz w:val="24"/>
          <w:szCs w:val="24"/>
          <w:lang w:val="en-GB" w:eastAsia="id-ID"/>
        </w:rPr>
        <w:t xml:space="preserve"> Kecamatan </w:t>
      </w:r>
      <w:r w:rsidR="00D9768D">
        <w:rPr>
          <w:rFonts w:eastAsia="Times New Roman" w:cstheme="minorHAnsi"/>
          <w:b/>
          <w:sz w:val="24"/>
          <w:szCs w:val="24"/>
          <w:lang w:val="en-GB" w:eastAsia="id-ID"/>
        </w:rPr>
        <w:t>Gunem</w:t>
      </w:r>
      <w:r w:rsidRPr="00362E1D">
        <w:rPr>
          <w:rFonts w:eastAsia="Times New Roman" w:cstheme="minorHAnsi"/>
          <w:b/>
          <w:sz w:val="24"/>
          <w:szCs w:val="24"/>
          <w:lang w:val="en-GB" w:eastAsia="id-ID"/>
        </w:rPr>
        <w:t xml:space="preserve"> </w:t>
      </w:r>
      <w:r w:rsidRPr="00362E1D">
        <w:rPr>
          <w:rFonts w:eastAsia="Times New Roman" w:cstheme="minorHAnsi"/>
          <w:b/>
          <w:sz w:val="24"/>
          <w:szCs w:val="24"/>
          <w:lang w:val="en-GB" w:eastAsia="id-ID"/>
        </w:rPr>
        <w:br/>
        <w:t>Yang Mengacu Pada Tujuan Dan Sasaran R</w:t>
      </w:r>
      <w:r>
        <w:rPr>
          <w:rFonts w:eastAsia="Times New Roman" w:cstheme="minorHAnsi"/>
          <w:b/>
          <w:sz w:val="24"/>
          <w:szCs w:val="24"/>
          <w:lang w:val="en-GB" w:eastAsia="id-ID"/>
        </w:rPr>
        <w:t xml:space="preserve">PJMD </w:t>
      </w:r>
      <w:r w:rsidRPr="00362E1D">
        <w:rPr>
          <w:rFonts w:cstheme="minorHAnsi"/>
          <w:b/>
          <w:sz w:val="24"/>
          <w:szCs w:val="24"/>
        </w:rPr>
        <w:t>Tahun 202</w:t>
      </w:r>
      <w:r w:rsidRPr="00362E1D">
        <w:rPr>
          <w:rFonts w:cstheme="minorHAnsi"/>
          <w:b/>
          <w:sz w:val="24"/>
          <w:szCs w:val="24"/>
          <w:lang w:val="en-ID"/>
        </w:rPr>
        <w:t>1</w:t>
      </w:r>
      <w:r w:rsidRPr="00362E1D">
        <w:rPr>
          <w:rFonts w:cstheme="minorHAnsi"/>
          <w:b/>
          <w:sz w:val="24"/>
          <w:szCs w:val="24"/>
        </w:rPr>
        <w:t>-202</w:t>
      </w:r>
      <w:r w:rsidRPr="00362E1D">
        <w:rPr>
          <w:rFonts w:cstheme="minorHAnsi"/>
          <w:b/>
          <w:sz w:val="24"/>
          <w:szCs w:val="24"/>
          <w:lang w:val="en-ID"/>
        </w:rPr>
        <w:t>6</w:t>
      </w:r>
    </w:p>
    <w:p w14:paraId="02EC44BA" w14:textId="77777777" w:rsidR="003D74CD" w:rsidRPr="00362E1D" w:rsidRDefault="003D74CD" w:rsidP="0043328F">
      <w:pPr>
        <w:spacing w:after="0" w:line="360" w:lineRule="auto"/>
        <w:ind w:firstLine="993"/>
        <w:jc w:val="center"/>
        <w:rPr>
          <w:rFonts w:cstheme="minorHAnsi"/>
          <w:b/>
          <w:sz w:val="24"/>
          <w:szCs w:val="24"/>
        </w:rPr>
      </w:pPr>
    </w:p>
    <w:p w14:paraId="16F12C1F" w14:textId="01C810A8" w:rsidR="00D57F30" w:rsidRPr="00C87496" w:rsidRDefault="003D74CD" w:rsidP="002E1F02">
      <w:pPr>
        <w:widowControl w:val="0"/>
        <w:tabs>
          <w:tab w:val="left" w:pos="1276"/>
        </w:tabs>
        <w:autoSpaceDE w:val="0"/>
        <w:autoSpaceDN w:val="0"/>
        <w:adjustRightInd w:val="0"/>
        <w:spacing w:after="0" w:line="360" w:lineRule="auto"/>
        <w:ind w:left="1418" w:right="-801" w:hanging="2269"/>
        <w:jc w:val="both"/>
        <w:rPr>
          <w:rFonts w:cstheme="minorHAnsi"/>
          <w:sz w:val="24"/>
          <w:szCs w:val="24"/>
        </w:rPr>
      </w:pPr>
      <w:r w:rsidRPr="00C87496">
        <w:rPr>
          <w:rFonts w:cstheme="minorHAnsi"/>
          <w:sz w:val="24"/>
          <w:szCs w:val="24"/>
        </w:rPr>
        <w:t xml:space="preserve">Misi </w:t>
      </w:r>
      <w:r w:rsidR="00D57F30" w:rsidRPr="00C87496">
        <w:rPr>
          <w:rFonts w:cstheme="minorHAnsi"/>
          <w:sz w:val="24"/>
          <w:szCs w:val="24"/>
        </w:rPr>
        <w:tab/>
        <w:t xml:space="preserve">: </w:t>
      </w:r>
      <w:r w:rsidRPr="00C87496">
        <w:rPr>
          <w:rFonts w:cstheme="minorHAnsi"/>
          <w:sz w:val="24"/>
          <w:szCs w:val="24"/>
          <w:lang w:val="en-ID"/>
        </w:rPr>
        <w:t>Mengembangkan profesionalisasi, Modernisasi organisasi dan Tata Kerja</w:t>
      </w:r>
      <w:r w:rsidR="00D57F30" w:rsidRPr="00C87496">
        <w:rPr>
          <w:rFonts w:cstheme="minorHAnsi"/>
          <w:sz w:val="24"/>
          <w:szCs w:val="24"/>
          <w:lang w:val="en-ID"/>
        </w:rPr>
        <w:t xml:space="preserve"> </w:t>
      </w:r>
      <w:r w:rsidRPr="00C87496">
        <w:rPr>
          <w:rFonts w:cstheme="minorHAnsi"/>
          <w:sz w:val="24"/>
          <w:szCs w:val="24"/>
          <w:lang w:val="en-ID"/>
        </w:rPr>
        <w:t>Birokrasi</w:t>
      </w:r>
      <w:r w:rsidR="00D57F30" w:rsidRPr="00C87496">
        <w:rPr>
          <w:rFonts w:cstheme="minorHAnsi"/>
          <w:sz w:val="24"/>
          <w:szCs w:val="24"/>
        </w:rPr>
        <w:t>.</w:t>
      </w:r>
    </w:p>
    <w:p w14:paraId="7A4F2B3E" w14:textId="5FD570F7" w:rsidR="003D74CD" w:rsidRPr="00D57F30" w:rsidRDefault="003D74CD" w:rsidP="00D57F30">
      <w:pPr>
        <w:widowControl w:val="0"/>
        <w:tabs>
          <w:tab w:val="left" w:pos="284"/>
          <w:tab w:val="left" w:pos="1276"/>
        </w:tabs>
        <w:autoSpaceDE w:val="0"/>
        <w:autoSpaceDN w:val="0"/>
        <w:adjustRightInd w:val="0"/>
        <w:spacing w:after="0" w:line="360" w:lineRule="auto"/>
        <w:ind w:left="709" w:right="6" w:hanging="1560"/>
        <w:rPr>
          <w:rFonts w:cstheme="minorHAnsi"/>
          <w:sz w:val="24"/>
          <w:szCs w:val="24"/>
          <w:lang w:val="en-ID"/>
        </w:rPr>
      </w:pPr>
      <w:r w:rsidRPr="00C87496">
        <w:rPr>
          <w:rFonts w:cstheme="minorHAnsi"/>
          <w:sz w:val="24"/>
          <w:szCs w:val="24"/>
          <w:lang w:val="en-US"/>
        </w:rPr>
        <w:t>Tujuan</w:t>
      </w:r>
      <w:r w:rsidR="00D57F30" w:rsidRPr="00C87496">
        <w:rPr>
          <w:rFonts w:cstheme="minorHAnsi"/>
          <w:sz w:val="24"/>
          <w:szCs w:val="24"/>
          <w:lang w:val="en-US"/>
        </w:rPr>
        <w:t xml:space="preserve"> </w:t>
      </w:r>
      <w:r w:rsidR="002E1F02" w:rsidRPr="00C87496">
        <w:rPr>
          <w:rFonts w:cstheme="minorHAnsi"/>
          <w:sz w:val="24"/>
          <w:szCs w:val="24"/>
          <w:lang w:val="en-US"/>
        </w:rPr>
        <w:t>Kabupaten</w:t>
      </w:r>
      <w:r w:rsidR="00D57F30" w:rsidRPr="00C87496">
        <w:rPr>
          <w:rFonts w:cstheme="minorHAnsi"/>
          <w:sz w:val="24"/>
          <w:szCs w:val="24"/>
          <w:lang w:val="en-US"/>
        </w:rPr>
        <w:t xml:space="preserve"> </w:t>
      </w:r>
      <w:r w:rsidR="00D57F30" w:rsidRPr="00C87496">
        <w:rPr>
          <w:rFonts w:cstheme="minorHAnsi"/>
          <w:sz w:val="24"/>
          <w:szCs w:val="24"/>
          <w:lang w:val="en-US"/>
        </w:rPr>
        <w:tab/>
      </w:r>
      <w:r w:rsidRPr="00C87496">
        <w:rPr>
          <w:rFonts w:cstheme="minorHAnsi"/>
          <w:sz w:val="24"/>
          <w:szCs w:val="24"/>
          <w:lang w:val="en-US"/>
        </w:rPr>
        <w:t xml:space="preserve">: </w:t>
      </w:r>
      <w:r w:rsidR="002E1F02" w:rsidRPr="00C87496">
        <w:rPr>
          <w:rFonts w:cstheme="minorHAnsi"/>
          <w:sz w:val="24"/>
          <w:szCs w:val="24"/>
          <w:lang w:val="en-US"/>
        </w:rPr>
        <w:t xml:space="preserve"> Terwujudnya Pemerintahan yang Baik dan Bersih</w:t>
      </w:r>
      <w:r w:rsidRPr="00362E1D">
        <w:rPr>
          <w:rFonts w:cstheme="minorHAnsi"/>
          <w:color w:val="000000"/>
          <w:sz w:val="24"/>
          <w:szCs w:val="24"/>
          <w:lang w:val="en-US"/>
        </w:rPr>
        <w:t xml:space="preserve"> </w:t>
      </w:r>
    </w:p>
    <w:tbl>
      <w:tblPr>
        <w:tblStyle w:val="TableGrid"/>
        <w:tblW w:w="11098" w:type="dxa"/>
        <w:jc w:val="center"/>
        <w:tblLayout w:type="fixed"/>
        <w:tblLook w:val="04A0" w:firstRow="1" w:lastRow="0" w:firstColumn="1" w:lastColumn="0" w:noHBand="0" w:noVBand="1"/>
      </w:tblPr>
      <w:tblGrid>
        <w:gridCol w:w="704"/>
        <w:gridCol w:w="1327"/>
        <w:gridCol w:w="1083"/>
        <w:gridCol w:w="1043"/>
        <w:gridCol w:w="846"/>
        <w:gridCol w:w="997"/>
        <w:gridCol w:w="827"/>
        <w:gridCol w:w="700"/>
        <w:gridCol w:w="700"/>
        <w:gridCol w:w="700"/>
        <w:gridCol w:w="700"/>
        <w:gridCol w:w="1471"/>
      </w:tblGrid>
      <w:tr w:rsidR="00D57F30" w:rsidRPr="00362E1D" w14:paraId="25AE2431" w14:textId="77777777" w:rsidTr="00D57F30">
        <w:trPr>
          <w:trHeight w:val="415"/>
          <w:jc w:val="center"/>
        </w:trPr>
        <w:tc>
          <w:tcPr>
            <w:tcW w:w="704" w:type="dxa"/>
            <w:vMerge w:val="restart"/>
            <w:vAlign w:val="center"/>
            <w:hideMark/>
          </w:tcPr>
          <w:p w14:paraId="4A3AE7C7" w14:textId="77777777" w:rsidR="00D57F30" w:rsidRPr="00362E1D" w:rsidRDefault="00D57F30" w:rsidP="00D57F30">
            <w:pPr>
              <w:spacing w:after="0" w:line="240" w:lineRule="auto"/>
              <w:jc w:val="center"/>
              <w:rPr>
                <w:rFonts w:eastAsia="Times New Roman" w:cstheme="minorHAnsi"/>
                <w:b/>
                <w:bCs/>
                <w:color w:val="000000"/>
                <w:sz w:val="18"/>
                <w:szCs w:val="18"/>
                <w:lang w:val="en-ID" w:eastAsia="en-ID"/>
              </w:rPr>
            </w:pPr>
            <w:r w:rsidRPr="00362E1D">
              <w:rPr>
                <w:rFonts w:eastAsia="Times New Roman" w:cstheme="minorHAnsi"/>
                <w:b/>
                <w:bCs/>
                <w:color w:val="000000"/>
                <w:sz w:val="18"/>
                <w:szCs w:val="18"/>
                <w:lang w:val="en-ID" w:eastAsia="en-ID"/>
              </w:rPr>
              <w:t>NO</w:t>
            </w:r>
          </w:p>
        </w:tc>
        <w:tc>
          <w:tcPr>
            <w:tcW w:w="1327" w:type="dxa"/>
            <w:vMerge w:val="restart"/>
            <w:vAlign w:val="center"/>
            <w:hideMark/>
          </w:tcPr>
          <w:p w14:paraId="50DA99AE" w14:textId="4A16060C" w:rsidR="00D57F30" w:rsidRPr="00362E1D" w:rsidRDefault="00D57F30" w:rsidP="00D57F30">
            <w:pPr>
              <w:spacing w:after="0" w:line="240" w:lineRule="auto"/>
              <w:jc w:val="center"/>
              <w:rPr>
                <w:rFonts w:eastAsia="Times New Roman" w:cstheme="minorHAnsi"/>
                <w:b/>
                <w:bCs/>
                <w:color w:val="000000"/>
                <w:sz w:val="18"/>
                <w:szCs w:val="18"/>
                <w:lang w:val="en-ID" w:eastAsia="en-ID"/>
              </w:rPr>
            </w:pPr>
            <w:r>
              <w:rPr>
                <w:rFonts w:eastAsia="Times New Roman" w:cstheme="minorHAnsi"/>
                <w:b/>
                <w:bCs/>
                <w:color w:val="000000"/>
                <w:sz w:val="18"/>
                <w:szCs w:val="18"/>
                <w:lang w:val="en-ID" w:eastAsia="en-ID"/>
              </w:rPr>
              <w:t>TUJUAN</w:t>
            </w:r>
          </w:p>
        </w:tc>
        <w:tc>
          <w:tcPr>
            <w:tcW w:w="1083" w:type="dxa"/>
            <w:vMerge w:val="restart"/>
            <w:vAlign w:val="center"/>
          </w:tcPr>
          <w:p w14:paraId="144DED3E" w14:textId="357D21F2" w:rsidR="00D57F30" w:rsidRPr="00362E1D" w:rsidRDefault="00D57F30" w:rsidP="00D57F30">
            <w:pPr>
              <w:spacing w:after="0" w:line="240" w:lineRule="auto"/>
              <w:jc w:val="center"/>
              <w:rPr>
                <w:rFonts w:eastAsia="Times New Roman" w:cstheme="minorHAnsi"/>
                <w:b/>
                <w:bCs/>
                <w:color w:val="000000"/>
                <w:sz w:val="18"/>
                <w:szCs w:val="18"/>
                <w:lang w:val="en-ID" w:eastAsia="en-ID"/>
              </w:rPr>
            </w:pPr>
            <w:r w:rsidRPr="00362E1D">
              <w:rPr>
                <w:rFonts w:eastAsia="Times New Roman" w:cstheme="minorHAnsi"/>
                <w:b/>
                <w:bCs/>
                <w:color w:val="000000"/>
                <w:sz w:val="18"/>
                <w:szCs w:val="18"/>
                <w:lang w:val="en-ID" w:eastAsia="en-ID"/>
              </w:rPr>
              <w:t xml:space="preserve">INDIKATOR </w:t>
            </w:r>
            <w:r>
              <w:rPr>
                <w:rFonts w:eastAsia="Times New Roman" w:cstheme="minorHAnsi"/>
                <w:b/>
                <w:bCs/>
                <w:color w:val="000000"/>
                <w:sz w:val="18"/>
                <w:szCs w:val="18"/>
                <w:lang w:val="en-ID" w:eastAsia="en-ID"/>
              </w:rPr>
              <w:t>TUJUAN</w:t>
            </w:r>
          </w:p>
        </w:tc>
        <w:tc>
          <w:tcPr>
            <w:tcW w:w="1043" w:type="dxa"/>
            <w:vMerge w:val="restart"/>
            <w:vAlign w:val="center"/>
            <w:hideMark/>
          </w:tcPr>
          <w:p w14:paraId="6D4680A0" w14:textId="28CC7CA2" w:rsidR="00D57F30" w:rsidRPr="00362E1D" w:rsidRDefault="00D57F30" w:rsidP="00D57F30">
            <w:pPr>
              <w:spacing w:after="0" w:line="240" w:lineRule="auto"/>
              <w:jc w:val="center"/>
              <w:rPr>
                <w:rFonts w:eastAsia="Times New Roman" w:cstheme="minorHAnsi"/>
                <w:b/>
                <w:bCs/>
                <w:color w:val="000000"/>
                <w:sz w:val="18"/>
                <w:szCs w:val="18"/>
                <w:lang w:val="en-ID" w:eastAsia="en-ID"/>
              </w:rPr>
            </w:pPr>
            <w:r w:rsidRPr="00362E1D">
              <w:rPr>
                <w:rFonts w:eastAsia="Times New Roman" w:cstheme="minorHAnsi"/>
                <w:b/>
                <w:bCs/>
                <w:color w:val="000000"/>
                <w:sz w:val="18"/>
                <w:szCs w:val="18"/>
                <w:lang w:val="en-ID" w:eastAsia="en-ID"/>
              </w:rPr>
              <w:t>SATUAN</w:t>
            </w:r>
          </w:p>
        </w:tc>
        <w:tc>
          <w:tcPr>
            <w:tcW w:w="1843" w:type="dxa"/>
            <w:gridSpan w:val="2"/>
            <w:vAlign w:val="center"/>
            <w:hideMark/>
          </w:tcPr>
          <w:p w14:paraId="44C160DA" w14:textId="77777777" w:rsidR="00D57F30" w:rsidRPr="00362E1D" w:rsidRDefault="00D57F30" w:rsidP="00D57F30">
            <w:pPr>
              <w:spacing w:after="0" w:line="240" w:lineRule="auto"/>
              <w:jc w:val="center"/>
              <w:rPr>
                <w:rFonts w:eastAsia="Times New Roman" w:cstheme="minorHAnsi"/>
                <w:b/>
                <w:bCs/>
                <w:color w:val="000000"/>
                <w:sz w:val="18"/>
                <w:szCs w:val="18"/>
                <w:lang w:val="en-ID" w:eastAsia="en-ID"/>
              </w:rPr>
            </w:pPr>
            <w:r w:rsidRPr="00362E1D">
              <w:rPr>
                <w:rFonts w:eastAsia="Times New Roman" w:cstheme="minorHAnsi"/>
                <w:b/>
                <w:bCs/>
                <w:color w:val="000000"/>
                <w:sz w:val="18"/>
                <w:szCs w:val="18"/>
                <w:lang w:val="en-ID" w:eastAsia="en-ID"/>
              </w:rPr>
              <w:t>KONDISI AWAL</w:t>
            </w:r>
          </w:p>
        </w:tc>
        <w:tc>
          <w:tcPr>
            <w:tcW w:w="3627" w:type="dxa"/>
            <w:gridSpan w:val="5"/>
            <w:vAlign w:val="center"/>
            <w:hideMark/>
          </w:tcPr>
          <w:p w14:paraId="49AD663C" w14:textId="77777777" w:rsidR="00D57F30" w:rsidRPr="00362E1D" w:rsidRDefault="00D57F30" w:rsidP="00D57F30">
            <w:pPr>
              <w:spacing w:after="0" w:line="240" w:lineRule="auto"/>
              <w:jc w:val="center"/>
              <w:rPr>
                <w:rFonts w:eastAsia="Times New Roman" w:cstheme="minorHAnsi"/>
                <w:b/>
                <w:bCs/>
                <w:color w:val="000000"/>
                <w:sz w:val="18"/>
                <w:szCs w:val="18"/>
                <w:lang w:val="en-ID" w:eastAsia="en-ID"/>
              </w:rPr>
            </w:pPr>
            <w:r w:rsidRPr="00362E1D">
              <w:rPr>
                <w:rFonts w:eastAsia="Times New Roman" w:cstheme="minorHAnsi"/>
                <w:b/>
                <w:bCs/>
                <w:color w:val="000000"/>
                <w:sz w:val="18"/>
                <w:szCs w:val="18"/>
                <w:lang w:val="en-ID" w:eastAsia="en-ID"/>
              </w:rPr>
              <w:t>TARGET KINERJA</w:t>
            </w:r>
          </w:p>
        </w:tc>
        <w:tc>
          <w:tcPr>
            <w:tcW w:w="1471" w:type="dxa"/>
            <w:vMerge w:val="restart"/>
            <w:vAlign w:val="center"/>
            <w:hideMark/>
          </w:tcPr>
          <w:p w14:paraId="1C37D9E0" w14:textId="6E5645EE" w:rsidR="00D57F30" w:rsidRPr="00362E1D" w:rsidRDefault="00D57F30" w:rsidP="00D57F30">
            <w:pPr>
              <w:spacing w:after="0" w:line="240" w:lineRule="auto"/>
              <w:jc w:val="center"/>
              <w:rPr>
                <w:rFonts w:eastAsia="Times New Roman" w:cstheme="minorHAnsi"/>
                <w:b/>
                <w:bCs/>
                <w:color w:val="000000"/>
                <w:sz w:val="18"/>
                <w:szCs w:val="18"/>
                <w:lang w:val="en-ID" w:eastAsia="en-ID"/>
              </w:rPr>
            </w:pPr>
            <w:r w:rsidRPr="00362E1D">
              <w:rPr>
                <w:rFonts w:eastAsia="Times New Roman" w:cstheme="minorHAnsi"/>
                <w:b/>
                <w:bCs/>
                <w:color w:val="000000"/>
                <w:sz w:val="18"/>
                <w:szCs w:val="18"/>
                <w:lang w:val="en-ID" w:eastAsia="en-ID"/>
              </w:rPr>
              <w:t>Kondisi Kinerja pada akhir Periode Renstra</w:t>
            </w:r>
            <w:r w:rsidR="002E1F02">
              <w:rPr>
                <w:rFonts w:eastAsia="Times New Roman" w:cstheme="minorHAnsi"/>
                <w:b/>
                <w:bCs/>
                <w:color w:val="000000"/>
                <w:sz w:val="18"/>
                <w:szCs w:val="18"/>
                <w:lang w:val="en-ID" w:eastAsia="en-ID"/>
              </w:rPr>
              <w:t xml:space="preserve"> (th. 202</w:t>
            </w:r>
            <w:r>
              <w:rPr>
                <w:rFonts w:eastAsia="Times New Roman" w:cstheme="minorHAnsi"/>
                <w:b/>
                <w:bCs/>
                <w:color w:val="000000"/>
                <w:sz w:val="18"/>
                <w:szCs w:val="18"/>
                <w:lang w:val="en-ID" w:eastAsia="en-ID"/>
              </w:rPr>
              <w:t>6)</w:t>
            </w:r>
          </w:p>
        </w:tc>
      </w:tr>
      <w:tr w:rsidR="00D57F30" w:rsidRPr="00362E1D" w14:paraId="1DC5590F" w14:textId="77777777" w:rsidTr="00D57F30">
        <w:trPr>
          <w:trHeight w:val="237"/>
          <w:jc w:val="center"/>
        </w:trPr>
        <w:tc>
          <w:tcPr>
            <w:tcW w:w="704" w:type="dxa"/>
            <w:vMerge/>
            <w:vAlign w:val="center"/>
            <w:hideMark/>
          </w:tcPr>
          <w:p w14:paraId="24AF4006" w14:textId="77777777" w:rsidR="00D57F30" w:rsidRPr="00362E1D" w:rsidRDefault="00D57F30" w:rsidP="00D57F30">
            <w:pPr>
              <w:spacing w:after="0" w:line="240" w:lineRule="auto"/>
              <w:jc w:val="center"/>
              <w:rPr>
                <w:rFonts w:eastAsia="Times New Roman" w:cstheme="minorHAnsi"/>
                <w:b/>
                <w:bCs/>
                <w:color w:val="000000"/>
                <w:sz w:val="18"/>
                <w:szCs w:val="18"/>
                <w:lang w:val="en-ID" w:eastAsia="en-ID"/>
              </w:rPr>
            </w:pPr>
          </w:p>
        </w:tc>
        <w:tc>
          <w:tcPr>
            <w:tcW w:w="1327" w:type="dxa"/>
            <w:vMerge/>
            <w:vAlign w:val="center"/>
            <w:hideMark/>
          </w:tcPr>
          <w:p w14:paraId="7237DFF2" w14:textId="77777777" w:rsidR="00D57F30" w:rsidRPr="00362E1D" w:rsidRDefault="00D57F30" w:rsidP="00D57F30">
            <w:pPr>
              <w:spacing w:after="0" w:line="240" w:lineRule="auto"/>
              <w:jc w:val="center"/>
              <w:rPr>
                <w:rFonts w:eastAsia="Times New Roman" w:cstheme="minorHAnsi"/>
                <w:b/>
                <w:bCs/>
                <w:color w:val="000000"/>
                <w:sz w:val="18"/>
                <w:szCs w:val="18"/>
                <w:lang w:val="en-ID" w:eastAsia="en-ID"/>
              </w:rPr>
            </w:pPr>
          </w:p>
        </w:tc>
        <w:tc>
          <w:tcPr>
            <w:tcW w:w="1083" w:type="dxa"/>
            <w:vMerge/>
            <w:vAlign w:val="center"/>
          </w:tcPr>
          <w:p w14:paraId="04C32BB3" w14:textId="77777777" w:rsidR="00D57F30" w:rsidRPr="00362E1D" w:rsidRDefault="00D57F30" w:rsidP="00D57F30">
            <w:pPr>
              <w:spacing w:after="0" w:line="240" w:lineRule="auto"/>
              <w:jc w:val="center"/>
              <w:rPr>
                <w:rFonts w:eastAsia="Times New Roman" w:cstheme="minorHAnsi"/>
                <w:b/>
                <w:bCs/>
                <w:color w:val="000000"/>
                <w:sz w:val="18"/>
                <w:szCs w:val="18"/>
                <w:lang w:val="en-ID" w:eastAsia="en-ID"/>
              </w:rPr>
            </w:pPr>
          </w:p>
        </w:tc>
        <w:tc>
          <w:tcPr>
            <w:tcW w:w="1043" w:type="dxa"/>
            <w:vMerge/>
            <w:vAlign w:val="center"/>
            <w:hideMark/>
          </w:tcPr>
          <w:p w14:paraId="649748D6" w14:textId="79F12859" w:rsidR="00D57F30" w:rsidRPr="00362E1D" w:rsidRDefault="00D57F30" w:rsidP="00D57F30">
            <w:pPr>
              <w:spacing w:after="0" w:line="240" w:lineRule="auto"/>
              <w:jc w:val="center"/>
              <w:rPr>
                <w:rFonts w:eastAsia="Times New Roman" w:cstheme="minorHAnsi"/>
                <w:b/>
                <w:bCs/>
                <w:color w:val="000000"/>
                <w:sz w:val="18"/>
                <w:szCs w:val="18"/>
                <w:lang w:val="en-ID" w:eastAsia="en-ID"/>
              </w:rPr>
            </w:pPr>
          </w:p>
        </w:tc>
        <w:tc>
          <w:tcPr>
            <w:tcW w:w="846" w:type="dxa"/>
            <w:noWrap/>
            <w:vAlign w:val="center"/>
            <w:hideMark/>
          </w:tcPr>
          <w:p w14:paraId="1AD238C0" w14:textId="4253C9B9" w:rsidR="00D57F30" w:rsidRPr="00362E1D" w:rsidRDefault="00D57F30" w:rsidP="00D57F30">
            <w:pPr>
              <w:spacing w:after="0" w:line="240" w:lineRule="auto"/>
              <w:jc w:val="center"/>
              <w:rPr>
                <w:rFonts w:eastAsia="Times New Roman" w:cstheme="minorHAnsi"/>
                <w:b/>
                <w:bCs/>
                <w:color w:val="000000"/>
                <w:sz w:val="18"/>
                <w:szCs w:val="18"/>
                <w:lang w:val="en-ID" w:eastAsia="en-ID"/>
              </w:rPr>
            </w:pPr>
            <w:r>
              <w:rPr>
                <w:rFonts w:eastAsia="Times New Roman" w:cstheme="minorHAnsi"/>
                <w:b/>
                <w:bCs/>
                <w:color w:val="000000"/>
                <w:sz w:val="18"/>
                <w:szCs w:val="18"/>
                <w:lang w:val="en-ID" w:eastAsia="en-ID"/>
              </w:rPr>
              <w:t>Th. 2</w:t>
            </w:r>
            <w:r w:rsidRPr="00362E1D">
              <w:rPr>
                <w:rFonts w:eastAsia="Times New Roman" w:cstheme="minorHAnsi"/>
                <w:b/>
                <w:bCs/>
                <w:color w:val="000000"/>
                <w:sz w:val="18"/>
                <w:szCs w:val="18"/>
                <w:lang w:val="en-ID" w:eastAsia="en-ID"/>
              </w:rPr>
              <w:t>020</w:t>
            </w:r>
          </w:p>
        </w:tc>
        <w:tc>
          <w:tcPr>
            <w:tcW w:w="997" w:type="dxa"/>
            <w:noWrap/>
            <w:vAlign w:val="center"/>
            <w:hideMark/>
          </w:tcPr>
          <w:p w14:paraId="66FF3CAE" w14:textId="77777777" w:rsidR="00D57F30" w:rsidRDefault="00D57F30" w:rsidP="00D57F30">
            <w:pPr>
              <w:spacing w:after="0" w:line="240" w:lineRule="auto"/>
              <w:jc w:val="center"/>
              <w:rPr>
                <w:rFonts w:eastAsia="Times New Roman" w:cstheme="minorHAnsi"/>
                <w:b/>
                <w:bCs/>
                <w:color w:val="000000"/>
                <w:sz w:val="18"/>
                <w:szCs w:val="18"/>
                <w:lang w:val="en-ID" w:eastAsia="en-ID"/>
              </w:rPr>
            </w:pPr>
            <w:r>
              <w:rPr>
                <w:rFonts w:eastAsia="Times New Roman" w:cstheme="minorHAnsi"/>
                <w:b/>
                <w:bCs/>
                <w:color w:val="000000"/>
                <w:sz w:val="18"/>
                <w:szCs w:val="18"/>
                <w:lang w:val="en-ID" w:eastAsia="en-ID"/>
              </w:rPr>
              <w:t xml:space="preserve">Th. </w:t>
            </w:r>
          </w:p>
          <w:p w14:paraId="0DD7CCA9" w14:textId="68C7DCDD" w:rsidR="00D57F30" w:rsidRPr="00362E1D" w:rsidRDefault="00D57F30" w:rsidP="00D57F30">
            <w:pPr>
              <w:spacing w:after="0" w:line="240" w:lineRule="auto"/>
              <w:jc w:val="center"/>
              <w:rPr>
                <w:rFonts w:eastAsia="Times New Roman" w:cstheme="minorHAnsi"/>
                <w:b/>
                <w:bCs/>
                <w:color w:val="000000"/>
                <w:sz w:val="18"/>
                <w:szCs w:val="18"/>
                <w:lang w:val="en-ID" w:eastAsia="en-ID"/>
              </w:rPr>
            </w:pPr>
            <w:r w:rsidRPr="00362E1D">
              <w:rPr>
                <w:rFonts w:eastAsia="Times New Roman" w:cstheme="minorHAnsi"/>
                <w:b/>
                <w:bCs/>
                <w:color w:val="000000"/>
                <w:sz w:val="18"/>
                <w:szCs w:val="18"/>
                <w:lang w:val="en-ID" w:eastAsia="en-ID"/>
              </w:rPr>
              <w:t>2021</w:t>
            </w:r>
          </w:p>
        </w:tc>
        <w:tc>
          <w:tcPr>
            <w:tcW w:w="827" w:type="dxa"/>
            <w:noWrap/>
            <w:vAlign w:val="center"/>
            <w:hideMark/>
          </w:tcPr>
          <w:p w14:paraId="477028D1" w14:textId="77777777" w:rsidR="00D57F30" w:rsidRDefault="00D57F30" w:rsidP="00D57F30">
            <w:pPr>
              <w:spacing w:after="0" w:line="240" w:lineRule="auto"/>
              <w:jc w:val="center"/>
              <w:rPr>
                <w:rFonts w:eastAsia="Times New Roman" w:cstheme="minorHAnsi"/>
                <w:b/>
                <w:bCs/>
                <w:color w:val="000000"/>
                <w:sz w:val="18"/>
                <w:szCs w:val="18"/>
                <w:lang w:val="en-ID" w:eastAsia="en-ID"/>
              </w:rPr>
            </w:pPr>
          </w:p>
          <w:p w14:paraId="34DAC1C7" w14:textId="77777777" w:rsidR="00D57F30" w:rsidRDefault="00D57F30" w:rsidP="00D57F30">
            <w:pPr>
              <w:spacing w:after="0" w:line="240" w:lineRule="auto"/>
              <w:jc w:val="center"/>
              <w:rPr>
                <w:rFonts w:eastAsia="Times New Roman" w:cstheme="minorHAnsi"/>
                <w:b/>
                <w:bCs/>
                <w:color w:val="000000"/>
                <w:sz w:val="18"/>
                <w:szCs w:val="18"/>
                <w:lang w:val="en-ID" w:eastAsia="en-ID"/>
              </w:rPr>
            </w:pPr>
            <w:r>
              <w:rPr>
                <w:rFonts w:eastAsia="Times New Roman" w:cstheme="minorHAnsi"/>
                <w:b/>
                <w:bCs/>
                <w:color w:val="000000"/>
                <w:sz w:val="18"/>
                <w:szCs w:val="18"/>
                <w:lang w:val="en-ID" w:eastAsia="en-ID"/>
              </w:rPr>
              <w:t>Th.</w:t>
            </w:r>
          </w:p>
          <w:p w14:paraId="2AD317A2" w14:textId="4748BFB1" w:rsidR="00D57F30" w:rsidRPr="00362E1D" w:rsidRDefault="00D57F30" w:rsidP="00D57F30">
            <w:pPr>
              <w:spacing w:after="0" w:line="240" w:lineRule="auto"/>
              <w:jc w:val="center"/>
              <w:rPr>
                <w:rFonts w:eastAsia="Times New Roman" w:cstheme="minorHAnsi"/>
                <w:b/>
                <w:bCs/>
                <w:color w:val="000000"/>
                <w:sz w:val="18"/>
                <w:szCs w:val="18"/>
                <w:lang w:val="en-ID" w:eastAsia="en-ID"/>
              </w:rPr>
            </w:pPr>
            <w:r w:rsidRPr="00362E1D">
              <w:rPr>
                <w:rFonts w:eastAsia="Times New Roman" w:cstheme="minorHAnsi"/>
                <w:b/>
                <w:bCs/>
                <w:color w:val="000000"/>
                <w:sz w:val="18"/>
                <w:szCs w:val="18"/>
                <w:lang w:val="en-ID" w:eastAsia="en-ID"/>
              </w:rPr>
              <w:t>2022</w:t>
            </w:r>
          </w:p>
        </w:tc>
        <w:tc>
          <w:tcPr>
            <w:tcW w:w="700" w:type="dxa"/>
            <w:noWrap/>
            <w:vAlign w:val="center"/>
            <w:hideMark/>
          </w:tcPr>
          <w:p w14:paraId="7F3E6A14" w14:textId="7E2E7458" w:rsidR="00D57F30" w:rsidRPr="00362E1D" w:rsidRDefault="00D57F30" w:rsidP="00D57F30">
            <w:pPr>
              <w:spacing w:after="0" w:line="240" w:lineRule="auto"/>
              <w:jc w:val="center"/>
              <w:rPr>
                <w:rFonts w:eastAsia="Times New Roman" w:cstheme="minorHAnsi"/>
                <w:b/>
                <w:bCs/>
                <w:color w:val="000000"/>
                <w:sz w:val="18"/>
                <w:szCs w:val="18"/>
                <w:lang w:val="en-ID" w:eastAsia="en-ID"/>
              </w:rPr>
            </w:pPr>
            <w:r>
              <w:rPr>
                <w:rFonts w:eastAsia="Times New Roman" w:cstheme="minorHAnsi"/>
                <w:b/>
                <w:bCs/>
                <w:color w:val="000000"/>
                <w:sz w:val="18"/>
                <w:szCs w:val="18"/>
                <w:lang w:val="en-ID" w:eastAsia="en-ID"/>
              </w:rPr>
              <w:t xml:space="preserve">Th. </w:t>
            </w:r>
            <w:r w:rsidRPr="00362E1D">
              <w:rPr>
                <w:rFonts w:eastAsia="Times New Roman" w:cstheme="minorHAnsi"/>
                <w:b/>
                <w:bCs/>
                <w:color w:val="000000"/>
                <w:sz w:val="18"/>
                <w:szCs w:val="18"/>
                <w:lang w:val="en-ID" w:eastAsia="en-ID"/>
              </w:rPr>
              <w:t>2023</w:t>
            </w:r>
          </w:p>
        </w:tc>
        <w:tc>
          <w:tcPr>
            <w:tcW w:w="700" w:type="dxa"/>
            <w:noWrap/>
            <w:vAlign w:val="center"/>
            <w:hideMark/>
          </w:tcPr>
          <w:p w14:paraId="3DC3311D" w14:textId="77777777" w:rsidR="00D57F30" w:rsidRDefault="00D57F30" w:rsidP="00D57F30">
            <w:pPr>
              <w:spacing w:after="0" w:line="240" w:lineRule="auto"/>
              <w:jc w:val="center"/>
              <w:rPr>
                <w:rFonts w:eastAsia="Times New Roman" w:cstheme="minorHAnsi"/>
                <w:b/>
                <w:bCs/>
                <w:color w:val="000000"/>
                <w:sz w:val="18"/>
                <w:szCs w:val="18"/>
                <w:lang w:val="en-ID" w:eastAsia="en-ID"/>
              </w:rPr>
            </w:pPr>
            <w:r>
              <w:rPr>
                <w:rFonts w:eastAsia="Times New Roman" w:cstheme="minorHAnsi"/>
                <w:b/>
                <w:bCs/>
                <w:color w:val="000000"/>
                <w:sz w:val="18"/>
                <w:szCs w:val="18"/>
                <w:lang w:val="en-ID" w:eastAsia="en-ID"/>
              </w:rPr>
              <w:t>Th.</w:t>
            </w:r>
          </w:p>
          <w:p w14:paraId="1878855E" w14:textId="043FF304" w:rsidR="00D57F30" w:rsidRPr="00362E1D" w:rsidRDefault="00D57F30" w:rsidP="00D57F30">
            <w:pPr>
              <w:spacing w:after="0" w:line="240" w:lineRule="auto"/>
              <w:jc w:val="center"/>
              <w:rPr>
                <w:rFonts w:eastAsia="Times New Roman" w:cstheme="minorHAnsi"/>
                <w:b/>
                <w:bCs/>
                <w:color w:val="000000"/>
                <w:sz w:val="18"/>
                <w:szCs w:val="18"/>
                <w:lang w:val="en-ID" w:eastAsia="en-ID"/>
              </w:rPr>
            </w:pPr>
            <w:r w:rsidRPr="00362E1D">
              <w:rPr>
                <w:rFonts w:eastAsia="Times New Roman" w:cstheme="minorHAnsi"/>
                <w:b/>
                <w:bCs/>
                <w:color w:val="000000"/>
                <w:sz w:val="18"/>
                <w:szCs w:val="18"/>
                <w:lang w:val="en-ID" w:eastAsia="en-ID"/>
              </w:rPr>
              <w:t>2024</w:t>
            </w:r>
          </w:p>
        </w:tc>
        <w:tc>
          <w:tcPr>
            <w:tcW w:w="700" w:type="dxa"/>
            <w:noWrap/>
            <w:vAlign w:val="center"/>
            <w:hideMark/>
          </w:tcPr>
          <w:p w14:paraId="40DBAF4A" w14:textId="77777777" w:rsidR="00D57F30" w:rsidRDefault="00D57F30" w:rsidP="00D57F30">
            <w:pPr>
              <w:spacing w:after="0" w:line="240" w:lineRule="auto"/>
              <w:jc w:val="center"/>
              <w:rPr>
                <w:rFonts w:eastAsia="Times New Roman" w:cstheme="minorHAnsi"/>
                <w:b/>
                <w:bCs/>
                <w:color w:val="000000"/>
                <w:sz w:val="18"/>
                <w:szCs w:val="18"/>
                <w:lang w:val="en-ID" w:eastAsia="en-ID"/>
              </w:rPr>
            </w:pPr>
            <w:r>
              <w:rPr>
                <w:rFonts w:eastAsia="Times New Roman" w:cstheme="minorHAnsi"/>
                <w:b/>
                <w:bCs/>
                <w:color w:val="000000"/>
                <w:sz w:val="18"/>
                <w:szCs w:val="18"/>
                <w:lang w:val="en-ID" w:eastAsia="en-ID"/>
              </w:rPr>
              <w:t>Th.</w:t>
            </w:r>
          </w:p>
          <w:p w14:paraId="62A1239D" w14:textId="46E08705" w:rsidR="00D57F30" w:rsidRPr="00362E1D" w:rsidRDefault="00D57F30" w:rsidP="00D57F30">
            <w:pPr>
              <w:spacing w:after="0" w:line="240" w:lineRule="auto"/>
              <w:jc w:val="center"/>
              <w:rPr>
                <w:rFonts w:eastAsia="Times New Roman" w:cstheme="minorHAnsi"/>
                <w:b/>
                <w:bCs/>
                <w:color w:val="000000"/>
                <w:sz w:val="18"/>
                <w:szCs w:val="18"/>
                <w:lang w:val="en-ID" w:eastAsia="en-ID"/>
              </w:rPr>
            </w:pPr>
            <w:r w:rsidRPr="00362E1D">
              <w:rPr>
                <w:rFonts w:eastAsia="Times New Roman" w:cstheme="minorHAnsi"/>
                <w:b/>
                <w:bCs/>
                <w:color w:val="000000"/>
                <w:sz w:val="18"/>
                <w:szCs w:val="18"/>
                <w:lang w:val="en-ID" w:eastAsia="en-ID"/>
              </w:rPr>
              <w:t>2025</w:t>
            </w:r>
          </w:p>
        </w:tc>
        <w:tc>
          <w:tcPr>
            <w:tcW w:w="700" w:type="dxa"/>
            <w:noWrap/>
            <w:vAlign w:val="center"/>
            <w:hideMark/>
          </w:tcPr>
          <w:p w14:paraId="157CC152" w14:textId="77777777" w:rsidR="00D57F30" w:rsidRDefault="00D57F30" w:rsidP="00D57F30">
            <w:pPr>
              <w:spacing w:after="0" w:line="240" w:lineRule="auto"/>
              <w:jc w:val="center"/>
              <w:rPr>
                <w:rFonts w:eastAsia="Times New Roman" w:cstheme="minorHAnsi"/>
                <w:b/>
                <w:bCs/>
                <w:color w:val="000000"/>
                <w:sz w:val="18"/>
                <w:szCs w:val="18"/>
                <w:lang w:val="en-ID" w:eastAsia="en-ID"/>
              </w:rPr>
            </w:pPr>
            <w:r>
              <w:rPr>
                <w:rFonts w:eastAsia="Times New Roman" w:cstheme="minorHAnsi"/>
                <w:b/>
                <w:bCs/>
                <w:color w:val="000000"/>
                <w:sz w:val="18"/>
                <w:szCs w:val="18"/>
                <w:lang w:val="en-ID" w:eastAsia="en-ID"/>
              </w:rPr>
              <w:t>Th.</w:t>
            </w:r>
          </w:p>
          <w:p w14:paraId="5AE02E47" w14:textId="6E111F22" w:rsidR="00D57F30" w:rsidRPr="00362E1D" w:rsidRDefault="00D57F30" w:rsidP="00D57F30">
            <w:pPr>
              <w:spacing w:after="0" w:line="240" w:lineRule="auto"/>
              <w:jc w:val="center"/>
              <w:rPr>
                <w:rFonts w:eastAsia="Times New Roman" w:cstheme="minorHAnsi"/>
                <w:b/>
                <w:bCs/>
                <w:color w:val="000000"/>
                <w:sz w:val="18"/>
                <w:szCs w:val="18"/>
                <w:lang w:val="en-ID" w:eastAsia="en-ID"/>
              </w:rPr>
            </w:pPr>
            <w:r w:rsidRPr="00362E1D">
              <w:rPr>
                <w:rFonts w:eastAsia="Times New Roman" w:cstheme="minorHAnsi"/>
                <w:b/>
                <w:bCs/>
                <w:color w:val="000000"/>
                <w:sz w:val="18"/>
                <w:szCs w:val="18"/>
                <w:lang w:val="en-ID" w:eastAsia="en-ID"/>
              </w:rPr>
              <w:t>2026</w:t>
            </w:r>
          </w:p>
        </w:tc>
        <w:tc>
          <w:tcPr>
            <w:tcW w:w="1471" w:type="dxa"/>
            <w:vMerge/>
            <w:vAlign w:val="center"/>
            <w:hideMark/>
          </w:tcPr>
          <w:p w14:paraId="655C3760" w14:textId="77777777" w:rsidR="00D57F30" w:rsidRPr="00362E1D" w:rsidRDefault="00D57F30" w:rsidP="00D57F30">
            <w:pPr>
              <w:spacing w:after="0" w:line="240" w:lineRule="auto"/>
              <w:jc w:val="center"/>
              <w:rPr>
                <w:rFonts w:eastAsia="Times New Roman" w:cstheme="minorHAnsi"/>
                <w:b/>
                <w:bCs/>
                <w:color w:val="000000"/>
                <w:sz w:val="18"/>
                <w:szCs w:val="18"/>
                <w:lang w:val="en-ID" w:eastAsia="en-ID"/>
              </w:rPr>
            </w:pPr>
          </w:p>
        </w:tc>
      </w:tr>
      <w:tr w:rsidR="00D57F30" w:rsidRPr="00362E1D" w14:paraId="654A2F6F" w14:textId="77777777" w:rsidTr="00D57F30">
        <w:trPr>
          <w:trHeight w:val="225"/>
          <w:jc w:val="center"/>
        </w:trPr>
        <w:tc>
          <w:tcPr>
            <w:tcW w:w="704" w:type="dxa"/>
            <w:vAlign w:val="center"/>
            <w:hideMark/>
          </w:tcPr>
          <w:p w14:paraId="36F65F9A" w14:textId="77777777" w:rsidR="00D57F30" w:rsidRPr="00362E1D" w:rsidRDefault="00D57F30" w:rsidP="00D57F30">
            <w:pPr>
              <w:spacing w:after="0" w:line="240" w:lineRule="auto"/>
              <w:jc w:val="center"/>
              <w:rPr>
                <w:rFonts w:eastAsia="Times New Roman" w:cstheme="minorHAnsi"/>
                <w:color w:val="000000"/>
                <w:sz w:val="18"/>
                <w:szCs w:val="18"/>
                <w:lang w:val="en-ID" w:eastAsia="en-ID"/>
              </w:rPr>
            </w:pPr>
            <w:r w:rsidRPr="00362E1D">
              <w:rPr>
                <w:rFonts w:eastAsia="Times New Roman" w:cstheme="minorHAnsi"/>
                <w:color w:val="000000"/>
                <w:sz w:val="18"/>
                <w:szCs w:val="18"/>
                <w:lang w:val="en-ID" w:eastAsia="en-ID"/>
              </w:rPr>
              <w:t>1</w:t>
            </w:r>
          </w:p>
        </w:tc>
        <w:tc>
          <w:tcPr>
            <w:tcW w:w="1327" w:type="dxa"/>
            <w:vAlign w:val="center"/>
            <w:hideMark/>
          </w:tcPr>
          <w:p w14:paraId="24BE77E8" w14:textId="3B15E748" w:rsidR="00D57F30" w:rsidRPr="00962984" w:rsidRDefault="00D57F30" w:rsidP="00D57F30">
            <w:pPr>
              <w:spacing w:after="0" w:line="240" w:lineRule="auto"/>
              <w:jc w:val="both"/>
              <w:rPr>
                <w:rFonts w:eastAsia="Times New Roman" w:cstheme="minorHAnsi"/>
                <w:b/>
                <w:bCs/>
                <w:color w:val="000000"/>
                <w:sz w:val="18"/>
                <w:szCs w:val="18"/>
                <w:lang w:eastAsia="en-ID"/>
              </w:rPr>
            </w:pPr>
            <w:r w:rsidRPr="00362E1D">
              <w:rPr>
                <w:rFonts w:cstheme="minorHAnsi"/>
                <w:color w:val="000000"/>
                <w:sz w:val="24"/>
                <w:szCs w:val="24"/>
                <w:lang w:val="en-US"/>
              </w:rPr>
              <w:t>Meningkatk</w:t>
            </w:r>
            <w:r w:rsidR="00962984">
              <w:rPr>
                <w:rFonts w:cstheme="minorHAnsi"/>
                <w:color w:val="000000"/>
                <w:sz w:val="24"/>
                <w:szCs w:val="24"/>
                <w:lang w:val="en-US"/>
              </w:rPr>
              <w:t xml:space="preserve">an  kualitas pelayanan </w:t>
            </w:r>
            <w:r w:rsidR="00962984">
              <w:rPr>
                <w:rFonts w:cstheme="minorHAnsi"/>
                <w:color w:val="000000"/>
                <w:sz w:val="24"/>
                <w:szCs w:val="24"/>
              </w:rPr>
              <w:t>publik</w:t>
            </w:r>
          </w:p>
        </w:tc>
        <w:tc>
          <w:tcPr>
            <w:tcW w:w="1083" w:type="dxa"/>
            <w:vAlign w:val="center"/>
          </w:tcPr>
          <w:p w14:paraId="3D08924E" w14:textId="1EEA0D2E" w:rsidR="00D57F30" w:rsidRPr="009455ED" w:rsidRDefault="009455ED" w:rsidP="00D57F30">
            <w:pPr>
              <w:spacing w:after="0" w:line="240" w:lineRule="auto"/>
              <w:jc w:val="center"/>
              <w:rPr>
                <w:rFonts w:eastAsia="Times New Roman" w:cstheme="minorHAnsi"/>
                <w:color w:val="000000"/>
                <w:lang w:val="en-US" w:eastAsia="en-ID"/>
              </w:rPr>
            </w:pPr>
            <w:r w:rsidRPr="009455ED">
              <w:rPr>
                <w:rFonts w:eastAsia="Times New Roman" w:cstheme="minorHAnsi"/>
                <w:bCs/>
                <w:color w:val="000000"/>
                <w:sz w:val="18"/>
                <w:szCs w:val="18"/>
                <w:lang w:val="en-US" w:eastAsia="en-ID"/>
              </w:rPr>
              <w:t>Indeks Pelayanan Publik</w:t>
            </w:r>
          </w:p>
        </w:tc>
        <w:tc>
          <w:tcPr>
            <w:tcW w:w="1043" w:type="dxa"/>
            <w:noWrap/>
            <w:vAlign w:val="center"/>
            <w:hideMark/>
          </w:tcPr>
          <w:p w14:paraId="3A0AB468" w14:textId="7A6E80EF" w:rsidR="00D57F30" w:rsidRPr="009455ED" w:rsidRDefault="00D57F30" w:rsidP="00D57F30">
            <w:pPr>
              <w:spacing w:after="0" w:line="240" w:lineRule="auto"/>
              <w:jc w:val="center"/>
              <w:rPr>
                <w:rFonts w:eastAsia="Times New Roman" w:cstheme="minorHAnsi"/>
                <w:color w:val="000000"/>
                <w:lang w:val="en-ID" w:eastAsia="en-ID"/>
              </w:rPr>
            </w:pPr>
            <w:r w:rsidRPr="009455ED">
              <w:rPr>
                <w:rFonts w:eastAsia="Times New Roman" w:cstheme="minorHAnsi"/>
                <w:color w:val="000000"/>
                <w:lang w:val="en-ID" w:eastAsia="en-ID"/>
              </w:rPr>
              <w:t>Angka</w:t>
            </w:r>
          </w:p>
        </w:tc>
        <w:tc>
          <w:tcPr>
            <w:tcW w:w="846" w:type="dxa"/>
            <w:noWrap/>
            <w:vAlign w:val="center"/>
            <w:hideMark/>
          </w:tcPr>
          <w:p w14:paraId="47B7CB4E" w14:textId="45A01F92" w:rsidR="00D57F30" w:rsidRPr="00C87496" w:rsidRDefault="00962984" w:rsidP="00D57F30">
            <w:pPr>
              <w:spacing w:after="0" w:line="240" w:lineRule="auto"/>
              <w:jc w:val="center"/>
              <w:rPr>
                <w:rFonts w:eastAsia="Times New Roman" w:cstheme="minorHAnsi"/>
                <w:color w:val="000000"/>
                <w:lang w:eastAsia="en-ID"/>
              </w:rPr>
            </w:pPr>
            <w:r>
              <w:rPr>
                <w:rFonts w:eastAsia="Times New Roman" w:cstheme="minorHAnsi"/>
                <w:color w:val="000000"/>
                <w:lang w:eastAsia="en-ID"/>
              </w:rPr>
              <w:t>Na</w:t>
            </w:r>
          </w:p>
        </w:tc>
        <w:tc>
          <w:tcPr>
            <w:tcW w:w="997" w:type="dxa"/>
            <w:noWrap/>
            <w:vAlign w:val="center"/>
            <w:hideMark/>
          </w:tcPr>
          <w:p w14:paraId="70FF3AC9" w14:textId="77777777" w:rsidR="00D57F30" w:rsidRPr="00362E1D" w:rsidRDefault="00D57F30" w:rsidP="00D57F30">
            <w:pPr>
              <w:spacing w:after="0" w:line="240" w:lineRule="auto"/>
              <w:jc w:val="center"/>
              <w:rPr>
                <w:rFonts w:eastAsia="Times New Roman" w:cstheme="minorHAnsi"/>
                <w:color w:val="000000"/>
                <w:lang w:val="en-ID" w:eastAsia="en-ID"/>
              </w:rPr>
            </w:pPr>
            <w:r w:rsidRPr="00362E1D">
              <w:rPr>
                <w:rFonts w:eastAsia="Times New Roman" w:cstheme="minorHAnsi"/>
                <w:color w:val="000000"/>
                <w:lang w:val="en-ID" w:eastAsia="en-ID"/>
              </w:rPr>
              <w:t>Na</w:t>
            </w:r>
          </w:p>
        </w:tc>
        <w:tc>
          <w:tcPr>
            <w:tcW w:w="827" w:type="dxa"/>
            <w:noWrap/>
            <w:vAlign w:val="center"/>
            <w:hideMark/>
          </w:tcPr>
          <w:p w14:paraId="0A7F2DDB" w14:textId="1F4026B7" w:rsidR="00D57F30" w:rsidRPr="00962984" w:rsidRDefault="00962984" w:rsidP="00D57F30">
            <w:pPr>
              <w:spacing w:after="0" w:line="240" w:lineRule="auto"/>
              <w:jc w:val="center"/>
              <w:rPr>
                <w:rFonts w:eastAsia="Times New Roman" w:cstheme="minorHAnsi"/>
                <w:color w:val="000000"/>
                <w:lang w:eastAsia="en-ID"/>
              </w:rPr>
            </w:pPr>
            <w:r>
              <w:rPr>
                <w:rFonts w:eastAsia="Times New Roman" w:cstheme="minorHAnsi"/>
                <w:color w:val="000000"/>
                <w:lang w:eastAsia="en-ID"/>
              </w:rPr>
              <w:t>3,1</w:t>
            </w:r>
          </w:p>
        </w:tc>
        <w:tc>
          <w:tcPr>
            <w:tcW w:w="700" w:type="dxa"/>
            <w:noWrap/>
            <w:vAlign w:val="center"/>
            <w:hideMark/>
          </w:tcPr>
          <w:p w14:paraId="4C0ECF59" w14:textId="31B2C929" w:rsidR="00D57F30" w:rsidRPr="00962984" w:rsidRDefault="00962984" w:rsidP="00D57F30">
            <w:pPr>
              <w:spacing w:after="0" w:line="240" w:lineRule="auto"/>
              <w:jc w:val="center"/>
              <w:rPr>
                <w:rFonts w:eastAsia="Times New Roman" w:cstheme="minorHAnsi"/>
                <w:color w:val="000000"/>
                <w:lang w:eastAsia="en-ID"/>
              </w:rPr>
            </w:pPr>
            <w:r>
              <w:rPr>
                <w:rFonts w:eastAsia="Times New Roman" w:cstheme="minorHAnsi"/>
                <w:color w:val="000000"/>
                <w:lang w:eastAsia="en-ID"/>
              </w:rPr>
              <w:t>3,2</w:t>
            </w:r>
          </w:p>
        </w:tc>
        <w:tc>
          <w:tcPr>
            <w:tcW w:w="700" w:type="dxa"/>
            <w:noWrap/>
            <w:vAlign w:val="center"/>
            <w:hideMark/>
          </w:tcPr>
          <w:p w14:paraId="6F356A49" w14:textId="3DCD11DE" w:rsidR="00D57F30" w:rsidRPr="00962984" w:rsidRDefault="00962984" w:rsidP="00D57F30">
            <w:pPr>
              <w:spacing w:after="0" w:line="240" w:lineRule="auto"/>
              <w:jc w:val="center"/>
              <w:rPr>
                <w:rFonts w:eastAsia="Times New Roman" w:cstheme="minorHAnsi"/>
                <w:color w:val="000000"/>
                <w:lang w:eastAsia="en-ID"/>
              </w:rPr>
            </w:pPr>
            <w:r>
              <w:rPr>
                <w:rFonts w:eastAsia="Times New Roman" w:cstheme="minorHAnsi"/>
                <w:color w:val="000000"/>
                <w:lang w:eastAsia="en-ID"/>
              </w:rPr>
              <w:t>3,3</w:t>
            </w:r>
          </w:p>
        </w:tc>
        <w:tc>
          <w:tcPr>
            <w:tcW w:w="700" w:type="dxa"/>
            <w:noWrap/>
            <w:vAlign w:val="center"/>
            <w:hideMark/>
          </w:tcPr>
          <w:p w14:paraId="6F3B745E" w14:textId="6A7FB323" w:rsidR="00D57F30" w:rsidRPr="00962984" w:rsidRDefault="00962984" w:rsidP="00D57F30">
            <w:pPr>
              <w:spacing w:after="0" w:line="240" w:lineRule="auto"/>
              <w:jc w:val="center"/>
              <w:rPr>
                <w:rFonts w:eastAsia="Times New Roman" w:cstheme="minorHAnsi"/>
                <w:color w:val="000000"/>
                <w:lang w:eastAsia="en-ID"/>
              </w:rPr>
            </w:pPr>
            <w:r>
              <w:rPr>
                <w:rFonts w:eastAsia="Times New Roman" w:cstheme="minorHAnsi"/>
                <w:color w:val="000000"/>
                <w:lang w:eastAsia="en-ID"/>
              </w:rPr>
              <w:t>3,4</w:t>
            </w:r>
          </w:p>
        </w:tc>
        <w:tc>
          <w:tcPr>
            <w:tcW w:w="700" w:type="dxa"/>
            <w:noWrap/>
            <w:vAlign w:val="center"/>
            <w:hideMark/>
          </w:tcPr>
          <w:p w14:paraId="56EC321C" w14:textId="1527BFCF" w:rsidR="00D57F30" w:rsidRPr="00962984" w:rsidRDefault="00962984" w:rsidP="00D57F30">
            <w:pPr>
              <w:spacing w:after="0" w:line="240" w:lineRule="auto"/>
              <w:jc w:val="center"/>
              <w:rPr>
                <w:rFonts w:eastAsia="Times New Roman" w:cstheme="minorHAnsi"/>
                <w:color w:val="000000"/>
                <w:lang w:eastAsia="en-ID"/>
              </w:rPr>
            </w:pPr>
            <w:r>
              <w:rPr>
                <w:rFonts w:eastAsia="Times New Roman" w:cstheme="minorHAnsi"/>
                <w:color w:val="000000"/>
                <w:lang w:eastAsia="en-ID"/>
              </w:rPr>
              <w:t>3,5</w:t>
            </w:r>
          </w:p>
        </w:tc>
        <w:tc>
          <w:tcPr>
            <w:tcW w:w="1471" w:type="dxa"/>
            <w:noWrap/>
            <w:vAlign w:val="center"/>
            <w:hideMark/>
          </w:tcPr>
          <w:p w14:paraId="3E4B2EAB" w14:textId="6E9BB5FB" w:rsidR="00D57F30" w:rsidRPr="00962984" w:rsidRDefault="00962984" w:rsidP="00D57F30">
            <w:pPr>
              <w:spacing w:after="0" w:line="240" w:lineRule="auto"/>
              <w:jc w:val="center"/>
              <w:rPr>
                <w:rFonts w:eastAsia="Times New Roman" w:cstheme="minorHAnsi"/>
                <w:color w:val="000000"/>
                <w:lang w:eastAsia="en-ID"/>
              </w:rPr>
            </w:pPr>
            <w:r>
              <w:rPr>
                <w:rFonts w:eastAsia="Times New Roman" w:cstheme="minorHAnsi"/>
                <w:color w:val="000000"/>
                <w:lang w:eastAsia="en-ID"/>
              </w:rPr>
              <w:t>3,5</w:t>
            </w:r>
          </w:p>
        </w:tc>
      </w:tr>
    </w:tbl>
    <w:p w14:paraId="6A0AA2F1" w14:textId="77777777" w:rsidR="003D74CD" w:rsidRPr="00362E1D" w:rsidRDefault="003D74CD" w:rsidP="009F633D">
      <w:pPr>
        <w:spacing w:after="0" w:line="240" w:lineRule="auto"/>
        <w:ind w:right="62"/>
        <w:jc w:val="center"/>
        <w:rPr>
          <w:rFonts w:eastAsia="Bookman Old Style" w:cstheme="minorHAnsi"/>
          <w:b/>
          <w:sz w:val="24"/>
          <w:szCs w:val="24"/>
        </w:rPr>
      </w:pPr>
    </w:p>
    <w:p w14:paraId="3519EDCA" w14:textId="77777777" w:rsidR="003D74CD" w:rsidRPr="00362E1D" w:rsidRDefault="003D74CD" w:rsidP="009F633D">
      <w:pPr>
        <w:spacing w:after="0" w:line="240" w:lineRule="auto"/>
        <w:ind w:right="62"/>
        <w:jc w:val="center"/>
        <w:rPr>
          <w:rFonts w:eastAsia="Bookman Old Style" w:cstheme="minorHAnsi"/>
          <w:b/>
          <w:sz w:val="24"/>
          <w:szCs w:val="24"/>
        </w:rPr>
      </w:pPr>
    </w:p>
    <w:p w14:paraId="3EC429FC" w14:textId="77777777" w:rsidR="003D74CD" w:rsidRPr="00362E1D" w:rsidRDefault="003D74CD" w:rsidP="009F633D">
      <w:pPr>
        <w:spacing w:after="0" w:line="240" w:lineRule="auto"/>
        <w:ind w:right="62"/>
        <w:jc w:val="center"/>
        <w:rPr>
          <w:rFonts w:eastAsia="Bookman Old Style" w:cstheme="minorHAnsi"/>
          <w:b/>
          <w:sz w:val="24"/>
          <w:szCs w:val="24"/>
        </w:rPr>
      </w:pPr>
      <w:r w:rsidRPr="00362E1D">
        <w:rPr>
          <w:rFonts w:eastAsia="Bookman Old Style" w:cstheme="minorHAnsi"/>
          <w:b/>
          <w:sz w:val="24"/>
          <w:szCs w:val="24"/>
        </w:rPr>
        <w:t>Tabel 7.</w:t>
      </w:r>
      <w:r w:rsidRPr="00362E1D">
        <w:rPr>
          <w:rFonts w:eastAsia="Bookman Old Style" w:cstheme="minorHAnsi"/>
          <w:b/>
          <w:sz w:val="24"/>
          <w:szCs w:val="24"/>
          <w:lang w:val="en-ID"/>
        </w:rPr>
        <w:t>2</w:t>
      </w:r>
    </w:p>
    <w:p w14:paraId="068B8CF4" w14:textId="6C306277" w:rsidR="003D74CD" w:rsidRPr="006800A0" w:rsidRDefault="003D74CD" w:rsidP="00BD7699">
      <w:pPr>
        <w:autoSpaceDE w:val="0"/>
        <w:autoSpaceDN w:val="0"/>
        <w:adjustRightInd w:val="0"/>
        <w:spacing w:after="0" w:line="240" w:lineRule="auto"/>
        <w:jc w:val="center"/>
        <w:rPr>
          <w:rFonts w:eastAsia="Times New Roman" w:cstheme="minorHAnsi"/>
          <w:b/>
          <w:sz w:val="24"/>
          <w:szCs w:val="24"/>
          <w:lang w:val="en-GB" w:eastAsia="id-ID"/>
        </w:rPr>
      </w:pPr>
      <w:r w:rsidRPr="00362E1D">
        <w:rPr>
          <w:rFonts w:eastAsia="Times New Roman" w:cstheme="minorHAnsi"/>
          <w:b/>
          <w:sz w:val="24"/>
          <w:szCs w:val="24"/>
          <w:lang w:val="en-GB" w:eastAsia="id-ID"/>
        </w:rPr>
        <w:t xml:space="preserve">Indikator Kinerja Sasaran Kecamatan </w:t>
      </w:r>
      <w:r w:rsidR="00D9768D">
        <w:rPr>
          <w:rFonts w:eastAsia="Times New Roman" w:cstheme="minorHAnsi"/>
          <w:b/>
          <w:sz w:val="24"/>
          <w:szCs w:val="24"/>
          <w:lang w:val="en-GB" w:eastAsia="id-ID"/>
        </w:rPr>
        <w:t>Gunem</w:t>
      </w:r>
      <w:r w:rsidRPr="00362E1D">
        <w:rPr>
          <w:rFonts w:eastAsia="Times New Roman" w:cstheme="minorHAnsi"/>
          <w:b/>
          <w:sz w:val="24"/>
          <w:szCs w:val="24"/>
          <w:lang w:val="en-GB" w:eastAsia="id-ID"/>
        </w:rPr>
        <w:t xml:space="preserve"> </w:t>
      </w:r>
      <w:r w:rsidRPr="00362E1D">
        <w:rPr>
          <w:rFonts w:eastAsia="Times New Roman" w:cstheme="minorHAnsi"/>
          <w:b/>
          <w:sz w:val="24"/>
          <w:szCs w:val="24"/>
          <w:lang w:val="en-GB" w:eastAsia="id-ID"/>
        </w:rPr>
        <w:br/>
        <w:t>Yang Mengacu Pada Tujuan Dan Sasaran R</w:t>
      </w:r>
      <w:r>
        <w:rPr>
          <w:rFonts w:eastAsia="Times New Roman" w:cstheme="minorHAnsi"/>
          <w:b/>
          <w:sz w:val="24"/>
          <w:szCs w:val="24"/>
          <w:lang w:val="en-GB" w:eastAsia="id-ID"/>
        </w:rPr>
        <w:t xml:space="preserve">PJMD </w:t>
      </w:r>
      <w:r w:rsidRPr="00362E1D">
        <w:rPr>
          <w:rFonts w:cstheme="minorHAnsi"/>
          <w:b/>
          <w:sz w:val="24"/>
          <w:szCs w:val="24"/>
        </w:rPr>
        <w:t>Tahun 2020-2021</w:t>
      </w:r>
    </w:p>
    <w:p w14:paraId="06BF040F" w14:textId="77777777" w:rsidR="00D57F30" w:rsidRDefault="00D57F30" w:rsidP="000A0EF5">
      <w:pPr>
        <w:widowControl w:val="0"/>
        <w:autoSpaceDE w:val="0"/>
        <w:autoSpaceDN w:val="0"/>
        <w:adjustRightInd w:val="0"/>
        <w:spacing w:after="0" w:line="360" w:lineRule="auto"/>
        <w:ind w:right="6"/>
        <w:jc w:val="both"/>
        <w:rPr>
          <w:rFonts w:cstheme="minorHAnsi"/>
          <w:b/>
          <w:sz w:val="24"/>
          <w:szCs w:val="24"/>
        </w:rPr>
      </w:pPr>
    </w:p>
    <w:p w14:paraId="06762674" w14:textId="77777777" w:rsidR="002E1F02" w:rsidRPr="00DA5D39" w:rsidRDefault="002E1F02" w:rsidP="00D9768D">
      <w:pPr>
        <w:widowControl w:val="0"/>
        <w:tabs>
          <w:tab w:val="left" w:pos="1276"/>
        </w:tabs>
        <w:autoSpaceDE w:val="0"/>
        <w:autoSpaceDN w:val="0"/>
        <w:adjustRightInd w:val="0"/>
        <w:spacing w:after="0" w:line="360" w:lineRule="auto"/>
        <w:ind w:left="1418" w:right="-801" w:hanging="2269"/>
        <w:jc w:val="both"/>
        <w:rPr>
          <w:rFonts w:cstheme="minorHAnsi"/>
          <w:sz w:val="24"/>
          <w:szCs w:val="24"/>
        </w:rPr>
      </w:pPr>
      <w:r w:rsidRPr="00DA5D39">
        <w:rPr>
          <w:rFonts w:cstheme="minorHAnsi"/>
          <w:sz w:val="24"/>
          <w:szCs w:val="24"/>
        </w:rPr>
        <w:t xml:space="preserve">Misi </w:t>
      </w:r>
      <w:r w:rsidRPr="00DA5D39">
        <w:rPr>
          <w:rFonts w:cstheme="minorHAnsi"/>
          <w:sz w:val="24"/>
          <w:szCs w:val="24"/>
        </w:rPr>
        <w:tab/>
        <w:t xml:space="preserve">: </w:t>
      </w:r>
      <w:r w:rsidRPr="00DA5D39">
        <w:rPr>
          <w:rFonts w:cstheme="minorHAnsi"/>
          <w:sz w:val="24"/>
          <w:szCs w:val="24"/>
          <w:lang w:val="en-ID"/>
        </w:rPr>
        <w:t>Mengembangkan profesionalisasi, Modernisasi organisasi dan Tata Kerja Birokrasi</w:t>
      </w:r>
      <w:r w:rsidRPr="00DA5D39">
        <w:rPr>
          <w:rFonts w:cstheme="minorHAnsi"/>
          <w:sz w:val="24"/>
          <w:szCs w:val="24"/>
        </w:rPr>
        <w:t>.</w:t>
      </w:r>
    </w:p>
    <w:p w14:paraId="571A36AC" w14:textId="6705030E" w:rsidR="002E1F02" w:rsidRPr="00DA5D39" w:rsidRDefault="002E1F02" w:rsidP="002E1F02">
      <w:pPr>
        <w:widowControl w:val="0"/>
        <w:tabs>
          <w:tab w:val="left" w:pos="284"/>
          <w:tab w:val="left" w:pos="1276"/>
        </w:tabs>
        <w:autoSpaceDE w:val="0"/>
        <w:autoSpaceDN w:val="0"/>
        <w:adjustRightInd w:val="0"/>
        <w:spacing w:after="0" w:line="360" w:lineRule="auto"/>
        <w:ind w:left="709" w:right="6" w:hanging="1560"/>
        <w:rPr>
          <w:rFonts w:cstheme="minorHAnsi"/>
          <w:sz w:val="24"/>
          <w:szCs w:val="24"/>
          <w:lang w:val="en-ID"/>
        </w:rPr>
      </w:pPr>
      <w:r w:rsidRPr="00DA5D39">
        <w:rPr>
          <w:rFonts w:cstheme="minorHAnsi"/>
          <w:sz w:val="24"/>
          <w:szCs w:val="24"/>
          <w:lang w:val="en-US"/>
        </w:rPr>
        <w:t xml:space="preserve">Tujuan Kabupaten </w:t>
      </w:r>
      <w:r w:rsidRPr="00DA5D39">
        <w:rPr>
          <w:rFonts w:cstheme="minorHAnsi"/>
          <w:sz w:val="24"/>
          <w:szCs w:val="24"/>
          <w:lang w:val="en-US"/>
        </w:rPr>
        <w:tab/>
        <w:t>:  Terwujudnya Pemerintahan yang Baik dan Bersih</w:t>
      </w:r>
      <w:r w:rsidRPr="00DA5D39">
        <w:rPr>
          <w:rFonts w:cstheme="minorHAnsi"/>
          <w:color w:val="000000"/>
          <w:sz w:val="24"/>
          <w:szCs w:val="24"/>
          <w:lang w:val="en-US"/>
        </w:rPr>
        <w:t xml:space="preserve"> </w:t>
      </w:r>
    </w:p>
    <w:p w14:paraId="7DADEC3B" w14:textId="12FB8B43" w:rsidR="002E1F02" w:rsidRPr="00D57F30" w:rsidRDefault="002E1F02" w:rsidP="002E1F02">
      <w:pPr>
        <w:widowControl w:val="0"/>
        <w:tabs>
          <w:tab w:val="left" w:pos="284"/>
          <w:tab w:val="left" w:pos="1276"/>
        </w:tabs>
        <w:autoSpaceDE w:val="0"/>
        <w:autoSpaceDN w:val="0"/>
        <w:adjustRightInd w:val="0"/>
        <w:spacing w:after="0" w:line="360" w:lineRule="auto"/>
        <w:ind w:left="709" w:right="6" w:hanging="1560"/>
        <w:rPr>
          <w:rFonts w:cstheme="minorHAnsi"/>
          <w:sz w:val="24"/>
          <w:szCs w:val="24"/>
          <w:lang w:val="en-ID"/>
        </w:rPr>
      </w:pPr>
      <w:r w:rsidRPr="00DA5D39">
        <w:rPr>
          <w:rFonts w:cstheme="minorHAnsi"/>
          <w:sz w:val="24"/>
          <w:szCs w:val="24"/>
          <w:lang w:val="en-US"/>
        </w:rPr>
        <w:t xml:space="preserve">Sasaran  Kabupaten </w:t>
      </w:r>
      <w:r w:rsidRPr="00DA5D39">
        <w:rPr>
          <w:rFonts w:cstheme="minorHAnsi"/>
          <w:sz w:val="24"/>
          <w:szCs w:val="24"/>
          <w:lang w:val="en-US"/>
        </w:rPr>
        <w:tab/>
        <w:t>:  Meningkatnya kualitas  Pelayanan Publik</w:t>
      </w:r>
    </w:p>
    <w:tbl>
      <w:tblPr>
        <w:tblStyle w:val="TableGrid"/>
        <w:tblW w:w="10920" w:type="dxa"/>
        <w:jc w:val="center"/>
        <w:tblLayout w:type="fixed"/>
        <w:tblLook w:val="04A0" w:firstRow="1" w:lastRow="0" w:firstColumn="1" w:lastColumn="0" w:noHBand="0" w:noVBand="1"/>
      </w:tblPr>
      <w:tblGrid>
        <w:gridCol w:w="607"/>
        <w:gridCol w:w="1327"/>
        <w:gridCol w:w="1327"/>
        <w:gridCol w:w="845"/>
        <w:gridCol w:w="846"/>
        <w:gridCol w:w="941"/>
        <w:gridCol w:w="850"/>
        <w:gridCol w:w="700"/>
        <w:gridCol w:w="700"/>
        <w:gridCol w:w="700"/>
        <w:gridCol w:w="700"/>
        <w:gridCol w:w="8"/>
        <w:gridCol w:w="1369"/>
      </w:tblGrid>
      <w:tr w:rsidR="002E1F02" w:rsidRPr="00362E1D" w14:paraId="1ADAC7D6" w14:textId="77777777" w:rsidTr="002E1F02">
        <w:trPr>
          <w:trHeight w:val="415"/>
          <w:jc w:val="center"/>
        </w:trPr>
        <w:tc>
          <w:tcPr>
            <w:tcW w:w="607" w:type="dxa"/>
            <w:vMerge w:val="restart"/>
            <w:vAlign w:val="center"/>
            <w:hideMark/>
          </w:tcPr>
          <w:p w14:paraId="02E41857" w14:textId="77777777" w:rsidR="002E1F02" w:rsidRPr="002E1F02" w:rsidRDefault="002E1F02" w:rsidP="00927545">
            <w:pPr>
              <w:spacing w:after="0" w:line="240" w:lineRule="auto"/>
              <w:jc w:val="center"/>
              <w:rPr>
                <w:rFonts w:eastAsia="Times New Roman" w:cstheme="minorHAnsi"/>
                <w:b/>
                <w:bCs/>
                <w:color w:val="000000"/>
                <w:sz w:val="18"/>
                <w:szCs w:val="18"/>
                <w:lang w:val="en-ID" w:eastAsia="en-ID"/>
              </w:rPr>
            </w:pPr>
            <w:r w:rsidRPr="002E1F02">
              <w:rPr>
                <w:rFonts w:eastAsia="Times New Roman" w:cstheme="minorHAnsi"/>
                <w:b/>
                <w:bCs/>
                <w:color w:val="000000"/>
                <w:sz w:val="18"/>
                <w:szCs w:val="18"/>
                <w:lang w:val="en-ID" w:eastAsia="en-ID"/>
              </w:rPr>
              <w:t>NO</w:t>
            </w:r>
          </w:p>
        </w:tc>
        <w:tc>
          <w:tcPr>
            <w:tcW w:w="1327" w:type="dxa"/>
            <w:vMerge w:val="restart"/>
          </w:tcPr>
          <w:p w14:paraId="7A56E21D" w14:textId="77777777" w:rsidR="002E1F02" w:rsidRPr="002E1F02" w:rsidRDefault="002E1F02" w:rsidP="00927545">
            <w:pPr>
              <w:spacing w:after="0" w:line="240" w:lineRule="auto"/>
              <w:jc w:val="center"/>
              <w:rPr>
                <w:rFonts w:eastAsia="Times New Roman" w:cstheme="minorHAnsi"/>
                <w:b/>
                <w:bCs/>
                <w:color w:val="000000"/>
                <w:sz w:val="18"/>
                <w:szCs w:val="18"/>
                <w:lang w:val="en-ID" w:eastAsia="en-ID"/>
              </w:rPr>
            </w:pPr>
          </w:p>
          <w:p w14:paraId="722D6FD0" w14:textId="77777777" w:rsidR="002E1F02" w:rsidRPr="002E1F02" w:rsidRDefault="002E1F02" w:rsidP="00927545">
            <w:pPr>
              <w:spacing w:after="0" w:line="240" w:lineRule="auto"/>
              <w:jc w:val="center"/>
              <w:rPr>
                <w:rFonts w:eastAsia="Times New Roman" w:cstheme="minorHAnsi"/>
                <w:b/>
                <w:bCs/>
                <w:color w:val="000000"/>
                <w:sz w:val="18"/>
                <w:szCs w:val="18"/>
                <w:lang w:val="en-ID" w:eastAsia="en-ID"/>
              </w:rPr>
            </w:pPr>
          </w:p>
          <w:p w14:paraId="54277360" w14:textId="77777777" w:rsidR="002E1F02" w:rsidRPr="002E1F02" w:rsidRDefault="002E1F02" w:rsidP="00927545">
            <w:pPr>
              <w:spacing w:after="0" w:line="240" w:lineRule="auto"/>
              <w:jc w:val="center"/>
              <w:rPr>
                <w:rFonts w:eastAsia="Times New Roman" w:cstheme="minorHAnsi"/>
                <w:b/>
                <w:bCs/>
                <w:color w:val="000000"/>
                <w:sz w:val="18"/>
                <w:szCs w:val="18"/>
                <w:lang w:val="en-ID" w:eastAsia="en-ID"/>
              </w:rPr>
            </w:pPr>
          </w:p>
          <w:p w14:paraId="535A87A5" w14:textId="08820A9C" w:rsidR="002E1F02" w:rsidRPr="002E1F02" w:rsidRDefault="002E1F02" w:rsidP="00927545">
            <w:pPr>
              <w:spacing w:after="0" w:line="240" w:lineRule="auto"/>
              <w:jc w:val="center"/>
              <w:rPr>
                <w:rFonts w:eastAsia="Times New Roman" w:cstheme="minorHAnsi"/>
                <w:b/>
                <w:bCs/>
                <w:color w:val="000000"/>
                <w:sz w:val="18"/>
                <w:szCs w:val="18"/>
                <w:lang w:val="en-ID" w:eastAsia="en-ID"/>
              </w:rPr>
            </w:pPr>
            <w:r w:rsidRPr="002E1F02">
              <w:rPr>
                <w:rFonts w:eastAsia="Times New Roman" w:cstheme="minorHAnsi"/>
                <w:b/>
                <w:bCs/>
                <w:color w:val="000000"/>
                <w:sz w:val="18"/>
                <w:szCs w:val="18"/>
                <w:lang w:val="en-ID" w:eastAsia="en-ID"/>
              </w:rPr>
              <w:t>SASARAN</w:t>
            </w:r>
          </w:p>
        </w:tc>
        <w:tc>
          <w:tcPr>
            <w:tcW w:w="1327" w:type="dxa"/>
            <w:vMerge w:val="restart"/>
            <w:vAlign w:val="center"/>
            <w:hideMark/>
          </w:tcPr>
          <w:p w14:paraId="03867396" w14:textId="206B66FC" w:rsidR="002E1F02" w:rsidRPr="002E1F02" w:rsidRDefault="002E1F02" w:rsidP="00927545">
            <w:pPr>
              <w:spacing w:after="0" w:line="240" w:lineRule="auto"/>
              <w:jc w:val="center"/>
              <w:rPr>
                <w:rFonts w:eastAsia="Times New Roman" w:cstheme="minorHAnsi"/>
                <w:b/>
                <w:bCs/>
                <w:color w:val="000000"/>
                <w:sz w:val="18"/>
                <w:szCs w:val="18"/>
                <w:lang w:val="en-ID" w:eastAsia="en-ID"/>
              </w:rPr>
            </w:pPr>
            <w:r w:rsidRPr="002E1F02">
              <w:rPr>
                <w:rFonts w:eastAsia="Times New Roman" w:cstheme="minorHAnsi"/>
                <w:b/>
                <w:bCs/>
                <w:color w:val="000000"/>
                <w:sz w:val="18"/>
                <w:szCs w:val="18"/>
                <w:lang w:val="en-ID" w:eastAsia="en-ID"/>
              </w:rPr>
              <w:t>INDIKATOR SASARAN</w:t>
            </w:r>
          </w:p>
        </w:tc>
        <w:tc>
          <w:tcPr>
            <w:tcW w:w="845" w:type="dxa"/>
            <w:vMerge w:val="restart"/>
            <w:vAlign w:val="center"/>
            <w:hideMark/>
          </w:tcPr>
          <w:p w14:paraId="580CFAE3" w14:textId="77777777" w:rsidR="002E1F02" w:rsidRPr="002E1F02" w:rsidRDefault="002E1F02" w:rsidP="00927545">
            <w:pPr>
              <w:spacing w:after="0" w:line="240" w:lineRule="auto"/>
              <w:jc w:val="center"/>
              <w:rPr>
                <w:rFonts w:eastAsia="Times New Roman" w:cstheme="minorHAnsi"/>
                <w:b/>
                <w:bCs/>
                <w:color w:val="000000"/>
                <w:sz w:val="18"/>
                <w:szCs w:val="18"/>
                <w:lang w:val="en-ID" w:eastAsia="en-ID"/>
              </w:rPr>
            </w:pPr>
            <w:r w:rsidRPr="002E1F02">
              <w:rPr>
                <w:rFonts w:eastAsia="Times New Roman" w:cstheme="minorHAnsi"/>
                <w:b/>
                <w:bCs/>
                <w:color w:val="000000"/>
                <w:sz w:val="18"/>
                <w:szCs w:val="18"/>
                <w:lang w:val="en-ID" w:eastAsia="en-ID"/>
              </w:rPr>
              <w:t>SATUAN</w:t>
            </w:r>
          </w:p>
        </w:tc>
        <w:tc>
          <w:tcPr>
            <w:tcW w:w="1787" w:type="dxa"/>
            <w:gridSpan w:val="2"/>
            <w:vAlign w:val="center"/>
            <w:hideMark/>
          </w:tcPr>
          <w:p w14:paraId="0501CC8C" w14:textId="77777777" w:rsidR="002E1F02" w:rsidRPr="002E1F02" w:rsidRDefault="002E1F02" w:rsidP="00927545">
            <w:pPr>
              <w:spacing w:after="0" w:line="240" w:lineRule="auto"/>
              <w:jc w:val="center"/>
              <w:rPr>
                <w:rFonts w:eastAsia="Times New Roman" w:cstheme="minorHAnsi"/>
                <w:b/>
                <w:bCs/>
                <w:color w:val="000000"/>
                <w:sz w:val="18"/>
                <w:szCs w:val="18"/>
                <w:lang w:val="en-ID" w:eastAsia="en-ID"/>
              </w:rPr>
            </w:pPr>
            <w:r w:rsidRPr="002E1F02">
              <w:rPr>
                <w:rFonts w:eastAsia="Times New Roman" w:cstheme="minorHAnsi"/>
                <w:b/>
                <w:bCs/>
                <w:color w:val="000000"/>
                <w:sz w:val="18"/>
                <w:szCs w:val="18"/>
                <w:lang w:val="en-ID" w:eastAsia="en-ID"/>
              </w:rPr>
              <w:t>KONDISI AWAL</w:t>
            </w:r>
          </w:p>
        </w:tc>
        <w:tc>
          <w:tcPr>
            <w:tcW w:w="3658" w:type="dxa"/>
            <w:gridSpan w:val="6"/>
            <w:vAlign w:val="center"/>
            <w:hideMark/>
          </w:tcPr>
          <w:p w14:paraId="3110C53E" w14:textId="77777777" w:rsidR="002E1F02" w:rsidRPr="002E1F02" w:rsidRDefault="002E1F02" w:rsidP="00927545">
            <w:pPr>
              <w:spacing w:after="0" w:line="240" w:lineRule="auto"/>
              <w:jc w:val="center"/>
              <w:rPr>
                <w:rFonts w:eastAsia="Times New Roman" w:cstheme="minorHAnsi"/>
                <w:b/>
                <w:bCs/>
                <w:color w:val="000000"/>
                <w:sz w:val="18"/>
                <w:szCs w:val="18"/>
                <w:lang w:val="en-ID" w:eastAsia="en-ID"/>
              </w:rPr>
            </w:pPr>
            <w:r w:rsidRPr="002E1F02">
              <w:rPr>
                <w:rFonts w:eastAsia="Times New Roman" w:cstheme="minorHAnsi"/>
                <w:b/>
                <w:bCs/>
                <w:color w:val="000000"/>
                <w:sz w:val="18"/>
                <w:szCs w:val="18"/>
                <w:lang w:val="en-ID" w:eastAsia="en-ID"/>
              </w:rPr>
              <w:t>TARGET KINERJA</w:t>
            </w:r>
          </w:p>
        </w:tc>
        <w:tc>
          <w:tcPr>
            <w:tcW w:w="1369" w:type="dxa"/>
            <w:vAlign w:val="center"/>
            <w:hideMark/>
          </w:tcPr>
          <w:p w14:paraId="45793517" w14:textId="77777777" w:rsidR="002E1F02" w:rsidRPr="002E1F02" w:rsidRDefault="002E1F02" w:rsidP="00927545">
            <w:pPr>
              <w:spacing w:after="0" w:line="240" w:lineRule="auto"/>
              <w:jc w:val="center"/>
              <w:rPr>
                <w:rFonts w:eastAsia="Times New Roman" w:cstheme="minorHAnsi"/>
                <w:b/>
                <w:bCs/>
                <w:color w:val="000000"/>
                <w:sz w:val="18"/>
                <w:szCs w:val="18"/>
                <w:lang w:val="en-ID" w:eastAsia="en-ID"/>
              </w:rPr>
            </w:pPr>
            <w:r w:rsidRPr="002E1F02">
              <w:rPr>
                <w:rFonts w:eastAsia="Times New Roman" w:cstheme="minorHAnsi"/>
                <w:b/>
                <w:bCs/>
                <w:color w:val="000000"/>
                <w:sz w:val="18"/>
                <w:szCs w:val="18"/>
                <w:lang w:val="en-ID" w:eastAsia="en-ID"/>
              </w:rPr>
              <w:t xml:space="preserve">Kondisi Kinerja pada akhir Periode Renstra </w:t>
            </w:r>
          </w:p>
          <w:p w14:paraId="6B6B9FB5" w14:textId="7B9C5029" w:rsidR="002E1F02" w:rsidRPr="002E1F02" w:rsidRDefault="002E1F02" w:rsidP="00927545">
            <w:pPr>
              <w:spacing w:after="0" w:line="240" w:lineRule="auto"/>
              <w:jc w:val="center"/>
              <w:rPr>
                <w:rFonts w:eastAsia="Times New Roman" w:cstheme="minorHAnsi"/>
                <w:b/>
                <w:bCs/>
                <w:color w:val="000000"/>
                <w:sz w:val="18"/>
                <w:szCs w:val="18"/>
                <w:lang w:val="en-ID" w:eastAsia="en-ID"/>
              </w:rPr>
            </w:pPr>
            <w:r w:rsidRPr="002E1F02">
              <w:rPr>
                <w:rFonts w:eastAsia="Times New Roman" w:cstheme="minorHAnsi"/>
                <w:b/>
                <w:bCs/>
                <w:color w:val="000000"/>
                <w:sz w:val="18"/>
                <w:szCs w:val="18"/>
                <w:lang w:val="en-ID" w:eastAsia="en-ID"/>
              </w:rPr>
              <w:t>(th. 2026)</w:t>
            </w:r>
          </w:p>
        </w:tc>
      </w:tr>
      <w:tr w:rsidR="002E1F02" w:rsidRPr="00362E1D" w14:paraId="148D750D" w14:textId="77777777" w:rsidTr="002E1F02">
        <w:trPr>
          <w:trHeight w:val="237"/>
          <w:jc w:val="center"/>
        </w:trPr>
        <w:tc>
          <w:tcPr>
            <w:tcW w:w="607" w:type="dxa"/>
            <w:vMerge/>
            <w:vAlign w:val="center"/>
            <w:hideMark/>
          </w:tcPr>
          <w:p w14:paraId="56311191" w14:textId="77777777" w:rsidR="002E1F02" w:rsidRPr="002E1F02" w:rsidRDefault="002E1F02" w:rsidP="00927545">
            <w:pPr>
              <w:spacing w:after="0" w:line="240" w:lineRule="auto"/>
              <w:jc w:val="center"/>
              <w:rPr>
                <w:rFonts w:eastAsia="Times New Roman" w:cstheme="minorHAnsi"/>
                <w:b/>
                <w:bCs/>
                <w:color w:val="000000"/>
                <w:sz w:val="18"/>
                <w:szCs w:val="18"/>
                <w:lang w:val="en-ID" w:eastAsia="en-ID"/>
              </w:rPr>
            </w:pPr>
          </w:p>
        </w:tc>
        <w:tc>
          <w:tcPr>
            <w:tcW w:w="1327" w:type="dxa"/>
            <w:vMerge/>
          </w:tcPr>
          <w:p w14:paraId="0D36E6C3" w14:textId="77777777" w:rsidR="002E1F02" w:rsidRPr="002E1F02" w:rsidRDefault="002E1F02" w:rsidP="00927545">
            <w:pPr>
              <w:spacing w:after="0" w:line="240" w:lineRule="auto"/>
              <w:jc w:val="center"/>
              <w:rPr>
                <w:rFonts w:eastAsia="Times New Roman" w:cstheme="minorHAnsi"/>
                <w:b/>
                <w:bCs/>
                <w:color w:val="000000"/>
                <w:sz w:val="18"/>
                <w:szCs w:val="18"/>
                <w:lang w:val="en-ID" w:eastAsia="en-ID"/>
              </w:rPr>
            </w:pPr>
          </w:p>
        </w:tc>
        <w:tc>
          <w:tcPr>
            <w:tcW w:w="1327" w:type="dxa"/>
            <w:vMerge/>
            <w:vAlign w:val="center"/>
            <w:hideMark/>
          </w:tcPr>
          <w:p w14:paraId="337BC3B0" w14:textId="5312A453" w:rsidR="002E1F02" w:rsidRPr="002E1F02" w:rsidRDefault="002E1F02" w:rsidP="00927545">
            <w:pPr>
              <w:spacing w:after="0" w:line="240" w:lineRule="auto"/>
              <w:jc w:val="center"/>
              <w:rPr>
                <w:rFonts w:eastAsia="Times New Roman" w:cstheme="minorHAnsi"/>
                <w:b/>
                <w:bCs/>
                <w:color w:val="000000"/>
                <w:sz w:val="18"/>
                <w:szCs w:val="18"/>
                <w:lang w:val="en-ID" w:eastAsia="en-ID"/>
              </w:rPr>
            </w:pPr>
          </w:p>
        </w:tc>
        <w:tc>
          <w:tcPr>
            <w:tcW w:w="845" w:type="dxa"/>
            <w:vMerge/>
            <w:vAlign w:val="center"/>
            <w:hideMark/>
          </w:tcPr>
          <w:p w14:paraId="2E0F12E0" w14:textId="77777777" w:rsidR="002E1F02" w:rsidRPr="002E1F02" w:rsidRDefault="002E1F02" w:rsidP="00927545">
            <w:pPr>
              <w:spacing w:after="0" w:line="240" w:lineRule="auto"/>
              <w:jc w:val="center"/>
              <w:rPr>
                <w:rFonts w:eastAsia="Times New Roman" w:cstheme="minorHAnsi"/>
                <w:b/>
                <w:bCs/>
                <w:color w:val="000000"/>
                <w:sz w:val="18"/>
                <w:szCs w:val="18"/>
                <w:lang w:val="en-ID" w:eastAsia="en-ID"/>
              </w:rPr>
            </w:pPr>
          </w:p>
        </w:tc>
        <w:tc>
          <w:tcPr>
            <w:tcW w:w="846" w:type="dxa"/>
            <w:noWrap/>
            <w:vAlign w:val="center"/>
            <w:hideMark/>
          </w:tcPr>
          <w:p w14:paraId="1353F059" w14:textId="1381A778" w:rsidR="002E1F02" w:rsidRPr="002E1F02" w:rsidRDefault="002E1F02" w:rsidP="00927545">
            <w:pPr>
              <w:spacing w:after="0" w:line="240" w:lineRule="auto"/>
              <w:jc w:val="center"/>
              <w:rPr>
                <w:rFonts w:eastAsia="Times New Roman" w:cstheme="minorHAnsi"/>
                <w:b/>
                <w:bCs/>
                <w:color w:val="000000"/>
                <w:sz w:val="18"/>
                <w:szCs w:val="18"/>
                <w:lang w:val="en-ID" w:eastAsia="en-ID"/>
              </w:rPr>
            </w:pPr>
            <w:r w:rsidRPr="002E1F02">
              <w:rPr>
                <w:rFonts w:eastAsia="Times New Roman" w:cstheme="minorHAnsi"/>
                <w:b/>
                <w:bCs/>
                <w:color w:val="000000"/>
                <w:sz w:val="18"/>
                <w:szCs w:val="18"/>
                <w:lang w:val="en-ID" w:eastAsia="en-ID"/>
              </w:rPr>
              <w:t>Th. 2020</w:t>
            </w:r>
          </w:p>
        </w:tc>
        <w:tc>
          <w:tcPr>
            <w:tcW w:w="941" w:type="dxa"/>
            <w:noWrap/>
            <w:vAlign w:val="center"/>
            <w:hideMark/>
          </w:tcPr>
          <w:p w14:paraId="7002502D" w14:textId="77777777" w:rsidR="002E1F02" w:rsidRPr="002E1F02" w:rsidRDefault="002E1F02" w:rsidP="00927545">
            <w:pPr>
              <w:spacing w:after="0" w:line="240" w:lineRule="auto"/>
              <w:jc w:val="center"/>
              <w:rPr>
                <w:rFonts w:eastAsia="Times New Roman" w:cstheme="minorHAnsi"/>
                <w:b/>
                <w:bCs/>
                <w:color w:val="000000"/>
                <w:sz w:val="18"/>
                <w:szCs w:val="18"/>
                <w:lang w:val="en-ID" w:eastAsia="en-ID"/>
              </w:rPr>
            </w:pPr>
            <w:r w:rsidRPr="002E1F02">
              <w:rPr>
                <w:rFonts w:eastAsia="Times New Roman" w:cstheme="minorHAnsi"/>
                <w:b/>
                <w:bCs/>
                <w:color w:val="000000"/>
                <w:sz w:val="18"/>
                <w:szCs w:val="18"/>
                <w:lang w:val="en-ID" w:eastAsia="en-ID"/>
              </w:rPr>
              <w:t xml:space="preserve">Th. </w:t>
            </w:r>
          </w:p>
          <w:p w14:paraId="16383910" w14:textId="77777777" w:rsidR="002E1F02" w:rsidRPr="002E1F02" w:rsidRDefault="002E1F02" w:rsidP="00927545">
            <w:pPr>
              <w:spacing w:after="0" w:line="240" w:lineRule="auto"/>
              <w:jc w:val="center"/>
              <w:rPr>
                <w:rFonts w:eastAsia="Times New Roman" w:cstheme="minorHAnsi"/>
                <w:b/>
                <w:bCs/>
                <w:color w:val="000000"/>
                <w:sz w:val="18"/>
                <w:szCs w:val="18"/>
                <w:lang w:val="en-ID" w:eastAsia="en-ID"/>
              </w:rPr>
            </w:pPr>
            <w:r w:rsidRPr="002E1F02">
              <w:rPr>
                <w:rFonts w:eastAsia="Times New Roman" w:cstheme="minorHAnsi"/>
                <w:b/>
                <w:bCs/>
                <w:color w:val="000000"/>
                <w:sz w:val="18"/>
                <w:szCs w:val="18"/>
                <w:lang w:val="en-ID" w:eastAsia="en-ID"/>
              </w:rPr>
              <w:t>2021</w:t>
            </w:r>
          </w:p>
        </w:tc>
        <w:tc>
          <w:tcPr>
            <w:tcW w:w="850" w:type="dxa"/>
            <w:noWrap/>
            <w:vAlign w:val="center"/>
            <w:hideMark/>
          </w:tcPr>
          <w:p w14:paraId="354BF597" w14:textId="77777777" w:rsidR="002E1F02" w:rsidRPr="002E1F02" w:rsidRDefault="002E1F02" w:rsidP="00927545">
            <w:pPr>
              <w:spacing w:after="0" w:line="240" w:lineRule="auto"/>
              <w:jc w:val="center"/>
              <w:rPr>
                <w:rFonts w:eastAsia="Times New Roman" w:cstheme="minorHAnsi"/>
                <w:b/>
                <w:bCs/>
                <w:color w:val="000000"/>
                <w:sz w:val="18"/>
                <w:szCs w:val="18"/>
                <w:lang w:val="en-ID" w:eastAsia="en-ID"/>
              </w:rPr>
            </w:pPr>
          </w:p>
          <w:p w14:paraId="3E1972EE" w14:textId="77777777" w:rsidR="002E1F02" w:rsidRPr="002E1F02" w:rsidRDefault="002E1F02" w:rsidP="00927545">
            <w:pPr>
              <w:spacing w:after="0" w:line="240" w:lineRule="auto"/>
              <w:jc w:val="center"/>
              <w:rPr>
                <w:rFonts w:eastAsia="Times New Roman" w:cstheme="minorHAnsi"/>
                <w:b/>
                <w:bCs/>
                <w:color w:val="000000"/>
                <w:sz w:val="18"/>
                <w:szCs w:val="18"/>
                <w:lang w:val="en-ID" w:eastAsia="en-ID"/>
              </w:rPr>
            </w:pPr>
            <w:r w:rsidRPr="002E1F02">
              <w:rPr>
                <w:rFonts w:eastAsia="Times New Roman" w:cstheme="minorHAnsi"/>
                <w:b/>
                <w:bCs/>
                <w:color w:val="000000"/>
                <w:sz w:val="18"/>
                <w:szCs w:val="18"/>
                <w:lang w:val="en-ID" w:eastAsia="en-ID"/>
              </w:rPr>
              <w:t>Th.</w:t>
            </w:r>
          </w:p>
          <w:p w14:paraId="05F1CD2B" w14:textId="77777777" w:rsidR="002E1F02" w:rsidRPr="002E1F02" w:rsidRDefault="002E1F02" w:rsidP="00927545">
            <w:pPr>
              <w:spacing w:after="0" w:line="240" w:lineRule="auto"/>
              <w:jc w:val="center"/>
              <w:rPr>
                <w:rFonts w:eastAsia="Times New Roman" w:cstheme="minorHAnsi"/>
                <w:b/>
                <w:bCs/>
                <w:color w:val="000000"/>
                <w:sz w:val="18"/>
                <w:szCs w:val="18"/>
                <w:lang w:val="en-ID" w:eastAsia="en-ID"/>
              </w:rPr>
            </w:pPr>
            <w:r w:rsidRPr="002E1F02">
              <w:rPr>
                <w:rFonts w:eastAsia="Times New Roman" w:cstheme="minorHAnsi"/>
                <w:b/>
                <w:bCs/>
                <w:color w:val="000000"/>
                <w:sz w:val="18"/>
                <w:szCs w:val="18"/>
                <w:lang w:val="en-ID" w:eastAsia="en-ID"/>
              </w:rPr>
              <w:t>2022</w:t>
            </w:r>
          </w:p>
        </w:tc>
        <w:tc>
          <w:tcPr>
            <w:tcW w:w="700" w:type="dxa"/>
            <w:noWrap/>
            <w:vAlign w:val="center"/>
            <w:hideMark/>
          </w:tcPr>
          <w:p w14:paraId="2858A07F" w14:textId="45C8B06D" w:rsidR="002E1F02" w:rsidRPr="002E1F02" w:rsidRDefault="002E1F02" w:rsidP="00927545">
            <w:pPr>
              <w:spacing w:after="0" w:line="240" w:lineRule="auto"/>
              <w:jc w:val="center"/>
              <w:rPr>
                <w:rFonts w:eastAsia="Times New Roman" w:cstheme="minorHAnsi"/>
                <w:b/>
                <w:bCs/>
                <w:color w:val="000000"/>
                <w:sz w:val="18"/>
                <w:szCs w:val="18"/>
                <w:lang w:val="en-ID" w:eastAsia="en-ID"/>
              </w:rPr>
            </w:pPr>
            <w:r w:rsidRPr="002E1F02">
              <w:rPr>
                <w:rFonts w:eastAsia="Times New Roman" w:cstheme="minorHAnsi"/>
                <w:b/>
                <w:bCs/>
                <w:color w:val="000000"/>
                <w:sz w:val="18"/>
                <w:szCs w:val="18"/>
                <w:lang w:val="en-ID" w:eastAsia="en-ID"/>
              </w:rPr>
              <w:t>Th. 2023</w:t>
            </w:r>
          </w:p>
        </w:tc>
        <w:tc>
          <w:tcPr>
            <w:tcW w:w="700" w:type="dxa"/>
            <w:noWrap/>
            <w:vAlign w:val="center"/>
            <w:hideMark/>
          </w:tcPr>
          <w:p w14:paraId="3F250E5A" w14:textId="77777777" w:rsidR="002E1F02" w:rsidRPr="002E1F02" w:rsidRDefault="002E1F02" w:rsidP="00927545">
            <w:pPr>
              <w:spacing w:after="0" w:line="240" w:lineRule="auto"/>
              <w:jc w:val="center"/>
              <w:rPr>
                <w:rFonts w:eastAsia="Times New Roman" w:cstheme="minorHAnsi"/>
                <w:b/>
                <w:bCs/>
                <w:color w:val="000000"/>
                <w:sz w:val="18"/>
                <w:szCs w:val="18"/>
                <w:lang w:val="en-ID" w:eastAsia="en-ID"/>
              </w:rPr>
            </w:pPr>
            <w:r w:rsidRPr="002E1F02">
              <w:rPr>
                <w:rFonts w:eastAsia="Times New Roman" w:cstheme="minorHAnsi"/>
                <w:b/>
                <w:bCs/>
                <w:color w:val="000000"/>
                <w:sz w:val="18"/>
                <w:szCs w:val="18"/>
                <w:lang w:val="en-ID" w:eastAsia="en-ID"/>
              </w:rPr>
              <w:t>Th.</w:t>
            </w:r>
          </w:p>
          <w:p w14:paraId="6B11F29D" w14:textId="77777777" w:rsidR="002E1F02" w:rsidRPr="002E1F02" w:rsidRDefault="002E1F02" w:rsidP="00927545">
            <w:pPr>
              <w:spacing w:after="0" w:line="240" w:lineRule="auto"/>
              <w:jc w:val="center"/>
              <w:rPr>
                <w:rFonts w:eastAsia="Times New Roman" w:cstheme="minorHAnsi"/>
                <w:b/>
                <w:bCs/>
                <w:color w:val="000000"/>
                <w:sz w:val="18"/>
                <w:szCs w:val="18"/>
                <w:lang w:val="en-ID" w:eastAsia="en-ID"/>
              </w:rPr>
            </w:pPr>
            <w:r w:rsidRPr="002E1F02">
              <w:rPr>
                <w:rFonts w:eastAsia="Times New Roman" w:cstheme="minorHAnsi"/>
                <w:b/>
                <w:bCs/>
                <w:color w:val="000000"/>
                <w:sz w:val="18"/>
                <w:szCs w:val="18"/>
                <w:lang w:val="en-ID" w:eastAsia="en-ID"/>
              </w:rPr>
              <w:t>2024</w:t>
            </w:r>
          </w:p>
        </w:tc>
        <w:tc>
          <w:tcPr>
            <w:tcW w:w="700" w:type="dxa"/>
            <w:noWrap/>
            <w:vAlign w:val="center"/>
            <w:hideMark/>
          </w:tcPr>
          <w:p w14:paraId="40099CBE" w14:textId="77777777" w:rsidR="002E1F02" w:rsidRPr="002E1F02" w:rsidRDefault="002E1F02" w:rsidP="00927545">
            <w:pPr>
              <w:spacing w:after="0" w:line="240" w:lineRule="auto"/>
              <w:jc w:val="center"/>
              <w:rPr>
                <w:rFonts w:eastAsia="Times New Roman" w:cstheme="minorHAnsi"/>
                <w:b/>
                <w:bCs/>
                <w:color w:val="000000"/>
                <w:sz w:val="18"/>
                <w:szCs w:val="18"/>
                <w:lang w:val="en-ID" w:eastAsia="en-ID"/>
              </w:rPr>
            </w:pPr>
            <w:r w:rsidRPr="002E1F02">
              <w:rPr>
                <w:rFonts w:eastAsia="Times New Roman" w:cstheme="minorHAnsi"/>
                <w:b/>
                <w:bCs/>
                <w:color w:val="000000"/>
                <w:sz w:val="18"/>
                <w:szCs w:val="18"/>
                <w:lang w:val="en-ID" w:eastAsia="en-ID"/>
              </w:rPr>
              <w:t>Th.</w:t>
            </w:r>
          </w:p>
          <w:p w14:paraId="2A956001" w14:textId="77777777" w:rsidR="002E1F02" w:rsidRPr="002E1F02" w:rsidRDefault="002E1F02" w:rsidP="00927545">
            <w:pPr>
              <w:spacing w:after="0" w:line="240" w:lineRule="auto"/>
              <w:jc w:val="center"/>
              <w:rPr>
                <w:rFonts w:eastAsia="Times New Roman" w:cstheme="minorHAnsi"/>
                <w:b/>
                <w:bCs/>
                <w:color w:val="000000"/>
                <w:sz w:val="18"/>
                <w:szCs w:val="18"/>
                <w:lang w:val="en-ID" w:eastAsia="en-ID"/>
              </w:rPr>
            </w:pPr>
            <w:r w:rsidRPr="002E1F02">
              <w:rPr>
                <w:rFonts w:eastAsia="Times New Roman" w:cstheme="minorHAnsi"/>
                <w:b/>
                <w:bCs/>
                <w:color w:val="000000"/>
                <w:sz w:val="18"/>
                <w:szCs w:val="18"/>
                <w:lang w:val="en-ID" w:eastAsia="en-ID"/>
              </w:rPr>
              <w:t>2025</w:t>
            </w:r>
          </w:p>
        </w:tc>
        <w:tc>
          <w:tcPr>
            <w:tcW w:w="700" w:type="dxa"/>
            <w:noWrap/>
            <w:vAlign w:val="center"/>
            <w:hideMark/>
          </w:tcPr>
          <w:p w14:paraId="5C093901" w14:textId="77777777" w:rsidR="002E1F02" w:rsidRPr="002E1F02" w:rsidRDefault="002E1F02" w:rsidP="00927545">
            <w:pPr>
              <w:spacing w:after="0" w:line="240" w:lineRule="auto"/>
              <w:jc w:val="center"/>
              <w:rPr>
                <w:rFonts w:eastAsia="Times New Roman" w:cstheme="minorHAnsi"/>
                <w:b/>
                <w:bCs/>
                <w:color w:val="000000"/>
                <w:sz w:val="18"/>
                <w:szCs w:val="18"/>
                <w:lang w:val="en-ID" w:eastAsia="en-ID"/>
              </w:rPr>
            </w:pPr>
            <w:r w:rsidRPr="002E1F02">
              <w:rPr>
                <w:rFonts w:eastAsia="Times New Roman" w:cstheme="minorHAnsi"/>
                <w:b/>
                <w:bCs/>
                <w:color w:val="000000"/>
                <w:sz w:val="18"/>
                <w:szCs w:val="18"/>
                <w:lang w:val="en-ID" w:eastAsia="en-ID"/>
              </w:rPr>
              <w:t>Th.</w:t>
            </w:r>
          </w:p>
          <w:p w14:paraId="3F90E0A7" w14:textId="77777777" w:rsidR="002E1F02" w:rsidRPr="002E1F02" w:rsidRDefault="002E1F02" w:rsidP="00927545">
            <w:pPr>
              <w:spacing w:after="0" w:line="240" w:lineRule="auto"/>
              <w:jc w:val="center"/>
              <w:rPr>
                <w:rFonts w:eastAsia="Times New Roman" w:cstheme="minorHAnsi"/>
                <w:b/>
                <w:bCs/>
                <w:color w:val="000000"/>
                <w:sz w:val="18"/>
                <w:szCs w:val="18"/>
                <w:lang w:val="en-ID" w:eastAsia="en-ID"/>
              </w:rPr>
            </w:pPr>
            <w:r w:rsidRPr="002E1F02">
              <w:rPr>
                <w:rFonts w:eastAsia="Times New Roman" w:cstheme="minorHAnsi"/>
                <w:b/>
                <w:bCs/>
                <w:color w:val="000000"/>
                <w:sz w:val="18"/>
                <w:szCs w:val="18"/>
                <w:lang w:val="en-ID" w:eastAsia="en-ID"/>
              </w:rPr>
              <w:t>2026</w:t>
            </w:r>
          </w:p>
        </w:tc>
        <w:tc>
          <w:tcPr>
            <w:tcW w:w="1377" w:type="dxa"/>
            <w:gridSpan w:val="2"/>
            <w:vAlign w:val="center"/>
            <w:hideMark/>
          </w:tcPr>
          <w:p w14:paraId="34073BCA" w14:textId="77777777" w:rsidR="002E1F02" w:rsidRPr="002E1F02" w:rsidRDefault="002E1F02" w:rsidP="00927545">
            <w:pPr>
              <w:spacing w:after="0" w:line="240" w:lineRule="auto"/>
              <w:jc w:val="center"/>
              <w:rPr>
                <w:rFonts w:eastAsia="Times New Roman" w:cstheme="minorHAnsi"/>
                <w:b/>
                <w:bCs/>
                <w:color w:val="000000"/>
                <w:sz w:val="18"/>
                <w:szCs w:val="18"/>
                <w:lang w:val="en-ID" w:eastAsia="en-ID"/>
              </w:rPr>
            </w:pPr>
          </w:p>
        </w:tc>
      </w:tr>
      <w:tr w:rsidR="002E1F02" w:rsidRPr="00362E1D" w14:paraId="008171CE" w14:textId="77777777" w:rsidTr="002E1F02">
        <w:trPr>
          <w:trHeight w:val="237"/>
          <w:jc w:val="center"/>
        </w:trPr>
        <w:tc>
          <w:tcPr>
            <w:tcW w:w="607" w:type="dxa"/>
            <w:vAlign w:val="center"/>
          </w:tcPr>
          <w:p w14:paraId="312802B4" w14:textId="25A4E3BB" w:rsidR="002E1F02" w:rsidRPr="002E1F02" w:rsidRDefault="002E1F02" w:rsidP="002E1F02">
            <w:pPr>
              <w:spacing w:after="0" w:line="240" w:lineRule="auto"/>
              <w:jc w:val="center"/>
              <w:rPr>
                <w:rFonts w:eastAsia="Times New Roman" w:cstheme="minorHAnsi"/>
                <w:b/>
                <w:bCs/>
                <w:color w:val="000000"/>
                <w:sz w:val="18"/>
                <w:szCs w:val="18"/>
                <w:lang w:val="en-ID" w:eastAsia="en-ID"/>
              </w:rPr>
            </w:pPr>
            <w:r w:rsidRPr="002E1F02">
              <w:rPr>
                <w:rFonts w:eastAsia="Times New Roman" w:cstheme="minorHAnsi"/>
                <w:b/>
                <w:bCs/>
                <w:color w:val="000000"/>
                <w:sz w:val="18"/>
                <w:szCs w:val="18"/>
                <w:lang w:val="en-ID" w:eastAsia="en-ID"/>
              </w:rPr>
              <w:t>1</w:t>
            </w:r>
          </w:p>
        </w:tc>
        <w:tc>
          <w:tcPr>
            <w:tcW w:w="1327" w:type="dxa"/>
            <w:vAlign w:val="center"/>
          </w:tcPr>
          <w:p w14:paraId="347DC483" w14:textId="13AA014F" w:rsidR="002E1F02" w:rsidRPr="002E1F02" w:rsidRDefault="002E1F02" w:rsidP="002E1F02">
            <w:pPr>
              <w:spacing w:after="0" w:line="240" w:lineRule="auto"/>
              <w:jc w:val="center"/>
              <w:rPr>
                <w:rFonts w:eastAsia="Times New Roman" w:cstheme="minorHAnsi"/>
                <w:b/>
                <w:bCs/>
                <w:color w:val="000000"/>
                <w:sz w:val="18"/>
                <w:szCs w:val="18"/>
                <w:lang w:val="en-ID" w:eastAsia="en-ID"/>
              </w:rPr>
            </w:pPr>
            <w:r w:rsidRPr="002E1F02">
              <w:rPr>
                <w:rFonts w:eastAsia="Times New Roman" w:cstheme="minorHAnsi"/>
                <w:b/>
                <w:bCs/>
                <w:color w:val="000000"/>
                <w:sz w:val="18"/>
                <w:szCs w:val="18"/>
                <w:lang w:val="en-ID" w:eastAsia="en-ID"/>
              </w:rPr>
              <w:t>2</w:t>
            </w:r>
          </w:p>
        </w:tc>
        <w:tc>
          <w:tcPr>
            <w:tcW w:w="1327" w:type="dxa"/>
            <w:vAlign w:val="center"/>
          </w:tcPr>
          <w:p w14:paraId="66FC92C6" w14:textId="4D3DD227" w:rsidR="002E1F02" w:rsidRPr="002E1F02" w:rsidRDefault="002E1F02" w:rsidP="002E1F02">
            <w:pPr>
              <w:spacing w:after="0" w:line="240" w:lineRule="auto"/>
              <w:jc w:val="center"/>
              <w:rPr>
                <w:rFonts w:eastAsia="Times New Roman" w:cstheme="minorHAnsi"/>
                <w:b/>
                <w:bCs/>
                <w:color w:val="000000"/>
                <w:sz w:val="18"/>
                <w:szCs w:val="18"/>
                <w:lang w:val="en-ID" w:eastAsia="en-ID"/>
              </w:rPr>
            </w:pPr>
            <w:r w:rsidRPr="002E1F02">
              <w:rPr>
                <w:rFonts w:eastAsia="Times New Roman" w:cstheme="minorHAnsi"/>
                <w:b/>
                <w:bCs/>
                <w:color w:val="000000"/>
                <w:sz w:val="18"/>
                <w:szCs w:val="18"/>
                <w:lang w:val="en-ID" w:eastAsia="en-ID"/>
              </w:rPr>
              <w:t>3</w:t>
            </w:r>
          </w:p>
        </w:tc>
        <w:tc>
          <w:tcPr>
            <w:tcW w:w="845" w:type="dxa"/>
            <w:vAlign w:val="center"/>
          </w:tcPr>
          <w:p w14:paraId="0297988A" w14:textId="2F1CA74C" w:rsidR="002E1F02" w:rsidRPr="002E1F02" w:rsidRDefault="002E1F02" w:rsidP="002E1F02">
            <w:pPr>
              <w:spacing w:after="0" w:line="240" w:lineRule="auto"/>
              <w:jc w:val="center"/>
              <w:rPr>
                <w:rFonts w:eastAsia="Times New Roman" w:cstheme="minorHAnsi"/>
                <w:b/>
                <w:bCs/>
                <w:color w:val="000000"/>
                <w:sz w:val="18"/>
                <w:szCs w:val="18"/>
                <w:lang w:val="en-ID" w:eastAsia="en-ID"/>
              </w:rPr>
            </w:pPr>
            <w:r w:rsidRPr="002E1F02">
              <w:rPr>
                <w:rFonts w:eastAsia="Times New Roman" w:cstheme="minorHAnsi"/>
                <w:b/>
                <w:bCs/>
                <w:color w:val="000000"/>
                <w:sz w:val="18"/>
                <w:szCs w:val="18"/>
                <w:lang w:val="en-ID" w:eastAsia="en-ID"/>
              </w:rPr>
              <w:t>4</w:t>
            </w:r>
          </w:p>
        </w:tc>
        <w:tc>
          <w:tcPr>
            <w:tcW w:w="846" w:type="dxa"/>
            <w:noWrap/>
            <w:vAlign w:val="center"/>
          </w:tcPr>
          <w:p w14:paraId="0CC39B1C" w14:textId="46603C81" w:rsidR="002E1F02" w:rsidRPr="002E1F02" w:rsidRDefault="002E1F02" w:rsidP="002E1F02">
            <w:pPr>
              <w:spacing w:after="0" w:line="240" w:lineRule="auto"/>
              <w:jc w:val="center"/>
              <w:rPr>
                <w:rFonts w:eastAsia="Times New Roman" w:cstheme="minorHAnsi"/>
                <w:b/>
                <w:bCs/>
                <w:color w:val="000000"/>
                <w:sz w:val="18"/>
                <w:szCs w:val="18"/>
                <w:lang w:val="en-ID" w:eastAsia="en-ID"/>
              </w:rPr>
            </w:pPr>
            <w:r w:rsidRPr="002E1F02">
              <w:rPr>
                <w:rFonts w:eastAsia="Times New Roman" w:cstheme="minorHAnsi"/>
                <w:b/>
                <w:bCs/>
                <w:color w:val="000000"/>
                <w:sz w:val="18"/>
                <w:szCs w:val="18"/>
                <w:lang w:val="en-ID" w:eastAsia="en-ID"/>
              </w:rPr>
              <w:t>5</w:t>
            </w:r>
          </w:p>
        </w:tc>
        <w:tc>
          <w:tcPr>
            <w:tcW w:w="941" w:type="dxa"/>
            <w:noWrap/>
            <w:vAlign w:val="center"/>
          </w:tcPr>
          <w:p w14:paraId="472244C2" w14:textId="5100009C" w:rsidR="002E1F02" w:rsidRPr="002E1F02" w:rsidRDefault="002E1F02" w:rsidP="002E1F02">
            <w:pPr>
              <w:spacing w:after="0" w:line="240" w:lineRule="auto"/>
              <w:jc w:val="center"/>
              <w:rPr>
                <w:rFonts w:eastAsia="Times New Roman" w:cstheme="minorHAnsi"/>
                <w:b/>
                <w:bCs/>
                <w:color w:val="000000"/>
                <w:sz w:val="18"/>
                <w:szCs w:val="18"/>
                <w:lang w:val="en-ID" w:eastAsia="en-ID"/>
              </w:rPr>
            </w:pPr>
            <w:r w:rsidRPr="002E1F02">
              <w:rPr>
                <w:rFonts w:eastAsia="Times New Roman" w:cstheme="minorHAnsi"/>
                <w:b/>
                <w:bCs/>
                <w:color w:val="000000"/>
                <w:sz w:val="18"/>
                <w:szCs w:val="18"/>
                <w:lang w:val="en-ID" w:eastAsia="en-ID"/>
              </w:rPr>
              <w:t>6</w:t>
            </w:r>
          </w:p>
        </w:tc>
        <w:tc>
          <w:tcPr>
            <w:tcW w:w="850" w:type="dxa"/>
            <w:noWrap/>
            <w:vAlign w:val="center"/>
          </w:tcPr>
          <w:p w14:paraId="08B4B12B" w14:textId="72F66D77" w:rsidR="002E1F02" w:rsidRPr="002E1F02" w:rsidRDefault="002E1F02" w:rsidP="002E1F02">
            <w:pPr>
              <w:spacing w:after="0" w:line="240" w:lineRule="auto"/>
              <w:jc w:val="center"/>
              <w:rPr>
                <w:rFonts w:eastAsia="Times New Roman" w:cstheme="minorHAnsi"/>
                <w:b/>
                <w:bCs/>
                <w:color w:val="000000"/>
                <w:sz w:val="18"/>
                <w:szCs w:val="18"/>
                <w:lang w:val="en-ID" w:eastAsia="en-ID"/>
              </w:rPr>
            </w:pPr>
            <w:r w:rsidRPr="002E1F02">
              <w:rPr>
                <w:rFonts w:eastAsia="Times New Roman" w:cstheme="minorHAnsi"/>
                <w:b/>
                <w:bCs/>
                <w:color w:val="000000"/>
                <w:sz w:val="18"/>
                <w:szCs w:val="18"/>
                <w:lang w:val="en-ID" w:eastAsia="en-ID"/>
              </w:rPr>
              <w:t>7</w:t>
            </w:r>
          </w:p>
        </w:tc>
        <w:tc>
          <w:tcPr>
            <w:tcW w:w="700" w:type="dxa"/>
            <w:noWrap/>
            <w:vAlign w:val="center"/>
          </w:tcPr>
          <w:p w14:paraId="16FD7BFD" w14:textId="096B5D8C" w:rsidR="002E1F02" w:rsidRPr="002E1F02" w:rsidRDefault="002E1F02" w:rsidP="002E1F02">
            <w:pPr>
              <w:spacing w:after="0" w:line="240" w:lineRule="auto"/>
              <w:jc w:val="center"/>
              <w:rPr>
                <w:rFonts w:eastAsia="Times New Roman" w:cstheme="minorHAnsi"/>
                <w:b/>
                <w:bCs/>
                <w:color w:val="000000"/>
                <w:sz w:val="18"/>
                <w:szCs w:val="18"/>
                <w:lang w:val="en-ID" w:eastAsia="en-ID"/>
              </w:rPr>
            </w:pPr>
            <w:r w:rsidRPr="002E1F02">
              <w:rPr>
                <w:rFonts w:eastAsia="Times New Roman" w:cstheme="minorHAnsi"/>
                <w:b/>
                <w:bCs/>
                <w:color w:val="000000"/>
                <w:sz w:val="18"/>
                <w:szCs w:val="18"/>
                <w:lang w:val="en-ID" w:eastAsia="en-ID"/>
              </w:rPr>
              <w:t>8</w:t>
            </w:r>
          </w:p>
        </w:tc>
        <w:tc>
          <w:tcPr>
            <w:tcW w:w="700" w:type="dxa"/>
            <w:noWrap/>
            <w:vAlign w:val="center"/>
          </w:tcPr>
          <w:p w14:paraId="158A69B0" w14:textId="01B1B4D5" w:rsidR="002E1F02" w:rsidRPr="002E1F02" w:rsidRDefault="002E1F02" w:rsidP="002E1F02">
            <w:pPr>
              <w:spacing w:after="0" w:line="240" w:lineRule="auto"/>
              <w:jc w:val="center"/>
              <w:rPr>
                <w:rFonts w:eastAsia="Times New Roman" w:cstheme="minorHAnsi"/>
                <w:b/>
                <w:bCs/>
                <w:color w:val="000000"/>
                <w:sz w:val="18"/>
                <w:szCs w:val="18"/>
                <w:lang w:val="en-ID" w:eastAsia="en-ID"/>
              </w:rPr>
            </w:pPr>
            <w:r w:rsidRPr="002E1F02">
              <w:rPr>
                <w:rFonts w:eastAsia="Times New Roman" w:cstheme="minorHAnsi"/>
                <w:b/>
                <w:bCs/>
                <w:color w:val="000000"/>
                <w:sz w:val="18"/>
                <w:szCs w:val="18"/>
                <w:lang w:val="en-ID" w:eastAsia="en-ID"/>
              </w:rPr>
              <w:t>9</w:t>
            </w:r>
          </w:p>
        </w:tc>
        <w:tc>
          <w:tcPr>
            <w:tcW w:w="700" w:type="dxa"/>
            <w:noWrap/>
            <w:vAlign w:val="center"/>
          </w:tcPr>
          <w:p w14:paraId="7A053111" w14:textId="6CA8D893" w:rsidR="002E1F02" w:rsidRPr="002E1F02" w:rsidRDefault="002E1F02" w:rsidP="002E1F02">
            <w:pPr>
              <w:spacing w:after="0" w:line="240" w:lineRule="auto"/>
              <w:jc w:val="center"/>
              <w:rPr>
                <w:rFonts w:eastAsia="Times New Roman" w:cstheme="minorHAnsi"/>
                <w:b/>
                <w:bCs/>
                <w:color w:val="000000"/>
                <w:sz w:val="18"/>
                <w:szCs w:val="18"/>
                <w:lang w:val="en-ID" w:eastAsia="en-ID"/>
              </w:rPr>
            </w:pPr>
            <w:r w:rsidRPr="002E1F02">
              <w:rPr>
                <w:rFonts w:eastAsia="Times New Roman" w:cstheme="minorHAnsi"/>
                <w:b/>
                <w:bCs/>
                <w:color w:val="000000"/>
                <w:sz w:val="18"/>
                <w:szCs w:val="18"/>
                <w:lang w:val="en-ID" w:eastAsia="en-ID"/>
              </w:rPr>
              <w:t>10</w:t>
            </w:r>
          </w:p>
        </w:tc>
        <w:tc>
          <w:tcPr>
            <w:tcW w:w="700" w:type="dxa"/>
            <w:noWrap/>
            <w:vAlign w:val="center"/>
          </w:tcPr>
          <w:p w14:paraId="343858DB" w14:textId="48562179" w:rsidR="002E1F02" w:rsidRPr="002E1F02" w:rsidRDefault="002E1F02" w:rsidP="002E1F02">
            <w:pPr>
              <w:spacing w:after="0" w:line="240" w:lineRule="auto"/>
              <w:jc w:val="center"/>
              <w:rPr>
                <w:rFonts w:eastAsia="Times New Roman" w:cstheme="minorHAnsi"/>
                <w:b/>
                <w:bCs/>
                <w:color w:val="000000"/>
                <w:sz w:val="18"/>
                <w:szCs w:val="18"/>
                <w:lang w:val="en-ID" w:eastAsia="en-ID"/>
              </w:rPr>
            </w:pPr>
            <w:r w:rsidRPr="002E1F02">
              <w:rPr>
                <w:rFonts w:eastAsia="Times New Roman" w:cstheme="minorHAnsi"/>
                <w:b/>
                <w:bCs/>
                <w:color w:val="000000"/>
                <w:sz w:val="18"/>
                <w:szCs w:val="18"/>
                <w:lang w:val="en-ID" w:eastAsia="en-ID"/>
              </w:rPr>
              <w:t>11</w:t>
            </w:r>
          </w:p>
        </w:tc>
        <w:tc>
          <w:tcPr>
            <w:tcW w:w="1377" w:type="dxa"/>
            <w:gridSpan w:val="2"/>
            <w:vAlign w:val="center"/>
          </w:tcPr>
          <w:p w14:paraId="70B590D0" w14:textId="11AE04A3" w:rsidR="002E1F02" w:rsidRPr="002E1F02" w:rsidRDefault="002E1F02" w:rsidP="002E1F02">
            <w:pPr>
              <w:spacing w:after="0" w:line="240" w:lineRule="auto"/>
              <w:jc w:val="center"/>
              <w:rPr>
                <w:rFonts w:eastAsia="Times New Roman" w:cstheme="minorHAnsi"/>
                <w:b/>
                <w:bCs/>
                <w:color w:val="000000"/>
                <w:sz w:val="18"/>
                <w:szCs w:val="18"/>
                <w:lang w:val="en-ID" w:eastAsia="en-ID"/>
              </w:rPr>
            </w:pPr>
            <w:r w:rsidRPr="002E1F02">
              <w:rPr>
                <w:rFonts w:eastAsia="Times New Roman" w:cstheme="minorHAnsi"/>
                <w:b/>
                <w:bCs/>
                <w:color w:val="000000"/>
                <w:sz w:val="18"/>
                <w:szCs w:val="18"/>
                <w:lang w:val="en-ID" w:eastAsia="en-ID"/>
              </w:rPr>
              <w:t>12</w:t>
            </w:r>
          </w:p>
        </w:tc>
      </w:tr>
      <w:tr w:rsidR="002E1F02" w:rsidRPr="00362E1D" w14:paraId="109F8C8B" w14:textId="77777777" w:rsidTr="002E1F02">
        <w:trPr>
          <w:trHeight w:val="225"/>
          <w:jc w:val="center"/>
        </w:trPr>
        <w:tc>
          <w:tcPr>
            <w:tcW w:w="607" w:type="dxa"/>
            <w:vAlign w:val="center"/>
            <w:hideMark/>
          </w:tcPr>
          <w:p w14:paraId="11D01DD6" w14:textId="68DCB905" w:rsidR="002E1F02" w:rsidRPr="002E1F02" w:rsidRDefault="002E1F02" w:rsidP="002E1F02">
            <w:pPr>
              <w:spacing w:after="0" w:line="240" w:lineRule="auto"/>
              <w:jc w:val="center"/>
              <w:rPr>
                <w:rFonts w:eastAsia="Times New Roman" w:cstheme="minorHAnsi"/>
                <w:color w:val="000000"/>
                <w:sz w:val="18"/>
                <w:szCs w:val="18"/>
                <w:lang w:val="en-ID" w:eastAsia="en-ID"/>
              </w:rPr>
            </w:pPr>
            <w:r w:rsidRPr="002E1F02">
              <w:rPr>
                <w:rFonts w:eastAsia="Times New Roman" w:cstheme="minorHAnsi"/>
                <w:color w:val="000000"/>
                <w:sz w:val="18"/>
                <w:szCs w:val="18"/>
                <w:lang w:val="en-ID" w:eastAsia="en-ID"/>
              </w:rPr>
              <w:t>1</w:t>
            </w:r>
          </w:p>
        </w:tc>
        <w:tc>
          <w:tcPr>
            <w:tcW w:w="1327" w:type="dxa"/>
          </w:tcPr>
          <w:p w14:paraId="13B32B3E" w14:textId="03DE184D" w:rsidR="002E1F02" w:rsidRPr="002E1F02" w:rsidRDefault="002E1F02" w:rsidP="002E1F02">
            <w:pPr>
              <w:spacing w:after="0" w:line="240" w:lineRule="auto"/>
              <w:rPr>
                <w:rFonts w:eastAsia="Times New Roman" w:cstheme="minorHAnsi"/>
                <w:b/>
                <w:bCs/>
                <w:color w:val="000000"/>
                <w:sz w:val="18"/>
                <w:szCs w:val="18"/>
                <w:highlight w:val="yellow"/>
                <w:lang w:val="en-ID" w:eastAsia="en-ID"/>
              </w:rPr>
            </w:pPr>
            <w:r w:rsidRPr="002E1F02">
              <w:rPr>
                <w:rFonts w:cstheme="minorHAnsi"/>
                <w:color w:val="000000"/>
                <w:sz w:val="18"/>
                <w:szCs w:val="18"/>
                <w:lang w:val="en-US"/>
              </w:rPr>
              <w:t>Meningkatnya kualitas pelayanan kecamatan</w:t>
            </w:r>
          </w:p>
        </w:tc>
        <w:tc>
          <w:tcPr>
            <w:tcW w:w="1327" w:type="dxa"/>
            <w:vAlign w:val="center"/>
            <w:hideMark/>
          </w:tcPr>
          <w:p w14:paraId="7815515D" w14:textId="0AE5F298" w:rsidR="002E1F02" w:rsidRPr="00962984" w:rsidRDefault="00962984" w:rsidP="002E1F02">
            <w:pPr>
              <w:spacing w:after="0" w:line="240" w:lineRule="auto"/>
              <w:jc w:val="center"/>
              <w:rPr>
                <w:rFonts w:eastAsia="Times New Roman" w:cstheme="minorHAnsi"/>
                <w:bCs/>
                <w:color w:val="000000"/>
                <w:sz w:val="18"/>
                <w:szCs w:val="18"/>
                <w:lang w:eastAsia="en-ID"/>
              </w:rPr>
            </w:pPr>
            <w:r>
              <w:rPr>
                <w:rFonts w:eastAsia="Times New Roman" w:cstheme="minorHAnsi"/>
                <w:bCs/>
                <w:color w:val="000000"/>
                <w:sz w:val="18"/>
                <w:szCs w:val="18"/>
                <w:lang w:eastAsia="en-ID"/>
              </w:rPr>
              <w:t xml:space="preserve">Indeks </w:t>
            </w:r>
            <w:r w:rsidR="005229BE">
              <w:rPr>
                <w:rFonts w:eastAsia="Times New Roman" w:cstheme="minorHAnsi"/>
                <w:bCs/>
                <w:color w:val="000000"/>
                <w:sz w:val="18"/>
                <w:szCs w:val="18"/>
                <w:lang w:eastAsia="en-ID"/>
              </w:rPr>
              <w:t>Kepuasan</w:t>
            </w:r>
            <w:r>
              <w:rPr>
                <w:rFonts w:eastAsia="Times New Roman" w:cstheme="minorHAnsi"/>
                <w:bCs/>
                <w:color w:val="000000"/>
                <w:sz w:val="18"/>
                <w:szCs w:val="18"/>
                <w:lang w:eastAsia="en-ID"/>
              </w:rPr>
              <w:t xml:space="preserve"> Masya</w:t>
            </w:r>
            <w:r w:rsidR="005229BE">
              <w:rPr>
                <w:rFonts w:eastAsia="Times New Roman" w:cstheme="minorHAnsi"/>
                <w:bCs/>
                <w:color w:val="000000"/>
                <w:sz w:val="18"/>
                <w:szCs w:val="18"/>
                <w:lang w:eastAsia="en-ID"/>
              </w:rPr>
              <w:t>ra</w:t>
            </w:r>
            <w:r>
              <w:rPr>
                <w:rFonts w:eastAsia="Times New Roman" w:cstheme="minorHAnsi"/>
                <w:bCs/>
                <w:color w:val="000000"/>
                <w:sz w:val="18"/>
                <w:szCs w:val="18"/>
                <w:lang w:eastAsia="en-ID"/>
              </w:rPr>
              <w:t>kat</w:t>
            </w:r>
            <w:r w:rsidR="005229BE">
              <w:rPr>
                <w:rFonts w:eastAsia="Times New Roman" w:cstheme="minorHAnsi"/>
                <w:bCs/>
                <w:color w:val="000000"/>
                <w:sz w:val="18"/>
                <w:szCs w:val="18"/>
                <w:lang w:eastAsia="en-ID"/>
              </w:rPr>
              <w:t>/IKM</w:t>
            </w:r>
          </w:p>
        </w:tc>
        <w:tc>
          <w:tcPr>
            <w:tcW w:w="845" w:type="dxa"/>
            <w:noWrap/>
            <w:vAlign w:val="center"/>
            <w:hideMark/>
          </w:tcPr>
          <w:p w14:paraId="64DF4695" w14:textId="77777777" w:rsidR="002E1F02" w:rsidRPr="00192EFF" w:rsidRDefault="002E1F02" w:rsidP="002E1F02">
            <w:pPr>
              <w:spacing w:after="0" w:line="240" w:lineRule="auto"/>
              <w:jc w:val="center"/>
              <w:rPr>
                <w:rFonts w:eastAsia="Times New Roman" w:cstheme="minorHAnsi"/>
                <w:color w:val="000000"/>
                <w:sz w:val="18"/>
                <w:szCs w:val="18"/>
                <w:lang w:val="en-ID" w:eastAsia="en-ID"/>
              </w:rPr>
            </w:pPr>
            <w:r w:rsidRPr="00192EFF">
              <w:rPr>
                <w:rFonts w:eastAsia="Times New Roman" w:cstheme="minorHAnsi"/>
                <w:color w:val="000000"/>
                <w:sz w:val="18"/>
                <w:szCs w:val="18"/>
                <w:lang w:val="en-ID" w:eastAsia="en-ID"/>
              </w:rPr>
              <w:t>Angka</w:t>
            </w:r>
          </w:p>
        </w:tc>
        <w:tc>
          <w:tcPr>
            <w:tcW w:w="846" w:type="dxa"/>
            <w:noWrap/>
            <w:vAlign w:val="center"/>
            <w:hideMark/>
          </w:tcPr>
          <w:p w14:paraId="64A3AE40" w14:textId="240B3150" w:rsidR="002E1F02" w:rsidRPr="00461887" w:rsidRDefault="00962984" w:rsidP="002E1F02">
            <w:pPr>
              <w:spacing w:after="0" w:line="240" w:lineRule="auto"/>
              <w:jc w:val="center"/>
              <w:rPr>
                <w:rFonts w:eastAsia="Times New Roman" w:cstheme="minorHAnsi"/>
                <w:color w:val="000000"/>
                <w:sz w:val="18"/>
                <w:szCs w:val="18"/>
                <w:lang w:eastAsia="en-ID"/>
              </w:rPr>
            </w:pPr>
            <w:r>
              <w:rPr>
                <w:rFonts w:eastAsia="Times New Roman" w:cstheme="minorHAnsi"/>
                <w:color w:val="000000"/>
                <w:sz w:val="18"/>
                <w:szCs w:val="18"/>
                <w:lang w:eastAsia="en-ID"/>
              </w:rPr>
              <w:t>80,85</w:t>
            </w:r>
          </w:p>
        </w:tc>
        <w:tc>
          <w:tcPr>
            <w:tcW w:w="941" w:type="dxa"/>
            <w:noWrap/>
            <w:vAlign w:val="center"/>
            <w:hideMark/>
          </w:tcPr>
          <w:p w14:paraId="7660AB35" w14:textId="77777777" w:rsidR="002E1F02" w:rsidRPr="00192EFF" w:rsidRDefault="002E1F02" w:rsidP="002E1F02">
            <w:pPr>
              <w:spacing w:after="0" w:line="240" w:lineRule="auto"/>
              <w:jc w:val="center"/>
              <w:rPr>
                <w:rFonts w:eastAsia="Times New Roman" w:cstheme="minorHAnsi"/>
                <w:color w:val="000000"/>
                <w:sz w:val="18"/>
                <w:szCs w:val="18"/>
                <w:lang w:val="en-ID" w:eastAsia="en-ID"/>
              </w:rPr>
            </w:pPr>
            <w:r w:rsidRPr="00192EFF">
              <w:rPr>
                <w:rFonts w:eastAsia="Times New Roman" w:cstheme="minorHAnsi"/>
                <w:color w:val="000000"/>
                <w:sz w:val="18"/>
                <w:szCs w:val="18"/>
                <w:lang w:val="en-ID" w:eastAsia="en-ID"/>
              </w:rPr>
              <w:t>Na</w:t>
            </w:r>
          </w:p>
        </w:tc>
        <w:tc>
          <w:tcPr>
            <w:tcW w:w="850" w:type="dxa"/>
            <w:noWrap/>
            <w:vAlign w:val="center"/>
          </w:tcPr>
          <w:p w14:paraId="759507E9" w14:textId="3E7A4E6C" w:rsidR="002E1F02" w:rsidRPr="00461887" w:rsidRDefault="00962984" w:rsidP="002E1F02">
            <w:pPr>
              <w:spacing w:after="0" w:line="240" w:lineRule="auto"/>
              <w:jc w:val="center"/>
              <w:rPr>
                <w:rFonts w:eastAsia="Times New Roman" w:cstheme="minorHAnsi"/>
                <w:color w:val="000000"/>
                <w:sz w:val="18"/>
                <w:szCs w:val="18"/>
                <w:lang w:eastAsia="en-ID"/>
              </w:rPr>
            </w:pPr>
            <w:r>
              <w:rPr>
                <w:rFonts w:eastAsia="Times New Roman" w:cstheme="minorHAnsi"/>
                <w:color w:val="000000"/>
                <w:sz w:val="18"/>
                <w:szCs w:val="18"/>
                <w:lang w:eastAsia="en-ID"/>
              </w:rPr>
              <w:t>81</w:t>
            </w:r>
          </w:p>
        </w:tc>
        <w:tc>
          <w:tcPr>
            <w:tcW w:w="700" w:type="dxa"/>
            <w:noWrap/>
            <w:vAlign w:val="center"/>
          </w:tcPr>
          <w:p w14:paraId="715D78FE" w14:textId="4FFC68A9" w:rsidR="002E1F02" w:rsidRPr="00962984" w:rsidRDefault="00962984" w:rsidP="002E1F02">
            <w:pPr>
              <w:spacing w:after="0" w:line="240" w:lineRule="auto"/>
              <w:jc w:val="center"/>
              <w:rPr>
                <w:rFonts w:eastAsia="Times New Roman" w:cstheme="minorHAnsi"/>
                <w:color w:val="000000"/>
                <w:sz w:val="18"/>
                <w:szCs w:val="18"/>
                <w:lang w:eastAsia="en-ID"/>
              </w:rPr>
            </w:pPr>
            <w:r>
              <w:rPr>
                <w:rFonts w:eastAsia="Times New Roman" w:cstheme="minorHAnsi"/>
                <w:color w:val="000000"/>
                <w:sz w:val="18"/>
                <w:szCs w:val="18"/>
                <w:lang w:eastAsia="en-ID"/>
              </w:rPr>
              <w:t>82</w:t>
            </w:r>
          </w:p>
        </w:tc>
        <w:tc>
          <w:tcPr>
            <w:tcW w:w="700" w:type="dxa"/>
            <w:noWrap/>
            <w:vAlign w:val="center"/>
          </w:tcPr>
          <w:p w14:paraId="29F79226" w14:textId="600DD6AD" w:rsidR="002E1F02" w:rsidRPr="00962984" w:rsidRDefault="00962984" w:rsidP="002E1F02">
            <w:pPr>
              <w:spacing w:after="0" w:line="240" w:lineRule="auto"/>
              <w:jc w:val="center"/>
              <w:rPr>
                <w:rFonts w:eastAsia="Times New Roman" w:cstheme="minorHAnsi"/>
                <w:color w:val="000000"/>
                <w:sz w:val="18"/>
                <w:szCs w:val="18"/>
                <w:lang w:eastAsia="en-ID"/>
              </w:rPr>
            </w:pPr>
            <w:r>
              <w:rPr>
                <w:rFonts w:eastAsia="Times New Roman" w:cstheme="minorHAnsi"/>
                <w:color w:val="000000"/>
                <w:sz w:val="18"/>
                <w:szCs w:val="18"/>
                <w:lang w:eastAsia="en-ID"/>
              </w:rPr>
              <w:t>83</w:t>
            </w:r>
          </w:p>
        </w:tc>
        <w:tc>
          <w:tcPr>
            <w:tcW w:w="700" w:type="dxa"/>
            <w:noWrap/>
            <w:vAlign w:val="center"/>
          </w:tcPr>
          <w:p w14:paraId="19AE889C" w14:textId="0650DC0B" w:rsidR="002E1F02" w:rsidRPr="00962984" w:rsidRDefault="00962984" w:rsidP="002E1F02">
            <w:pPr>
              <w:spacing w:after="0" w:line="240" w:lineRule="auto"/>
              <w:jc w:val="center"/>
              <w:rPr>
                <w:rFonts w:eastAsia="Times New Roman" w:cstheme="minorHAnsi"/>
                <w:color w:val="000000"/>
                <w:sz w:val="18"/>
                <w:szCs w:val="18"/>
                <w:lang w:eastAsia="en-ID"/>
              </w:rPr>
            </w:pPr>
            <w:r>
              <w:rPr>
                <w:rFonts w:eastAsia="Times New Roman" w:cstheme="minorHAnsi"/>
                <w:color w:val="000000"/>
                <w:sz w:val="18"/>
                <w:szCs w:val="18"/>
                <w:lang w:eastAsia="en-ID"/>
              </w:rPr>
              <w:t>84</w:t>
            </w:r>
          </w:p>
        </w:tc>
        <w:tc>
          <w:tcPr>
            <w:tcW w:w="700" w:type="dxa"/>
            <w:noWrap/>
            <w:vAlign w:val="center"/>
          </w:tcPr>
          <w:p w14:paraId="57BB831D" w14:textId="5CAD820A" w:rsidR="002E1F02" w:rsidRPr="00962984" w:rsidRDefault="00962984" w:rsidP="002E1F02">
            <w:pPr>
              <w:spacing w:after="0" w:line="240" w:lineRule="auto"/>
              <w:jc w:val="center"/>
              <w:rPr>
                <w:rFonts w:eastAsia="Times New Roman" w:cstheme="minorHAnsi"/>
                <w:color w:val="000000"/>
                <w:sz w:val="18"/>
                <w:szCs w:val="18"/>
                <w:lang w:eastAsia="en-ID"/>
              </w:rPr>
            </w:pPr>
            <w:r>
              <w:rPr>
                <w:rFonts w:eastAsia="Times New Roman" w:cstheme="minorHAnsi"/>
                <w:color w:val="000000"/>
                <w:sz w:val="18"/>
                <w:szCs w:val="18"/>
                <w:lang w:eastAsia="en-ID"/>
              </w:rPr>
              <w:t>85</w:t>
            </w:r>
          </w:p>
        </w:tc>
        <w:tc>
          <w:tcPr>
            <w:tcW w:w="1377" w:type="dxa"/>
            <w:gridSpan w:val="2"/>
            <w:noWrap/>
            <w:vAlign w:val="center"/>
          </w:tcPr>
          <w:p w14:paraId="4FA1E373" w14:textId="70946304" w:rsidR="002E1F02" w:rsidRPr="00962984" w:rsidRDefault="00962984" w:rsidP="002E1F02">
            <w:pPr>
              <w:spacing w:after="0" w:line="240" w:lineRule="auto"/>
              <w:jc w:val="center"/>
              <w:rPr>
                <w:rFonts w:eastAsia="Times New Roman" w:cstheme="minorHAnsi"/>
                <w:color w:val="000000"/>
                <w:sz w:val="18"/>
                <w:szCs w:val="18"/>
                <w:lang w:eastAsia="en-ID"/>
              </w:rPr>
            </w:pPr>
            <w:r>
              <w:rPr>
                <w:rFonts w:eastAsia="Times New Roman" w:cstheme="minorHAnsi"/>
                <w:color w:val="000000"/>
                <w:sz w:val="18"/>
                <w:szCs w:val="18"/>
                <w:lang w:eastAsia="en-ID"/>
              </w:rPr>
              <w:t>85</w:t>
            </w:r>
          </w:p>
        </w:tc>
      </w:tr>
    </w:tbl>
    <w:p w14:paraId="53DF7B33" w14:textId="77777777" w:rsidR="003D74CD" w:rsidRPr="00362E1D" w:rsidRDefault="003D74CD" w:rsidP="009F633D">
      <w:pPr>
        <w:keepNext/>
        <w:spacing w:after="0" w:line="240" w:lineRule="auto"/>
        <w:jc w:val="center"/>
        <w:rPr>
          <w:rFonts w:eastAsia="Times New Roman" w:cstheme="minorHAnsi"/>
          <w:b/>
          <w:bCs/>
          <w:noProof/>
          <w:sz w:val="24"/>
          <w:szCs w:val="24"/>
        </w:rPr>
      </w:pPr>
    </w:p>
    <w:p w14:paraId="3F86310A" w14:textId="77777777" w:rsidR="003D74CD" w:rsidRDefault="003D74CD" w:rsidP="009F633D">
      <w:pPr>
        <w:spacing w:after="0" w:line="240" w:lineRule="auto"/>
        <w:jc w:val="center"/>
        <w:rPr>
          <w:rFonts w:eastAsia="Times New Roman" w:cstheme="minorHAnsi"/>
          <w:b/>
          <w:sz w:val="24"/>
          <w:szCs w:val="24"/>
          <w:lang w:val="en-GB" w:eastAsia="id-ID"/>
        </w:rPr>
      </w:pPr>
    </w:p>
    <w:p w14:paraId="1A141A7C" w14:textId="77777777" w:rsidR="003D74CD" w:rsidRDefault="003D74CD" w:rsidP="009F633D">
      <w:pPr>
        <w:spacing w:after="0" w:line="240" w:lineRule="auto"/>
        <w:jc w:val="center"/>
        <w:rPr>
          <w:rFonts w:eastAsia="Times New Roman" w:cstheme="minorHAnsi"/>
          <w:b/>
          <w:sz w:val="24"/>
          <w:szCs w:val="24"/>
          <w:lang w:val="en-GB" w:eastAsia="id-ID"/>
        </w:rPr>
      </w:pPr>
    </w:p>
    <w:p w14:paraId="1048D653" w14:textId="77777777" w:rsidR="003D74CD" w:rsidRDefault="003D74CD" w:rsidP="009F633D">
      <w:pPr>
        <w:spacing w:after="0" w:line="240" w:lineRule="auto"/>
        <w:jc w:val="center"/>
        <w:rPr>
          <w:rFonts w:eastAsia="Times New Roman" w:cstheme="minorHAnsi"/>
          <w:b/>
          <w:sz w:val="24"/>
          <w:szCs w:val="24"/>
          <w:lang w:val="en-GB" w:eastAsia="id-ID"/>
        </w:rPr>
      </w:pPr>
    </w:p>
    <w:p w14:paraId="5552E85F" w14:textId="77777777" w:rsidR="003D74CD" w:rsidRDefault="003D74CD" w:rsidP="009F633D">
      <w:pPr>
        <w:spacing w:after="0" w:line="240" w:lineRule="auto"/>
        <w:jc w:val="center"/>
        <w:rPr>
          <w:rFonts w:eastAsia="Times New Roman" w:cstheme="minorHAnsi"/>
          <w:b/>
          <w:sz w:val="24"/>
          <w:szCs w:val="24"/>
          <w:lang w:val="en-GB" w:eastAsia="id-ID"/>
        </w:rPr>
      </w:pPr>
    </w:p>
    <w:p w14:paraId="68A96385" w14:textId="77777777" w:rsidR="003D74CD" w:rsidRDefault="003D74CD" w:rsidP="009F633D">
      <w:pPr>
        <w:spacing w:after="0" w:line="240" w:lineRule="auto"/>
        <w:jc w:val="center"/>
        <w:rPr>
          <w:rFonts w:eastAsia="Times New Roman" w:cstheme="minorHAnsi"/>
          <w:b/>
          <w:sz w:val="24"/>
          <w:szCs w:val="24"/>
          <w:lang w:val="en-GB" w:eastAsia="id-ID"/>
        </w:rPr>
      </w:pPr>
    </w:p>
    <w:p w14:paraId="455BCB72" w14:textId="77777777" w:rsidR="003D74CD" w:rsidRDefault="003D74CD" w:rsidP="009F633D">
      <w:pPr>
        <w:spacing w:after="0" w:line="240" w:lineRule="auto"/>
        <w:jc w:val="center"/>
        <w:rPr>
          <w:rFonts w:eastAsia="Times New Roman" w:cstheme="minorHAnsi"/>
          <w:b/>
          <w:sz w:val="24"/>
          <w:szCs w:val="24"/>
          <w:lang w:val="en-GB" w:eastAsia="id-ID"/>
        </w:rPr>
      </w:pPr>
    </w:p>
    <w:p w14:paraId="6D989DFE" w14:textId="77777777" w:rsidR="003D74CD" w:rsidRDefault="003D74CD" w:rsidP="009F633D">
      <w:pPr>
        <w:spacing w:after="0" w:line="240" w:lineRule="auto"/>
        <w:jc w:val="center"/>
        <w:rPr>
          <w:rFonts w:eastAsia="Times New Roman" w:cstheme="minorHAnsi"/>
          <w:b/>
          <w:sz w:val="24"/>
          <w:szCs w:val="24"/>
          <w:lang w:val="en-GB" w:eastAsia="id-ID"/>
        </w:rPr>
      </w:pPr>
    </w:p>
    <w:p w14:paraId="12F2015A" w14:textId="77777777" w:rsidR="003D74CD" w:rsidRDefault="003D74CD" w:rsidP="009F633D">
      <w:pPr>
        <w:spacing w:after="0" w:line="240" w:lineRule="auto"/>
        <w:jc w:val="center"/>
        <w:rPr>
          <w:rFonts w:eastAsia="Times New Roman" w:cstheme="minorHAnsi"/>
          <w:b/>
          <w:sz w:val="24"/>
          <w:szCs w:val="24"/>
          <w:lang w:val="en-GB" w:eastAsia="id-ID"/>
        </w:rPr>
      </w:pPr>
    </w:p>
    <w:p w14:paraId="692A98B5" w14:textId="77777777" w:rsidR="003D74CD" w:rsidRDefault="003D74CD" w:rsidP="009F633D">
      <w:pPr>
        <w:spacing w:after="0" w:line="240" w:lineRule="auto"/>
        <w:jc w:val="center"/>
        <w:rPr>
          <w:rFonts w:eastAsia="Times New Roman" w:cstheme="minorHAnsi"/>
          <w:b/>
          <w:sz w:val="24"/>
          <w:szCs w:val="24"/>
          <w:lang w:val="en-GB" w:eastAsia="id-ID"/>
        </w:rPr>
      </w:pPr>
    </w:p>
    <w:p w14:paraId="22314EBE" w14:textId="77777777" w:rsidR="003D74CD" w:rsidRDefault="003D74CD" w:rsidP="009F633D">
      <w:pPr>
        <w:spacing w:after="0" w:line="240" w:lineRule="auto"/>
        <w:jc w:val="center"/>
        <w:rPr>
          <w:rFonts w:eastAsia="Times New Roman" w:cstheme="minorHAnsi"/>
          <w:b/>
          <w:sz w:val="24"/>
          <w:szCs w:val="24"/>
          <w:lang w:val="en-GB" w:eastAsia="id-ID"/>
        </w:rPr>
      </w:pPr>
    </w:p>
    <w:p w14:paraId="58A69395" w14:textId="77777777" w:rsidR="003D74CD" w:rsidRDefault="003D74CD" w:rsidP="009F633D">
      <w:pPr>
        <w:spacing w:after="0" w:line="240" w:lineRule="auto"/>
        <w:jc w:val="center"/>
        <w:rPr>
          <w:rFonts w:eastAsia="Times New Roman" w:cstheme="minorHAnsi"/>
          <w:b/>
          <w:sz w:val="24"/>
          <w:szCs w:val="24"/>
          <w:lang w:val="en-GB" w:eastAsia="id-ID"/>
        </w:rPr>
      </w:pPr>
    </w:p>
    <w:p w14:paraId="1AA8549D" w14:textId="77777777" w:rsidR="003D74CD" w:rsidRPr="00362E1D" w:rsidRDefault="003D74CD" w:rsidP="00DA70B1">
      <w:pPr>
        <w:spacing w:after="0" w:line="240" w:lineRule="auto"/>
        <w:rPr>
          <w:rFonts w:eastAsia="Times New Roman" w:cstheme="minorHAnsi"/>
          <w:b/>
          <w:sz w:val="24"/>
          <w:szCs w:val="24"/>
          <w:lang w:val="en-GB" w:eastAsia="id-ID"/>
        </w:rPr>
      </w:pPr>
    </w:p>
    <w:p w14:paraId="46C2C9FA" w14:textId="77777777" w:rsidR="003D74CD" w:rsidRPr="00362E1D" w:rsidRDefault="003D74CD" w:rsidP="00927545">
      <w:pPr>
        <w:spacing w:after="0" w:line="240" w:lineRule="auto"/>
        <w:jc w:val="center"/>
        <w:rPr>
          <w:rFonts w:cstheme="minorHAnsi"/>
          <w:b/>
          <w:sz w:val="24"/>
          <w:szCs w:val="24"/>
        </w:rPr>
      </w:pPr>
      <w:r w:rsidRPr="00362E1D">
        <w:rPr>
          <w:rFonts w:cstheme="minorHAnsi"/>
          <w:b/>
          <w:sz w:val="24"/>
          <w:szCs w:val="24"/>
        </w:rPr>
        <w:lastRenderedPageBreak/>
        <w:t>Tabel 7.3</w:t>
      </w:r>
    </w:p>
    <w:p w14:paraId="39CB457A" w14:textId="4C88BDA5" w:rsidR="003D74CD" w:rsidRPr="00362E1D" w:rsidRDefault="003D74CD" w:rsidP="00927545">
      <w:pPr>
        <w:spacing w:after="0" w:line="240" w:lineRule="auto"/>
        <w:jc w:val="center"/>
        <w:rPr>
          <w:rFonts w:cstheme="minorHAnsi"/>
          <w:b/>
          <w:sz w:val="24"/>
          <w:szCs w:val="24"/>
        </w:rPr>
      </w:pPr>
      <w:r w:rsidRPr="00362E1D">
        <w:rPr>
          <w:rFonts w:cstheme="minorHAnsi"/>
          <w:b/>
          <w:sz w:val="24"/>
          <w:szCs w:val="24"/>
        </w:rPr>
        <w:t xml:space="preserve">Indikator Kinerja Program Kecamatan </w:t>
      </w:r>
      <w:r w:rsidR="00D9768D">
        <w:rPr>
          <w:rFonts w:cstheme="minorHAnsi"/>
          <w:b/>
          <w:sz w:val="24"/>
          <w:szCs w:val="24"/>
        </w:rPr>
        <w:t>Gunem</w:t>
      </w:r>
      <w:r w:rsidRPr="00362E1D">
        <w:rPr>
          <w:rFonts w:cstheme="minorHAnsi"/>
          <w:b/>
          <w:sz w:val="24"/>
          <w:szCs w:val="24"/>
        </w:rPr>
        <w:t xml:space="preserve"> </w:t>
      </w:r>
    </w:p>
    <w:p w14:paraId="46352200" w14:textId="77777777" w:rsidR="003D74CD" w:rsidRPr="00362E1D" w:rsidRDefault="003D74CD" w:rsidP="00927545">
      <w:pPr>
        <w:spacing w:after="0" w:line="240" w:lineRule="auto"/>
        <w:jc w:val="center"/>
        <w:rPr>
          <w:rFonts w:cstheme="minorHAnsi"/>
          <w:b/>
          <w:sz w:val="24"/>
          <w:szCs w:val="24"/>
          <w:lang w:val="en-ID"/>
        </w:rPr>
      </w:pPr>
      <w:r w:rsidRPr="00362E1D">
        <w:rPr>
          <w:rFonts w:cstheme="minorHAnsi"/>
          <w:b/>
          <w:sz w:val="24"/>
          <w:szCs w:val="24"/>
        </w:rPr>
        <w:t xml:space="preserve">Yang Mengacu Pada Tujuan Dan Sasaran </w:t>
      </w:r>
      <w:r>
        <w:rPr>
          <w:rFonts w:cstheme="minorHAnsi"/>
          <w:b/>
          <w:sz w:val="24"/>
          <w:szCs w:val="24"/>
          <w:lang w:val="en-ID"/>
        </w:rPr>
        <w:t xml:space="preserve">RPJMD </w:t>
      </w:r>
      <w:r w:rsidRPr="00362E1D">
        <w:rPr>
          <w:rFonts w:cstheme="minorHAnsi"/>
          <w:b/>
          <w:sz w:val="24"/>
          <w:szCs w:val="24"/>
        </w:rPr>
        <w:t>Tahun 2021 – 202</w:t>
      </w:r>
      <w:r w:rsidRPr="00362E1D">
        <w:rPr>
          <w:rFonts w:cstheme="minorHAnsi"/>
          <w:b/>
          <w:sz w:val="24"/>
          <w:szCs w:val="24"/>
          <w:lang w:val="en-ID"/>
        </w:rPr>
        <w:t>6</w:t>
      </w:r>
    </w:p>
    <w:p w14:paraId="7F663B2E" w14:textId="77777777" w:rsidR="003D74CD" w:rsidRPr="00362E1D" w:rsidRDefault="003D74CD" w:rsidP="00927545">
      <w:pPr>
        <w:spacing w:after="0" w:line="240" w:lineRule="auto"/>
        <w:jc w:val="center"/>
        <w:rPr>
          <w:rFonts w:cstheme="minorHAnsi"/>
          <w:b/>
          <w:sz w:val="24"/>
          <w:szCs w:val="24"/>
          <w:lang w:val="en-ID"/>
        </w:rPr>
      </w:pPr>
    </w:p>
    <w:tbl>
      <w:tblPr>
        <w:tblStyle w:val="TableGrid"/>
        <w:tblW w:w="10060" w:type="dxa"/>
        <w:jc w:val="center"/>
        <w:tblLayout w:type="fixed"/>
        <w:tblLook w:val="04A0" w:firstRow="1" w:lastRow="0" w:firstColumn="1" w:lastColumn="0" w:noHBand="0" w:noVBand="1"/>
      </w:tblPr>
      <w:tblGrid>
        <w:gridCol w:w="568"/>
        <w:gridCol w:w="1417"/>
        <w:gridCol w:w="1412"/>
        <w:gridCol w:w="709"/>
        <w:gridCol w:w="709"/>
        <w:gridCol w:w="709"/>
        <w:gridCol w:w="708"/>
        <w:gridCol w:w="709"/>
        <w:gridCol w:w="709"/>
        <w:gridCol w:w="709"/>
        <w:gridCol w:w="708"/>
        <w:gridCol w:w="993"/>
      </w:tblGrid>
      <w:tr w:rsidR="00D57F30" w:rsidRPr="00362E1D" w14:paraId="2B5DBED4" w14:textId="77777777" w:rsidTr="00D57F30">
        <w:trPr>
          <w:trHeight w:val="245"/>
          <w:jc w:val="center"/>
        </w:trPr>
        <w:tc>
          <w:tcPr>
            <w:tcW w:w="568" w:type="dxa"/>
            <w:vMerge w:val="restart"/>
            <w:vAlign w:val="center"/>
            <w:hideMark/>
          </w:tcPr>
          <w:p w14:paraId="0FF9441B" w14:textId="77777777" w:rsidR="00D57F30" w:rsidRPr="00D57F30" w:rsidRDefault="00D57F30" w:rsidP="00927545">
            <w:pPr>
              <w:spacing w:after="0" w:line="240" w:lineRule="auto"/>
              <w:jc w:val="center"/>
              <w:rPr>
                <w:rFonts w:eastAsia="Times New Roman" w:cstheme="minorHAnsi"/>
                <w:b/>
                <w:bCs/>
                <w:color w:val="000000"/>
                <w:sz w:val="16"/>
                <w:szCs w:val="16"/>
                <w:lang w:val="en-ID" w:eastAsia="en-ID"/>
              </w:rPr>
            </w:pPr>
            <w:r w:rsidRPr="00D57F30">
              <w:rPr>
                <w:rFonts w:eastAsia="Times New Roman" w:cstheme="minorHAnsi"/>
                <w:b/>
                <w:bCs/>
                <w:color w:val="000000"/>
                <w:sz w:val="16"/>
                <w:szCs w:val="16"/>
                <w:lang w:val="en-ID" w:eastAsia="en-ID"/>
              </w:rPr>
              <w:t>NO</w:t>
            </w:r>
          </w:p>
        </w:tc>
        <w:tc>
          <w:tcPr>
            <w:tcW w:w="1417" w:type="dxa"/>
            <w:vMerge w:val="restart"/>
            <w:vAlign w:val="center"/>
            <w:hideMark/>
          </w:tcPr>
          <w:p w14:paraId="68B684F7" w14:textId="77777777" w:rsidR="00D57F30" w:rsidRPr="00D57F30" w:rsidRDefault="00D57F30" w:rsidP="00927545">
            <w:pPr>
              <w:spacing w:after="0" w:line="240" w:lineRule="auto"/>
              <w:jc w:val="center"/>
              <w:rPr>
                <w:rFonts w:eastAsia="Times New Roman" w:cstheme="minorHAnsi"/>
                <w:b/>
                <w:bCs/>
                <w:color w:val="000000"/>
                <w:sz w:val="16"/>
                <w:szCs w:val="16"/>
                <w:lang w:val="en-ID" w:eastAsia="en-ID"/>
              </w:rPr>
            </w:pPr>
            <w:r w:rsidRPr="00D57F30">
              <w:rPr>
                <w:rFonts w:eastAsia="Times New Roman" w:cstheme="minorHAnsi"/>
                <w:b/>
                <w:bCs/>
                <w:color w:val="000000"/>
                <w:sz w:val="16"/>
                <w:szCs w:val="16"/>
                <w:lang w:val="en-ID" w:eastAsia="en-ID"/>
              </w:rPr>
              <w:t>PROGRAM</w:t>
            </w:r>
          </w:p>
        </w:tc>
        <w:tc>
          <w:tcPr>
            <w:tcW w:w="1412" w:type="dxa"/>
            <w:vMerge w:val="restart"/>
            <w:vAlign w:val="center"/>
          </w:tcPr>
          <w:p w14:paraId="3D17EAAC" w14:textId="77777777" w:rsidR="00D57F30" w:rsidRPr="00D57F30" w:rsidRDefault="00D57F30" w:rsidP="00927545">
            <w:pPr>
              <w:spacing w:after="0" w:line="240" w:lineRule="auto"/>
              <w:jc w:val="center"/>
              <w:rPr>
                <w:rFonts w:eastAsia="Times New Roman" w:cstheme="minorHAnsi"/>
                <w:b/>
                <w:bCs/>
                <w:color w:val="000000"/>
                <w:sz w:val="16"/>
                <w:szCs w:val="16"/>
                <w:lang w:val="en-ID" w:eastAsia="en-ID"/>
              </w:rPr>
            </w:pPr>
            <w:r w:rsidRPr="00D57F30">
              <w:rPr>
                <w:rFonts w:eastAsia="Times New Roman" w:cstheme="minorHAnsi"/>
                <w:b/>
                <w:bCs/>
                <w:color w:val="000000"/>
                <w:sz w:val="16"/>
                <w:szCs w:val="16"/>
                <w:lang w:val="en-ID" w:eastAsia="en-ID"/>
              </w:rPr>
              <w:t>INDIKATOR PROGRAM</w:t>
            </w:r>
          </w:p>
        </w:tc>
        <w:tc>
          <w:tcPr>
            <w:tcW w:w="709" w:type="dxa"/>
            <w:vMerge w:val="restart"/>
            <w:vAlign w:val="center"/>
            <w:hideMark/>
          </w:tcPr>
          <w:p w14:paraId="0C66537E" w14:textId="77777777" w:rsidR="00D57F30" w:rsidRDefault="00D57F30" w:rsidP="00927545">
            <w:pPr>
              <w:spacing w:after="0" w:line="240" w:lineRule="auto"/>
              <w:jc w:val="center"/>
              <w:rPr>
                <w:rFonts w:eastAsia="Times New Roman" w:cstheme="minorHAnsi"/>
                <w:b/>
                <w:bCs/>
                <w:color w:val="000000"/>
                <w:sz w:val="16"/>
                <w:szCs w:val="16"/>
                <w:lang w:val="en-ID" w:eastAsia="en-ID"/>
              </w:rPr>
            </w:pPr>
            <w:r w:rsidRPr="00D57F30">
              <w:rPr>
                <w:rFonts w:eastAsia="Times New Roman" w:cstheme="minorHAnsi"/>
                <w:b/>
                <w:bCs/>
                <w:color w:val="000000"/>
                <w:sz w:val="16"/>
                <w:szCs w:val="16"/>
                <w:lang w:val="en-ID" w:eastAsia="en-ID"/>
              </w:rPr>
              <w:t>S</w:t>
            </w:r>
          </w:p>
          <w:p w14:paraId="58A807CD" w14:textId="77777777" w:rsidR="00D57F30" w:rsidRDefault="00D57F30" w:rsidP="00927545">
            <w:pPr>
              <w:spacing w:after="0" w:line="240" w:lineRule="auto"/>
              <w:jc w:val="center"/>
              <w:rPr>
                <w:rFonts w:eastAsia="Times New Roman" w:cstheme="minorHAnsi"/>
                <w:b/>
                <w:bCs/>
                <w:color w:val="000000"/>
                <w:sz w:val="16"/>
                <w:szCs w:val="16"/>
                <w:lang w:val="en-ID" w:eastAsia="en-ID"/>
              </w:rPr>
            </w:pPr>
            <w:r w:rsidRPr="00D57F30">
              <w:rPr>
                <w:rFonts w:eastAsia="Times New Roman" w:cstheme="minorHAnsi"/>
                <w:b/>
                <w:bCs/>
                <w:color w:val="000000"/>
                <w:sz w:val="16"/>
                <w:szCs w:val="16"/>
                <w:lang w:val="en-ID" w:eastAsia="en-ID"/>
              </w:rPr>
              <w:t>A</w:t>
            </w:r>
          </w:p>
          <w:p w14:paraId="578E2B3F" w14:textId="77777777" w:rsidR="00D57F30" w:rsidRDefault="00D57F30" w:rsidP="00927545">
            <w:pPr>
              <w:spacing w:after="0" w:line="240" w:lineRule="auto"/>
              <w:jc w:val="center"/>
              <w:rPr>
                <w:rFonts w:eastAsia="Times New Roman" w:cstheme="minorHAnsi"/>
                <w:b/>
                <w:bCs/>
                <w:color w:val="000000"/>
                <w:sz w:val="16"/>
                <w:szCs w:val="16"/>
                <w:lang w:val="en-ID" w:eastAsia="en-ID"/>
              </w:rPr>
            </w:pPr>
            <w:r w:rsidRPr="00D57F30">
              <w:rPr>
                <w:rFonts w:eastAsia="Times New Roman" w:cstheme="minorHAnsi"/>
                <w:b/>
                <w:bCs/>
                <w:color w:val="000000"/>
                <w:sz w:val="16"/>
                <w:szCs w:val="16"/>
                <w:lang w:val="en-ID" w:eastAsia="en-ID"/>
              </w:rPr>
              <w:t>T</w:t>
            </w:r>
          </w:p>
          <w:p w14:paraId="0AD013EB" w14:textId="77777777" w:rsidR="00D57F30" w:rsidRDefault="00D57F30" w:rsidP="00927545">
            <w:pPr>
              <w:spacing w:after="0" w:line="240" w:lineRule="auto"/>
              <w:jc w:val="center"/>
              <w:rPr>
                <w:rFonts w:eastAsia="Times New Roman" w:cstheme="minorHAnsi"/>
                <w:b/>
                <w:bCs/>
                <w:color w:val="000000"/>
                <w:sz w:val="16"/>
                <w:szCs w:val="16"/>
                <w:lang w:val="en-ID" w:eastAsia="en-ID"/>
              </w:rPr>
            </w:pPr>
            <w:r w:rsidRPr="00D57F30">
              <w:rPr>
                <w:rFonts w:eastAsia="Times New Roman" w:cstheme="minorHAnsi"/>
                <w:b/>
                <w:bCs/>
                <w:color w:val="000000"/>
                <w:sz w:val="16"/>
                <w:szCs w:val="16"/>
                <w:lang w:val="en-ID" w:eastAsia="en-ID"/>
              </w:rPr>
              <w:t>U</w:t>
            </w:r>
          </w:p>
          <w:p w14:paraId="52546242" w14:textId="77777777" w:rsidR="00D57F30" w:rsidRDefault="00D57F30" w:rsidP="00927545">
            <w:pPr>
              <w:spacing w:after="0" w:line="240" w:lineRule="auto"/>
              <w:jc w:val="center"/>
              <w:rPr>
                <w:rFonts w:eastAsia="Times New Roman" w:cstheme="minorHAnsi"/>
                <w:b/>
                <w:bCs/>
                <w:color w:val="000000"/>
                <w:sz w:val="16"/>
                <w:szCs w:val="16"/>
                <w:lang w:val="en-ID" w:eastAsia="en-ID"/>
              </w:rPr>
            </w:pPr>
            <w:r w:rsidRPr="00D57F30">
              <w:rPr>
                <w:rFonts w:eastAsia="Times New Roman" w:cstheme="minorHAnsi"/>
                <w:b/>
                <w:bCs/>
                <w:color w:val="000000"/>
                <w:sz w:val="16"/>
                <w:szCs w:val="16"/>
                <w:lang w:val="en-ID" w:eastAsia="en-ID"/>
              </w:rPr>
              <w:t>A</w:t>
            </w:r>
          </w:p>
          <w:p w14:paraId="59929463" w14:textId="0A4A51FA" w:rsidR="00D57F30" w:rsidRPr="00D57F30" w:rsidRDefault="00D57F30" w:rsidP="00927545">
            <w:pPr>
              <w:spacing w:after="0" w:line="240" w:lineRule="auto"/>
              <w:jc w:val="center"/>
              <w:rPr>
                <w:rFonts w:eastAsia="Times New Roman" w:cstheme="minorHAnsi"/>
                <w:b/>
                <w:bCs/>
                <w:color w:val="000000"/>
                <w:sz w:val="16"/>
                <w:szCs w:val="16"/>
                <w:lang w:val="en-ID" w:eastAsia="en-ID"/>
              </w:rPr>
            </w:pPr>
            <w:r w:rsidRPr="00D57F30">
              <w:rPr>
                <w:rFonts w:eastAsia="Times New Roman" w:cstheme="minorHAnsi"/>
                <w:b/>
                <w:bCs/>
                <w:color w:val="000000"/>
                <w:sz w:val="16"/>
                <w:szCs w:val="16"/>
                <w:lang w:val="en-ID" w:eastAsia="en-ID"/>
              </w:rPr>
              <w:t>N</w:t>
            </w:r>
          </w:p>
        </w:tc>
        <w:tc>
          <w:tcPr>
            <w:tcW w:w="1418" w:type="dxa"/>
            <w:gridSpan w:val="2"/>
            <w:vAlign w:val="center"/>
            <w:hideMark/>
          </w:tcPr>
          <w:p w14:paraId="675373E0" w14:textId="77777777" w:rsidR="00D57F30" w:rsidRPr="00D57F30" w:rsidRDefault="00D57F30" w:rsidP="00927545">
            <w:pPr>
              <w:spacing w:after="0" w:line="240" w:lineRule="auto"/>
              <w:jc w:val="center"/>
              <w:rPr>
                <w:rFonts w:eastAsia="Times New Roman" w:cstheme="minorHAnsi"/>
                <w:b/>
                <w:bCs/>
                <w:color w:val="000000"/>
                <w:sz w:val="16"/>
                <w:szCs w:val="16"/>
                <w:lang w:val="en-ID" w:eastAsia="en-ID"/>
              </w:rPr>
            </w:pPr>
            <w:r w:rsidRPr="00D57F30">
              <w:rPr>
                <w:rFonts w:eastAsia="Times New Roman" w:cstheme="minorHAnsi"/>
                <w:b/>
                <w:bCs/>
                <w:color w:val="000000"/>
                <w:sz w:val="16"/>
                <w:szCs w:val="16"/>
                <w:lang w:val="en-ID" w:eastAsia="en-ID"/>
              </w:rPr>
              <w:t>KONDISI AWAL</w:t>
            </w:r>
          </w:p>
        </w:tc>
        <w:tc>
          <w:tcPr>
            <w:tcW w:w="3543" w:type="dxa"/>
            <w:gridSpan w:val="5"/>
            <w:vAlign w:val="center"/>
            <w:hideMark/>
          </w:tcPr>
          <w:p w14:paraId="07915762" w14:textId="77777777" w:rsidR="00D57F30" w:rsidRPr="00D57F30" w:rsidRDefault="00D57F30" w:rsidP="00927545">
            <w:pPr>
              <w:spacing w:after="0" w:line="240" w:lineRule="auto"/>
              <w:jc w:val="center"/>
              <w:rPr>
                <w:rFonts w:eastAsia="Times New Roman" w:cstheme="minorHAnsi"/>
                <w:b/>
                <w:bCs/>
                <w:color w:val="000000"/>
                <w:sz w:val="16"/>
                <w:szCs w:val="16"/>
                <w:lang w:val="en-ID" w:eastAsia="en-ID"/>
              </w:rPr>
            </w:pPr>
            <w:r w:rsidRPr="00D57F30">
              <w:rPr>
                <w:rFonts w:eastAsia="Times New Roman" w:cstheme="minorHAnsi"/>
                <w:b/>
                <w:bCs/>
                <w:color w:val="000000"/>
                <w:sz w:val="16"/>
                <w:szCs w:val="16"/>
                <w:lang w:val="en-ID" w:eastAsia="en-ID"/>
              </w:rPr>
              <w:t>TARGET KINERJA</w:t>
            </w:r>
          </w:p>
        </w:tc>
        <w:tc>
          <w:tcPr>
            <w:tcW w:w="993" w:type="dxa"/>
            <w:vMerge w:val="restart"/>
            <w:vAlign w:val="center"/>
            <w:hideMark/>
          </w:tcPr>
          <w:p w14:paraId="5AE8EFB4" w14:textId="77777777" w:rsidR="00D57F30" w:rsidRPr="00D57F30" w:rsidRDefault="00D57F30" w:rsidP="00BD7699">
            <w:pPr>
              <w:spacing w:after="0" w:line="240" w:lineRule="auto"/>
              <w:jc w:val="center"/>
              <w:rPr>
                <w:rFonts w:eastAsia="Times New Roman" w:cstheme="minorHAnsi"/>
                <w:b/>
                <w:bCs/>
                <w:color w:val="000000"/>
                <w:sz w:val="18"/>
                <w:szCs w:val="18"/>
                <w:lang w:val="en-ID" w:eastAsia="en-ID"/>
              </w:rPr>
            </w:pPr>
            <w:r w:rsidRPr="00D57F30">
              <w:rPr>
                <w:rFonts w:eastAsia="Times New Roman" w:cstheme="minorHAnsi"/>
                <w:b/>
                <w:bCs/>
                <w:color w:val="000000"/>
                <w:sz w:val="18"/>
                <w:szCs w:val="18"/>
                <w:lang w:val="en-ID" w:eastAsia="en-ID"/>
              </w:rPr>
              <w:t xml:space="preserve">Kondisi Kinerja pada akhir Periode Renstra </w:t>
            </w:r>
          </w:p>
          <w:p w14:paraId="6DD1F981" w14:textId="64E7A571" w:rsidR="00D57F30" w:rsidRPr="00D57F30" w:rsidRDefault="00D57F30" w:rsidP="00192EFF">
            <w:pPr>
              <w:spacing w:after="0" w:line="240" w:lineRule="auto"/>
              <w:jc w:val="center"/>
              <w:rPr>
                <w:rFonts w:eastAsia="Times New Roman" w:cstheme="minorHAnsi"/>
                <w:b/>
                <w:bCs/>
                <w:color w:val="000000"/>
                <w:sz w:val="16"/>
                <w:szCs w:val="16"/>
                <w:lang w:val="en-ID" w:eastAsia="en-ID"/>
              </w:rPr>
            </w:pPr>
            <w:r w:rsidRPr="00D57F30">
              <w:rPr>
                <w:rFonts w:eastAsia="Times New Roman" w:cstheme="minorHAnsi"/>
                <w:b/>
                <w:bCs/>
                <w:color w:val="000000"/>
                <w:sz w:val="18"/>
                <w:szCs w:val="18"/>
                <w:lang w:val="en-ID" w:eastAsia="en-ID"/>
              </w:rPr>
              <w:t>(th. 2026)</w:t>
            </w:r>
          </w:p>
        </w:tc>
      </w:tr>
      <w:tr w:rsidR="00D57F30" w:rsidRPr="00362E1D" w14:paraId="50D0EE7E" w14:textId="77777777" w:rsidTr="00D57F30">
        <w:trPr>
          <w:trHeight w:val="237"/>
          <w:jc w:val="center"/>
        </w:trPr>
        <w:tc>
          <w:tcPr>
            <w:tcW w:w="568" w:type="dxa"/>
            <w:vMerge/>
            <w:vAlign w:val="center"/>
            <w:hideMark/>
          </w:tcPr>
          <w:p w14:paraId="466E9352" w14:textId="77777777" w:rsidR="00D57F30" w:rsidRPr="00D57F30" w:rsidRDefault="00D57F30" w:rsidP="00BD7699">
            <w:pPr>
              <w:spacing w:after="0" w:line="240" w:lineRule="auto"/>
              <w:jc w:val="center"/>
              <w:rPr>
                <w:rFonts w:eastAsia="Times New Roman" w:cstheme="minorHAnsi"/>
                <w:b/>
                <w:bCs/>
                <w:color w:val="000000"/>
                <w:sz w:val="16"/>
                <w:szCs w:val="16"/>
                <w:lang w:val="en-ID" w:eastAsia="en-ID"/>
              </w:rPr>
            </w:pPr>
          </w:p>
        </w:tc>
        <w:tc>
          <w:tcPr>
            <w:tcW w:w="1417" w:type="dxa"/>
            <w:vMerge/>
            <w:vAlign w:val="center"/>
            <w:hideMark/>
          </w:tcPr>
          <w:p w14:paraId="1B16957F" w14:textId="77777777" w:rsidR="00D57F30" w:rsidRPr="00D57F30" w:rsidRDefault="00D57F30" w:rsidP="00BD7699">
            <w:pPr>
              <w:spacing w:after="0" w:line="240" w:lineRule="auto"/>
              <w:jc w:val="center"/>
              <w:rPr>
                <w:rFonts w:eastAsia="Times New Roman" w:cstheme="minorHAnsi"/>
                <w:b/>
                <w:bCs/>
                <w:color w:val="000000"/>
                <w:sz w:val="16"/>
                <w:szCs w:val="16"/>
                <w:lang w:val="en-ID" w:eastAsia="en-ID"/>
              </w:rPr>
            </w:pPr>
          </w:p>
        </w:tc>
        <w:tc>
          <w:tcPr>
            <w:tcW w:w="1412" w:type="dxa"/>
            <w:vMerge/>
            <w:vAlign w:val="center"/>
          </w:tcPr>
          <w:p w14:paraId="4C71E168" w14:textId="77777777" w:rsidR="00D57F30" w:rsidRPr="00D57F30" w:rsidRDefault="00D57F30" w:rsidP="00BD7699">
            <w:pPr>
              <w:spacing w:after="0" w:line="240" w:lineRule="auto"/>
              <w:jc w:val="center"/>
              <w:rPr>
                <w:rFonts w:eastAsia="Times New Roman" w:cstheme="minorHAnsi"/>
                <w:b/>
                <w:bCs/>
                <w:color w:val="000000"/>
                <w:sz w:val="16"/>
                <w:szCs w:val="16"/>
                <w:lang w:val="en-ID" w:eastAsia="en-ID"/>
              </w:rPr>
            </w:pPr>
          </w:p>
        </w:tc>
        <w:tc>
          <w:tcPr>
            <w:tcW w:w="709" w:type="dxa"/>
            <w:vMerge/>
            <w:vAlign w:val="center"/>
            <w:hideMark/>
          </w:tcPr>
          <w:p w14:paraId="47E13C6E" w14:textId="77777777" w:rsidR="00D57F30" w:rsidRPr="00D57F30" w:rsidRDefault="00D57F30" w:rsidP="00BD7699">
            <w:pPr>
              <w:spacing w:after="0" w:line="240" w:lineRule="auto"/>
              <w:jc w:val="center"/>
              <w:rPr>
                <w:rFonts w:eastAsia="Times New Roman" w:cstheme="minorHAnsi"/>
                <w:b/>
                <w:bCs/>
                <w:color w:val="000000"/>
                <w:sz w:val="16"/>
                <w:szCs w:val="16"/>
                <w:lang w:val="en-ID" w:eastAsia="en-ID"/>
              </w:rPr>
            </w:pPr>
          </w:p>
        </w:tc>
        <w:tc>
          <w:tcPr>
            <w:tcW w:w="709" w:type="dxa"/>
            <w:noWrap/>
            <w:vAlign w:val="center"/>
            <w:hideMark/>
          </w:tcPr>
          <w:p w14:paraId="26D82626" w14:textId="52288D4E" w:rsidR="00D57F30" w:rsidRPr="00D57F30" w:rsidRDefault="00D57F30" w:rsidP="00BD7699">
            <w:pPr>
              <w:spacing w:after="0" w:line="240" w:lineRule="auto"/>
              <w:jc w:val="center"/>
              <w:rPr>
                <w:rFonts w:eastAsia="Times New Roman" w:cstheme="minorHAnsi"/>
                <w:b/>
                <w:bCs/>
                <w:color w:val="000000"/>
                <w:sz w:val="16"/>
                <w:szCs w:val="16"/>
                <w:lang w:val="en-ID" w:eastAsia="en-ID"/>
              </w:rPr>
            </w:pPr>
            <w:r w:rsidRPr="00D57F30">
              <w:rPr>
                <w:rFonts w:eastAsia="Times New Roman" w:cstheme="minorHAnsi"/>
                <w:b/>
                <w:bCs/>
                <w:color w:val="000000"/>
                <w:sz w:val="18"/>
                <w:szCs w:val="18"/>
                <w:lang w:val="en-ID" w:eastAsia="en-ID"/>
              </w:rPr>
              <w:t>Th. 2020</w:t>
            </w:r>
          </w:p>
        </w:tc>
        <w:tc>
          <w:tcPr>
            <w:tcW w:w="709" w:type="dxa"/>
            <w:noWrap/>
            <w:vAlign w:val="center"/>
            <w:hideMark/>
          </w:tcPr>
          <w:p w14:paraId="3D15DF43" w14:textId="77777777" w:rsidR="00D57F30" w:rsidRPr="00D57F30" w:rsidRDefault="00D57F30" w:rsidP="00BD7699">
            <w:pPr>
              <w:spacing w:after="0" w:line="240" w:lineRule="auto"/>
              <w:jc w:val="center"/>
              <w:rPr>
                <w:rFonts w:eastAsia="Times New Roman" w:cstheme="minorHAnsi"/>
                <w:b/>
                <w:bCs/>
                <w:color w:val="000000"/>
                <w:sz w:val="18"/>
                <w:szCs w:val="18"/>
                <w:lang w:val="en-ID" w:eastAsia="en-ID"/>
              </w:rPr>
            </w:pPr>
            <w:r w:rsidRPr="00D57F30">
              <w:rPr>
                <w:rFonts w:eastAsia="Times New Roman" w:cstheme="minorHAnsi"/>
                <w:b/>
                <w:bCs/>
                <w:color w:val="000000"/>
                <w:sz w:val="18"/>
                <w:szCs w:val="18"/>
                <w:lang w:val="en-ID" w:eastAsia="en-ID"/>
              </w:rPr>
              <w:t xml:space="preserve">Th. </w:t>
            </w:r>
          </w:p>
          <w:p w14:paraId="4D3C3FA5" w14:textId="0B22D5CD" w:rsidR="00D57F30" w:rsidRPr="00D57F30" w:rsidRDefault="00D57F30" w:rsidP="00BD7699">
            <w:pPr>
              <w:spacing w:after="0" w:line="240" w:lineRule="auto"/>
              <w:jc w:val="center"/>
              <w:rPr>
                <w:rFonts w:eastAsia="Times New Roman" w:cstheme="minorHAnsi"/>
                <w:b/>
                <w:bCs/>
                <w:color w:val="000000"/>
                <w:sz w:val="16"/>
                <w:szCs w:val="16"/>
                <w:lang w:val="en-ID" w:eastAsia="en-ID"/>
              </w:rPr>
            </w:pPr>
            <w:r w:rsidRPr="00D57F30">
              <w:rPr>
                <w:rFonts w:eastAsia="Times New Roman" w:cstheme="minorHAnsi"/>
                <w:b/>
                <w:bCs/>
                <w:color w:val="000000"/>
                <w:sz w:val="18"/>
                <w:szCs w:val="18"/>
                <w:lang w:val="en-ID" w:eastAsia="en-ID"/>
              </w:rPr>
              <w:t>2021</w:t>
            </w:r>
          </w:p>
        </w:tc>
        <w:tc>
          <w:tcPr>
            <w:tcW w:w="708" w:type="dxa"/>
            <w:noWrap/>
            <w:vAlign w:val="center"/>
            <w:hideMark/>
          </w:tcPr>
          <w:p w14:paraId="4A6B0F5B" w14:textId="77777777" w:rsidR="00D57F30" w:rsidRPr="00D57F30" w:rsidRDefault="00D57F30" w:rsidP="00BD7699">
            <w:pPr>
              <w:spacing w:after="0" w:line="240" w:lineRule="auto"/>
              <w:jc w:val="center"/>
              <w:rPr>
                <w:rFonts w:eastAsia="Times New Roman" w:cstheme="minorHAnsi"/>
                <w:b/>
                <w:bCs/>
                <w:color w:val="000000"/>
                <w:sz w:val="18"/>
                <w:szCs w:val="18"/>
                <w:lang w:val="en-ID" w:eastAsia="en-ID"/>
              </w:rPr>
            </w:pPr>
          </w:p>
          <w:p w14:paraId="08390076" w14:textId="77777777" w:rsidR="00D57F30" w:rsidRPr="00D57F30" w:rsidRDefault="00D57F30" w:rsidP="00BD7699">
            <w:pPr>
              <w:spacing w:after="0" w:line="240" w:lineRule="auto"/>
              <w:jc w:val="center"/>
              <w:rPr>
                <w:rFonts w:eastAsia="Times New Roman" w:cstheme="minorHAnsi"/>
                <w:b/>
                <w:bCs/>
                <w:color w:val="000000"/>
                <w:sz w:val="18"/>
                <w:szCs w:val="18"/>
                <w:lang w:val="en-ID" w:eastAsia="en-ID"/>
              </w:rPr>
            </w:pPr>
            <w:r w:rsidRPr="00D57F30">
              <w:rPr>
                <w:rFonts w:eastAsia="Times New Roman" w:cstheme="minorHAnsi"/>
                <w:b/>
                <w:bCs/>
                <w:color w:val="000000"/>
                <w:sz w:val="18"/>
                <w:szCs w:val="18"/>
                <w:lang w:val="en-ID" w:eastAsia="en-ID"/>
              </w:rPr>
              <w:t>Th.</w:t>
            </w:r>
          </w:p>
          <w:p w14:paraId="1B626D7E" w14:textId="0DD35FA6" w:rsidR="00D57F30" w:rsidRPr="00D57F30" w:rsidRDefault="00D57F30" w:rsidP="00BD7699">
            <w:pPr>
              <w:spacing w:after="0" w:line="240" w:lineRule="auto"/>
              <w:jc w:val="center"/>
              <w:rPr>
                <w:rFonts w:eastAsia="Times New Roman" w:cstheme="minorHAnsi"/>
                <w:b/>
                <w:bCs/>
                <w:color w:val="000000"/>
                <w:sz w:val="16"/>
                <w:szCs w:val="16"/>
                <w:lang w:val="en-ID" w:eastAsia="en-ID"/>
              </w:rPr>
            </w:pPr>
            <w:r w:rsidRPr="00D57F30">
              <w:rPr>
                <w:rFonts w:eastAsia="Times New Roman" w:cstheme="minorHAnsi"/>
                <w:b/>
                <w:bCs/>
                <w:color w:val="000000"/>
                <w:sz w:val="18"/>
                <w:szCs w:val="18"/>
                <w:lang w:val="en-ID" w:eastAsia="en-ID"/>
              </w:rPr>
              <w:t>2022</w:t>
            </w:r>
          </w:p>
        </w:tc>
        <w:tc>
          <w:tcPr>
            <w:tcW w:w="709" w:type="dxa"/>
            <w:noWrap/>
            <w:vAlign w:val="center"/>
            <w:hideMark/>
          </w:tcPr>
          <w:p w14:paraId="2A0F385E" w14:textId="5628D7E7" w:rsidR="00D57F30" w:rsidRPr="00D57F30" w:rsidRDefault="00D57F30" w:rsidP="00BD7699">
            <w:pPr>
              <w:spacing w:after="0" w:line="240" w:lineRule="auto"/>
              <w:jc w:val="center"/>
              <w:rPr>
                <w:rFonts w:eastAsia="Times New Roman" w:cstheme="minorHAnsi"/>
                <w:b/>
                <w:bCs/>
                <w:color w:val="000000"/>
                <w:sz w:val="16"/>
                <w:szCs w:val="16"/>
                <w:lang w:val="en-ID" w:eastAsia="en-ID"/>
              </w:rPr>
            </w:pPr>
            <w:r w:rsidRPr="00D57F30">
              <w:rPr>
                <w:rFonts w:eastAsia="Times New Roman" w:cstheme="minorHAnsi"/>
                <w:b/>
                <w:bCs/>
                <w:color w:val="000000"/>
                <w:sz w:val="18"/>
                <w:szCs w:val="18"/>
                <w:lang w:val="en-ID" w:eastAsia="en-ID"/>
              </w:rPr>
              <w:t>Th. 2023</w:t>
            </w:r>
          </w:p>
        </w:tc>
        <w:tc>
          <w:tcPr>
            <w:tcW w:w="709" w:type="dxa"/>
            <w:noWrap/>
            <w:vAlign w:val="center"/>
            <w:hideMark/>
          </w:tcPr>
          <w:p w14:paraId="3EDAC2B9" w14:textId="77777777" w:rsidR="00D57F30" w:rsidRPr="00D57F30" w:rsidRDefault="00D57F30" w:rsidP="00BD7699">
            <w:pPr>
              <w:spacing w:after="0" w:line="240" w:lineRule="auto"/>
              <w:jc w:val="center"/>
              <w:rPr>
                <w:rFonts w:eastAsia="Times New Roman" w:cstheme="minorHAnsi"/>
                <w:b/>
                <w:bCs/>
                <w:color w:val="000000"/>
                <w:sz w:val="18"/>
                <w:szCs w:val="18"/>
                <w:lang w:val="en-ID" w:eastAsia="en-ID"/>
              </w:rPr>
            </w:pPr>
            <w:r w:rsidRPr="00D57F30">
              <w:rPr>
                <w:rFonts w:eastAsia="Times New Roman" w:cstheme="minorHAnsi"/>
                <w:b/>
                <w:bCs/>
                <w:color w:val="000000"/>
                <w:sz w:val="18"/>
                <w:szCs w:val="18"/>
                <w:lang w:val="en-ID" w:eastAsia="en-ID"/>
              </w:rPr>
              <w:t>Th.</w:t>
            </w:r>
          </w:p>
          <w:p w14:paraId="24F22D77" w14:textId="696D040D" w:rsidR="00D57F30" w:rsidRPr="00D57F30" w:rsidRDefault="00D57F30" w:rsidP="00BD7699">
            <w:pPr>
              <w:spacing w:after="0" w:line="240" w:lineRule="auto"/>
              <w:jc w:val="center"/>
              <w:rPr>
                <w:rFonts w:eastAsia="Times New Roman" w:cstheme="minorHAnsi"/>
                <w:b/>
                <w:bCs/>
                <w:color w:val="000000"/>
                <w:sz w:val="16"/>
                <w:szCs w:val="16"/>
                <w:lang w:val="en-ID" w:eastAsia="en-ID"/>
              </w:rPr>
            </w:pPr>
            <w:r w:rsidRPr="00D57F30">
              <w:rPr>
                <w:rFonts w:eastAsia="Times New Roman" w:cstheme="minorHAnsi"/>
                <w:b/>
                <w:bCs/>
                <w:color w:val="000000"/>
                <w:sz w:val="18"/>
                <w:szCs w:val="18"/>
                <w:lang w:val="en-ID" w:eastAsia="en-ID"/>
              </w:rPr>
              <w:t>2024</w:t>
            </w:r>
          </w:p>
        </w:tc>
        <w:tc>
          <w:tcPr>
            <w:tcW w:w="709" w:type="dxa"/>
            <w:noWrap/>
            <w:vAlign w:val="center"/>
            <w:hideMark/>
          </w:tcPr>
          <w:p w14:paraId="6608046A" w14:textId="77777777" w:rsidR="00D57F30" w:rsidRPr="00D57F30" w:rsidRDefault="00D57F30" w:rsidP="00BD7699">
            <w:pPr>
              <w:spacing w:after="0" w:line="240" w:lineRule="auto"/>
              <w:jc w:val="center"/>
              <w:rPr>
                <w:rFonts w:eastAsia="Times New Roman" w:cstheme="minorHAnsi"/>
                <w:b/>
                <w:bCs/>
                <w:color w:val="000000"/>
                <w:sz w:val="18"/>
                <w:szCs w:val="18"/>
                <w:lang w:val="en-ID" w:eastAsia="en-ID"/>
              </w:rPr>
            </w:pPr>
            <w:r w:rsidRPr="00D57F30">
              <w:rPr>
                <w:rFonts w:eastAsia="Times New Roman" w:cstheme="minorHAnsi"/>
                <w:b/>
                <w:bCs/>
                <w:color w:val="000000"/>
                <w:sz w:val="18"/>
                <w:szCs w:val="18"/>
                <w:lang w:val="en-ID" w:eastAsia="en-ID"/>
              </w:rPr>
              <w:t>Th.</w:t>
            </w:r>
          </w:p>
          <w:p w14:paraId="79C6F45C" w14:textId="5C9E4480" w:rsidR="00D57F30" w:rsidRPr="00D57F30" w:rsidRDefault="00D57F30" w:rsidP="00BD7699">
            <w:pPr>
              <w:spacing w:after="0" w:line="240" w:lineRule="auto"/>
              <w:jc w:val="center"/>
              <w:rPr>
                <w:rFonts w:eastAsia="Times New Roman" w:cstheme="minorHAnsi"/>
                <w:b/>
                <w:bCs/>
                <w:color w:val="000000"/>
                <w:sz w:val="16"/>
                <w:szCs w:val="16"/>
                <w:lang w:val="en-ID" w:eastAsia="en-ID"/>
              </w:rPr>
            </w:pPr>
            <w:r w:rsidRPr="00D57F30">
              <w:rPr>
                <w:rFonts w:eastAsia="Times New Roman" w:cstheme="minorHAnsi"/>
                <w:b/>
                <w:bCs/>
                <w:color w:val="000000"/>
                <w:sz w:val="18"/>
                <w:szCs w:val="18"/>
                <w:lang w:val="en-ID" w:eastAsia="en-ID"/>
              </w:rPr>
              <w:t>2025</w:t>
            </w:r>
          </w:p>
        </w:tc>
        <w:tc>
          <w:tcPr>
            <w:tcW w:w="708" w:type="dxa"/>
            <w:noWrap/>
            <w:vAlign w:val="center"/>
            <w:hideMark/>
          </w:tcPr>
          <w:p w14:paraId="071E7C58" w14:textId="77777777" w:rsidR="00D57F30" w:rsidRPr="00D57F30" w:rsidRDefault="00D57F30" w:rsidP="00BD7699">
            <w:pPr>
              <w:spacing w:after="0" w:line="240" w:lineRule="auto"/>
              <w:jc w:val="center"/>
              <w:rPr>
                <w:rFonts w:eastAsia="Times New Roman" w:cstheme="minorHAnsi"/>
                <w:b/>
                <w:bCs/>
                <w:color w:val="000000"/>
                <w:sz w:val="18"/>
                <w:szCs w:val="18"/>
                <w:lang w:val="en-ID" w:eastAsia="en-ID"/>
              </w:rPr>
            </w:pPr>
            <w:r w:rsidRPr="00D57F30">
              <w:rPr>
                <w:rFonts w:eastAsia="Times New Roman" w:cstheme="minorHAnsi"/>
                <w:b/>
                <w:bCs/>
                <w:color w:val="000000"/>
                <w:sz w:val="18"/>
                <w:szCs w:val="18"/>
                <w:lang w:val="en-ID" w:eastAsia="en-ID"/>
              </w:rPr>
              <w:t>Th.</w:t>
            </w:r>
          </w:p>
          <w:p w14:paraId="60996E39" w14:textId="3794FBE2" w:rsidR="00D57F30" w:rsidRPr="00D57F30" w:rsidRDefault="00D57F30" w:rsidP="00BD7699">
            <w:pPr>
              <w:spacing w:after="0" w:line="240" w:lineRule="auto"/>
              <w:jc w:val="center"/>
              <w:rPr>
                <w:rFonts w:eastAsia="Times New Roman" w:cstheme="minorHAnsi"/>
                <w:b/>
                <w:bCs/>
                <w:color w:val="000000"/>
                <w:sz w:val="16"/>
                <w:szCs w:val="16"/>
                <w:lang w:val="en-ID" w:eastAsia="en-ID"/>
              </w:rPr>
            </w:pPr>
            <w:r w:rsidRPr="00D57F30">
              <w:rPr>
                <w:rFonts w:eastAsia="Times New Roman" w:cstheme="minorHAnsi"/>
                <w:b/>
                <w:bCs/>
                <w:color w:val="000000"/>
                <w:sz w:val="18"/>
                <w:szCs w:val="18"/>
                <w:lang w:val="en-ID" w:eastAsia="en-ID"/>
              </w:rPr>
              <w:t>2026</w:t>
            </w:r>
          </w:p>
        </w:tc>
        <w:tc>
          <w:tcPr>
            <w:tcW w:w="993" w:type="dxa"/>
            <w:vMerge/>
            <w:vAlign w:val="center"/>
            <w:hideMark/>
          </w:tcPr>
          <w:p w14:paraId="792663D6" w14:textId="77777777" w:rsidR="00D57F30" w:rsidRPr="00D57F30" w:rsidRDefault="00D57F30" w:rsidP="00BD7699">
            <w:pPr>
              <w:spacing w:after="0" w:line="240" w:lineRule="auto"/>
              <w:jc w:val="center"/>
              <w:rPr>
                <w:rFonts w:eastAsia="Times New Roman" w:cstheme="minorHAnsi"/>
                <w:b/>
                <w:bCs/>
                <w:color w:val="000000"/>
                <w:sz w:val="16"/>
                <w:szCs w:val="16"/>
                <w:lang w:val="en-ID" w:eastAsia="en-ID"/>
              </w:rPr>
            </w:pPr>
          </w:p>
        </w:tc>
      </w:tr>
      <w:tr w:rsidR="00D57F30" w:rsidRPr="00362E1D" w14:paraId="4CA58A37" w14:textId="77777777" w:rsidTr="00D57F30">
        <w:trPr>
          <w:trHeight w:val="237"/>
          <w:jc w:val="center"/>
        </w:trPr>
        <w:tc>
          <w:tcPr>
            <w:tcW w:w="568" w:type="dxa"/>
            <w:vAlign w:val="center"/>
          </w:tcPr>
          <w:p w14:paraId="25EEA521" w14:textId="05B447D6" w:rsidR="00D57F30" w:rsidRPr="00D57F30" w:rsidRDefault="00D57F30" w:rsidP="00BD7699">
            <w:pPr>
              <w:spacing w:after="0" w:line="240" w:lineRule="auto"/>
              <w:jc w:val="center"/>
              <w:rPr>
                <w:rFonts w:eastAsia="Times New Roman" w:cstheme="minorHAnsi"/>
                <w:b/>
                <w:bCs/>
                <w:color w:val="000000"/>
                <w:sz w:val="16"/>
                <w:szCs w:val="16"/>
                <w:lang w:val="en-ID" w:eastAsia="en-ID"/>
              </w:rPr>
            </w:pPr>
            <w:r w:rsidRPr="00D57F30">
              <w:rPr>
                <w:rFonts w:eastAsia="Times New Roman" w:cstheme="minorHAnsi"/>
                <w:b/>
                <w:bCs/>
                <w:color w:val="000000"/>
                <w:sz w:val="16"/>
                <w:szCs w:val="16"/>
                <w:lang w:val="en-ID" w:eastAsia="en-ID"/>
              </w:rPr>
              <w:t>1</w:t>
            </w:r>
          </w:p>
        </w:tc>
        <w:tc>
          <w:tcPr>
            <w:tcW w:w="1417" w:type="dxa"/>
            <w:vAlign w:val="center"/>
          </w:tcPr>
          <w:p w14:paraId="4F41B58F" w14:textId="703486C6" w:rsidR="00D57F30" w:rsidRPr="00D57F30" w:rsidRDefault="00D57F30" w:rsidP="00BD7699">
            <w:pPr>
              <w:spacing w:after="0" w:line="240" w:lineRule="auto"/>
              <w:jc w:val="center"/>
              <w:rPr>
                <w:rFonts w:eastAsia="Times New Roman" w:cstheme="minorHAnsi"/>
                <w:b/>
                <w:bCs/>
                <w:color w:val="000000"/>
                <w:sz w:val="16"/>
                <w:szCs w:val="16"/>
                <w:lang w:val="en-ID" w:eastAsia="en-ID"/>
              </w:rPr>
            </w:pPr>
            <w:r w:rsidRPr="00D57F30">
              <w:rPr>
                <w:rFonts w:eastAsia="Times New Roman" w:cstheme="minorHAnsi"/>
                <w:b/>
                <w:bCs/>
                <w:color w:val="000000"/>
                <w:sz w:val="16"/>
                <w:szCs w:val="16"/>
                <w:lang w:val="en-ID" w:eastAsia="en-ID"/>
              </w:rPr>
              <w:t>2</w:t>
            </w:r>
          </w:p>
        </w:tc>
        <w:tc>
          <w:tcPr>
            <w:tcW w:w="1412" w:type="dxa"/>
            <w:vAlign w:val="center"/>
          </w:tcPr>
          <w:p w14:paraId="26DF0F3C" w14:textId="2A235650" w:rsidR="00D57F30" w:rsidRPr="00D57F30" w:rsidRDefault="00D57F30" w:rsidP="00BD7699">
            <w:pPr>
              <w:spacing w:after="0" w:line="240" w:lineRule="auto"/>
              <w:jc w:val="center"/>
              <w:rPr>
                <w:rFonts w:eastAsia="Times New Roman" w:cstheme="minorHAnsi"/>
                <w:b/>
                <w:bCs/>
                <w:color w:val="000000"/>
                <w:sz w:val="16"/>
                <w:szCs w:val="16"/>
                <w:lang w:val="en-ID" w:eastAsia="en-ID"/>
              </w:rPr>
            </w:pPr>
            <w:r w:rsidRPr="00D57F30">
              <w:rPr>
                <w:rFonts w:eastAsia="Times New Roman" w:cstheme="minorHAnsi"/>
                <w:b/>
                <w:bCs/>
                <w:color w:val="000000"/>
                <w:sz w:val="16"/>
                <w:szCs w:val="16"/>
                <w:lang w:val="en-ID" w:eastAsia="en-ID"/>
              </w:rPr>
              <w:t>3</w:t>
            </w:r>
          </w:p>
        </w:tc>
        <w:tc>
          <w:tcPr>
            <w:tcW w:w="709" w:type="dxa"/>
            <w:vAlign w:val="center"/>
          </w:tcPr>
          <w:p w14:paraId="565833EE" w14:textId="28B3029F" w:rsidR="00D57F30" w:rsidRPr="00D57F30" w:rsidRDefault="00D57F30" w:rsidP="00BD7699">
            <w:pPr>
              <w:spacing w:after="0" w:line="240" w:lineRule="auto"/>
              <w:jc w:val="center"/>
              <w:rPr>
                <w:rFonts w:eastAsia="Times New Roman" w:cstheme="minorHAnsi"/>
                <w:b/>
                <w:bCs/>
                <w:color w:val="000000"/>
                <w:sz w:val="16"/>
                <w:szCs w:val="16"/>
                <w:lang w:val="en-ID" w:eastAsia="en-ID"/>
              </w:rPr>
            </w:pPr>
            <w:r w:rsidRPr="00D57F30">
              <w:rPr>
                <w:rFonts w:eastAsia="Times New Roman" w:cstheme="minorHAnsi"/>
                <w:b/>
                <w:bCs/>
                <w:color w:val="000000"/>
                <w:sz w:val="16"/>
                <w:szCs w:val="16"/>
                <w:lang w:val="en-ID" w:eastAsia="en-ID"/>
              </w:rPr>
              <w:t>4</w:t>
            </w:r>
          </w:p>
        </w:tc>
        <w:tc>
          <w:tcPr>
            <w:tcW w:w="709" w:type="dxa"/>
            <w:noWrap/>
            <w:vAlign w:val="center"/>
          </w:tcPr>
          <w:p w14:paraId="10CD2813" w14:textId="76785324" w:rsidR="00D57F30" w:rsidRPr="00D57F30" w:rsidRDefault="00D57F30" w:rsidP="00BD7699">
            <w:pPr>
              <w:spacing w:after="0" w:line="240" w:lineRule="auto"/>
              <w:jc w:val="center"/>
              <w:rPr>
                <w:rFonts w:eastAsia="Times New Roman" w:cstheme="minorHAnsi"/>
                <w:b/>
                <w:bCs/>
                <w:color w:val="000000"/>
                <w:sz w:val="18"/>
                <w:szCs w:val="18"/>
                <w:lang w:val="en-ID" w:eastAsia="en-ID"/>
              </w:rPr>
            </w:pPr>
            <w:r w:rsidRPr="00D57F30">
              <w:rPr>
                <w:rFonts w:eastAsia="Times New Roman" w:cstheme="minorHAnsi"/>
                <w:b/>
                <w:bCs/>
                <w:color w:val="000000"/>
                <w:sz w:val="18"/>
                <w:szCs w:val="18"/>
                <w:lang w:val="en-ID" w:eastAsia="en-ID"/>
              </w:rPr>
              <w:t>5</w:t>
            </w:r>
          </w:p>
        </w:tc>
        <w:tc>
          <w:tcPr>
            <w:tcW w:w="709" w:type="dxa"/>
            <w:noWrap/>
            <w:vAlign w:val="center"/>
          </w:tcPr>
          <w:p w14:paraId="298728FC" w14:textId="011A93ED" w:rsidR="00D57F30" w:rsidRPr="00D57F30" w:rsidRDefault="00D57F30" w:rsidP="00BD7699">
            <w:pPr>
              <w:spacing w:after="0" w:line="240" w:lineRule="auto"/>
              <w:jc w:val="center"/>
              <w:rPr>
                <w:rFonts w:eastAsia="Times New Roman" w:cstheme="minorHAnsi"/>
                <w:b/>
                <w:bCs/>
                <w:color w:val="000000"/>
                <w:sz w:val="18"/>
                <w:szCs w:val="18"/>
                <w:lang w:val="en-ID" w:eastAsia="en-ID"/>
              </w:rPr>
            </w:pPr>
            <w:r w:rsidRPr="00D57F30">
              <w:rPr>
                <w:rFonts w:eastAsia="Times New Roman" w:cstheme="minorHAnsi"/>
                <w:b/>
                <w:bCs/>
                <w:color w:val="000000"/>
                <w:sz w:val="18"/>
                <w:szCs w:val="18"/>
                <w:lang w:val="en-ID" w:eastAsia="en-ID"/>
              </w:rPr>
              <w:t>6</w:t>
            </w:r>
          </w:p>
        </w:tc>
        <w:tc>
          <w:tcPr>
            <w:tcW w:w="708" w:type="dxa"/>
            <w:noWrap/>
            <w:vAlign w:val="center"/>
          </w:tcPr>
          <w:p w14:paraId="413C1B59" w14:textId="73A9AAB5" w:rsidR="00D57F30" w:rsidRPr="00D57F30" w:rsidRDefault="00D57F30" w:rsidP="00BD7699">
            <w:pPr>
              <w:spacing w:after="0" w:line="240" w:lineRule="auto"/>
              <w:jc w:val="center"/>
              <w:rPr>
                <w:rFonts w:eastAsia="Times New Roman" w:cstheme="minorHAnsi"/>
                <w:b/>
                <w:bCs/>
                <w:color w:val="000000"/>
                <w:sz w:val="18"/>
                <w:szCs w:val="18"/>
                <w:lang w:val="en-ID" w:eastAsia="en-ID"/>
              </w:rPr>
            </w:pPr>
            <w:r w:rsidRPr="00D57F30">
              <w:rPr>
                <w:rFonts w:eastAsia="Times New Roman" w:cstheme="minorHAnsi"/>
                <w:b/>
                <w:bCs/>
                <w:color w:val="000000"/>
                <w:sz w:val="18"/>
                <w:szCs w:val="18"/>
                <w:lang w:val="en-ID" w:eastAsia="en-ID"/>
              </w:rPr>
              <w:t>7</w:t>
            </w:r>
          </w:p>
        </w:tc>
        <w:tc>
          <w:tcPr>
            <w:tcW w:w="709" w:type="dxa"/>
            <w:noWrap/>
            <w:vAlign w:val="center"/>
          </w:tcPr>
          <w:p w14:paraId="39F1E9F8" w14:textId="4F06EA20" w:rsidR="00D57F30" w:rsidRPr="00D57F30" w:rsidRDefault="00D57F30" w:rsidP="00BD7699">
            <w:pPr>
              <w:spacing w:after="0" w:line="240" w:lineRule="auto"/>
              <w:jc w:val="center"/>
              <w:rPr>
                <w:rFonts w:eastAsia="Times New Roman" w:cstheme="minorHAnsi"/>
                <w:b/>
                <w:bCs/>
                <w:color w:val="000000"/>
                <w:sz w:val="18"/>
                <w:szCs w:val="18"/>
                <w:lang w:val="en-ID" w:eastAsia="en-ID"/>
              </w:rPr>
            </w:pPr>
            <w:r w:rsidRPr="00D57F30">
              <w:rPr>
                <w:rFonts w:eastAsia="Times New Roman" w:cstheme="minorHAnsi"/>
                <w:b/>
                <w:bCs/>
                <w:color w:val="000000"/>
                <w:sz w:val="18"/>
                <w:szCs w:val="18"/>
                <w:lang w:val="en-ID" w:eastAsia="en-ID"/>
              </w:rPr>
              <w:t>8</w:t>
            </w:r>
          </w:p>
        </w:tc>
        <w:tc>
          <w:tcPr>
            <w:tcW w:w="709" w:type="dxa"/>
            <w:noWrap/>
            <w:vAlign w:val="center"/>
          </w:tcPr>
          <w:p w14:paraId="10A99142" w14:textId="5750A31E" w:rsidR="00D57F30" w:rsidRPr="00D57F30" w:rsidRDefault="00D57F30" w:rsidP="00BD7699">
            <w:pPr>
              <w:spacing w:after="0" w:line="240" w:lineRule="auto"/>
              <w:jc w:val="center"/>
              <w:rPr>
                <w:rFonts w:eastAsia="Times New Roman" w:cstheme="minorHAnsi"/>
                <w:b/>
                <w:bCs/>
                <w:color w:val="000000"/>
                <w:sz w:val="18"/>
                <w:szCs w:val="18"/>
                <w:lang w:val="en-ID" w:eastAsia="en-ID"/>
              </w:rPr>
            </w:pPr>
            <w:r w:rsidRPr="00D57F30">
              <w:rPr>
                <w:rFonts w:eastAsia="Times New Roman" w:cstheme="minorHAnsi"/>
                <w:b/>
                <w:bCs/>
                <w:color w:val="000000"/>
                <w:sz w:val="18"/>
                <w:szCs w:val="18"/>
                <w:lang w:val="en-ID" w:eastAsia="en-ID"/>
              </w:rPr>
              <w:t>9</w:t>
            </w:r>
          </w:p>
        </w:tc>
        <w:tc>
          <w:tcPr>
            <w:tcW w:w="709" w:type="dxa"/>
            <w:noWrap/>
            <w:vAlign w:val="center"/>
          </w:tcPr>
          <w:p w14:paraId="5436535D" w14:textId="4B8E9967" w:rsidR="00D57F30" w:rsidRPr="00D57F30" w:rsidRDefault="00D57F30" w:rsidP="00BD7699">
            <w:pPr>
              <w:spacing w:after="0" w:line="240" w:lineRule="auto"/>
              <w:jc w:val="center"/>
              <w:rPr>
                <w:rFonts w:eastAsia="Times New Roman" w:cstheme="minorHAnsi"/>
                <w:b/>
                <w:bCs/>
                <w:color w:val="000000"/>
                <w:sz w:val="18"/>
                <w:szCs w:val="18"/>
                <w:lang w:val="en-ID" w:eastAsia="en-ID"/>
              </w:rPr>
            </w:pPr>
            <w:r w:rsidRPr="00D57F30">
              <w:rPr>
                <w:rFonts w:eastAsia="Times New Roman" w:cstheme="minorHAnsi"/>
                <w:b/>
                <w:bCs/>
                <w:color w:val="000000"/>
                <w:sz w:val="18"/>
                <w:szCs w:val="18"/>
                <w:lang w:val="en-ID" w:eastAsia="en-ID"/>
              </w:rPr>
              <w:t>10</w:t>
            </w:r>
          </w:p>
        </w:tc>
        <w:tc>
          <w:tcPr>
            <w:tcW w:w="708" w:type="dxa"/>
            <w:noWrap/>
            <w:vAlign w:val="center"/>
          </w:tcPr>
          <w:p w14:paraId="4328EE14" w14:textId="389FE6A6" w:rsidR="00D57F30" w:rsidRPr="00D57F30" w:rsidRDefault="00D57F30" w:rsidP="00BD7699">
            <w:pPr>
              <w:spacing w:after="0" w:line="240" w:lineRule="auto"/>
              <w:jc w:val="center"/>
              <w:rPr>
                <w:rFonts w:eastAsia="Times New Roman" w:cstheme="minorHAnsi"/>
                <w:b/>
                <w:bCs/>
                <w:color w:val="000000"/>
                <w:sz w:val="18"/>
                <w:szCs w:val="18"/>
                <w:lang w:val="en-ID" w:eastAsia="en-ID"/>
              </w:rPr>
            </w:pPr>
            <w:r w:rsidRPr="00D57F30">
              <w:rPr>
                <w:rFonts w:eastAsia="Times New Roman" w:cstheme="minorHAnsi"/>
                <w:b/>
                <w:bCs/>
                <w:color w:val="000000"/>
                <w:sz w:val="18"/>
                <w:szCs w:val="18"/>
                <w:lang w:val="en-ID" w:eastAsia="en-ID"/>
              </w:rPr>
              <w:t>11</w:t>
            </w:r>
          </w:p>
        </w:tc>
        <w:tc>
          <w:tcPr>
            <w:tcW w:w="993" w:type="dxa"/>
            <w:vAlign w:val="center"/>
          </w:tcPr>
          <w:p w14:paraId="14424032" w14:textId="69604D29" w:rsidR="00D57F30" w:rsidRPr="00D57F30" w:rsidRDefault="00D57F30" w:rsidP="00BD7699">
            <w:pPr>
              <w:spacing w:after="0" w:line="240" w:lineRule="auto"/>
              <w:jc w:val="center"/>
              <w:rPr>
                <w:rFonts w:eastAsia="Times New Roman" w:cstheme="minorHAnsi"/>
                <w:b/>
                <w:bCs/>
                <w:color w:val="000000"/>
                <w:sz w:val="16"/>
                <w:szCs w:val="16"/>
                <w:lang w:val="en-ID" w:eastAsia="en-ID"/>
              </w:rPr>
            </w:pPr>
            <w:r w:rsidRPr="00D57F30">
              <w:rPr>
                <w:rFonts w:eastAsia="Times New Roman" w:cstheme="minorHAnsi"/>
                <w:b/>
                <w:bCs/>
                <w:color w:val="000000"/>
                <w:sz w:val="16"/>
                <w:szCs w:val="16"/>
                <w:lang w:val="en-ID" w:eastAsia="en-ID"/>
              </w:rPr>
              <w:t>12</w:t>
            </w:r>
          </w:p>
        </w:tc>
      </w:tr>
      <w:tr w:rsidR="00D57F30" w:rsidRPr="00362E1D" w14:paraId="08A826B8" w14:textId="77777777" w:rsidTr="00D57F30">
        <w:trPr>
          <w:trHeight w:val="237"/>
          <w:jc w:val="center"/>
        </w:trPr>
        <w:tc>
          <w:tcPr>
            <w:tcW w:w="568" w:type="dxa"/>
            <w:noWrap/>
            <w:vAlign w:val="center"/>
          </w:tcPr>
          <w:p w14:paraId="7A5A4B62" w14:textId="77777777" w:rsidR="003D74CD" w:rsidRPr="00362E1D" w:rsidRDefault="003D74CD" w:rsidP="00927545">
            <w:pPr>
              <w:spacing w:after="0" w:line="240" w:lineRule="auto"/>
              <w:jc w:val="center"/>
              <w:rPr>
                <w:rFonts w:eastAsia="Times New Roman" w:cstheme="minorHAnsi"/>
                <w:color w:val="000000"/>
                <w:sz w:val="16"/>
                <w:szCs w:val="16"/>
                <w:lang w:val="en-ID" w:eastAsia="en-ID"/>
              </w:rPr>
            </w:pPr>
            <w:r>
              <w:rPr>
                <w:rFonts w:eastAsia="Times New Roman" w:cstheme="minorHAnsi"/>
                <w:color w:val="000000"/>
                <w:sz w:val="16"/>
                <w:szCs w:val="16"/>
                <w:lang w:val="en-ID" w:eastAsia="en-ID"/>
              </w:rPr>
              <w:t>1</w:t>
            </w:r>
          </w:p>
        </w:tc>
        <w:tc>
          <w:tcPr>
            <w:tcW w:w="1417" w:type="dxa"/>
            <w:noWrap/>
            <w:vAlign w:val="center"/>
          </w:tcPr>
          <w:p w14:paraId="750AF937" w14:textId="77777777" w:rsidR="003D74CD" w:rsidRPr="00362E1D" w:rsidRDefault="003D74CD" w:rsidP="001A1A80">
            <w:pPr>
              <w:spacing w:after="0" w:line="240" w:lineRule="auto"/>
              <w:rPr>
                <w:rFonts w:eastAsia="Times New Roman" w:cstheme="minorHAnsi"/>
                <w:color w:val="000000"/>
                <w:sz w:val="16"/>
                <w:szCs w:val="16"/>
                <w:lang w:val="en-ID" w:eastAsia="en-ID"/>
              </w:rPr>
            </w:pPr>
            <w:r w:rsidRPr="00362E1D">
              <w:rPr>
                <w:rFonts w:eastAsia="Times New Roman" w:cstheme="minorHAnsi"/>
                <w:color w:val="000000"/>
                <w:sz w:val="16"/>
                <w:szCs w:val="16"/>
                <w:lang w:val="en-ID" w:eastAsia="en-ID"/>
              </w:rPr>
              <w:t>Program Penunjang Urusan Pemerintahan Daerah</w:t>
            </w:r>
          </w:p>
        </w:tc>
        <w:tc>
          <w:tcPr>
            <w:tcW w:w="1412" w:type="dxa"/>
            <w:vAlign w:val="center"/>
          </w:tcPr>
          <w:p w14:paraId="4107B4AE" w14:textId="77777777" w:rsidR="003D74CD" w:rsidRPr="00362E1D" w:rsidRDefault="003D74CD" w:rsidP="001A1A80">
            <w:pPr>
              <w:spacing w:after="0" w:line="240" w:lineRule="auto"/>
              <w:rPr>
                <w:rFonts w:eastAsia="Times New Roman" w:cstheme="minorHAnsi"/>
                <w:color w:val="000000"/>
                <w:sz w:val="16"/>
                <w:szCs w:val="16"/>
                <w:lang w:val="en-ID" w:eastAsia="en-ID"/>
              </w:rPr>
            </w:pPr>
            <w:r w:rsidRPr="00362E1D">
              <w:rPr>
                <w:rFonts w:eastAsia="Times New Roman" w:cstheme="minorHAnsi"/>
                <w:color w:val="000000"/>
                <w:sz w:val="16"/>
                <w:szCs w:val="16"/>
                <w:lang w:val="en-ID" w:eastAsia="en-ID"/>
              </w:rPr>
              <w:t>Nilai Sakip OPD</w:t>
            </w:r>
          </w:p>
        </w:tc>
        <w:tc>
          <w:tcPr>
            <w:tcW w:w="709" w:type="dxa"/>
            <w:noWrap/>
            <w:vAlign w:val="center"/>
          </w:tcPr>
          <w:p w14:paraId="5FAB613C" w14:textId="77777777" w:rsidR="003D74CD" w:rsidRPr="00362E1D" w:rsidRDefault="003D74CD" w:rsidP="00927545">
            <w:pPr>
              <w:spacing w:after="0" w:line="240" w:lineRule="auto"/>
              <w:jc w:val="center"/>
              <w:rPr>
                <w:rFonts w:eastAsia="Times New Roman" w:cstheme="minorHAnsi"/>
                <w:color w:val="000000"/>
                <w:sz w:val="16"/>
                <w:szCs w:val="16"/>
                <w:lang w:val="en-ID" w:eastAsia="en-ID"/>
              </w:rPr>
            </w:pPr>
            <w:r w:rsidRPr="00362E1D">
              <w:rPr>
                <w:rFonts w:eastAsia="Times New Roman" w:cstheme="minorHAnsi"/>
                <w:color w:val="000000"/>
                <w:sz w:val="16"/>
                <w:szCs w:val="16"/>
                <w:lang w:val="en-ID" w:eastAsia="en-ID"/>
              </w:rPr>
              <w:t>angka</w:t>
            </w:r>
          </w:p>
        </w:tc>
        <w:tc>
          <w:tcPr>
            <w:tcW w:w="709" w:type="dxa"/>
            <w:noWrap/>
            <w:vAlign w:val="center"/>
          </w:tcPr>
          <w:p w14:paraId="4CBE1576" w14:textId="662A97AA" w:rsidR="003D74CD" w:rsidRPr="002D5DED" w:rsidRDefault="003D74CD" w:rsidP="002D5DED">
            <w:pPr>
              <w:spacing w:after="0" w:line="240" w:lineRule="auto"/>
              <w:jc w:val="center"/>
              <w:rPr>
                <w:rFonts w:eastAsia="Times New Roman" w:cstheme="minorHAnsi"/>
                <w:color w:val="000000"/>
                <w:sz w:val="16"/>
                <w:szCs w:val="16"/>
                <w:lang w:eastAsia="en-ID"/>
              </w:rPr>
            </w:pPr>
            <w:r w:rsidRPr="00362E1D">
              <w:rPr>
                <w:rFonts w:eastAsia="Times New Roman" w:cstheme="minorHAnsi"/>
                <w:color w:val="000000"/>
                <w:sz w:val="16"/>
                <w:szCs w:val="16"/>
                <w:lang w:val="en-ID" w:eastAsia="en-ID"/>
              </w:rPr>
              <w:t>6</w:t>
            </w:r>
            <w:r w:rsidR="002D5DED">
              <w:rPr>
                <w:rFonts w:eastAsia="Times New Roman" w:cstheme="minorHAnsi"/>
                <w:color w:val="000000"/>
                <w:sz w:val="16"/>
                <w:szCs w:val="16"/>
                <w:lang w:eastAsia="en-ID"/>
              </w:rPr>
              <w:t>6</w:t>
            </w:r>
            <w:r w:rsidR="002D5DED">
              <w:rPr>
                <w:rFonts w:eastAsia="Times New Roman" w:cstheme="minorHAnsi"/>
                <w:color w:val="000000"/>
                <w:sz w:val="16"/>
                <w:szCs w:val="16"/>
                <w:lang w:val="en-ID" w:eastAsia="en-ID"/>
              </w:rPr>
              <w:t>,</w:t>
            </w:r>
            <w:r w:rsidR="002D5DED">
              <w:rPr>
                <w:rFonts w:eastAsia="Times New Roman" w:cstheme="minorHAnsi"/>
                <w:color w:val="000000"/>
                <w:sz w:val="16"/>
                <w:szCs w:val="16"/>
                <w:lang w:eastAsia="en-ID"/>
              </w:rPr>
              <w:t>66</w:t>
            </w:r>
          </w:p>
        </w:tc>
        <w:tc>
          <w:tcPr>
            <w:tcW w:w="709" w:type="dxa"/>
            <w:noWrap/>
            <w:vAlign w:val="center"/>
          </w:tcPr>
          <w:p w14:paraId="334A2177" w14:textId="77777777" w:rsidR="003D74CD" w:rsidRPr="00362E1D" w:rsidRDefault="003D74CD" w:rsidP="00927545">
            <w:pPr>
              <w:spacing w:after="0" w:line="240" w:lineRule="auto"/>
              <w:jc w:val="center"/>
              <w:rPr>
                <w:rFonts w:eastAsia="Times New Roman" w:cstheme="minorHAnsi"/>
                <w:color w:val="000000"/>
                <w:sz w:val="16"/>
                <w:szCs w:val="16"/>
                <w:lang w:val="en-ID" w:eastAsia="en-ID"/>
              </w:rPr>
            </w:pPr>
            <w:r w:rsidRPr="00362E1D">
              <w:rPr>
                <w:rFonts w:eastAsia="Times New Roman" w:cstheme="minorHAnsi"/>
                <w:color w:val="000000"/>
                <w:sz w:val="16"/>
                <w:szCs w:val="16"/>
                <w:lang w:val="en-ID" w:eastAsia="en-ID"/>
              </w:rPr>
              <w:t>na</w:t>
            </w:r>
          </w:p>
        </w:tc>
        <w:tc>
          <w:tcPr>
            <w:tcW w:w="708" w:type="dxa"/>
            <w:noWrap/>
            <w:vAlign w:val="center"/>
          </w:tcPr>
          <w:p w14:paraId="3DF2A4A7" w14:textId="4EC3C1CC" w:rsidR="003D74CD" w:rsidRPr="002D5DED" w:rsidRDefault="002D5DED" w:rsidP="00927545">
            <w:pPr>
              <w:spacing w:after="0" w:line="240" w:lineRule="auto"/>
              <w:jc w:val="center"/>
              <w:rPr>
                <w:rFonts w:eastAsia="Times New Roman" w:cstheme="minorHAnsi"/>
                <w:color w:val="000000"/>
                <w:sz w:val="16"/>
                <w:szCs w:val="16"/>
                <w:lang w:eastAsia="en-ID"/>
              </w:rPr>
            </w:pPr>
            <w:r>
              <w:rPr>
                <w:rFonts w:eastAsia="Times New Roman" w:cstheme="minorHAnsi"/>
                <w:color w:val="000000"/>
                <w:sz w:val="16"/>
                <w:szCs w:val="16"/>
                <w:lang w:val="en-ID" w:eastAsia="en-ID"/>
              </w:rPr>
              <w:t>6</w:t>
            </w:r>
            <w:r>
              <w:rPr>
                <w:rFonts w:eastAsia="Times New Roman" w:cstheme="minorHAnsi"/>
                <w:color w:val="000000"/>
                <w:sz w:val="16"/>
                <w:szCs w:val="16"/>
                <w:lang w:eastAsia="en-ID"/>
              </w:rPr>
              <w:t>7,5</w:t>
            </w:r>
          </w:p>
        </w:tc>
        <w:tc>
          <w:tcPr>
            <w:tcW w:w="709" w:type="dxa"/>
            <w:noWrap/>
            <w:vAlign w:val="center"/>
          </w:tcPr>
          <w:p w14:paraId="20A36D04" w14:textId="7089C06C" w:rsidR="003D74CD" w:rsidRPr="002D5DED" w:rsidRDefault="002D5DED" w:rsidP="00927545">
            <w:pPr>
              <w:spacing w:after="0" w:line="240" w:lineRule="auto"/>
              <w:jc w:val="center"/>
              <w:rPr>
                <w:rFonts w:eastAsia="Times New Roman" w:cstheme="minorHAnsi"/>
                <w:color w:val="000000"/>
                <w:sz w:val="16"/>
                <w:szCs w:val="16"/>
                <w:lang w:eastAsia="en-ID"/>
              </w:rPr>
            </w:pPr>
            <w:r>
              <w:rPr>
                <w:rFonts w:eastAsia="Times New Roman" w:cstheme="minorHAnsi"/>
                <w:color w:val="000000"/>
                <w:sz w:val="16"/>
                <w:szCs w:val="16"/>
                <w:lang w:val="en-ID" w:eastAsia="en-ID"/>
              </w:rPr>
              <w:t>6</w:t>
            </w:r>
            <w:r>
              <w:rPr>
                <w:rFonts w:eastAsia="Times New Roman" w:cstheme="minorHAnsi"/>
                <w:color w:val="000000"/>
                <w:sz w:val="16"/>
                <w:szCs w:val="16"/>
                <w:lang w:eastAsia="en-ID"/>
              </w:rPr>
              <w:t>8</w:t>
            </w:r>
          </w:p>
        </w:tc>
        <w:tc>
          <w:tcPr>
            <w:tcW w:w="709" w:type="dxa"/>
            <w:noWrap/>
            <w:vAlign w:val="center"/>
          </w:tcPr>
          <w:p w14:paraId="3899FDD5" w14:textId="5CCBEB97" w:rsidR="003D74CD" w:rsidRPr="002D5DED" w:rsidRDefault="002D5DED" w:rsidP="00927545">
            <w:pPr>
              <w:spacing w:after="0" w:line="240" w:lineRule="auto"/>
              <w:jc w:val="center"/>
              <w:rPr>
                <w:rFonts w:eastAsia="Times New Roman" w:cstheme="minorHAnsi"/>
                <w:color w:val="000000"/>
                <w:sz w:val="16"/>
                <w:szCs w:val="16"/>
                <w:lang w:eastAsia="en-ID"/>
              </w:rPr>
            </w:pPr>
            <w:r>
              <w:rPr>
                <w:rFonts w:eastAsia="Times New Roman" w:cstheme="minorHAnsi"/>
                <w:color w:val="000000"/>
                <w:sz w:val="16"/>
                <w:szCs w:val="16"/>
                <w:lang w:val="en-ID" w:eastAsia="en-ID"/>
              </w:rPr>
              <w:t>6</w:t>
            </w:r>
            <w:r>
              <w:rPr>
                <w:rFonts w:eastAsia="Times New Roman" w:cstheme="minorHAnsi"/>
                <w:color w:val="000000"/>
                <w:sz w:val="16"/>
                <w:szCs w:val="16"/>
                <w:lang w:eastAsia="en-ID"/>
              </w:rPr>
              <w:t>8,5</w:t>
            </w:r>
          </w:p>
        </w:tc>
        <w:tc>
          <w:tcPr>
            <w:tcW w:w="709" w:type="dxa"/>
            <w:noWrap/>
            <w:vAlign w:val="center"/>
          </w:tcPr>
          <w:p w14:paraId="06ABA3E2" w14:textId="77777777" w:rsidR="003D74CD" w:rsidRPr="00362E1D" w:rsidRDefault="003D74CD" w:rsidP="00927545">
            <w:pPr>
              <w:spacing w:after="0" w:line="240" w:lineRule="auto"/>
              <w:jc w:val="center"/>
              <w:rPr>
                <w:rFonts w:eastAsia="Times New Roman" w:cstheme="minorHAnsi"/>
                <w:color w:val="000000"/>
                <w:sz w:val="16"/>
                <w:szCs w:val="16"/>
                <w:lang w:val="en-ID" w:eastAsia="en-ID"/>
              </w:rPr>
            </w:pPr>
            <w:r w:rsidRPr="00362E1D">
              <w:rPr>
                <w:rFonts w:eastAsia="Times New Roman" w:cstheme="minorHAnsi"/>
                <w:color w:val="000000"/>
                <w:sz w:val="16"/>
                <w:szCs w:val="16"/>
                <w:lang w:val="en-ID" w:eastAsia="en-ID"/>
              </w:rPr>
              <w:t>69</w:t>
            </w:r>
          </w:p>
        </w:tc>
        <w:tc>
          <w:tcPr>
            <w:tcW w:w="708" w:type="dxa"/>
            <w:noWrap/>
            <w:vAlign w:val="center"/>
          </w:tcPr>
          <w:p w14:paraId="01BABDDE" w14:textId="4A4904CC" w:rsidR="003D74CD" w:rsidRPr="002D5DED" w:rsidRDefault="002D5DED" w:rsidP="00927545">
            <w:pPr>
              <w:spacing w:after="0" w:line="240" w:lineRule="auto"/>
              <w:jc w:val="center"/>
              <w:rPr>
                <w:rFonts w:eastAsia="Times New Roman" w:cstheme="minorHAnsi"/>
                <w:color w:val="000000"/>
                <w:sz w:val="16"/>
                <w:szCs w:val="16"/>
                <w:lang w:eastAsia="en-ID"/>
              </w:rPr>
            </w:pPr>
            <w:r>
              <w:rPr>
                <w:rFonts w:eastAsia="Times New Roman" w:cstheme="minorHAnsi"/>
                <w:color w:val="000000"/>
                <w:sz w:val="16"/>
                <w:szCs w:val="16"/>
                <w:lang w:eastAsia="en-ID"/>
              </w:rPr>
              <w:t>69,5</w:t>
            </w:r>
          </w:p>
        </w:tc>
        <w:tc>
          <w:tcPr>
            <w:tcW w:w="993" w:type="dxa"/>
            <w:noWrap/>
            <w:vAlign w:val="center"/>
          </w:tcPr>
          <w:p w14:paraId="741299EE" w14:textId="134172DF" w:rsidR="003D74CD" w:rsidRPr="002D5DED" w:rsidRDefault="002D5DED" w:rsidP="00927545">
            <w:pPr>
              <w:spacing w:after="0" w:line="240" w:lineRule="auto"/>
              <w:jc w:val="center"/>
              <w:rPr>
                <w:rFonts w:eastAsia="Times New Roman" w:cstheme="minorHAnsi"/>
                <w:color w:val="000000"/>
                <w:sz w:val="16"/>
                <w:szCs w:val="16"/>
                <w:lang w:eastAsia="en-ID"/>
              </w:rPr>
            </w:pPr>
            <w:r>
              <w:rPr>
                <w:rFonts w:eastAsia="Times New Roman" w:cstheme="minorHAnsi"/>
                <w:color w:val="000000"/>
                <w:sz w:val="16"/>
                <w:szCs w:val="16"/>
                <w:lang w:eastAsia="en-ID"/>
              </w:rPr>
              <w:t>69,5</w:t>
            </w:r>
          </w:p>
        </w:tc>
      </w:tr>
      <w:tr w:rsidR="00D57F30" w:rsidRPr="00362E1D" w14:paraId="272DF8B3" w14:textId="77777777" w:rsidTr="00D57F30">
        <w:trPr>
          <w:trHeight w:val="225"/>
          <w:jc w:val="center"/>
        </w:trPr>
        <w:tc>
          <w:tcPr>
            <w:tcW w:w="568" w:type="dxa"/>
            <w:vAlign w:val="center"/>
          </w:tcPr>
          <w:p w14:paraId="35E21093" w14:textId="77777777" w:rsidR="003D74CD" w:rsidRPr="00362E1D" w:rsidRDefault="003D74CD" w:rsidP="00927545">
            <w:pPr>
              <w:spacing w:after="0" w:line="240" w:lineRule="auto"/>
              <w:jc w:val="center"/>
              <w:rPr>
                <w:rFonts w:eastAsia="Times New Roman" w:cstheme="minorHAnsi"/>
                <w:color w:val="000000"/>
                <w:sz w:val="16"/>
                <w:szCs w:val="16"/>
                <w:lang w:val="en-ID" w:eastAsia="en-ID"/>
              </w:rPr>
            </w:pPr>
            <w:r>
              <w:rPr>
                <w:rFonts w:eastAsia="Times New Roman" w:cstheme="minorHAnsi"/>
                <w:color w:val="000000"/>
                <w:sz w:val="16"/>
                <w:szCs w:val="16"/>
                <w:lang w:val="en-ID" w:eastAsia="en-ID"/>
              </w:rPr>
              <w:t>2</w:t>
            </w:r>
          </w:p>
        </w:tc>
        <w:tc>
          <w:tcPr>
            <w:tcW w:w="1417" w:type="dxa"/>
            <w:vAlign w:val="center"/>
          </w:tcPr>
          <w:p w14:paraId="3CA2A5ED" w14:textId="77777777" w:rsidR="003D74CD" w:rsidRPr="005A1960" w:rsidRDefault="003D74CD" w:rsidP="001A1A80">
            <w:pPr>
              <w:spacing w:after="0" w:line="240" w:lineRule="auto"/>
              <w:rPr>
                <w:rFonts w:eastAsia="Times New Roman" w:cstheme="minorHAnsi"/>
                <w:bCs/>
                <w:color w:val="0D0D0D"/>
                <w:sz w:val="16"/>
                <w:szCs w:val="16"/>
                <w:lang w:val="en-ID" w:eastAsia="en-ID"/>
              </w:rPr>
            </w:pPr>
            <w:r w:rsidRPr="005A1960">
              <w:rPr>
                <w:rFonts w:eastAsia="Times New Roman" w:cstheme="minorHAnsi"/>
                <w:bCs/>
                <w:color w:val="0D0D0D"/>
                <w:sz w:val="16"/>
                <w:szCs w:val="16"/>
                <w:lang w:val="en-ID" w:eastAsia="en-ID"/>
              </w:rPr>
              <w:t>Program Penyelenggaraan Pemerintahan dan Pelayanan Publik</w:t>
            </w:r>
          </w:p>
        </w:tc>
        <w:tc>
          <w:tcPr>
            <w:tcW w:w="1412" w:type="dxa"/>
            <w:vAlign w:val="center"/>
          </w:tcPr>
          <w:p w14:paraId="46C45CB9" w14:textId="77777777" w:rsidR="003D74CD" w:rsidRPr="00362E1D" w:rsidRDefault="003D74CD" w:rsidP="001A1A80">
            <w:pPr>
              <w:spacing w:after="0" w:line="240" w:lineRule="auto"/>
              <w:rPr>
                <w:rFonts w:eastAsia="Times New Roman" w:cstheme="minorHAnsi"/>
                <w:color w:val="000000"/>
                <w:sz w:val="16"/>
                <w:szCs w:val="16"/>
                <w:lang w:val="en-ID" w:eastAsia="en-ID"/>
              </w:rPr>
            </w:pPr>
            <w:r w:rsidRPr="00362E1D">
              <w:rPr>
                <w:rFonts w:eastAsia="Times New Roman" w:cstheme="minorHAnsi"/>
                <w:color w:val="0D0D0D"/>
                <w:sz w:val="16"/>
                <w:szCs w:val="16"/>
                <w:lang w:val="en-ID" w:eastAsia="en-ID"/>
              </w:rPr>
              <w:t>Capaian urusan pemerintahan yang dilimpahkan ke camat</w:t>
            </w:r>
          </w:p>
        </w:tc>
        <w:tc>
          <w:tcPr>
            <w:tcW w:w="709" w:type="dxa"/>
            <w:noWrap/>
            <w:vAlign w:val="center"/>
          </w:tcPr>
          <w:p w14:paraId="7626070F" w14:textId="77777777" w:rsidR="003D74CD" w:rsidRPr="00362E1D" w:rsidRDefault="003D74CD" w:rsidP="00927545">
            <w:pPr>
              <w:spacing w:after="0" w:line="240" w:lineRule="auto"/>
              <w:jc w:val="center"/>
              <w:rPr>
                <w:rFonts w:eastAsia="Times New Roman" w:cstheme="minorHAnsi"/>
                <w:color w:val="000000"/>
                <w:sz w:val="16"/>
                <w:szCs w:val="16"/>
                <w:lang w:val="en-ID" w:eastAsia="en-ID"/>
              </w:rPr>
            </w:pPr>
            <w:r w:rsidRPr="00362E1D">
              <w:rPr>
                <w:rFonts w:eastAsia="Times New Roman" w:cstheme="minorHAnsi"/>
                <w:color w:val="000000"/>
                <w:sz w:val="16"/>
                <w:szCs w:val="16"/>
                <w:lang w:val="en-ID" w:eastAsia="en-ID"/>
              </w:rPr>
              <w:t>%</w:t>
            </w:r>
          </w:p>
        </w:tc>
        <w:tc>
          <w:tcPr>
            <w:tcW w:w="709" w:type="dxa"/>
            <w:noWrap/>
            <w:vAlign w:val="center"/>
          </w:tcPr>
          <w:p w14:paraId="2BE9D332" w14:textId="55A2F6C7" w:rsidR="003D74CD" w:rsidRPr="008E1850" w:rsidRDefault="008E1850" w:rsidP="00927545">
            <w:pPr>
              <w:spacing w:after="0" w:line="240" w:lineRule="auto"/>
              <w:jc w:val="center"/>
              <w:rPr>
                <w:rFonts w:eastAsia="Times New Roman" w:cstheme="minorHAnsi"/>
                <w:color w:val="000000"/>
                <w:sz w:val="16"/>
                <w:szCs w:val="16"/>
                <w:lang w:eastAsia="en-ID"/>
              </w:rPr>
            </w:pPr>
            <w:r>
              <w:rPr>
                <w:rFonts w:eastAsia="Times New Roman" w:cstheme="minorHAnsi"/>
                <w:b/>
                <w:color w:val="000000"/>
                <w:sz w:val="16"/>
                <w:szCs w:val="16"/>
                <w:lang w:eastAsia="en-ID"/>
              </w:rPr>
              <w:t>98,62</w:t>
            </w:r>
          </w:p>
        </w:tc>
        <w:tc>
          <w:tcPr>
            <w:tcW w:w="709" w:type="dxa"/>
            <w:noWrap/>
            <w:vAlign w:val="center"/>
          </w:tcPr>
          <w:p w14:paraId="4457EBAC" w14:textId="77777777" w:rsidR="003D74CD" w:rsidRPr="00362E1D" w:rsidRDefault="003D74CD" w:rsidP="00927545">
            <w:pPr>
              <w:spacing w:after="0" w:line="240" w:lineRule="auto"/>
              <w:jc w:val="center"/>
              <w:rPr>
                <w:rFonts w:eastAsia="Times New Roman" w:cstheme="minorHAnsi"/>
                <w:color w:val="000000"/>
                <w:sz w:val="16"/>
                <w:szCs w:val="16"/>
                <w:lang w:val="en-ID" w:eastAsia="en-ID"/>
              </w:rPr>
            </w:pPr>
            <w:r w:rsidRPr="00362E1D">
              <w:rPr>
                <w:rFonts w:eastAsia="Times New Roman" w:cstheme="minorHAnsi"/>
                <w:color w:val="000000"/>
                <w:sz w:val="16"/>
                <w:szCs w:val="16"/>
                <w:lang w:val="en-ID" w:eastAsia="en-ID"/>
              </w:rPr>
              <w:t>na</w:t>
            </w:r>
          </w:p>
        </w:tc>
        <w:tc>
          <w:tcPr>
            <w:tcW w:w="708" w:type="dxa"/>
            <w:noWrap/>
            <w:vAlign w:val="center"/>
          </w:tcPr>
          <w:p w14:paraId="7BF8FC66" w14:textId="65E5096F" w:rsidR="003D74CD" w:rsidRPr="008E1850" w:rsidRDefault="008E1850" w:rsidP="00927545">
            <w:pPr>
              <w:spacing w:after="0" w:line="240" w:lineRule="auto"/>
              <w:jc w:val="center"/>
              <w:rPr>
                <w:rFonts w:eastAsia="Times New Roman" w:cstheme="minorHAnsi"/>
                <w:color w:val="000000"/>
                <w:sz w:val="16"/>
                <w:szCs w:val="16"/>
                <w:lang w:eastAsia="en-ID"/>
              </w:rPr>
            </w:pPr>
            <w:r>
              <w:rPr>
                <w:rFonts w:eastAsia="Times New Roman" w:cstheme="minorHAnsi"/>
                <w:b/>
                <w:color w:val="000000"/>
                <w:sz w:val="16"/>
                <w:szCs w:val="16"/>
                <w:lang w:eastAsia="en-ID"/>
              </w:rPr>
              <w:t>99</w:t>
            </w:r>
          </w:p>
        </w:tc>
        <w:tc>
          <w:tcPr>
            <w:tcW w:w="709" w:type="dxa"/>
            <w:noWrap/>
            <w:vAlign w:val="center"/>
          </w:tcPr>
          <w:p w14:paraId="19F7C9DF" w14:textId="297E4252" w:rsidR="003D74CD" w:rsidRPr="008E1850" w:rsidRDefault="008E1850" w:rsidP="00927545">
            <w:pPr>
              <w:spacing w:after="0" w:line="240" w:lineRule="auto"/>
              <w:jc w:val="center"/>
              <w:rPr>
                <w:rFonts w:eastAsia="Times New Roman" w:cstheme="minorHAnsi"/>
                <w:color w:val="000000"/>
                <w:sz w:val="16"/>
                <w:szCs w:val="16"/>
                <w:lang w:eastAsia="en-ID"/>
              </w:rPr>
            </w:pPr>
            <w:r>
              <w:rPr>
                <w:rFonts w:eastAsia="Times New Roman" w:cstheme="minorHAnsi"/>
                <w:b/>
                <w:color w:val="000000"/>
                <w:sz w:val="16"/>
                <w:szCs w:val="16"/>
                <w:lang w:eastAsia="en-ID"/>
              </w:rPr>
              <w:t>99</w:t>
            </w:r>
          </w:p>
        </w:tc>
        <w:tc>
          <w:tcPr>
            <w:tcW w:w="709" w:type="dxa"/>
            <w:noWrap/>
            <w:vAlign w:val="center"/>
          </w:tcPr>
          <w:p w14:paraId="52082A61" w14:textId="3629889C" w:rsidR="003D74CD" w:rsidRPr="008E1850" w:rsidRDefault="008E1850" w:rsidP="00927545">
            <w:pPr>
              <w:spacing w:after="0" w:line="240" w:lineRule="auto"/>
              <w:jc w:val="center"/>
              <w:rPr>
                <w:rFonts w:eastAsia="Times New Roman" w:cstheme="minorHAnsi"/>
                <w:color w:val="000000"/>
                <w:sz w:val="16"/>
                <w:szCs w:val="16"/>
                <w:lang w:eastAsia="en-ID"/>
              </w:rPr>
            </w:pPr>
            <w:r>
              <w:rPr>
                <w:rFonts w:eastAsia="Times New Roman" w:cstheme="minorHAnsi"/>
                <w:b/>
                <w:color w:val="000000"/>
                <w:sz w:val="16"/>
                <w:szCs w:val="16"/>
                <w:lang w:eastAsia="en-ID"/>
              </w:rPr>
              <w:t>99</w:t>
            </w:r>
          </w:p>
        </w:tc>
        <w:tc>
          <w:tcPr>
            <w:tcW w:w="709" w:type="dxa"/>
            <w:noWrap/>
            <w:vAlign w:val="center"/>
          </w:tcPr>
          <w:p w14:paraId="1E4EB830" w14:textId="00DAC267" w:rsidR="003D74CD" w:rsidRPr="008E1850" w:rsidRDefault="008E1850" w:rsidP="00927545">
            <w:pPr>
              <w:spacing w:after="0" w:line="240" w:lineRule="auto"/>
              <w:jc w:val="center"/>
              <w:rPr>
                <w:rFonts w:eastAsia="Times New Roman" w:cstheme="minorHAnsi"/>
                <w:color w:val="000000"/>
                <w:sz w:val="16"/>
                <w:szCs w:val="16"/>
                <w:lang w:eastAsia="en-ID"/>
              </w:rPr>
            </w:pPr>
            <w:r>
              <w:rPr>
                <w:rFonts w:eastAsia="Times New Roman" w:cstheme="minorHAnsi"/>
                <w:b/>
                <w:color w:val="000000"/>
                <w:sz w:val="16"/>
                <w:szCs w:val="16"/>
                <w:lang w:eastAsia="en-ID"/>
              </w:rPr>
              <w:t>99</w:t>
            </w:r>
          </w:p>
        </w:tc>
        <w:tc>
          <w:tcPr>
            <w:tcW w:w="708" w:type="dxa"/>
            <w:noWrap/>
            <w:vAlign w:val="center"/>
          </w:tcPr>
          <w:p w14:paraId="4CFCC0F5" w14:textId="0C41D0F0" w:rsidR="003D74CD" w:rsidRPr="008E1850" w:rsidRDefault="008E1850" w:rsidP="00927545">
            <w:pPr>
              <w:spacing w:after="0" w:line="240" w:lineRule="auto"/>
              <w:jc w:val="center"/>
              <w:rPr>
                <w:rFonts w:eastAsia="Times New Roman" w:cstheme="minorHAnsi"/>
                <w:color w:val="000000"/>
                <w:sz w:val="16"/>
                <w:szCs w:val="16"/>
                <w:lang w:eastAsia="en-ID"/>
              </w:rPr>
            </w:pPr>
            <w:r>
              <w:rPr>
                <w:rFonts w:eastAsia="Times New Roman" w:cstheme="minorHAnsi"/>
                <w:b/>
                <w:color w:val="000000"/>
                <w:sz w:val="16"/>
                <w:szCs w:val="16"/>
                <w:lang w:eastAsia="en-ID"/>
              </w:rPr>
              <w:t>99</w:t>
            </w:r>
          </w:p>
        </w:tc>
        <w:tc>
          <w:tcPr>
            <w:tcW w:w="993" w:type="dxa"/>
            <w:noWrap/>
            <w:vAlign w:val="center"/>
          </w:tcPr>
          <w:p w14:paraId="178367B3" w14:textId="1B54FD0B" w:rsidR="003D74CD" w:rsidRPr="008E1850" w:rsidRDefault="008E1850" w:rsidP="00927545">
            <w:pPr>
              <w:spacing w:after="0" w:line="240" w:lineRule="auto"/>
              <w:jc w:val="center"/>
              <w:rPr>
                <w:rFonts w:eastAsia="Times New Roman" w:cstheme="minorHAnsi"/>
                <w:color w:val="000000"/>
                <w:sz w:val="16"/>
                <w:szCs w:val="16"/>
                <w:lang w:eastAsia="en-ID"/>
              </w:rPr>
            </w:pPr>
            <w:r>
              <w:rPr>
                <w:rFonts w:eastAsia="Times New Roman" w:cstheme="minorHAnsi"/>
                <w:b/>
                <w:color w:val="000000"/>
                <w:sz w:val="16"/>
                <w:szCs w:val="16"/>
                <w:lang w:eastAsia="en-ID"/>
              </w:rPr>
              <w:t>99</w:t>
            </w:r>
          </w:p>
        </w:tc>
      </w:tr>
      <w:tr w:rsidR="00D57F30" w:rsidRPr="00362E1D" w14:paraId="1D39070F" w14:textId="77777777" w:rsidTr="00D57F30">
        <w:trPr>
          <w:trHeight w:val="1499"/>
          <w:jc w:val="center"/>
        </w:trPr>
        <w:tc>
          <w:tcPr>
            <w:tcW w:w="568" w:type="dxa"/>
            <w:tcBorders>
              <w:bottom w:val="nil"/>
            </w:tcBorders>
            <w:vAlign w:val="center"/>
          </w:tcPr>
          <w:p w14:paraId="29AAA71F" w14:textId="77777777" w:rsidR="003D74CD" w:rsidRPr="00362E1D" w:rsidRDefault="003D74CD" w:rsidP="00ED4E59">
            <w:pPr>
              <w:spacing w:after="0" w:line="240" w:lineRule="auto"/>
              <w:jc w:val="center"/>
              <w:rPr>
                <w:rFonts w:eastAsia="Times New Roman" w:cstheme="minorHAnsi"/>
                <w:color w:val="000000"/>
                <w:sz w:val="16"/>
                <w:szCs w:val="16"/>
                <w:lang w:val="en-ID" w:eastAsia="en-ID"/>
              </w:rPr>
            </w:pPr>
            <w:r>
              <w:rPr>
                <w:rFonts w:eastAsia="Times New Roman" w:cstheme="minorHAnsi"/>
                <w:color w:val="000000"/>
                <w:sz w:val="16"/>
                <w:szCs w:val="16"/>
                <w:lang w:val="en-ID" w:eastAsia="en-ID"/>
              </w:rPr>
              <w:t>3</w:t>
            </w:r>
          </w:p>
        </w:tc>
        <w:tc>
          <w:tcPr>
            <w:tcW w:w="1417" w:type="dxa"/>
            <w:tcBorders>
              <w:bottom w:val="nil"/>
            </w:tcBorders>
            <w:vAlign w:val="center"/>
          </w:tcPr>
          <w:p w14:paraId="12DA1DAA" w14:textId="77777777" w:rsidR="003D74CD" w:rsidRPr="005A1960" w:rsidRDefault="003D74CD" w:rsidP="00ED4E59">
            <w:pPr>
              <w:spacing w:after="0" w:line="240" w:lineRule="auto"/>
              <w:rPr>
                <w:rFonts w:eastAsia="Times New Roman" w:cstheme="minorHAnsi"/>
                <w:bCs/>
                <w:color w:val="0D0D0D"/>
                <w:sz w:val="16"/>
                <w:szCs w:val="16"/>
                <w:lang w:val="en-ID" w:eastAsia="en-ID"/>
              </w:rPr>
            </w:pPr>
            <w:r w:rsidRPr="005A1960">
              <w:rPr>
                <w:rFonts w:eastAsia="Times New Roman" w:cstheme="minorHAnsi"/>
                <w:bCs/>
                <w:color w:val="0D0D0D"/>
                <w:sz w:val="16"/>
                <w:szCs w:val="16"/>
                <w:lang w:val="en-ID" w:eastAsia="en-ID"/>
              </w:rPr>
              <w:t>Program Pemberdayaan Masyarakat Desa dan Keluarahan</w:t>
            </w:r>
          </w:p>
          <w:p w14:paraId="54B0CE96" w14:textId="77777777" w:rsidR="003D74CD" w:rsidRPr="005A1960" w:rsidRDefault="003D74CD" w:rsidP="00ED4E59">
            <w:pPr>
              <w:spacing w:after="0" w:line="240" w:lineRule="auto"/>
              <w:rPr>
                <w:rFonts w:eastAsia="Times New Roman" w:cstheme="minorHAnsi"/>
                <w:bCs/>
                <w:color w:val="000000"/>
                <w:sz w:val="16"/>
                <w:szCs w:val="16"/>
                <w:lang w:val="en-ID" w:eastAsia="en-ID"/>
              </w:rPr>
            </w:pPr>
          </w:p>
        </w:tc>
        <w:tc>
          <w:tcPr>
            <w:tcW w:w="1412" w:type="dxa"/>
            <w:vAlign w:val="center"/>
          </w:tcPr>
          <w:p w14:paraId="1DF22371" w14:textId="77777777" w:rsidR="003D74CD" w:rsidRPr="00362E1D" w:rsidRDefault="003D74CD" w:rsidP="00ED4E59">
            <w:pPr>
              <w:spacing w:after="0" w:line="240" w:lineRule="auto"/>
              <w:rPr>
                <w:rFonts w:eastAsia="Times New Roman" w:cstheme="minorHAnsi"/>
                <w:color w:val="000000"/>
                <w:sz w:val="16"/>
                <w:szCs w:val="16"/>
                <w:lang w:val="en-ID" w:eastAsia="en-ID"/>
              </w:rPr>
            </w:pPr>
            <w:r w:rsidRPr="00362E1D">
              <w:rPr>
                <w:rFonts w:eastAsia="Times New Roman" w:cstheme="minorHAnsi"/>
                <w:color w:val="0D0D0D"/>
                <w:sz w:val="16"/>
                <w:szCs w:val="16"/>
                <w:lang w:val="en-ID" w:eastAsia="en-ID"/>
              </w:rPr>
              <w:t>Persentase kontribusi dana desa/ kelurahan untuk pemberdayaan masyarakat</w:t>
            </w:r>
          </w:p>
        </w:tc>
        <w:tc>
          <w:tcPr>
            <w:tcW w:w="709" w:type="dxa"/>
            <w:noWrap/>
            <w:vAlign w:val="center"/>
          </w:tcPr>
          <w:p w14:paraId="6D465C72" w14:textId="77777777" w:rsidR="003D74CD" w:rsidRPr="00362E1D" w:rsidRDefault="003D74CD" w:rsidP="00ED4E59">
            <w:pPr>
              <w:spacing w:after="0" w:line="240" w:lineRule="auto"/>
              <w:jc w:val="center"/>
              <w:rPr>
                <w:rFonts w:eastAsia="Times New Roman" w:cstheme="minorHAnsi"/>
                <w:color w:val="000000"/>
                <w:sz w:val="16"/>
                <w:szCs w:val="16"/>
                <w:lang w:val="en-ID" w:eastAsia="en-ID"/>
              </w:rPr>
            </w:pPr>
            <w:r w:rsidRPr="00362E1D">
              <w:rPr>
                <w:rFonts w:eastAsia="Times New Roman" w:cstheme="minorHAnsi"/>
                <w:color w:val="000000"/>
                <w:sz w:val="16"/>
                <w:szCs w:val="16"/>
                <w:lang w:val="en-ID" w:eastAsia="en-ID"/>
              </w:rPr>
              <w:t>%</w:t>
            </w:r>
          </w:p>
        </w:tc>
        <w:tc>
          <w:tcPr>
            <w:tcW w:w="709" w:type="dxa"/>
            <w:noWrap/>
            <w:vAlign w:val="center"/>
          </w:tcPr>
          <w:p w14:paraId="3F557CAC" w14:textId="0BE32188" w:rsidR="003D74CD" w:rsidRPr="008E1850" w:rsidRDefault="008E1850" w:rsidP="00ED4E59">
            <w:pPr>
              <w:spacing w:after="0" w:line="240" w:lineRule="auto"/>
              <w:jc w:val="center"/>
              <w:rPr>
                <w:rFonts w:eastAsia="Times New Roman" w:cstheme="minorHAnsi"/>
                <w:color w:val="000000"/>
                <w:sz w:val="16"/>
                <w:szCs w:val="16"/>
                <w:lang w:eastAsia="en-ID"/>
              </w:rPr>
            </w:pPr>
            <w:r>
              <w:rPr>
                <w:rFonts w:eastAsia="Times New Roman" w:cstheme="minorHAnsi"/>
                <w:color w:val="000000"/>
                <w:sz w:val="16"/>
                <w:szCs w:val="16"/>
                <w:lang w:eastAsia="en-ID"/>
              </w:rPr>
              <w:t>97,64</w:t>
            </w:r>
          </w:p>
        </w:tc>
        <w:tc>
          <w:tcPr>
            <w:tcW w:w="709" w:type="dxa"/>
            <w:noWrap/>
            <w:vAlign w:val="center"/>
          </w:tcPr>
          <w:p w14:paraId="4D9CA4AE" w14:textId="77777777" w:rsidR="003D74CD" w:rsidRPr="00362E1D" w:rsidRDefault="003D74CD" w:rsidP="00ED4E59">
            <w:pPr>
              <w:spacing w:after="0" w:line="240" w:lineRule="auto"/>
              <w:jc w:val="center"/>
              <w:rPr>
                <w:rFonts w:eastAsia="Times New Roman" w:cstheme="minorHAnsi"/>
                <w:color w:val="000000"/>
                <w:sz w:val="16"/>
                <w:szCs w:val="16"/>
                <w:lang w:val="en-ID" w:eastAsia="en-ID"/>
              </w:rPr>
            </w:pPr>
            <w:r w:rsidRPr="00362E1D">
              <w:rPr>
                <w:rFonts w:eastAsia="Times New Roman" w:cstheme="minorHAnsi"/>
                <w:color w:val="000000"/>
                <w:sz w:val="16"/>
                <w:szCs w:val="16"/>
                <w:lang w:val="en-ID" w:eastAsia="en-ID"/>
              </w:rPr>
              <w:t>na</w:t>
            </w:r>
          </w:p>
        </w:tc>
        <w:tc>
          <w:tcPr>
            <w:tcW w:w="708" w:type="dxa"/>
            <w:noWrap/>
            <w:vAlign w:val="center"/>
          </w:tcPr>
          <w:p w14:paraId="0D668B05" w14:textId="04EAE51C" w:rsidR="003D74CD" w:rsidRPr="008E1850" w:rsidRDefault="008E1850" w:rsidP="00ED4E59">
            <w:pPr>
              <w:spacing w:after="0" w:line="240" w:lineRule="auto"/>
              <w:jc w:val="center"/>
              <w:rPr>
                <w:rFonts w:eastAsia="Times New Roman" w:cstheme="minorHAnsi"/>
                <w:color w:val="000000"/>
                <w:sz w:val="16"/>
                <w:szCs w:val="16"/>
                <w:lang w:eastAsia="en-ID"/>
              </w:rPr>
            </w:pPr>
            <w:r>
              <w:rPr>
                <w:rFonts w:eastAsia="Times New Roman" w:cstheme="minorHAnsi"/>
                <w:color w:val="000000"/>
                <w:sz w:val="16"/>
                <w:szCs w:val="16"/>
                <w:lang w:eastAsia="en-ID"/>
              </w:rPr>
              <w:t>98</w:t>
            </w:r>
          </w:p>
        </w:tc>
        <w:tc>
          <w:tcPr>
            <w:tcW w:w="709" w:type="dxa"/>
            <w:noWrap/>
            <w:vAlign w:val="center"/>
          </w:tcPr>
          <w:p w14:paraId="31EFF032" w14:textId="16AB7A20" w:rsidR="003D74CD" w:rsidRPr="008E1850" w:rsidRDefault="008E1850" w:rsidP="00ED4E59">
            <w:pPr>
              <w:spacing w:after="0" w:line="240" w:lineRule="auto"/>
              <w:jc w:val="center"/>
              <w:rPr>
                <w:rFonts w:eastAsia="Times New Roman" w:cstheme="minorHAnsi"/>
                <w:color w:val="000000"/>
                <w:sz w:val="16"/>
                <w:szCs w:val="16"/>
                <w:lang w:eastAsia="en-ID"/>
              </w:rPr>
            </w:pPr>
            <w:r>
              <w:rPr>
                <w:rFonts w:eastAsia="Times New Roman" w:cstheme="minorHAnsi"/>
                <w:color w:val="000000"/>
                <w:sz w:val="16"/>
                <w:szCs w:val="16"/>
                <w:lang w:eastAsia="en-ID"/>
              </w:rPr>
              <w:t>99</w:t>
            </w:r>
          </w:p>
        </w:tc>
        <w:tc>
          <w:tcPr>
            <w:tcW w:w="709" w:type="dxa"/>
            <w:noWrap/>
            <w:vAlign w:val="center"/>
          </w:tcPr>
          <w:p w14:paraId="5CDE7C8A" w14:textId="74064F1B" w:rsidR="003D74CD" w:rsidRPr="008E1850" w:rsidRDefault="008E1850" w:rsidP="00ED4E59">
            <w:pPr>
              <w:spacing w:after="0" w:line="240" w:lineRule="auto"/>
              <w:jc w:val="center"/>
              <w:rPr>
                <w:rFonts w:eastAsia="Times New Roman" w:cstheme="minorHAnsi"/>
                <w:color w:val="000000"/>
                <w:sz w:val="16"/>
                <w:szCs w:val="16"/>
                <w:lang w:eastAsia="en-ID"/>
              </w:rPr>
            </w:pPr>
            <w:r>
              <w:rPr>
                <w:rFonts w:eastAsia="Times New Roman" w:cstheme="minorHAnsi"/>
                <w:color w:val="000000"/>
                <w:sz w:val="16"/>
                <w:szCs w:val="16"/>
                <w:lang w:eastAsia="en-ID"/>
              </w:rPr>
              <w:t>99</w:t>
            </w:r>
          </w:p>
        </w:tc>
        <w:tc>
          <w:tcPr>
            <w:tcW w:w="709" w:type="dxa"/>
            <w:noWrap/>
            <w:vAlign w:val="center"/>
          </w:tcPr>
          <w:p w14:paraId="5E5C93D2" w14:textId="2AFCFFE0" w:rsidR="003D74CD" w:rsidRPr="008E1850" w:rsidRDefault="008E1850" w:rsidP="00ED4E59">
            <w:pPr>
              <w:spacing w:after="0" w:line="240" w:lineRule="auto"/>
              <w:jc w:val="center"/>
              <w:rPr>
                <w:rFonts w:eastAsia="Times New Roman" w:cstheme="minorHAnsi"/>
                <w:color w:val="000000"/>
                <w:sz w:val="16"/>
                <w:szCs w:val="16"/>
                <w:lang w:eastAsia="en-ID"/>
              </w:rPr>
            </w:pPr>
            <w:r>
              <w:rPr>
                <w:rFonts w:eastAsia="Times New Roman" w:cstheme="minorHAnsi"/>
                <w:color w:val="000000"/>
                <w:sz w:val="16"/>
                <w:szCs w:val="16"/>
                <w:lang w:eastAsia="en-ID"/>
              </w:rPr>
              <w:t>99</w:t>
            </w:r>
          </w:p>
        </w:tc>
        <w:tc>
          <w:tcPr>
            <w:tcW w:w="708" w:type="dxa"/>
            <w:noWrap/>
            <w:vAlign w:val="center"/>
          </w:tcPr>
          <w:p w14:paraId="209FC964" w14:textId="257C6B08" w:rsidR="003D74CD" w:rsidRPr="008E1850" w:rsidRDefault="008E1850" w:rsidP="00ED4E59">
            <w:pPr>
              <w:spacing w:after="0" w:line="240" w:lineRule="auto"/>
              <w:jc w:val="center"/>
              <w:rPr>
                <w:rFonts w:eastAsia="Times New Roman" w:cstheme="minorHAnsi"/>
                <w:color w:val="000000"/>
                <w:sz w:val="16"/>
                <w:szCs w:val="16"/>
                <w:lang w:eastAsia="en-ID"/>
              </w:rPr>
            </w:pPr>
            <w:r>
              <w:rPr>
                <w:rFonts w:eastAsia="Times New Roman" w:cstheme="minorHAnsi"/>
                <w:color w:val="000000"/>
                <w:sz w:val="16"/>
                <w:szCs w:val="16"/>
                <w:lang w:eastAsia="en-ID"/>
              </w:rPr>
              <w:t>99</w:t>
            </w:r>
          </w:p>
        </w:tc>
        <w:tc>
          <w:tcPr>
            <w:tcW w:w="993" w:type="dxa"/>
            <w:noWrap/>
            <w:vAlign w:val="center"/>
          </w:tcPr>
          <w:p w14:paraId="2CFDBC99" w14:textId="1E2BF014" w:rsidR="003D74CD" w:rsidRPr="008E1850" w:rsidRDefault="008E1850" w:rsidP="00ED4E59">
            <w:pPr>
              <w:spacing w:after="0" w:line="240" w:lineRule="auto"/>
              <w:jc w:val="center"/>
              <w:rPr>
                <w:rFonts w:eastAsia="Times New Roman" w:cstheme="minorHAnsi"/>
                <w:color w:val="000000"/>
                <w:sz w:val="16"/>
                <w:szCs w:val="16"/>
                <w:lang w:eastAsia="en-ID"/>
              </w:rPr>
            </w:pPr>
            <w:r>
              <w:rPr>
                <w:rFonts w:eastAsia="Times New Roman" w:cstheme="minorHAnsi"/>
                <w:color w:val="000000"/>
                <w:sz w:val="16"/>
                <w:szCs w:val="16"/>
                <w:lang w:eastAsia="en-ID"/>
              </w:rPr>
              <w:t>99</w:t>
            </w:r>
          </w:p>
        </w:tc>
      </w:tr>
      <w:tr w:rsidR="00D57F30" w:rsidRPr="00362E1D" w14:paraId="7105E028" w14:textId="77777777" w:rsidTr="00D57F30">
        <w:trPr>
          <w:trHeight w:val="225"/>
          <w:jc w:val="center"/>
        </w:trPr>
        <w:tc>
          <w:tcPr>
            <w:tcW w:w="568" w:type="dxa"/>
            <w:tcBorders>
              <w:top w:val="nil"/>
            </w:tcBorders>
            <w:vAlign w:val="center"/>
          </w:tcPr>
          <w:p w14:paraId="2FD09D3F" w14:textId="77777777" w:rsidR="003D74CD" w:rsidRPr="00362E1D" w:rsidRDefault="003D74CD" w:rsidP="00927545">
            <w:pPr>
              <w:spacing w:after="0" w:line="240" w:lineRule="auto"/>
              <w:jc w:val="center"/>
              <w:rPr>
                <w:rFonts w:eastAsia="Times New Roman" w:cstheme="minorHAnsi"/>
                <w:color w:val="000000"/>
                <w:sz w:val="16"/>
                <w:szCs w:val="16"/>
                <w:lang w:val="en-ID" w:eastAsia="en-ID"/>
              </w:rPr>
            </w:pPr>
          </w:p>
        </w:tc>
        <w:tc>
          <w:tcPr>
            <w:tcW w:w="1417" w:type="dxa"/>
            <w:tcBorders>
              <w:top w:val="nil"/>
            </w:tcBorders>
            <w:vAlign w:val="center"/>
          </w:tcPr>
          <w:p w14:paraId="712D48B5" w14:textId="77777777" w:rsidR="003D74CD" w:rsidRPr="005A1960" w:rsidRDefault="003D74CD" w:rsidP="001A1A80">
            <w:pPr>
              <w:spacing w:after="0" w:line="240" w:lineRule="auto"/>
              <w:rPr>
                <w:rFonts w:eastAsia="Times New Roman" w:cstheme="minorHAnsi"/>
                <w:bCs/>
                <w:color w:val="0D0D0D"/>
                <w:sz w:val="16"/>
                <w:szCs w:val="16"/>
                <w:lang w:val="en-ID" w:eastAsia="en-ID"/>
              </w:rPr>
            </w:pPr>
          </w:p>
        </w:tc>
        <w:tc>
          <w:tcPr>
            <w:tcW w:w="1412" w:type="dxa"/>
            <w:vAlign w:val="center"/>
          </w:tcPr>
          <w:p w14:paraId="714B4B40" w14:textId="77777777" w:rsidR="003D74CD" w:rsidRPr="00362E1D" w:rsidRDefault="003D74CD" w:rsidP="001A1A80">
            <w:pPr>
              <w:spacing w:after="0" w:line="240" w:lineRule="auto"/>
              <w:rPr>
                <w:rFonts w:eastAsia="Times New Roman" w:cstheme="minorHAnsi"/>
                <w:color w:val="0D0D0D"/>
                <w:sz w:val="16"/>
                <w:szCs w:val="16"/>
                <w:lang w:val="en-ID" w:eastAsia="en-ID"/>
              </w:rPr>
            </w:pPr>
            <w:r w:rsidRPr="00362E1D">
              <w:rPr>
                <w:rFonts w:eastAsia="Times New Roman" w:cstheme="minorHAnsi"/>
                <w:color w:val="0D0D0D"/>
                <w:sz w:val="16"/>
                <w:szCs w:val="16"/>
                <w:lang w:val="en-ID" w:eastAsia="en-ID"/>
              </w:rPr>
              <w:t>Jumlah desa dengan swadaya masyarakat ≥ Rp. 20.000.000,-</w:t>
            </w:r>
          </w:p>
        </w:tc>
        <w:tc>
          <w:tcPr>
            <w:tcW w:w="709" w:type="dxa"/>
            <w:noWrap/>
            <w:vAlign w:val="center"/>
          </w:tcPr>
          <w:p w14:paraId="7092CE0F" w14:textId="77777777" w:rsidR="003D74CD" w:rsidRPr="00362E1D" w:rsidRDefault="003D74CD" w:rsidP="00927545">
            <w:pPr>
              <w:spacing w:after="0" w:line="240" w:lineRule="auto"/>
              <w:jc w:val="center"/>
              <w:rPr>
                <w:rFonts w:eastAsia="Times New Roman" w:cstheme="minorHAnsi"/>
                <w:color w:val="000000"/>
                <w:sz w:val="16"/>
                <w:szCs w:val="16"/>
                <w:lang w:val="en-ID" w:eastAsia="en-ID"/>
              </w:rPr>
            </w:pPr>
            <w:r w:rsidRPr="00362E1D">
              <w:rPr>
                <w:rFonts w:eastAsia="Times New Roman" w:cstheme="minorHAnsi"/>
                <w:color w:val="0D0D0D"/>
                <w:sz w:val="16"/>
                <w:szCs w:val="16"/>
                <w:lang w:val="en-ID" w:eastAsia="en-ID"/>
              </w:rPr>
              <w:t>desa</w:t>
            </w:r>
          </w:p>
        </w:tc>
        <w:tc>
          <w:tcPr>
            <w:tcW w:w="709" w:type="dxa"/>
            <w:noWrap/>
            <w:vAlign w:val="center"/>
          </w:tcPr>
          <w:p w14:paraId="4AF8005F" w14:textId="75E6F9F5" w:rsidR="003D74CD" w:rsidRPr="008E1850" w:rsidRDefault="008E1850" w:rsidP="00927545">
            <w:pPr>
              <w:spacing w:after="0" w:line="240" w:lineRule="auto"/>
              <w:jc w:val="center"/>
              <w:rPr>
                <w:rFonts w:eastAsia="Times New Roman" w:cstheme="minorHAnsi"/>
                <w:color w:val="000000"/>
                <w:sz w:val="16"/>
                <w:szCs w:val="16"/>
                <w:lang w:eastAsia="en-ID"/>
              </w:rPr>
            </w:pPr>
            <w:r>
              <w:rPr>
                <w:rFonts w:eastAsia="Times New Roman" w:cstheme="minorHAnsi"/>
                <w:color w:val="000000"/>
                <w:sz w:val="16"/>
                <w:szCs w:val="16"/>
                <w:lang w:eastAsia="en-ID"/>
              </w:rPr>
              <w:t>4</w:t>
            </w:r>
          </w:p>
        </w:tc>
        <w:tc>
          <w:tcPr>
            <w:tcW w:w="709" w:type="dxa"/>
            <w:noWrap/>
            <w:vAlign w:val="center"/>
          </w:tcPr>
          <w:p w14:paraId="27331E25" w14:textId="77777777" w:rsidR="003D74CD" w:rsidRPr="00362E1D" w:rsidRDefault="003D74CD" w:rsidP="00927545">
            <w:pPr>
              <w:spacing w:after="0" w:line="240" w:lineRule="auto"/>
              <w:jc w:val="center"/>
              <w:rPr>
                <w:rFonts w:eastAsia="Times New Roman" w:cstheme="minorHAnsi"/>
                <w:color w:val="000000"/>
                <w:sz w:val="16"/>
                <w:szCs w:val="16"/>
                <w:lang w:val="en-ID" w:eastAsia="en-ID"/>
              </w:rPr>
            </w:pPr>
            <w:r w:rsidRPr="00362E1D">
              <w:rPr>
                <w:rFonts w:eastAsia="Times New Roman" w:cstheme="minorHAnsi"/>
                <w:color w:val="000000"/>
                <w:sz w:val="16"/>
                <w:szCs w:val="16"/>
                <w:lang w:val="en-ID" w:eastAsia="en-ID"/>
              </w:rPr>
              <w:t>na</w:t>
            </w:r>
          </w:p>
        </w:tc>
        <w:tc>
          <w:tcPr>
            <w:tcW w:w="708" w:type="dxa"/>
            <w:noWrap/>
            <w:vAlign w:val="center"/>
          </w:tcPr>
          <w:p w14:paraId="6F183EEA" w14:textId="3CE71A24" w:rsidR="003D74CD" w:rsidRPr="008E1850" w:rsidRDefault="008E1850" w:rsidP="00927545">
            <w:pPr>
              <w:spacing w:after="0" w:line="240" w:lineRule="auto"/>
              <w:jc w:val="center"/>
              <w:rPr>
                <w:rFonts w:eastAsia="Times New Roman" w:cstheme="minorHAnsi"/>
                <w:color w:val="000000"/>
                <w:sz w:val="16"/>
                <w:szCs w:val="16"/>
                <w:lang w:eastAsia="en-ID"/>
              </w:rPr>
            </w:pPr>
            <w:r>
              <w:rPr>
                <w:rFonts w:eastAsia="Times New Roman" w:cstheme="minorHAnsi"/>
                <w:color w:val="000000"/>
                <w:sz w:val="16"/>
                <w:szCs w:val="16"/>
                <w:lang w:eastAsia="en-ID"/>
              </w:rPr>
              <w:t>6</w:t>
            </w:r>
          </w:p>
        </w:tc>
        <w:tc>
          <w:tcPr>
            <w:tcW w:w="709" w:type="dxa"/>
            <w:noWrap/>
            <w:vAlign w:val="center"/>
          </w:tcPr>
          <w:p w14:paraId="1032902C" w14:textId="7BBE1822" w:rsidR="003D74CD" w:rsidRPr="008E1850" w:rsidRDefault="008E1850" w:rsidP="00927545">
            <w:pPr>
              <w:spacing w:after="0" w:line="240" w:lineRule="auto"/>
              <w:jc w:val="center"/>
              <w:rPr>
                <w:rFonts w:eastAsia="Times New Roman" w:cstheme="minorHAnsi"/>
                <w:color w:val="000000"/>
                <w:sz w:val="16"/>
                <w:szCs w:val="16"/>
                <w:lang w:eastAsia="en-ID"/>
              </w:rPr>
            </w:pPr>
            <w:r>
              <w:rPr>
                <w:rFonts w:eastAsia="Times New Roman" w:cstheme="minorHAnsi"/>
                <w:color w:val="000000"/>
                <w:sz w:val="16"/>
                <w:szCs w:val="16"/>
                <w:lang w:eastAsia="en-ID"/>
              </w:rPr>
              <w:t>8</w:t>
            </w:r>
          </w:p>
        </w:tc>
        <w:tc>
          <w:tcPr>
            <w:tcW w:w="709" w:type="dxa"/>
            <w:noWrap/>
            <w:vAlign w:val="center"/>
          </w:tcPr>
          <w:p w14:paraId="7ED19084" w14:textId="0999799D" w:rsidR="003D74CD" w:rsidRPr="008E1850" w:rsidRDefault="008E1850" w:rsidP="00927545">
            <w:pPr>
              <w:spacing w:after="0" w:line="240" w:lineRule="auto"/>
              <w:jc w:val="center"/>
              <w:rPr>
                <w:rFonts w:eastAsia="Times New Roman" w:cstheme="minorHAnsi"/>
                <w:color w:val="000000"/>
                <w:sz w:val="16"/>
                <w:szCs w:val="16"/>
                <w:lang w:eastAsia="en-ID"/>
              </w:rPr>
            </w:pPr>
            <w:r>
              <w:rPr>
                <w:rFonts w:eastAsia="Times New Roman" w:cstheme="minorHAnsi"/>
                <w:color w:val="000000"/>
                <w:sz w:val="16"/>
                <w:szCs w:val="16"/>
                <w:lang w:eastAsia="en-ID"/>
              </w:rPr>
              <w:t>10</w:t>
            </w:r>
          </w:p>
        </w:tc>
        <w:tc>
          <w:tcPr>
            <w:tcW w:w="709" w:type="dxa"/>
            <w:noWrap/>
            <w:vAlign w:val="center"/>
          </w:tcPr>
          <w:p w14:paraId="48A2226C" w14:textId="76AC26E8" w:rsidR="003D74CD" w:rsidRPr="008E1850" w:rsidRDefault="008E1850" w:rsidP="00927545">
            <w:pPr>
              <w:spacing w:after="0" w:line="240" w:lineRule="auto"/>
              <w:jc w:val="center"/>
              <w:rPr>
                <w:rFonts w:eastAsia="Times New Roman" w:cstheme="minorHAnsi"/>
                <w:color w:val="000000"/>
                <w:sz w:val="16"/>
                <w:szCs w:val="16"/>
                <w:lang w:eastAsia="en-ID"/>
              </w:rPr>
            </w:pPr>
            <w:r>
              <w:rPr>
                <w:rFonts w:eastAsia="Times New Roman" w:cstheme="minorHAnsi"/>
                <w:color w:val="000000"/>
                <w:sz w:val="16"/>
                <w:szCs w:val="16"/>
                <w:lang w:eastAsia="en-ID"/>
              </w:rPr>
              <w:t>12</w:t>
            </w:r>
          </w:p>
        </w:tc>
        <w:tc>
          <w:tcPr>
            <w:tcW w:w="708" w:type="dxa"/>
            <w:noWrap/>
            <w:vAlign w:val="center"/>
          </w:tcPr>
          <w:p w14:paraId="0F0F567D" w14:textId="2F0EF025" w:rsidR="003D74CD" w:rsidRPr="008E1850" w:rsidRDefault="008E1850" w:rsidP="00927545">
            <w:pPr>
              <w:spacing w:after="0" w:line="240" w:lineRule="auto"/>
              <w:jc w:val="center"/>
              <w:rPr>
                <w:rFonts w:eastAsia="Times New Roman" w:cstheme="minorHAnsi"/>
                <w:color w:val="000000"/>
                <w:sz w:val="16"/>
                <w:szCs w:val="16"/>
                <w:lang w:eastAsia="en-ID"/>
              </w:rPr>
            </w:pPr>
            <w:r>
              <w:rPr>
                <w:rFonts w:eastAsia="Times New Roman" w:cstheme="minorHAnsi"/>
                <w:color w:val="000000"/>
                <w:sz w:val="16"/>
                <w:szCs w:val="16"/>
                <w:lang w:eastAsia="en-ID"/>
              </w:rPr>
              <w:t>14</w:t>
            </w:r>
          </w:p>
        </w:tc>
        <w:tc>
          <w:tcPr>
            <w:tcW w:w="993" w:type="dxa"/>
            <w:noWrap/>
            <w:vAlign w:val="center"/>
          </w:tcPr>
          <w:p w14:paraId="5A75B74D" w14:textId="3635D6C0" w:rsidR="003D74CD" w:rsidRPr="008E1850" w:rsidRDefault="008E1850" w:rsidP="00927545">
            <w:pPr>
              <w:spacing w:after="0" w:line="240" w:lineRule="auto"/>
              <w:jc w:val="center"/>
              <w:rPr>
                <w:rFonts w:eastAsia="Times New Roman" w:cstheme="minorHAnsi"/>
                <w:color w:val="000000"/>
                <w:sz w:val="16"/>
                <w:szCs w:val="16"/>
                <w:lang w:eastAsia="en-ID"/>
              </w:rPr>
            </w:pPr>
            <w:r>
              <w:rPr>
                <w:rFonts w:eastAsia="Times New Roman" w:cstheme="minorHAnsi"/>
                <w:color w:val="000000"/>
                <w:sz w:val="16"/>
                <w:szCs w:val="16"/>
                <w:lang w:eastAsia="en-ID"/>
              </w:rPr>
              <w:t>14</w:t>
            </w:r>
          </w:p>
        </w:tc>
      </w:tr>
      <w:tr w:rsidR="00D57F30" w:rsidRPr="00362E1D" w14:paraId="61567C7C" w14:textId="77777777" w:rsidTr="00D57F30">
        <w:trPr>
          <w:trHeight w:val="225"/>
          <w:jc w:val="center"/>
        </w:trPr>
        <w:tc>
          <w:tcPr>
            <w:tcW w:w="568" w:type="dxa"/>
            <w:vAlign w:val="center"/>
          </w:tcPr>
          <w:p w14:paraId="097560E9" w14:textId="77777777" w:rsidR="003D74CD" w:rsidRPr="00362E1D" w:rsidRDefault="003D74CD" w:rsidP="00ED4E59">
            <w:pPr>
              <w:spacing w:after="0" w:line="240" w:lineRule="auto"/>
              <w:jc w:val="center"/>
              <w:rPr>
                <w:rFonts w:eastAsia="Times New Roman" w:cstheme="minorHAnsi"/>
                <w:color w:val="000000"/>
                <w:sz w:val="16"/>
                <w:szCs w:val="16"/>
                <w:lang w:val="en-ID" w:eastAsia="en-ID"/>
              </w:rPr>
            </w:pPr>
            <w:r>
              <w:rPr>
                <w:rFonts w:eastAsia="Times New Roman" w:cstheme="minorHAnsi"/>
                <w:color w:val="000000"/>
                <w:sz w:val="16"/>
                <w:szCs w:val="16"/>
                <w:lang w:val="en-ID" w:eastAsia="en-ID"/>
              </w:rPr>
              <w:t>4</w:t>
            </w:r>
          </w:p>
        </w:tc>
        <w:tc>
          <w:tcPr>
            <w:tcW w:w="1417" w:type="dxa"/>
            <w:vAlign w:val="center"/>
          </w:tcPr>
          <w:p w14:paraId="77138037" w14:textId="77777777" w:rsidR="003D74CD" w:rsidRPr="005A1960" w:rsidRDefault="003D74CD" w:rsidP="00ED4E59">
            <w:pPr>
              <w:spacing w:after="0" w:line="240" w:lineRule="auto"/>
              <w:rPr>
                <w:rFonts w:eastAsia="Times New Roman" w:cstheme="minorHAnsi"/>
                <w:bCs/>
                <w:color w:val="0D0D0D"/>
                <w:sz w:val="16"/>
                <w:szCs w:val="16"/>
                <w:lang w:val="en-ID" w:eastAsia="en-ID"/>
              </w:rPr>
            </w:pPr>
            <w:r w:rsidRPr="005A1960">
              <w:rPr>
                <w:rFonts w:eastAsia="Times New Roman" w:cstheme="minorHAnsi"/>
                <w:bCs/>
                <w:color w:val="0D0D0D"/>
                <w:sz w:val="16"/>
                <w:szCs w:val="16"/>
                <w:lang w:val="en-ID" w:eastAsia="en-ID"/>
              </w:rPr>
              <w:t>Program Koordinasi Ketentraman dan Ketertiban Umum</w:t>
            </w:r>
          </w:p>
        </w:tc>
        <w:tc>
          <w:tcPr>
            <w:tcW w:w="1412" w:type="dxa"/>
            <w:vAlign w:val="center"/>
          </w:tcPr>
          <w:p w14:paraId="422AB950" w14:textId="77777777" w:rsidR="003D74CD" w:rsidRPr="00362E1D" w:rsidRDefault="003D74CD" w:rsidP="00ED4E59">
            <w:pPr>
              <w:spacing w:after="0" w:line="240" w:lineRule="auto"/>
              <w:rPr>
                <w:rFonts w:eastAsia="Times New Roman" w:cstheme="minorHAnsi"/>
                <w:color w:val="000000"/>
                <w:sz w:val="16"/>
                <w:szCs w:val="16"/>
                <w:lang w:val="en-ID" w:eastAsia="en-ID"/>
              </w:rPr>
            </w:pPr>
            <w:r w:rsidRPr="00362E1D">
              <w:rPr>
                <w:rFonts w:eastAsia="Times New Roman" w:cstheme="minorHAnsi"/>
                <w:color w:val="0D0D0D"/>
                <w:sz w:val="16"/>
                <w:szCs w:val="16"/>
                <w:lang w:val="en-ID" w:eastAsia="en-ID"/>
              </w:rPr>
              <w:t>Cakupan penyelenggaraan urusan ketenraman dan ketertiban umum</w:t>
            </w:r>
          </w:p>
        </w:tc>
        <w:tc>
          <w:tcPr>
            <w:tcW w:w="709" w:type="dxa"/>
            <w:noWrap/>
            <w:vAlign w:val="center"/>
          </w:tcPr>
          <w:p w14:paraId="7C140B4C" w14:textId="77777777" w:rsidR="003D74CD" w:rsidRPr="00362E1D" w:rsidRDefault="003D74CD" w:rsidP="00ED4E59">
            <w:pPr>
              <w:spacing w:after="0" w:line="240" w:lineRule="auto"/>
              <w:jc w:val="center"/>
              <w:rPr>
                <w:rFonts w:eastAsia="Times New Roman" w:cstheme="minorHAnsi"/>
                <w:color w:val="000000"/>
                <w:sz w:val="16"/>
                <w:szCs w:val="16"/>
                <w:lang w:val="en-ID" w:eastAsia="en-ID"/>
              </w:rPr>
            </w:pPr>
            <w:r w:rsidRPr="00362E1D">
              <w:rPr>
                <w:rFonts w:eastAsia="Times New Roman" w:cstheme="minorHAnsi"/>
                <w:color w:val="000000"/>
                <w:sz w:val="16"/>
                <w:szCs w:val="16"/>
                <w:lang w:val="en-ID" w:eastAsia="en-ID"/>
              </w:rPr>
              <w:t>%</w:t>
            </w:r>
          </w:p>
        </w:tc>
        <w:tc>
          <w:tcPr>
            <w:tcW w:w="709" w:type="dxa"/>
            <w:noWrap/>
            <w:vAlign w:val="center"/>
          </w:tcPr>
          <w:p w14:paraId="28026FA0" w14:textId="7564251F" w:rsidR="003D74CD" w:rsidRPr="00DA5D39" w:rsidRDefault="00DA5D39" w:rsidP="00ED4E59">
            <w:pPr>
              <w:spacing w:after="0" w:line="240" w:lineRule="auto"/>
              <w:jc w:val="center"/>
              <w:rPr>
                <w:rFonts w:eastAsia="Times New Roman" w:cstheme="minorHAnsi"/>
                <w:color w:val="000000"/>
                <w:sz w:val="16"/>
                <w:szCs w:val="16"/>
                <w:lang w:eastAsia="en-ID"/>
              </w:rPr>
            </w:pPr>
            <w:r>
              <w:rPr>
                <w:rFonts w:eastAsia="Times New Roman" w:cstheme="minorHAnsi"/>
                <w:color w:val="000000"/>
                <w:sz w:val="16"/>
                <w:szCs w:val="16"/>
                <w:lang w:eastAsia="en-ID"/>
              </w:rPr>
              <w:t>99,87</w:t>
            </w:r>
          </w:p>
        </w:tc>
        <w:tc>
          <w:tcPr>
            <w:tcW w:w="709" w:type="dxa"/>
            <w:noWrap/>
            <w:vAlign w:val="center"/>
          </w:tcPr>
          <w:p w14:paraId="00812146" w14:textId="77777777" w:rsidR="003D74CD" w:rsidRPr="00362E1D" w:rsidRDefault="003D74CD" w:rsidP="00ED4E59">
            <w:pPr>
              <w:spacing w:after="0" w:line="240" w:lineRule="auto"/>
              <w:jc w:val="center"/>
              <w:rPr>
                <w:rFonts w:eastAsia="Times New Roman" w:cstheme="minorHAnsi"/>
                <w:color w:val="000000"/>
                <w:sz w:val="16"/>
                <w:szCs w:val="16"/>
                <w:lang w:val="en-ID" w:eastAsia="en-ID"/>
              </w:rPr>
            </w:pPr>
            <w:r w:rsidRPr="00362E1D">
              <w:rPr>
                <w:rFonts w:eastAsia="Times New Roman" w:cstheme="minorHAnsi"/>
                <w:color w:val="000000"/>
                <w:sz w:val="16"/>
                <w:szCs w:val="16"/>
                <w:lang w:val="en-ID" w:eastAsia="en-ID"/>
              </w:rPr>
              <w:t>na</w:t>
            </w:r>
          </w:p>
        </w:tc>
        <w:tc>
          <w:tcPr>
            <w:tcW w:w="708" w:type="dxa"/>
            <w:noWrap/>
            <w:vAlign w:val="center"/>
          </w:tcPr>
          <w:p w14:paraId="74E62D3A" w14:textId="4353F7DC" w:rsidR="003D74CD" w:rsidRPr="00DA5D39" w:rsidRDefault="00DA5D39" w:rsidP="00ED4E59">
            <w:pPr>
              <w:spacing w:after="0" w:line="240" w:lineRule="auto"/>
              <w:jc w:val="center"/>
              <w:rPr>
                <w:rFonts w:eastAsia="Times New Roman" w:cstheme="minorHAnsi"/>
                <w:color w:val="000000"/>
                <w:sz w:val="16"/>
                <w:szCs w:val="16"/>
                <w:lang w:eastAsia="en-ID"/>
              </w:rPr>
            </w:pPr>
            <w:r>
              <w:rPr>
                <w:rFonts w:eastAsia="Times New Roman" w:cstheme="minorHAnsi"/>
                <w:color w:val="000000"/>
                <w:sz w:val="16"/>
                <w:szCs w:val="16"/>
                <w:lang w:eastAsia="en-ID"/>
              </w:rPr>
              <w:t>99</w:t>
            </w:r>
          </w:p>
        </w:tc>
        <w:tc>
          <w:tcPr>
            <w:tcW w:w="709" w:type="dxa"/>
            <w:noWrap/>
            <w:vAlign w:val="center"/>
          </w:tcPr>
          <w:p w14:paraId="3D62101E" w14:textId="6A455035" w:rsidR="003D74CD" w:rsidRPr="00DA5D39" w:rsidRDefault="00DA5D39" w:rsidP="00ED4E59">
            <w:pPr>
              <w:spacing w:after="0" w:line="240" w:lineRule="auto"/>
              <w:jc w:val="center"/>
              <w:rPr>
                <w:rFonts w:eastAsia="Times New Roman" w:cstheme="minorHAnsi"/>
                <w:color w:val="000000"/>
                <w:sz w:val="16"/>
                <w:szCs w:val="16"/>
                <w:lang w:eastAsia="en-ID"/>
              </w:rPr>
            </w:pPr>
            <w:r>
              <w:rPr>
                <w:rFonts w:eastAsia="Times New Roman" w:cstheme="minorHAnsi"/>
                <w:color w:val="000000"/>
                <w:sz w:val="16"/>
                <w:szCs w:val="16"/>
                <w:lang w:eastAsia="en-ID"/>
              </w:rPr>
              <w:t>99</w:t>
            </w:r>
          </w:p>
        </w:tc>
        <w:tc>
          <w:tcPr>
            <w:tcW w:w="709" w:type="dxa"/>
            <w:noWrap/>
            <w:vAlign w:val="center"/>
          </w:tcPr>
          <w:p w14:paraId="761132A0" w14:textId="5A3DD433" w:rsidR="003D74CD" w:rsidRPr="00DA5D39" w:rsidRDefault="00DA5D39" w:rsidP="00ED4E59">
            <w:pPr>
              <w:spacing w:after="0" w:line="240" w:lineRule="auto"/>
              <w:jc w:val="center"/>
              <w:rPr>
                <w:rFonts w:eastAsia="Times New Roman" w:cstheme="minorHAnsi"/>
                <w:color w:val="000000"/>
                <w:sz w:val="16"/>
                <w:szCs w:val="16"/>
                <w:lang w:eastAsia="en-ID"/>
              </w:rPr>
            </w:pPr>
            <w:r>
              <w:rPr>
                <w:rFonts w:eastAsia="Times New Roman" w:cstheme="minorHAnsi"/>
                <w:color w:val="000000"/>
                <w:sz w:val="16"/>
                <w:szCs w:val="16"/>
                <w:lang w:eastAsia="en-ID"/>
              </w:rPr>
              <w:t>99</w:t>
            </w:r>
          </w:p>
        </w:tc>
        <w:tc>
          <w:tcPr>
            <w:tcW w:w="709" w:type="dxa"/>
            <w:noWrap/>
            <w:vAlign w:val="center"/>
          </w:tcPr>
          <w:p w14:paraId="0CD01B44" w14:textId="2B49EDF0" w:rsidR="003D74CD" w:rsidRPr="00DA5D39" w:rsidRDefault="00DA5D39" w:rsidP="00ED4E59">
            <w:pPr>
              <w:spacing w:after="0" w:line="240" w:lineRule="auto"/>
              <w:jc w:val="center"/>
              <w:rPr>
                <w:rFonts w:eastAsia="Times New Roman" w:cstheme="minorHAnsi"/>
                <w:color w:val="000000"/>
                <w:sz w:val="16"/>
                <w:szCs w:val="16"/>
                <w:lang w:eastAsia="en-ID"/>
              </w:rPr>
            </w:pPr>
            <w:r>
              <w:rPr>
                <w:rFonts w:eastAsia="Times New Roman" w:cstheme="minorHAnsi"/>
                <w:color w:val="000000"/>
                <w:sz w:val="16"/>
                <w:szCs w:val="16"/>
                <w:lang w:eastAsia="en-ID"/>
              </w:rPr>
              <w:t>99</w:t>
            </w:r>
          </w:p>
        </w:tc>
        <w:tc>
          <w:tcPr>
            <w:tcW w:w="708" w:type="dxa"/>
            <w:noWrap/>
            <w:vAlign w:val="center"/>
          </w:tcPr>
          <w:p w14:paraId="26B2ABFD" w14:textId="1B5BA82E" w:rsidR="003D74CD" w:rsidRPr="00DA5D39" w:rsidRDefault="00DA5D39" w:rsidP="00ED4E59">
            <w:pPr>
              <w:spacing w:after="0" w:line="240" w:lineRule="auto"/>
              <w:jc w:val="center"/>
              <w:rPr>
                <w:rFonts w:eastAsia="Times New Roman" w:cstheme="minorHAnsi"/>
                <w:color w:val="000000"/>
                <w:sz w:val="16"/>
                <w:szCs w:val="16"/>
                <w:lang w:eastAsia="en-ID"/>
              </w:rPr>
            </w:pPr>
            <w:r>
              <w:rPr>
                <w:rFonts w:eastAsia="Times New Roman" w:cstheme="minorHAnsi"/>
                <w:color w:val="000000"/>
                <w:sz w:val="16"/>
                <w:szCs w:val="16"/>
                <w:lang w:eastAsia="en-ID"/>
              </w:rPr>
              <w:t>99</w:t>
            </w:r>
          </w:p>
        </w:tc>
        <w:tc>
          <w:tcPr>
            <w:tcW w:w="993" w:type="dxa"/>
            <w:noWrap/>
            <w:vAlign w:val="center"/>
          </w:tcPr>
          <w:p w14:paraId="2F7CC9CD" w14:textId="58CC7715" w:rsidR="003D74CD" w:rsidRPr="00DA5D39" w:rsidRDefault="00DA5D39" w:rsidP="00ED4E59">
            <w:pPr>
              <w:spacing w:after="0" w:line="240" w:lineRule="auto"/>
              <w:jc w:val="center"/>
              <w:rPr>
                <w:rFonts w:eastAsia="Times New Roman" w:cstheme="minorHAnsi"/>
                <w:color w:val="000000"/>
                <w:sz w:val="16"/>
                <w:szCs w:val="16"/>
                <w:lang w:eastAsia="en-ID"/>
              </w:rPr>
            </w:pPr>
            <w:r>
              <w:rPr>
                <w:rFonts w:eastAsia="Times New Roman" w:cstheme="minorHAnsi"/>
                <w:color w:val="000000"/>
                <w:sz w:val="16"/>
                <w:szCs w:val="16"/>
                <w:lang w:eastAsia="en-ID"/>
              </w:rPr>
              <w:t>99</w:t>
            </w:r>
          </w:p>
        </w:tc>
      </w:tr>
      <w:tr w:rsidR="00D57F30" w:rsidRPr="00362E1D" w14:paraId="212A159B" w14:textId="77777777" w:rsidTr="00D57F30">
        <w:trPr>
          <w:trHeight w:val="225"/>
          <w:jc w:val="center"/>
        </w:trPr>
        <w:tc>
          <w:tcPr>
            <w:tcW w:w="568" w:type="dxa"/>
            <w:vAlign w:val="center"/>
          </w:tcPr>
          <w:p w14:paraId="4DF29808" w14:textId="77777777" w:rsidR="003D74CD" w:rsidRPr="00362E1D" w:rsidRDefault="003D74CD" w:rsidP="00ED4E59">
            <w:pPr>
              <w:spacing w:after="0" w:line="240" w:lineRule="auto"/>
              <w:jc w:val="center"/>
              <w:rPr>
                <w:rFonts w:eastAsia="Times New Roman" w:cstheme="minorHAnsi"/>
                <w:color w:val="000000"/>
                <w:sz w:val="16"/>
                <w:szCs w:val="16"/>
                <w:lang w:val="en-ID" w:eastAsia="en-ID"/>
              </w:rPr>
            </w:pPr>
            <w:r>
              <w:rPr>
                <w:rFonts w:eastAsia="Times New Roman" w:cstheme="minorHAnsi"/>
                <w:color w:val="000000"/>
                <w:sz w:val="16"/>
                <w:szCs w:val="16"/>
                <w:lang w:val="en-ID" w:eastAsia="en-ID"/>
              </w:rPr>
              <w:t>5</w:t>
            </w:r>
          </w:p>
        </w:tc>
        <w:tc>
          <w:tcPr>
            <w:tcW w:w="1417" w:type="dxa"/>
            <w:vAlign w:val="center"/>
          </w:tcPr>
          <w:p w14:paraId="6EBF55D4" w14:textId="6763580B" w:rsidR="003D74CD" w:rsidRPr="005A1960" w:rsidRDefault="005229BE" w:rsidP="00ED4E59">
            <w:pPr>
              <w:spacing w:after="0" w:line="240" w:lineRule="auto"/>
              <w:rPr>
                <w:rFonts w:eastAsia="Times New Roman" w:cstheme="minorHAnsi"/>
                <w:bCs/>
                <w:color w:val="0D0D0D"/>
                <w:sz w:val="16"/>
                <w:szCs w:val="16"/>
                <w:lang w:val="en-ID" w:eastAsia="en-ID"/>
              </w:rPr>
            </w:pPr>
            <w:r>
              <w:rPr>
                <w:rFonts w:eastAsia="Times New Roman" w:cstheme="minorHAnsi"/>
                <w:bCs/>
                <w:color w:val="0D0D0D"/>
                <w:sz w:val="16"/>
                <w:szCs w:val="16"/>
                <w:lang w:val="en-ID" w:eastAsia="en-ID"/>
              </w:rPr>
              <w:t>Program Penye</w:t>
            </w:r>
            <w:r>
              <w:rPr>
                <w:rFonts w:eastAsia="Times New Roman" w:cstheme="minorHAnsi"/>
                <w:bCs/>
                <w:color w:val="0D0D0D"/>
                <w:sz w:val="16"/>
                <w:szCs w:val="16"/>
                <w:lang w:eastAsia="en-ID"/>
              </w:rPr>
              <w:t>l</w:t>
            </w:r>
            <w:r w:rsidR="003D74CD" w:rsidRPr="005A1960">
              <w:rPr>
                <w:rFonts w:eastAsia="Times New Roman" w:cstheme="minorHAnsi"/>
                <w:bCs/>
                <w:color w:val="0D0D0D"/>
                <w:sz w:val="16"/>
                <w:szCs w:val="16"/>
                <w:lang w:val="en-ID" w:eastAsia="en-ID"/>
              </w:rPr>
              <w:t>enggaraan Urusan Pemerintahan Umum</w:t>
            </w:r>
          </w:p>
        </w:tc>
        <w:tc>
          <w:tcPr>
            <w:tcW w:w="1412" w:type="dxa"/>
            <w:vAlign w:val="center"/>
          </w:tcPr>
          <w:p w14:paraId="3D4C8793" w14:textId="77777777" w:rsidR="003D74CD" w:rsidRPr="00362E1D" w:rsidRDefault="003D74CD" w:rsidP="00ED4E59">
            <w:pPr>
              <w:spacing w:after="0" w:line="240" w:lineRule="auto"/>
              <w:rPr>
                <w:rFonts w:eastAsia="Times New Roman" w:cstheme="minorHAnsi"/>
                <w:color w:val="000000"/>
                <w:sz w:val="16"/>
                <w:szCs w:val="16"/>
                <w:lang w:val="en-ID" w:eastAsia="en-ID"/>
              </w:rPr>
            </w:pPr>
            <w:r w:rsidRPr="00362E1D">
              <w:rPr>
                <w:rFonts w:eastAsia="Times New Roman" w:cstheme="minorHAnsi"/>
                <w:color w:val="000000"/>
                <w:sz w:val="16"/>
                <w:szCs w:val="16"/>
                <w:lang w:val="en-ID" w:eastAsia="en-ID"/>
              </w:rPr>
              <w:t>Cakupan penyelenggaraan urusan pemerintahan umum</w:t>
            </w:r>
          </w:p>
        </w:tc>
        <w:tc>
          <w:tcPr>
            <w:tcW w:w="709" w:type="dxa"/>
            <w:noWrap/>
            <w:vAlign w:val="center"/>
          </w:tcPr>
          <w:p w14:paraId="3BF9D90F" w14:textId="77777777" w:rsidR="003D74CD" w:rsidRPr="00362E1D" w:rsidRDefault="003D74CD" w:rsidP="00ED4E59">
            <w:pPr>
              <w:spacing w:after="0" w:line="240" w:lineRule="auto"/>
              <w:jc w:val="center"/>
              <w:rPr>
                <w:rFonts w:eastAsia="Times New Roman" w:cstheme="minorHAnsi"/>
                <w:color w:val="000000"/>
                <w:sz w:val="16"/>
                <w:szCs w:val="16"/>
                <w:lang w:val="en-ID" w:eastAsia="en-ID"/>
              </w:rPr>
            </w:pPr>
            <w:r w:rsidRPr="00362E1D">
              <w:rPr>
                <w:rFonts w:eastAsia="Times New Roman" w:cstheme="minorHAnsi"/>
                <w:color w:val="000000"/>
                <w:sz w:val="16"/>
                <w:szCs w:val="16"/>
                <w:lang w:val="en-ID" w:eastAsia="en-ID"/>
              </w:rPr>
              <w:t>%</w:t>
            </w:r>
          </w:p>
        </w:tc>
        <w:tc>
          <w:tcPr>
            <w:tcW w:w="709" w:type="dxa"/>
            <w:noWrap/>
            <w:vAlign w:val="center"/>
          </w:tcPr>
          <w:p w14:paraId="7B08F94D" w14:textId="4529FF65" w:rsidR="003D74CD" w:rsidRPr="00DA5D39" w:rsidRDefault="00DA5D39" w:rsidP="00ED4E59">
            <w:pPr>
              <w:spacing w:after="0" w:line="240" w:lineRule="auto"/>
              <w:jc w:val="center"/>
              <w:rPr>
                <w:rFonts w:eastAsia="Times New Roman" w:cstheme="minorHAnsi"/>
                <w:color w:val="000000"/>
                <w:sz w:val="16"/>
                <w:szCs w:val="16"/>
                <w:lang w:eastAsia="en-ID"/>
              </w:rPr>
            </w:pPr>
            <w:r>
              <w:rPr>
                <w:rFonts w:eastAsia="Times New Roman" w:cstheme="minorHAnsi"/>
                <w:color w:val="000000"/>
                <w:sz w:val="16"/>
                <w:szCs w:val="16"/>
                <w:lang w:eastAsia="en-ID"/>
              </w:rPr>
              <w:t>99,96</w:t>
            </w:r>
          </w:p>
        </w:tc>
        <w:tc>
          <w:tcPr>
            <w:tcW w:w="709" w:type="dxa"/>
            <w:noWrap/>
            <w:vAlign w:val="center"/>
          </w:tcPr>
          <w:p w14:paraId="2250EB8C" w14:textId="77777777" w:rsidR="003D74CD" w:rsidRPr="00362E1D" w:rsidRDefault="003D74CD" w:rsidP="00ED4E59">
            <w:pPr>
              <w:spacing w:after="0" w:line="240" w:lineRule="auto"/>
              <w:jc w:val="center"/>
              <w:rPr>
                <w:rFonts w:eastAsia="Times New Roman" w:cstheme="minorHAnsi"/>
                <w:color w:val="000000"/>
                <w:sz w:val="16"/>
                <w:szCs w:val="16"/>
                <w:lang w:val="en-ID" w:eastAsia="en-ID"/>
              </w:rPr>
            </w:pPr>
            <w:r w:rsidRPr="00362E1D">
              <w:rPr>
                <w:rFonts w:eastAsia="Times New Roman" w:cstheme="minorHAnsi"/>
                <w:color w:val="000000"/>
                <w:sz w:val="16"/>
                <w:szCs w:val="16"/>
                <w:lang w:val="en-ID" w:eastAsia="en-ID"/>
              </w:rPr>
              <w:t>na</w:t>
            </w:r>
          </w:p>
        </w:tc>
        <w:tc>
          <w:tcPr>
            <w:tcW w:w="708" w:type="dxa"/>
            <w:noWrap/>
            <w:vAlign w:val="center"/>
          </w:tcPr>
          <w:p w14:paraId="156914FB" w14:textId="2C7CCFBE" w:rsidR="003D74CD" w:rsidRPr="00DA5D39" w:rsidRDefault="00DA5D39" w:rsidP="00ED4E59">
            <w:pPr>
              <w:spacing w:after="0" w:line="240" w:lineRule="auto"/>
              <w:jc w:val="center"/>
              <w:rPr>
                <w:rFonts w:eastAsia="Times New Roman" w:cstheme="minorHAnsi"/>
                <w:color w:val="000000"/>
                <w:sz w:val="16"/>
                <w:szCs w:val="16"/>
                <w:lang w:eastAsia="en-ID"/>
              </w:rPr>
            </w:pPr>
            <w:r>
              <w:rPr>
                <w:rFonts w:eastAsia="Times New Roman" w:cstheme="minorHAnsi"/>
                <w:color w:val="000000"/>
                <w:sz w:val="16"/>
                <w:szCs w:val="16"/>
                <w:lang w:eastAsia="en-ID"/>
              </w:rPr>
              <w:t>99</w:t>
            </w:r>
          </w:p>
        </w:tc>
        <w:tc>
          <w:tcPr>
            <w:tcW w:w="709" w:type="dxa"/>
            <w:noWrap/>
            <w:vAlign w:val="center"/>
          </w:tcPr>
          <w:p w14:paraId="7B56A0B8" w14:textId="1D9BD311" w:rsidR="003D74CD" w:rsidRPr="00DA5D39" w:rsidRDefault="00DA5D39" w:rsidP="00ED4E59">
            <w:pPr>
              <w:spacing w:after="0" w:line="240" w:lineRule="auto"/>
              <w:jc w:val="center"/>
              <w:rPr>
                <w:rFonts w:eastAsia="Times New Roman" w:cstheme="minorHAnsi"/>
                <w:color w:val="000000"/>
                <w:sz w:val="16"/>
                <w:szCs w:val="16"/>
                <w:lang w:eastAsia="en-ID"/>
              </w:rPr>
            </w:pPr>
            <w:r>
              <w:rPr>
                <w:rFonts w:eastAsia="Times New Roman" w:cstheme="minorHAnsi"/>
                <w:color w:val="000000"/>
                <w:sz w:val="16"/>
                <w:szCs w:val="16"/>
                <w:lang w:eastAsia="en-ID"/>
              </w:rPr>
              <w:t>99</w:t>
            </w:r>
          </w:p>
        </w:tc>
        <w:tc>
          <w:tcPr>
            <w:tcW w:w="709" w:type="dxa"/>
            <w:noWrap/>
            <w:vAlign w:val="center"/>
          </w:tcPr>
          <w:p w14:paraId="4560B43F" w14:textId="6A51A487" w:rsidR="003D74CD" w:rsidRPr="00DA5D39" w:rsidRDefault="00DA5D39" w:rsidP="00ED4E59">
            <w:pPr>
              <w:spacing w:after="0" w:line="240" w:lineRule="auto"/>
              <w:jc w:val="center"/>
              <w:rPr>
                <w:rFonts w:eastAsia="Times New Roman" w:cstheme="minorHAnsi"/>
                <w:color w:val="000000"/>
                <w:sz w:val="16"/>
                <w:szCs w:val="16"/>
                <w:lang w:eastAsia="en-ID"/>
              </w:rPr>
            </w:pPr>
            <w:r>
              <w:rPr>
                <w:rFonts w:eastAsia="Times New Roman" w:cstheme="minorHAnsi"/>
                <w:color w:val="000000"/>
                <w:sz w:val="16"/>
                <w:szCs w:val="16"/>
                <w:lang w:eastAsia="en-ID"/>
              </w:rPr>
              <w:t>99</w:t>
            </w:r>
          </w:p>
        </w:tc>
        <w:tc>
          <w:tcPr>
            <w:tcW w:w="709" w:type="dxa"/>
            <w:noWrap/>
            <w:vAlign w:val="center"/>
          </w:tcPr>
          <w:p w14:paraId="29EFA30A" w14:textId="7E2197B2" w:rsidR="003D74CD" w:rsidRPr="00DA5D39" w:rsidRDefault="00DA5D39" w:rsidP="00ED4E59">
            <w:pPr>
              <w:spacing w:after="0" w:line="240" w:lineRule="auto"/>
              <w:jc w:val="center"/>
              <w:rPr>
                <w:rFonts w:eastAsia="Times New Roman" w:cstheme="minorHAnsi"/>
                <w:color w:val="000000"/>
                <w:sz w:val="16"/>
                <w:szCs w:val="16"/>
                <w:lang w:eastAsia="en-ID"/>
              </w:rPr>
            </w:pPr>
            <w:r>
              <w:rPr>
                <w:rFonts w:eastAsia="Times New Roman" w:cstheme="minorHAnsi"/>
                <w:color w:val="000000"/>
                <w:sz w:val="16"/>
                <w:szCs w:val="16"/>
                <w:lang w:eastAsia="en-ID"/>
              </w:rPr>
              <w:t>99</w:t>
            </w:r>
          </w:p>
        </w:tc>
        <w:tc>
          <w:tcPr>
            <w:tcW w:w="708" w:type="dxa"/>
            <w:noWrap/>
            <w:vAlign w:val="center"/>
          </w:tcPr>
          <w:p w14:paraId="694E7B6A" w14:textId="5BF9CA60" w:rsidR="003D74CD" w:rsidRPr="00DA5D39" w:rsidRDefault="00DA5D39" w:rsidP="00ED4E59">
            <w:pPr>
              <w:spacing w:after="0" w:line="240" w:lineRule="auto"/>
              <w:jc w:val="center"/>
              <w:rPr>
                <w:rFonts w:eastAsia="Times New Roman" w:cstheme="minorHAnsi"/>
                <w:color w:val="000000"/>
                <w:sz w:val="16"/>
                <w:szCs w:val="16"/>
                <w:lang w:eastAsia="en-ID"/>
              </w:rPr>
            </w:pPr>
            <w:r>
              <w:rPr>
                <w:rFonts w:eastAsia="Times New Roman" w:cstheme="minorHAnsi"/>
                <w:color w:val="000000"/>
                <w:sz w:val="16"/>
                <w:szCs w:val="16"/>
                <w:lang w:eastAsia="en-ID"/>
              </w:rPr>
              <w:t>99</w:t>
            </w:r>
          </w:p>
        </w:tc>
        <w:tc>
          <w:tcPr>
            <w:tcW w:w="993" w:type="dxa"/>
            <w:noWrap/>
            <w:vAlign w:val="center"/>
          </w:tcPr>
          <w:p w14:paraId="02E187F9" w14:textId="567E80EB" w:rsidR="003D74CD" w:rsidRPr="00DA5D39" w:rsidRDefault="00DA5D39" w:rsidP="00ED4E59">
            <w:pPr>
              <w:spacing w:after="0" w:line="240" w:lineRule="auto"/>
              <w:jc w:val="center"/>
              <w:rPr>
                <w:rFonts w:eastAsia="Times New Roman" w:cstheme="minorHAnsi"/>
                <w:color w:val="000000"/>
                <w:sz w:val="16"/>
                <w:szCs w:val="16"/>
                <w:lang w:eastAsia="en-ID"/>
              </w:rPr>
            </w:pPr>
            <w:r>
              <w:rPr>
                <w:rFonts w:eastAsia="Times New Roman" w:cstheme="minorHAnsi"/>
                <w:color w:val="000000"/>
                <w:sz w:val="16"/>
                <w:szCs w:val="16"/>
                <w:lang w:eastAsia="en-ID"/>
              </w:rPr>
              <w:t>99</w:t>
            </w:r>
          </w:p>
        </w:tc>
      </w:tr>
      <w:tr w:rsidR="00D57F30" w:rsidRPr="00362E1D" w14:paraId="66897CB0" w14:textId="77777777" w:rsidTr="00D57F30">
        <w:trPr>
          <w:trHeight w:val="225"/>
          <w:jc w:val="center"/>
        </w:trPr>
        <w:tc>
          <w:tcPr>
            <w:tcW w:w="568" w:type="dxa"/>
            <w:vAlign w:val="center"/>
          </w:tcPr>
          <w:p w14:paraId="668B8CFD" w14:textId="77777777" w:rsidR="003D74CD" w:rsidRPr="00362E1D" w:rsidRDefault="003D74CD" w:rsidP="001A1A80">
            <w:pPr>
              <w:spacing w:after="0" w:line="240" w:lineRule="auto"/>
              <w:jc w:val="center"/>
              <w:rPr>
                <w:rFonts w:eastAsia="Times New Roman" w:cstheme="minorHAnsi"/>
                <w:color w:val="000000"/>
                <w:sz w:val="16"/>
                <w:szCs w:val="16"/>
                <w:lang w:val="en-ID" w:eastAsia="en-ID"/>
              </w:rPr>
            </w:pPr>
            <w:r>
              <w:rPr>
                <w:rFonts w:eastAsia="Times New Roman" w:cstheme="minorHAnsi"/>
                <w:color w:val="000000"/>
                <w:sz w:val="16"/>
                <w:szCs w:val="16"/>
                <w:lang w:val="en-ID" w:eastAsia="en-ID"/>
              </w:rPr>
              <w:t>6</w:t>
            </w:r>
          </w:p>
        </w:tc>
        <w:tc>
          <w:tcPr>
            <w:tcW w:w="1417" w:type="dxa"/>
            <w:vAlign w:val="center"/>
          </w:tcPr>
          <w:p w14:paraId="12ACA0CD" w14:textId="77777777" w:rsidR="003D74CD" w:rsidRPr="005A1960" w:rsidRDefault="003D74CD" w:rsidP="001A1A80">
            <w:pPr>
              <w:spacing w:after="0" w:line="240" w:lineRule="auto"/>
              <w:rPr>
                <w:rFonts w:eastAsia="Times New Roman" w:cstheme="minorHAnsi"/>
                <w:bCs/>
                <w:color w:val="0D0D0D"/>
                <w:sz w:val="16"/>
                <w:szCs w:val="16"/>
                <w:lang w:val="en-ID" w:eastAsia="en-ID"/>
              </w:rPr>
            </w:pPr>
            <w:r w:rsidRPr="005A1960">
              <w:rPr>
                <w:rFonts w:eastAsia="Times New Roman" w:cstheme="minorHAnsi"/>
                <w:bCs/>
                <w:color w:val="0D0D0D"/>
                <w:sz w:val="16"/>
                <w:szCs w:val="16"/>
                <w:lang w:val="en-ID" w:eastAsia="en-ID"/>
              </w:rPr>
              <w:t>Program Pembinaan dan Pengawasan Pemerintahan Desa</w:t>
            </w:r>
          </w:p>
        </w:tc>
        <w:tc>
          <w:tcPr>
            <w:tcW w:w="1412" w:type="dxa"/>
            <w:vAlign w:val="center"/>
          </w:tcPr>
          <w:p w14:paraId="03A1989E" w14:textId="77777777" w:rsidR="003D74CD" w:rsidRPr="00362E1D" w:rsidRDefault="003D74CD" w:rsidP="001A1A80">
            <w:pPr>
              <w:spacing w:after="0" w:line="240" w:lineRule="auto"/>
              <w:rPr>
                <w:rFonts w:eastAsia="Times New Roman" w:cstheme="minorHAnsi"/>
                <w:color w:val="000000"/>
                <w:sz w:val="16"/>
                <w:szCs w:val="16"/>
                <w:lang w:val="en-ID" w:eastAsia="en-ID"/>
              </w:rPr>
            </w:pPr>
            <w:r w:rsidRPr="00362E1D">
              <w:rPr>
                <w:rFonts w:eastAsia="Times New Roman" w:cstheme="minorHAnsi"/>
                <w:color w:val="0D0D0D"/>
                <w:sz w:val="16"/>
                <w:szCs w:val="16"/>
                <w:lang w:val="en-ID" w:eastAsia="en-ID"/>
              </w:rPr>
              <w:t>Persentase desa dengan tata kelola pemerintahan  baik</w:t>
            </w:r>
          </w:p>
        </w:tc>
        <w:tc>
          <w:tcPr>
            <w:tcW w:w="709" w:type="dxa"/>
            <w:noWrap/>
            <w:vAlign w:val="center"/>
          </w:tcPr>
          <w:p w14:paraId="69688517" w14:textId="77777777" w:rsidR="003D74CD" w:rsidRPr="00362E1D" w:rsidRDefault="003D74CD" w:rsidP="001A1A80">
            <w:pPr>
              <w:spacing w:after="0" w:line="240" w:lineRule="auto"/>
              <w:jc w:val="center"/>
              <w:rPr>
                <w:rFonts w:eastAsia="Times New Roman" w:cstheme="minorHAnsi"/>
                <w:color w:val="000000"/>
                <w:sz w:val="16"/>
                <w:szCs w:val="16"/>
                <w:lang w:val="en-ID" w:eastAsia="en-ID"/>
              </w:rPr>
            </w:pPr>
            <w:r w:rsidRPr="00362E1D">
              <w:rPr>
                <w:rFonts w:eastAsia="Times New Roman" w:cstheme="minorHAnsi"/>
                <w:color w:val="000000"/>
                <w:sz w:val="16"/>
                <w:szCs w:val="16"/>
                <w:lang w:val="en-ID" w:eastAsia="en-ID"/>
              </w:rPr>
              <w:t>%</w:t>
            </w:r>
          </w:p>
        </w:tc>
        <w:tc>
          <w:tcPr>
            <w:tcW w:w="709" w:type="dxa"/>
            <w:noWrap/>
            <w:vAlign w:val="center"/>
          </w:tcPr>
          <w:p w14:paraId="69C6BD30" w14:textId="77777777" w:rsidR="003D74CD" w:rsidRPr="00362E1D" w:rsidRDefault="003D74CD" w:rsidP="001A1A80">
            <w:pPr>
              <w:spacing w:after="0" w:line="240" w:lineRule="auto"/>
              <w:jc w:val="center"/>
              <w:rPr>
                <w:rFonts w:eastAsia="Times New Roman" w:cstheme="minorHAnsi"/>
                <w:color w:val="000000"/>
                <w:sz w:val="16"/>
                <w:szCs w:val="16"/>
                <w:lang w:val="en-ID" w:eastAsia="en-ID"/>
              </w:rPr>
            </w:pPr>
            <w:r>
              <w:rPr>
                <w:rFonts w:eastAsia="Times New Roman" w:cstheme="minorHAnsi"/>
                <w:color w:val="000000"/>
                <w:sz w:val="16"/>
                <w:szCs w:val="16"/>
                <w:lang w:val="en-ID" w:eastAsia="en-ID"/>
              </w:rPr>
              <w:t>60</w:t>
            </w:r>
          </w:p>
        </w:tc>
        <w:tc>
          <w:tcPr>
            <w:tcW w:w="709" w:type="dxa"/>
            <w:noWrap/>
            <w:vAlign w:val="center"/>
          </w:tcPr>
          <w:p w14:paraId="0854C19E" w14:textId="77777777" w:rsidR="003D74CD" w:rsidRPr="00362E1D" w:rsidRDefault="003D74CD" w:rsidP="001A1A80">
            <w:pPr>
              <w:spacing w:after="0" w:line="240" w:lineRule="auto"/>
              <w:jc w:val="center"/>
              <w:rPr>
                <w:rFonts w:eastAsia="Times New Roman" w:cstheme="minorHAnsi"/>
                <w:color w:val="000000"/>
                <w:sz w:val="16"/>
                <w:szCs w:val="16"/>
                <w:lang w:val="en-ID" w:eastAsia="en-ID"/>
              </w:rPr>
            </w:pPr>
            <w:r>
              <w:rPr>
                <w:rFonts w:eastAsia="Times New Roman" w:cstheme="minorHAnsi"/>
                <w:color w:val="000000"/>
                <w:sz w:val="16"/>
                <w:szCs w:val="16"/>
                <w:lang w:val="en-ID" w:eastAsia="en-ID"/>
              </w:rPr>
              <w:t>na</w:t>
            </w:r>
          </w:p>
        </w:tc>
        <w:tc>
          <w:tcPr>
            <w:tcW w:w="708" w:type="dxa"/>
            <w:noWrap/>
            <w:vAlign w:val="center"/>
          </w:tcPr>
          <w:p w14:paraId="36948272" w14:textId="77777777" w:rsidR="003D74CD" w:rsidRPr="00362E1D" w:rsidRDefault="003D74CD" w:rsidP="001A1A80">
            <w:pPr>
              <w:spacing w:after="0" w:line="240" w:lineRule="auto"/>
              <w:jc w:val="center"/>
              <w:rPr>
                <w:rFonts w:eastAsia="Times New Roman" w:cstheme="minorHAnsi"/>
                <w:color w:val="000000"/>
                <w:sz w:val="16"/>
                <w:szCs w:val="16"/>
                <w:lang w:val="en-ID" w:eastAsia="en-ID"/>
              </w:rPr>
            </w:pPr>
            <w:r>
              <w:rPr>
                <w:rFonts w:eastAsia="Times New Roman" w:cstheme="minorHAnsi"/>
                <w:color w:val="000000"/>
                <w:sz w:val="16"/>
                <w:szCs w:val="16"/>
                <w:lang w:val="en-ID" w:eastAsia="en-ID"/>
              </w:rPr>
              <w:t>70</w:t>
            </w:r>
          </w:p>
        </w:tc>
        <w:tc>
          <w:tcPr>
            <w:tcW w:w="709" w:type="dxa"/>
            <w:noWrap/>
            <w:vAlign w:val="center"/>
          </w:tcPr>
          <w:p w14:paraId="7A5D2428" w14:textId="77777777" w:rsidR="003D74CD" w:rsidRPr="00362E1D" w:rsidRDefault="003D74CD" w:rsidP="001A1A80">
            <w:pPr>
              <w:spacing w:after="0" w:line="240" w:lineRule="auto"/>
              <w:jc w:val="center"/>
              <w:rPr>
                <w:rFonts w:eastAsia="Times New Roman" w:cstheme="minorHAnsi"/>
                <w:color w:val="000000"/>
                <w:sz w:val="16"/>
                <w:szCs w:val="16"/>
                <w:lang w:val="en-ID" w:eastAsia="en-ID"/>
              </w:rPr>
            </w:pPr>
            <w:r>
              <w:rPr>
                <w:rFonts w:eastAsia="Times New Roman" w:cstheme="minorHAnsi"/>
                <w:color w:val="000000"/>
                <w:sz w:val="16"/>
                <w:szCs w:val="16"/>
                <w:lang w:val="en-ID" w:eastAsia="en-ID"/>
              </w:rPr>
              <w:t>80</w:t>
            </w:r>
          </w:p>
        </w:tc>
        <w:tc>
          <w:tcPr>
            <w:tcW w:w="709" w:type="dxa"/>
            <w:noWrap/>
            <w:vAlign w:val="center"/>
          </w:tcPr>
          <w:p w14:paraId="6240FD14" w14:textId="77777777" w:rsidR="003D74CD" w:rsidRPr="00362E1D" w:rsidRDefault="003D74CD" w:rsidP="001A1A80">
            <w:pPr>
              <w:spacing w:after="0" w:line="240" w:lineRule="auto"/>
              <w:jc w:val="center"/>
              <w:rPr>
                <w:rFonts w:eastAsia="Times New Roman" w:cstheme="minorHAnsi"/>
                <w:color w:val="000000"/>
                <w:sz w:val="16"/>
                <w:szCs w:val="16"/>
                <w:lang w:val="en-ID" w:eastAsia="en-ID"/>
              </w:rPr>
            </w:pPr>
            <w:r>
              <w:rPr>
                <w:rFonts w:eastAsia="Times New Roman" w:cstheme="minorHAnsi"/>
                <w:color w:val="000000"/>
                <w:sz w:val="16"/>
                <w:szCs w:val="16"/>
                <w:lang w:val="en-ID" w:eastAsia="en-ID"/>
              </w:rPr>
              <w:t>90</w:t>
            </w:r>
          </w:p>
        </w:tc>
        <w:tc>
          <w:tcPr>
            <w:tcW w:w="709" w:type="dxa"/>
            <w:noWrap/>
            <w:vAlign w:val="center"/>
          </w:tcPr>
          <w:p w14:paraId="7239CD7E" w14:textId="77777777" w:rsidR="003D74CD" w:rsidRPr="00362E1D" w:rsidRDefault="003D74CD" w:rsidP="001A1A80">
            <w:pPr>
              <w:spacing w:after="0" w:line="240" w:lineRule="auto"/>
              <w:jc w:val="center"/>
              <w:rPr>
                <w:rFonts w:eastAsia="Times New Roman" w:cstheme="minorHAnsi"/>
                <w:color w:val="000000"/>
                <w:sz w:val="16"/>
                <w:szCs w:val="16"/>
                <w:lang w:val="en-ID" w:eastAsia="en-ID"/>
              </w:rPr>
            </w:pPr>
            <w:r>
              <w:rPr>
                <w:rFonts w:eastAsia="Times New Roman" w:cstheme="minorHAnsi"/>
                <w:color w:val="000000"/>
                <w:sz w:val="16"/>
                <w:szCs w:val="16"/>
                <w:lang w:val="en-ID" w:eastAsia="en-ID"/>
              </w:rPr>
              <w:t>95</w:t>
            </w:r>
          </w:p>
        </w:tc>
        <w:tc>
          <w:tcPr>
            <w:tcW w:w="708" w:type="dxa"/>
            <w:noWrap/>
            <w:vAlign w:val="center"/>
          </w:tcPr>
          <w:p w14:paraId="2E8D43D3" w14:textId="77777777" w:rsidR="003D74CD" w:rsidRPr="00362E1D" w:rsidRDefault="003D74CD" w:rsidP="001A1A80">
            <w:pPr>
              <w:spacing w:after="0" w:line="240" w:lineRule="auto"/>
              <w:jc w:val="center"/>
              <w:rPr>
                <w:rFonts w:eastAsia="Times New Roman" w:cstheme="minorHAnsi"/>
                <w:color w:val="000000"/>
                <w:sz w:val="16"/>
                <w:szCs w:val="16"/>
                <w:lang w:val="en-ID" w:eastAsia="en-ID"/>
              </w:rPr>
            </w:pPr>
            <w:r>
              <w:rPr>
                <w:rFonts w:eastAsia="Times New Roman" w:cstheme="minorHAnsi"/>
                <w:color w:val="000000"/>
                <w:sz w:val="16"/>
                <w:szCs w:val="16"/>
                <w:lang w:val="en-ID" w:eastAsia="en-ID"/>
              </w:rPr>
              <w:t>100</w:t>
            </w:r>
          </w:p>
        </w:tc>
        <w:tc>
          <w:tcPr>
            <w:tcW w:w="993" w:type="dxa"/>
            <w:noWrap/>
            <w:vAlign w:val="center"/>
          </w:tcPr>
          <w:p w14:paraId="7C6FC29A" w14:textId="77777777" w:rsidR="003D74CD" w:rsidRPr="00362E1D" w:rsidRDefault="003D74CD" w:rsidP="001A1A80">
            <w:pPr>
              <w:spacing w:after="0" w:line="240" w:lineRule="auto"/>
              <w:jc w:val="center"/>
              <w:rPr>
                <w:rFonts w:eastAsia="Times New Roman" w:cstheme="minorHAnsi"/>
                <w:color w:val="000000"/>
                <w:sz w:val="16"/>
                <w:szCs w:val="16"/>
                <w:lang w:val="en-ID" w:eastAsia="en-ID"/>
              </w:rPr>
            </w:pPr>
            <w:r>
              <w:rPr>
                <w:rFonts w:eastAsia="Times New Roman" w:cstheme="minorHAnsi"/>
                <w:color w:val="000000"/>
                <w:sz w:val="16"/>
                <w:szCs w:val="16"/>
                <w:lang w:val="en-ID" w:eastAsia="en-ID"/>
              </w:rPr>
              <w:t>100</w:t>
            </w:r>
          </w:p>
        </w:tc>
      </w:tr>
    </w:tbl>
    <w:p w14:paraId="438157C2" w14:textId="77777777" w:rsidR="003D74CD" w:rsidRPr="00362E1D" w:rsidRDefault="003D74CD" w:rsidP="00334160">
      <w:pPr>
        <w:spacing w:after="0" w:line="360" w:lineRule="auto"/>
        <w:ind w:firstLine="993"/>
        <w:jc w:val="center"/>
        <w:rPr>
          <w:rFonts w:cstheme="minorHAnsi"/>
          <w:b/>
          <w:sz w:val="24"/>
          <w:szCs w:val="24"/>
        </w:rPr>
      </w:pPr>
    </w:p>
    <w:p w14:paraId="541095ED" w14:textId="77777777" w:rsidR="003D74CD" w:rsidRPr="00362E1D" w:rsidRDefault="003D74CD" w:rsidP="0043328F">
      <w:pPr>
        <w:spacing w:line="360" w:lineRule="auto"/>
        <w:rPr>
          <w:rFonts w:eastAsia="Times New Roman" w:cstheme="minorHAnsi"/>
          <w:sz w:val="24"/>
          <w:szCs w:val="24"/>
          <w:lang w:val="en-ID" w:eastAsia="id-ID"/>
        </w:rPr>
      </w:pPr>
    </w:p>
    <w:p w14:paraId="1B5486E2" w14:textId="77777777" w:rsidR="003D74CD" w:rsidRPr="00362E1D" w:rsidRDefault="003D74CD" w:rsidP="0043328F">
      <w:pPr>
        <w:spacing w:line="360" w:lineRule="auto"/>
        <w:rPr>
          <w:rFonts w:eastAsia="Times New Roman" w:cstheme="minorHAnsi"/>
          <w:sz w:val="24"/>
          <w:szCs w:val="24"/>
          <w:lang w:val="en-ID" w:eastAsia="id-ID"/>
        </w:rPr>
      </w:pPr>
    </w:p>
    <w:p w14:paraId="14C74127" w14:textId="77777777" w:rsidR="003D74CD" w:rsidRPr="00362E1D" w:rsidRDefault="003D74CD" w:rsidP="0043328F">
      <w:pPr>
        <w:spacing w:line="360" w:lineRule="auto"/>
        <w:rPr>
          <w:rFonts w:eastAsia="Times New Roman" w:cstheme="minorHAnsi"/>
          <w:sz w:val="24"/>
          <w:szCs w:val="24"/>
          <w:lang w:val="en-ID" w:eastAsia="id-ID"/>
        </w:rPr>
      </w:pPr>
    </w:p>
    <w:p w14:paraId="3B1B3FB9" w14:textId="77777777" w:rsidR="003D74CD" w:rsidRDefault="003D74CD" w:rsidP="0043328F">
      <w:pPr>
        <w:spacing w:line="360" w:lineRule="auto"/>
        <w:rPr>
          <w:rFonts w:eastAsia="Times New Roman" w:cstheme="minorHAnsi"/>
          <w:sz w:val="24"/>
          <w:szCs w:val="24"/>
          <w:lang w:val="en-ID" w:eastAsia="id-ID"/>
        </w:rPr>
      </w:pPr>
    </w:p>
    <w:p w14:paraId="08EE1C2B" w14:textId="77777777" w:rsidR="0036659B" w:rsidRDefault="0036659B" w:rsidP="00B627B8">
      <w:pPr>
        <w:keepNext/>
        <w:spacing w:after="0" w:line="240" w:lineRule="auto"/>
        <w:jc w:val="center"/>
        <w:rPr>
          <w:rFonts w:eastAsia="Times New Roman" w:cstheme="minorHAnsi"/>
          <w:b/>
          <w:bCs/>
          <w:noProof/>
          <w:sz w:val="24"/>
          <w:szCs w:val="24"/>
        </w:rPr>
        <w:sectPr w:rsidR="0036659B" w:rsidSect="002E1F02">
          <w:type w:val="evenPage"/>
          <w:pgSz w:w="12240" w:h="18720" w:code="14"/>
          <w:pgMar w:top="1701" w:right="1608" w:bottom="2268" w:left="1701" w:header="851" w:footer="851" w:gutter="0"/>
          <w:cols w:space="708"/>
          <w:docGrid w:linePitch="360"/>
        </w:sectPr>
      </w:pPr>
    </w:p>
    <w:p w14:paraId="277DFE0F" w14:textId="7A32C64B" w:rsidR="003D74CD" w:rsidRPr="00362E1D" w:rsidRDefault="003D74CD" w:rsidP="00B627B8">
      <w:pPr>
        <w:keepNext/>
        <w:spacing w:after="0" w:line="240" w:lineRule="auto"/>
        <w:jc w:val="center"/>
        <w:rPr>
          <w:rFonts w:eastAsia="Times New Roman" w:cstheme="minorHAnsi"/>
          <w:b/>
          <w:bCs/>
          <w:noProof/>
          <w:sz w:val="24"/>
          <w:szCs w:val="24"/>
          <w:lang w:val="en-US"/>
        </w:rPr>
      </w:pPr>
      <w:r w:rsidRPr="00362E1D">
        <w:rPr>
          <w:rFonts w:eastAsia="Times New Roman" w:cstheme="minorHAnsi"/>
          <w:b/>
          <w:bCs/>
          <w:noProof/>
          <w:sz w:val="24"/>
          <w:szCs w:val="24"/>
        </w:rPr>
        <w:lastRenderedPageBreak/>
        <w:t>Tabel 7.</w:t>
      </w:r>
      <w:r w:rsidRPr="00362E1D">
        <w:rPr>
          <w:rFonts w:eastAsia="Times New Roman" w:cstheme="minorHAnsi"/>
          <w:b/>
          <w:bCs/>
          <w:noProof/>
          <w:sz w:val="24"/>
          <w:szCs w:val="24"/>
          <w:lang w:val="en-US"/>
        </w:rPr>
        <w:t>4</w:t>
      </w:r>
    </w:p>
    <w:p w14:paraId="278840F2" w14:textId="1C6B5518" w:rsidR="003D74CD" w:rsidRPr="006800A0" w:rsidRDefault="003D74CD" w:rsidP="00B627B8">
      <w:pPr>
        <w:keepNext/>
        <w:spacing w:after="0" w:line="240" w:lineRule="auto"/>
        <w:jc w:val="center"/>
        <w:rPr>
          <w:rFonts w:eastAsia="Times New Roman" w:cstheme="minorHAnsi"/>
          <w:b/>
          <w:bCs/>
          <w:noProof/>
          <w:sz w:val="24"/>
          <w:szCs w:val="24"/>
        </w:rPr>
      </w:pPr>
      <w:r w:rsidRPr="00362E1D">
        <w:rPr>
          <w:rFonts w:eastAsia="Times New Roman" w:cstheme="minorHAnsi"/>
          <w:b/>
          <w:bCs/>
          <w:noProof/>
          <w:sz w:val="24"/>
          <w:szCs w:val="24"/>
        </w:rPr>
        <w:t xml:space="preserve">Penetapan Formulasi Indikator Kinerja </w:t>
      </w:r>
      <w:r w:rsidRPr="00362E1D">
        <w:rPr>
          <w:rFonts w:eastAsia="Times New Roman" w:cstheme="minorHAnsi"/>
          <w:b/>
          <w:bCs/>
          <w:noProof/>
          <w:sz w:val="24"/>
          <w:szCs w:val="24"/>
          <w:lang w:val="en-US"/>
        </w:rPr>
        <w:t xml:space="preserve">Kecamatan </w:t>
      </w:r>
      <w:r w:rsidR="00D9768D">
        <w:rPr>
          <w:rFonts w:eastAsia="Times New Roman" w:cstheme="minorHAnsi"/>
          <w:b/>
          <w:bCs/>
          <w:noProof/>
          <w:sz w:val="24"/>
          <w:szCs w:val="24"/>
          <w:lang w:val="en-US"/>
        </w:rPr>
        <w:t>Gunem</w:t>
      </w:r>
    </w:p>
    <w:p w14:paraId="636D5B4E" w14:textId="77777777" w:rsidR="0036659B" w:rsidRPr="004C6F87" w:rsidRDefault="0036659B" w:rsidP="0036659B">
      <w:pPr>
        <w:spacing w:after="0" w:line="240" w:lineRule="auto"/>
        <w:ind w:firstLine="993"/>
        <w:jc w:val="center"/>
        <w:rPr>
          <w:rFonts w:ascii="Bookman Old Style" w:hAnsi="Bookman Old Style" w:cstheme="minorHAnsi"/>
          <w:sz w:val="24"/>
          <w:szCs w:val="24"/>
        </w:rPr>
      </w:pPr>
    </w:p>
    <w:tbl>
      <w:tblPr>
        <w:tblW w:w="16584" w:type="dxa"/>
        <w:tblInd w:w="-572" w:type="dxa"/>
        <w:tblLayout w:type="fixed"/>
        <w:tblLook w:val="04A0" w:firstRow="1" w:lastRow="0" w:firstColumn="1" w:lastColumn="0" w:noHBand="0" w:noVBand="1"/>
      </w:tblPr>
      <w:tblGrid>
        <w:gridCol w:w="567"/>
        <w:gridCol w:w="1701"/>
        <w:gridCol w:w="1701"/>
        <w:gridCol w:w="2552"/>
        <w:gridCol w:w="2410"/>
        <w:gridCol w:w="7653"/>
      </w:tblGrid>
      <w:tr w:rsidR="00D57F30" w:rsidRPr="004C6F87" w14:paraId="5AA65107" w14:textId="77777777" w:rsidTr="00D57F30">
        <w:trPr>
          <w:trHeight w:val="905"/>
          <w:tblHeader/>
        </w:trPr>
        <w:tc>
          <w:tcPr>
            <w:tcW w:w="567" w:type="dxa"/>
            <w:tcBorders>
              <w:top w:val="single" w:sz="4" w:space="0" w:color="auto"/>
              <w:left w:val="single" w:sz="4" w:space="0" w:color="auto"/>
              <w:bottom w:val="single" w:sz="4" w:space="0" w:color="000000"/>
              <w:right w:val="single" w:sz="4" w:space="0" w:color="auto"/>
            </w:tcBorders>
            <w:shd w:val="clear" w:color="auto" w:fill="EEECE1" w:themeFill="background2"/>
            <w:noWrap/>
            <w:vAlign w:val="center"/>
            <w:hideMark/>
          </w:tcPr>
          <w:p w14:paraId="7554AE87" w14:textId="77777777" w:rsidR="0036659B" w:rsidRPr="00AD2DB2" w:rsidRDefault="0036659B" w:rsidP="00D9768D">
            <w:pPr>
              <w:spacing w:after="0" w:line="240" w:lineRule="auto"/>
              <w:jc w:val="center"/>
              <w:rPr>
                <w:rFonts w:eastAsia="Times New Roman" w:cstheme="minorHAnsi"/>
                <w:b/>
                <w:color w:val="000000"/>
                <w:sz w:val="24"/>
                <w:szCs w:val="24"/>
                <w:lang w:val="en-US"/>
              </w:rPr>
            </w:pPr>
            <w:r w:rsidRPr="00AD2DB2">
              <w:rPr>
                <w:rFonts w:eastAsia="Times New Roman" w:cstheme="minorHAnsi"/>
                <w:b/>
                <w:color w:val="000000"/>
                <w:sz w:val="24"/>
                <w:szCs w:val="24"/>
                <w:lang w:val="en-US"/>
              </w:rPr>
              <w:t>NO</w:t>
            </w:r>
          </w:p>
        </w:tc>
        <w:tc>
          <w:tcPr>
            <w:tcW w:w="1701" w:type="dxa"/>
            <w:tcBorders>
              <w:top w:val="single" w:sz="4" w:space="0" w:color="auto"/>
              <w:left w:val="single" w:sz="4" w:space="0" w:color="auto"/>
              <w:right w:val="single" w:sz="4" w:space="0" w:color="auto"/>
            </w:tcBorders>
            <w:shd w:val="clear" w:color="auto" w:fill="EEECE1" w:themeFill="background2"/>
          </w:tcPr>
          <w:p w14:paraId="4CB86029" w14:textId="77777777" w:rsidR="0036659B" w:rsidRPr="00AD2DB2" w:rsidRDefault="0036659B" w:rsidP="00D9768D">
            <w:pPr>
              <w:spacing w:after="0" w:line="240" w:lineRule="auto"/>
              <w:rPr>
                <w:rFonts w:eastAsia="Times New Roman" w:cstheme="minorHAnsi"/>
                <w:b/>
                <w:color w:val="000000"/>
                <w:sz w:val="24"/>
                <w:szCs w:val="24"/>
                <w:lang w:val="en-US"/>
              </w:rPr>
            </w:pPr>
            <w:r w:rsidRPr="00AD2DB2">
              <w:rPr>
                <w:rFonts w:eastAsia="Times New Roman" w:cstheme="minorHAnsi"/>
                <w:b/>
                <w:color w:val="000000"/>
                <w:sz w:val="24"/>
                <w:szCs w:val="24"/>
                <w:lang w:val="en-US"/>
              </w:rPr>
              <w:t>TUJUAN</w:t>
            </w:r>
          </w:p>
        </w:tc>
        <w:tc>
          <w:tcPr>
            <w:tcW w:w="1701" w:type="dxa"/>
            <w:tcBorders>
              <w:top w:val="single" w:sz="4" w:space="0" w:color="auto"/>
              <w:left w:val="single" w:sz="4" w:space="0" w:color="auto"/>
              <w:bottom w:val="single" w:sz="4" w:space="0" w:color="auto"/>
              <w:right w:val="single" w:sz="4" w:space="0" w:color="auto"/>
            </w:tcBorders>
            <w:shd w:val="clear" w:color="auto" w:fill="EEECE1" w:themeFill="background2"/>
          </w:tcPr>
          <w:p w14:paraId="584DED1E" w14:textId="77777777" w:rsidR="0036659B" w:rsidRPr="00AD2DB2" w:rsidRDefault="0036659B" w:rsidP="00D9768D">
            <w:pPr>
              <w:spacing w:after="0" w:line="240" w:lineRule="auto"/>
              <w:jc w:val="center"/>
              <w:rPr>
                <w:rFonts w:eastAsia="Times New Roman" w:cstheme="minorHAnsi"/>
                <w:b/>
                <w:color w:val="000000"/>
                <w:sz w:val="24"/>
                <w:szCs w:val="24"/>
                <w:lang w:val="en-US"/>
              </w:rPr>
            </w:pPr>
            <w:r w:rsidRPr="00AD2DB2">
              <w:rPr>
                <w:rFonts w:eastAsia="Times New Roman" w:cstheme="minorHAnsi"/>
                <w:b/>
                <w:color w:val="000000"/>
                <w:sz w:val="24"/>
                <w:szCs w:val="24"/>
                <w:lang w:val="en-US"/>
              </w:rPr>
              <w:t>SASARAN</w:t>
            </w:r>
          </w:p>
        </w:tc>
        <w:tc>
          <w:tcPr>
            <w:tcW w:w="2552" w:type="dxa"/>
            <w:tcBorders>
              <w:top w:val="single" w:sz="4" w:space="0" w:color="auto"/>
              <w:left w:val="single" w:sz="4" w:space="0" w:color="auto"/>
              <w:right w:val="single" w:sz="4" w:space="0" w:color="auto"/>
            </w:tcBorders>
            <w:shd w:val="clear" w:color="auto" w:fill="EEECE1" w:themeFill="background2"/>
          </w:tcPr>
          <w:p w14:paraId="408E8B23" w14:textId="77777777" w:rsidR="0036659B" w:rsidRPr="00AD2DB2" w:rsidRDefault="0036659B" w:rsidP="00D9768D">
            <w:pPr>
              <w:spacing w:after="0" w:line="240" w:lineRule="auto"/>
              <w:jc w:val="center"/>
              <w:rPr>
                <w:rFonts w:eastAsia="Times New Roman" w:cstheme="minorHAnsi"/>
                <w:b/>
                <w:color w:val="000000"/>
                <w:sz w:val="24"/>
                <w:szCs w:val="24"/>
                <w:lang w:val="en-US"/>
              </w:rPr>
            </w:pPr>
            <w:r w:rsidRPr="00AD2DB2">
              <w:rPr>
                <w:rFonts w:eastAsia="Times New Roman" w:cstheme="minorHAnsi"/>
                <w:b/>
                <w:color w:val="000000"/>
                <w:sz w:val="24"/>
                <w:szCs w:val="24"/>
                <w:lang w:val="en-US"/>
              </w:rPr>
              <w:t>PROGRAM</w:t>
            </w:r>
          </w:p>
        </w:tc>
        <w:tc>
          <w:tcPr>
            <w:tcW w:w="2410" w:type="dxa"/>
            <w:tcBorders>
              <w:top w:val="single" w:sz="4" w:space="0" w:color="auto"/>
              <w:left w:val="single" w:sz="4" w:space="0" w:color="auto"/>
              <w:bottom w:val="single" w:sz="4" w:space="0" w:color="000000"/>
              <w:right w:val="single" w:sz="4" w:space="0" w:color="auto"/>
            </w:tcBorders>
            <w:shd w:val="clear" w:color="auto" w:fill="EEECE1" w:themeFill="background2"/>
            <w:noWrap/>
            <w:vAlign w:val="center"/>
            <w:hideMark/>
          </w:tcPr>
          <w:p w14:paraId="377CA57E" w14:textId="77777777" w:rsidR="0036659B" w:rsidRPr="00AD2DB2" w:rsidRDefault="0036659B" w:rsidP="00D9768D">
            <w:pPr>
              <w:spacing w:after="0" w:line="240" w:lineRule="auto"/>
              <w:jc w:val="center"/>
              <w:rPr>
                <w:rFonts w:eastAsia="Times New Roman" w:cstheme="minorHAnsi"/>
                <w:b/>
                <w:color w:val="000000"/>
                <w:sz w:val="24"/>
                <w:szCs w:val="24"/>
                <w:lang w:val="en-US"/>
              </w:rPr>
            </w:pPr>
            <w:r w:rsidRPr="00AD2DB2">
              <w:rPr>
                <w:rFonts w:eastAsia="Times New Roman" w:cstheme="minorHAnsi"/>
                <w:b/>
                <w:color w:val="000000"/>
                <w:sz w:val="24"/>
                <w:szCs w:val="24"/>
                <w:lang w:val="en-US"/>
              </w:rPr>
              <w:t>INDIKATOR KINERJA TUJUAN/SASARAN/PROGRAM</w:t>
            </w:r>
          </w:p>
        </w:tc>
        <w:tc>
          <w:tcPr>
            <w:tcW w:w="7653" w:type="dxa"/>
            <w:tcBorders>
              <w:top w:val="single" w:sz="4" w:space="0" w:color="auto"/>
              <w:left w:val="single" w:sz="4" w:space="0" w:color="auto"/>
              <w:bottom w:val="single" w:sz="4" w:space="0" w:color="000000"/>
              <w:right w:val="single" w:sz="4" w:space="0" w:color="000000"/>
            </w:tcBorders>
            <w:shd w:val="clear" w:color="auto" w:fill="EEECE1" w:themeFill="background2"/>
            <w:noWrap/>
            <w:vAlign w:val="center"/>
            <w:hideMark/>
          </w:tcPr>
          <w:p w14:paraId="43E59C34" w14:textId="77777777" w:rsidR="0036659B" w:rsidRPr="00AD2DB2" w:rsidRDefault="0036659B" w:rsidP="00D9768D">
            <w:pPr>
              <w:spacing w:after="0" w:line="240" w:lineRule="auto"/>
              <w:jc w:val="center"/>
              <w:rPr>
                <w:rFonts w:eastAsia="Times New Roman" w:cstheme="minorHAnsi"/>
                <w:b/>
                <w:color w:val="000000"/>
                <w:sz w:val="24"/>
                <w:szCs w:val="24"/>
                <w:lang w:val="en-US"/>
              </w:rPr>
            </w:pPr>
            <w:r w:rsidRPr="00AD2DB2">
              <w:rPr>
                <w:rFonts w:eastAsia="Times New Roman" w:cstheme="minorHAnsi"/>
                <w:b/>
                <w:color w:val="000000"/>
                <w:sz w:val="24"/>
                <w:szCs w:val="24"/>
                <w:lang w:val="en-US"/>
              </w:rPr>
              <w:t>FORMULASI</w:t>
            </w:r>
          </w:p>
        </w:tc>
      </w:tr>
      <w:tr w:rsidR="00D57F30" w:rsidRPr="004C6F87" w14:paraId="193D3571" w14:textId="77777777" w:rsidTr="00D57F30">
        <w:trPr>
          <w:trHeight w:val="285"/>
          <w:tblHeader/>
        </w:trPr>
        <w:tc>
          <w:tcPr>
            <w:tcW w:w="567" w:type="dxa"/>
            <w:tcBorders>
              <w:top w:val="single" w:sz="4" w:space="0" w:color="auto"/>
              <w:left w:val="single" w:sz="4" w:space="0" w:color="auto"/>
              <w:bottom w:val="single" w:sz="4" w:space="0" w:color="auto"/>
              <w:right w:val="single" w:sz="4" w:space="0" w:color="auto"/>
            </w:tcBorders>
            <w:shd w:val="clear" w:color="auto" w:fill="EEECE1" w:themeFill="background2"/>
            <w:noWrap/>
            <w:hideMark/>
          </w:tcPr>
          <w:p w14:paraId="397F6717" w14:textId="77777777" w:rsidR="0036659B" w:rsidRPr="00AD2DB2" w:rsidRDefault="0036659B" w:rsidP="00D9768D">
            <w:pPr>
              <w:spacing w:after="0" w:line="240" w:lineRule="auto"/>
              <w:jc w:val="center"/>
              <w:rPr>
                <w:rFonts w:eastAsia="Times New Roman" w:cstheme="minorHAnsi"/>
                <w:b/>
                <w:color w:val="000000"/>
                <w:sz w:val="24"/>
                <w:szCs w:val="24"/>
                <w:lang w:val="en-US"/>
              </w:rPr>
            </w:pPr>
            <w:r w:rsidRPr="00AD2DB2">
              <w:rPr>
                <w:rFonts w:eastAsia="Times New Roman" w:cstheme="minorHAnsi"/>
                <w:b/>
                <w:color w:val="000000"/>
                <w:sz w:val="24"/>
                <w:szCs w:val="24"/>
                <w:lang w:val="en-US"/>
              </w:rPr>
              <w:t>1</w:t>
            </w:r>
          </w:p>
        </w:tc>
        <w:tc>
          <w:tcPr>
            <w:tcW w:w="1701" w:type="dxa"/>
            <w:tcBorders>
              <w:top w:val="single" w:sz="4" w:space="0" w:color="auto"/>
              <w:left w:val="nil"/>
              <w:bottom w:val="single" w:sz="4" w:space="0" w:color="auto"/>
              <w:right w:val="single" w:sz="4" w:space="0" w:color="auto"/>
            </w:tcBorders>
            <w:shd w:val="clear" w:color="auto" w:fill="EEECE1" w:themeFill="background2"/>
          </w:tcPr>
          <w:p w14:paraId="67A2A642" w14:textId="67F9AAD5" w:rsidR="0036659B" w:rsidRPr="00AD2DB2" w:rsidRDefault="0036659B" w:rsidP="00D9768D">
            <w:pPr>
              <w:spacing w:after="0" w:line="240" w:lineRule="auto"/>
              <w:jc w:val="center"/>
              <w:rPr>
                <w:rFonts w:eastAsia="Times New Roman" w:cstheme="minorHAnsi"/>
                <w:b/>
                <w:color w:val="000000"/>
                <w:sz w:val="24"/>
                <w:szCs w:val="24"/>
                <w:lang w:val="en-US"/>
              </w:rPr>
            </w:pPr>
            <w:r w:rsidRPr="00AD2DB2">
              <w:rPr>
                <w:rFonts w:eastAsia="Times New Roman" w:cstheme="minorHAnsi"/>
                <w:b/>
                <w:color w:val="000000"/>
                <w:sz w:val="24"/>
                <w:szCs w:val="24"/>
                <w:lang w:val="en-US"/>
              </w:rPr>
              <w:t>2</w:t>
            </w:r>
          </w:p>
        </w:tc>
        <w:tc>
          <w:tcPr>
            <w:tcW w:w="1701" w:type="dxa"/>
            <w:tcBorders>
              <w:top w:val="single" w:sz="4" w:space="0" w:color="auto"/>
              <w:left w:val="single" w:sz="4" w:space="0" w:color="auto"/>
              <w:bottom w:val="single" w:sz="4" w:space="0" w:color="auto"/>
              <w:right w:val="single" w:sz="4" w:space="0" w:color="auto"/>
            </w:tcBorders>
            <w:shd w:val="clear" w:color="auto" w:fill="EEECE1" w:themeFill="background2"/>
          </w:tcPr>
          <w:p w14:paraId="65D12810" w14:textId="701B99CC" w:rsidR="0036659B" w:rsidRPr="00AD2DB2" w:rsidRDefault="0036659B" w:rsidP="00D9768D">
            <w:pPr>
              <w:spacing w:after="0" w:line="240" w:lineRule="auto"/>
              <w:jc w:val="center"/>
              <w:rPr>
                <w:rFonts w:eastAsia="Times New Roman" w:cstheme="minorHAnsi"/>
                <w:b/>
                <w:color w:val="000000"/>
                <w:sz w:val="24"/>
                <w:szCs w:val="24"/>
                <w:lang w:val="en-US"/>
              </w:rPr>
            </w:pPr>
            <w:r w:rsidRPr="00AD2DB2">
              <w:rPr>
                <w:rFonts w:eastAsia="Times New Roman" w:cstheme="minorHAnsi"/>
                <w:b/>
                <w:color w:val="000000"/>
                <w:sz w:val="24"/>
                <w:szCs w:val="24"/>
                <w:lang w:val="en-US"/>
              </w:rPr>
              <w:t>3</w:t>
            </w:r>
          </w:p>
        </w:tc>
        <w:tc>
          <w:tcPr>
            <w:tcW w:w="2552" w:type="dxa"/>
            <w:tcBorders>
              <w:top w:val="single" w:sz="4" w:space="0" w:color="auto"/>
              <w:left w:val="single" w:sz="4" w:space="0" w:color="auto"/>
              <w:bottom w:val="single" w:sz="4" w:space="0" w:color="auto"/>
              <w:right w:val="single" w:sz="4" w:space="0" w:color="auto"/>
            </w:tcBorders>
            <w:shd w:val="clear" w:color="auto" w:fill="EEECE1" w:themeFill="background2"/>
          </w:tcPr>
          <w:p w14:paraId="23FAD1D8" w14:textId="6DE820F1" w:rsidR="0036659B" w:rsidRPr="00AD2DB2" w:rsidRDefault="0036659B" w:rsidP="00D9768D">
            <w:pPr>
              <w:spacing w:after="0" w:line="240" w:lineRule="auto"/>
              <w:jc w:val="center"/>
              <w:rPr>
                <w:rFonts w:eastAsia="Times New Roman" w:cstheme="minorHAnsi"/>
                <w:b/>
                <w:color w:val="000000"/>
                <w:sz w:val="24"/>
                <w:szCs w:val="24"/>
                <w:lang w:val="en-US"/>
              </w:rPr>
            </w:pPr>
            <w:r w:rsidRPr="00AD2DB2">
              <w:rPr>
                <w:rFonts w:eastAsia="Times New Roman" w:cstheme="minorHAnsi"/>
                <w:b/>
                <w:color w:val="000000"/>
                <w:sz w:val="24"/>
                <w:szCs w:val="24"/>
                <w:lang w:val="en-US"/>
              </w:rPr>
              <w:t>4</w:t>
            </w:r>
          </w:p>
        </w:tc>
        <w:tc>
          <w:tcPr>
            <w:tcW w:w="2410" w:type="dxa"/>
            <w:tcBorders>
              <w:top w:val="single" w:sz="4" w:space="0" w:color="auto"/>
              <w:left w:val="nil"/>
              <w:bottom w:val="single" w:sz="4" w:space="0" w:color="auto"/>
              <w:right w:val="single" w:sz="4" w:space="0" w:color="auto"/>
            </w:tcBorders>
            <w:shd w:val="clear" w:color="auto" w:fill="EEECE1" w:themeFill="background2"/>
            <w:noWrap/>
            <w:vAlign w:val="bottom"/>
            <w:hideMark/>
          </w:tcPr>
          <w:p w14:paraId="685111C0" w14:textId="4D7611CC" w:rsidR="0036659B" w:rsidRPr="00AD2DB2" w:rsidRDefault="0036659B" w:rsidP="00D9768D">
            <w:pPr>
              <w:spacing w:after="0" w:line="240" w:lineRule="auto"/>
              <w:jc w:val="center"/>
              <w:rPr>
                <w:rFonts w:eastAsia="Times New Roman" w:cstheme="minorHAnsi"/>
                <w:b/>
                <w:color w:val="000000"/>
                <w:sz w:val="24"/>
                <w:szCs w:val="24"/>
                <w:lang w:val="en-US"/>
              </w:rPr>
            </w:pPr>
            <w:r w:rsidRPr="00AD2DB2">
              <w:rPr>
                <w:rFonts w:eastAsia="Times New Roman" w:cstheme="minorHAnsi"/>
                <w:b/>
                <w:color w:val="000000"/>
                <w:sz w:val="24"/>
                <w:szCs w:val="24"/>
                <w:lang w:val="en-US"/>
              </w:rPr>
              <w:t>5</w:t>
            </w:r>
          </w:p>
        </w:tc>
        <w:tc>
          <w:tcPr>
            <w:tcW w:w="7653" w:type="dxa"/>
            <w:tcBorders>
              <w:top w:val="single" w:sz="4" w:space="0" w:color="auto"/>
              <w:left w:val="single" w:sz="4" w:space="0" w:color="auto"/>
              <w:bottom w:val="single" w:sz="4" w:space="0" w:color="auto"/>
              <w:right w:val="single" w:sz="4" w:space="0" w:color="000000"/>
            </w:tcBorders>
            <w:shd w:val="clear" w:color="auto" w:fill="EEECE1" w:themeFill="background2"/>
            <w:noWrap/>
            <w:vAlign w:val="bottom"/>
            <w:hideMark/>
          </w:tcPr>
          <w:p w14:paraId="0922DB21" w14:textId="55415AB3" w:rsidR="0036659B" w:rsidRPr="00AD2DB2" w:rsidRDefault="0036659B" w:rsidP="0036659B">
            <w:pPr>
              <w:spacing w:after="0" w:line="240" w:lineRule="auto"/>
              <w:jc w:val="center"/>
              <w:rPr>
                <w:rFonts w:eastAsia="Times New Roman" w:cstheme="minorHAnsi"/>
                <w:b/>
                <w:color w:val="000000"/>
                <w:sz w:val="24"/>
                <w:szCs w:val="24"/>
                <w:lang w:val="en-US"/>
              </w:rPr>
            </w:pPr>
            <w:r w:rsidRPr="00AD2DB2">
              <w:rPr>
                <w:rFonts w:eastAsia="Times New Roman" w:cstheme="minorHAnsi"/>
                <w:b/>
                <w:color w:val="000000"/>
                <w:sz w:val="24"/>
                <w:szCs w:val="24"/>
                <w:lang w:val="en-US"/>
              </w:rPr>
              <w:t>6</w:t>
            </w:r>
          </w:p>
        </w:tc>
      </w:tr>
      <w:tr w:rsidR="00D57F30" w:rsidRPr="004C6F87" w14:paraId="43ADFCF6" w14:textId="77777777" w:rsidTr="00D57F30">
        <w:trPr>
          <w:trHeight w:val="990"/>
        </w:trPr>
        <w:tc>
          <w:tcPr>
            <w:tcW w:w="567" w:type="dxa"/>
            <w:tcBorders>
              <w:top w:val="single" w:sz="4" w:space="0" w:color="auto"/>
              <w:left w:val="single" w:sz="4" w:space="0" w:color="auto"/>
              <w:bottom w:val="single" w:sz="4" w:space="0" w:color="auto"/>
              <w:right w:val="nil"/>
            </w:tcBorders>
            <w:shd w:val="clear" w:color="auto" w:fill="auto"/>
            <w:noWrap/>
            <w:hideMark/>
          </w:tcPr>
          <w:p w14:paraId="5C37E938" w14:textId="59994EDB" w:rsidR="0036659B" w:rsidRPr="0036659B" w:rsidRDefault="0036659B" w:rsidP="00D9768D">
            <w:pPr>
              <w:spacing w:after="0" w:line="240" w:lineRule="auto"/>
              <w:jc w:val="center"/>
              <w:rPr>
                <w:rFonts w:eastAsia="Times New Roman" w:cstheme="minorHAnsi"/>
                <w:color w:val="000000"/>
                <w:sz w:val="24"/>
                <w:szCs w:val="24"/>
                <w:lang w:val="en-US"/>
              </w:rPr>
            </w:pPr>
            <w:r>
              <w:rPr>
                <w:rFonts w:eastAsia="Times New Roman" w:cstheme="minorHAnsi"/>
                <w:color w:val="000000"/>
                <w:sz w:val="24"/>
                <w:szCs w:val="24"/>
                <w:lang w:val="en-US"/>
              </w:rPr>
              <w:t>I</w:t>
            </w:r>
          </w:p>
        </w:tc>
        <w:tc>
          <w:tcPr>
            <w:tcW w:w="1701" w:type="dxa"/>
            <w:tcBorders>
              <w:top w:val="single" w:sz="4" w:space="0" w:color="auto"/>
              <w:left w:val="single" w:sz="4" w:space="0" w:color="auto"/>
              <w:bottom w:val="single" w:sz="4" w:space="0" w:color="auto"/>
              <w:right w:val="single" w:sz="4" w:space="0" w:color="auto"/>
            </w:tcBorders>
          </w:tcPr>
          <w:p w14:paraId="67FAF9E2" w14:textId="48D7B40A" w:rsidR="0036659B" w:rsidRPr="00962984" w:rsidRDefault="0036659B" w:rsidP="00D9768D">
            <w:pPr>
              <w:spacing w:after="0" w:line="240" w:lineRule="auto"/>
              <w:rPr>
                <w:rFonts w:eastAsia="Times New Roman" w:cstheme="minorHAnsi"/>
                <w:color w:val="000000"/>
                <w:sz w:val="24"/>
                <w:szCs w:val="24"/>
              </w:rPr>
            </w:pPr>
            <w:r w:rsidRPr="00D9768D">
              <w:rPr>
                <w:rFonts w:cstheme="minorHAnsi"/>
                <w:color w:val="000000"/>
                <w:sz w:val="24"/>
                <w:szCs w:val="24"/>
                <w:lang w:val="en-US"/>
              </w:rPr>
              <w:t>Mening</w:t>
            </w:r>
            <w:r w:rsidR="00962984">
              <w:rPr>
                <w:rFonts w:cstheme="minorHAnsi"/>
                <w:color w:val="000000"/>
                <w:sz w:val="24"/>
                <w:szCs w:val="24"/>
                <w:lang w:val="en-US"/>
              </w:rPr>
              <w:t>katkan Kualitas Pelayanan P</w:t>
            </w:r>
            <w:r w:rsidR="00962984">
              <w:rPr>
                <w:rFonts w:cstheme="minorHAnsi"/>
                <w:color w:val="000000"/>
                <w:sz w:val="24"/>
                <w:szCs w:val="24"/>
              </w:rPr>
              <w:t>ublik</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14:paraId="22514C90" w14:textId="77777777" w:rsidR="0036659B" w:rsidRPr="00D9768D" w:rsidRDefault="0036659B" w:rsidP="00D9768D">
            <w:pPr>
              <w:spacing w:after="0" w:line="240" w:lineRule="auto"/>
              <w:rPr>
                <w:rFonts w:eastAsia="Times New Roman" w:cstheme="minorHAnsi"/>
                <w:color w:val="000000"/>
                <w:sz w:val="24"/>
                <w:szCs w:val="24"/>
                <w:lang w:val="en-US"/>
              </w:rPr>
            </w:pPr>
          </w:p>
        </w:tc>
        <w:tc>
          <w:tcPr>
            <w:tcW w:w="2552" w:type="dxa"/>
            <w:tcBorders>
              <w:top w:val="nil"/>
              <w:left w:val="single" w:sz="4" w:space="0" w:color="auto"/>
              <w:bottom w:val="single" w:sz="4" w:space="0" w:color="auto"/>
              <w:right w:val="single" w:sz="4" w:space="0" w:color="auto"/>
            </w:tcBorders>
            <w:shd w:val="clear" w:color="000000" w:fill="FFFFFF"/>
          </w:tcPr>
          <w:p w14:paraId="23F2F4A6" w14:textId="77777777" w:rsidR="0036659B" w:rsidRPr="00D9768D" w:rsidRDefault="0036659B" w:rsidP="00D9768D">
            <w:pPr>
              <w:spacing w:after="0" w:line="240" w:lineRule="auto"/>
              <w:rPr>
                <w:rFonts w:eastAsia="Times New Roman" w:cstheme="minorHAnsi"/>
                <w:color w:val="000000"/>
                <w:sz w:val="24"/>
                <w:szCs w:val="24"/>
                <w:lang w:val="en-US"/>
              </w:rPr>
            </w:pPr>
          </w:p>
        </w:tc>
        <w:tc>
          <w:tcPr>
            <w:tcW w:w="2410" w:type="dxa"/>
            <w:tcBorders>
              <w:top w:val="nil"/>
              <w:left w:val="single" w:sz="4" w:space="0" w:color="auto"/>
              <w:bottom w:val="single" w:sz="4" w:space="0" w:color="auto"/>
              <w:right w:val="single" w:sz="4" w:space="0" w:color="auto"/>
            </w:tcBorders>
            <w:shd w:val="clear" w:color="000000" w:fill="FFFFFF"/>
            <w:hideMark/>
          </w:tcPr>
          <w:p w14:paraId="3AA050F5" w14:textId="04CBA79F" w:rsidR="0036659B" w:rsidRPr="00962984" w:rsidRDefault="00962984" w:rsidP="00D9768D">
            <w:pPr>
              <w:spacing w:after="0" w:line="240" w:lineRule="auto"/>
              <w:rPr>
                <w:rFonts w:eastAsia="Times New Roman" w:cstheme="minorHAnsi"/>
                <w:color w:val="000000"/>
                <w:sz w:val="24"/>
                <w:szCs w:val="24"/>
              </w:rPr>
            </w:pPr>
            <w:r>
              <w:rPr>
                <w:rFonts w:eastAsia="Times New Roman" w:cstheme="minorHAnsi"/>
                <w:color w:val="000000"/>
                <w:sz w:val="24"/>
                <w:szCs w:val="24"/>
                <w:lang w:val="en-US"/>
              </w:rPr>
              <w:t>I</w:t>
            </w:r>
            <w:r>
              <w:rPr>
                <w:rFonts w:eastAsia="Times New Roman" w:cstheme="minorHAnsi"/>
                <w:color w:val="000000"/>
                <w:sz w:val="24"/>
                <w:szCs w:val="24"/>
              </w:rPr>
              <w:t>PP</w:t>
            </w:r>
          </w:p>
        </w:tc>
        <w:tc>
          <w:tcPr>
            <w:tcW w:w="7653" w:type="dxa"/>
            <w:tcBorders>
              <w:top w:val="single" w:sz="4" w:space="0" w:color="auto"/>
              <w:left w:val="single" w:sz="4" w:space="0" w:color="auto"/>
              <w:bottom w:val="single" w:sz="4" w:space="0" w:color="auto"/>
              <w:right w:val="single" w:sz="4" w:space="0" w:color="auto"/>
            </w:tcBorders>
            <w:shd w:val="clear" w:color="auto" w:fill="auto"/>
            <w:hideMark/>
          </w:tcPr>
          <w:p w14:paraId="334E99E0" w14:textId="06132E27" w:rsidR="0036659B" w:rsidRPr="00D9768D" w:rsidRDefault="0036659B" w:rsidP="00D9768D">
            <w:pPr>
              <w:spacing w:after="0" w:line="240" w:lineRule="auto"/>
              <w:rPr>
                <w:rFonts w:cstheme="minorHAnsi"/>
                <w:sz w:val="24"/>
                <w:szCs w:val="24"/>
                <w:lang w:val="en-US"/>
              </w:rPr>
            </w:pPr>
            <w:r w:rsidRPr="00D9768D">
              <w:rPr>
                <w:rFonts w:eastAsia="Times New Roman" w:cstheme="minorHAnsi"/>
                <w:color w:val="000000"/>
                <w:sz w:val="24"/>
                <w:szCs w:val="24"/>
                <w:lang w:val="en-US"/>
              </w:rPr>
              <w:t>Nilai Indeks Unit Pelayanan</w:t>
            </w:r>
            <w:r w:rsidRPr="00D9768D">
              <w:rPr>
                <w:rFonts w:cstheme="minorHAnsi"/>
                <w:bCs/>
                <w:sz w:val="24"/>
                <w:szCs w:val="24"/>
              </w:rPr>
              <w:t xml:space="preserve"> </w:t>
            </w:r>
            <w:r w:rsidRPr="00D9768D">
              <w:rPr>
                <w:rFonts w:cstheme="minorHAnsi"/>
                <w:bCs/>
                <w:sz w:val="24"/>
                <w:szCs w:val="24"/>
                <w:lang w:val="en-US"/>
              </w:rPr>
              <w:t xml:space="preserve"> </w:t>
            </w:r>
            <w:r w:rsidRPr="00D9768D">
              <w:rPr>
                <w:rFonts w:cstheme="minorHAnsi"/>
                <w:bCs/>
                <w:sz w:val="24"/>
                <w:szCs w:val="24"/>
              </w:rPr>
              <w:t xml:space="preserve">X    </w:t>
            </w:r>
            <w:r w:rsidRPr="00D9768D">
              <w:rPr>
                <w:rFonts w:cstheme="minorHAnsi"/>
                <w:bCs/>
                <w:sz w:val="24"/>
                <w:szCs w:val="24"/>
                <w:lang w:val="en-US"/>
              </w:rPr>
              <w:t>Nilai Dasar ( 25)</w:t>
            </w:r>
          </w:p>
          <w:p w14:paraId="54E3D6A3" w14:textId="28DE37C1" w:rsidR="0036659B" w:rsidRPr="00D9768D" w:rsidRDefault="0036659B" w:rsidP="0036659B">
            <w:pPr>
              <w:spacing w:after="0" w:line="240" w:lineRule="auto"/>
              <w:rPr>
                <w:rFonts w:eastAsia="Times New Roman" w:cstheme="minorHAnsi"/>
                <w:color w:val="000000"/>
                <w:sz w:val="24"/>
                <w:szCs w:val="24"/>
                <w:lang w:val="en-US"/>
              </w:rPr>
            </w:pPr>
            <w:r w:rsidRPr="00D9768D">
              <w:rPr>
                <w:rFonts w:cstheme="minorHAnsi"/>
                <w:sz w:val="24"/>
                <w:szCs w:val="24"/>
              </w:rPr>
              <w:t xml:space="preserve">        </w:t>
            </w:r>
          </w:p>
        </w:tc>
      </w:tr>
      <w:tr w:rsidR="00D57F30" w:rsidRPr="004C6F87" w14:paraId="3528F5DC" w14:textId="77777777" w:rsidTr="00D57F30">
        <w:trPr>
          <w:trHeight w:val="990"/>
        </w:trPr>
        <w:tc>
          <w:tcPr>
            <w:tcW w:w="567" w:type="dxa"/>
            <w:tcBorders>
              <w:top w:val="single" w:sz="4" w:space="0" w:color="auto"/>
              <w:left w:val="single" w:sz="4" w:space="0" w:color="auto"/>
              <w:bottom w:val="single" w:sz="4" w:space="0" w:color="auto"/>
              <w:right w:val="nil"/>
            </w:tcBorders>
            <w:shd w:val="clear" w:color="auto" w:fill="auto"/>
            <w:noWrap/>
          </w:tcPr>
          <w:p w14:paraId="04CE49BB" w14:textId="7E651C91" w:rsidR="0036659B" w:rsidRPr="0036659B" w:rsidRDefault="0036659B" w:rsidP="0036659B">
            <w:pPr>
              <w:spacing w:after="0" w:line="240" w:lineRule="auto"/>
              <w:jc w:val="center"/>
              <w:rPr>
                <w:rFonts w:eastAsia="Times New Roman" w:cstheme="minorHAnsi"/>
                <w:color w:val="000000"/>
                <w:sz w:val="24"/>
                <w:szCs w:val="24"/>
                <w:lang w:val="en-US"/>
              </w:rPr>
            </w:pPr>
            <w:r>
              <w:rPr>
                <w:rFonts w:eastAsia="Times New Roman" w:cstheme="minorHAnsi"/>
                <w:color w:val="000000"/>
                <w:sz w:val="24"/>
                <w:szCs w:val="24"/>
                <w:lang w:val="en-US"/>
              </w:rPr>
              <w:t>II</w:t>
            </w:r>
          </w:p>
        </w:tc>
        <w:tc>
          <w:tcPr>
            <w:tcW w:w="1701" w:type="dxa"/>
            <w:tcBorders>
              <w:top w:val="single" w:sz="4" w:space="0" w:color="auto"/>
              <w:left w:val="single" w:sz="4" w:space="0" w:color="auto"/>
              <w:bottom w:val="single" w:sz="4" w:space="0" w:color="auto"/>
              <w:right w:val="single" w:sz="4" w:space="0" w:color="auto"/>
            </w:tcBorders>
          </w:tcPr>
          <w:p w14:paraId="78EF2EAC" w14:textId="77777777" w:rsidR="0036659B" w:rsidRPr="00D9768D" w:rsidRDefault="0036659B" w:rsidP="0036659B">
            <w:pPr>
              <w:spacing w:after="0" w:line="240" w:lineRule="auto"/>
              <w:rPr>
                <w:rFonts w:eastAsia="Times New Roman" w:cstheme="minorHAnsi"/>
                <w:color w:val="000000"/>
                <w:sz w:val="24"/>
                <w:szCs w:val="24"/>
                <w:lang w:val="en-US"/>
              </w:rPr>
            </w:pPr>
          </w:p>
        </w:tc>
        <w:tc>
          <w:tcPr>
            <w:tcW w:w="1701" w:type="dxa"/>
            <w:tcBorders>
              <w:top w:val="nil"/>
              <w:left w:val="single" w:sz="4" w:space="0" w:color="auto"/>
              <w:bottom w:val="single" w:sz="4" w:space="0" w:color="auto"/>
              <w:right w:val="single" w:sz="4" w:space="0" w:color="auto"/>
            </w:tcBorders>
            <w:shd w:val="clear" w:color="000000" w:fill="FFFFFF"/>
          </w:tcPr>
          <w:p w14:paraId="0ADE6EFA" w14:textId="4226C9E6" w:rsidR="0036659B" w:rsidRPr="00D9768D" w:rsidRDefault="00962984" w:rsidP="00962984">
            <w:pPr>
              <w:spacing w:after="0" w:line="240" w:lineRule="auto"/>
              <w:rPr>
                <w:rFonts w:eastAsia="Times New Roman" w:cstheme="minorHAnsi"/>
                <w:color w:val="000000"/>
                <w:sz w:val="24"/>
                <w:szCs w:val="24"/>
                <w:lang w:val="en-US"/>
              </w:rPr>
            </w:pPr>
            <w:r>
              <w:rPr>
                <w:rFonts w:cstheme="minorHAnsi"/>
                <w:color w:val="000000"/>
                <w:sz w:val="24"/>
                <w:szCs w:val="24"/>
                <w:lang w:val="en-US"/>
              </w:rPr>
              <w:t>Meningkatnya Kualitas</w:t>
            </w:r>
            <w:r>
              <w:rPr>
                <w:rFonts w:cstheme="minorHAnsi"/>
                <w:color w:val="000000"/>
                <w:sz w:val="24"/>
                <w:szCs w:val="24"/>
              </w:rPr>
              <w:t xml:space="preserve"> </w:t>
            </w:r>
            <w:r w:rsidR="0036659B" w:rsidRPr="00D9768D">
              <w:rPr>
                <w:rFonts w:cstheme="minorHAnsi"/>
                <w:color w:val="000000"/>
                <w:sz w:val="24"/>
                <w:szCs w:val="24"/>
                <w:lang w:val="en-US"/>
              </w:rPr>
              <w:t>Pelayanan Kecamatan</w:t>
            </w:r>
          </w:p>
        </w:tc>
        <w:tc>
          <w:tcPr>
            <w:tcW w:w="2552" w:type="dxa"/>
            <w:tcBorders>
              <w:top w:val="nil"/>
              <w:left w:val="single" w:sz="4" w:space="0" w:color="auto"/>
              <w:bottom w:val="single" w:sz="4" w:space="0" w:color="auto"/>
              <w:right w:val="single" w:sz="4" w:space="0" w:color="auto"/>
            </w:tcBorders>
            <w:shd w:val="clear" w:color="000000" w:fill="FFFFFF"/>
          </w:tcPr>
          <w:p w14:paraId="12543547" w14:textId="77777777" w:rsidR="0036659B" w:rsidRPr="00D9768D" w:rsidRDefault="0036659B" w:rsidP="0036659B">
            <w:pPr>
              <w:spacing w:after="0" w:line="240" w:lineRule="auto"/>
              <w:rPr>
                <w:rFonts w:eastAsia="Times New Roman" w:cstheme="minorHAnsi"/>
                <w:color w:val="000000"/>
                <w:sz w:val="24"/>
                <w:szCs w:val="24"/>
                <w:lang w:val="en-US"/>
              </w:rPr>
            </w:pPr>
          </w:p>
        </w:tc>
        <w:tc>
          <w:tcPr>
            <w:tcW w:w="2410" w:type="dxa"/>
            <w:tcBorders>
              <w:top w:val="nil"/>
              <w:left w:val="single" w:sz="4" w:space="0" w:color="auto"/>
              <w:bottom w:val="single" w:sz="4" w:space="0" w:color="auto"/>
              <w:right w:val="single" w:sz="4" w:space="0" w:color="auto"/>
            </w:tcBorders>
            <w:shd w:val="clear" w:color="000000" w:fill="FFFFFF"/>
            <w:vAlign w:val="center"/>
          </w:tcPr>
          <w:p w14:paraId="438CB112" w14:textId="5A694E3E" w:rsidR="0036659B" w:rsidRPr="005229BE" w:rsidRDefault="0036659B" w:rsidP="005229BE">
            <w:pPr>
              <w:spacing w:after="0" w:line="240" w:lineRule="auto"/>
              <w:rPr>
                <w:rFonts w:eastAsia="Times New Roman" w:cstheme="minorHAnsi"/>
                <w:color w:val="000000"/>
                <w:sz w:val="24"/>
                <w:szCs w:val="24"/>
              </w:rPr>
            </w:pPr>
            <w:r w:rsidRPr="00D9768D">
              <w:rPr>
                <w:rFonts w:eastAsia="Times New Roman" w:cstheme="minorHAnsi"/>
                <w:color w:val="000000"/>
                <w:sz w:val="24"/>
                <w:szCs w:val="24"/>
                <w:lang w:val="en-US"/>
              </w:rPr>
              <w:t xml:space="preserve">Indeks </w:t>
            </w:r>
            <w:r w:rsidR="005229BE">
              <w:rPr>
                <w:rFonts w:eastAsia="Times New Roman" w:cstheme="minorHAnsi"/>
                <w:color w:val="000000"/>
                <w:sz w:val="24"/>
                <w:szCs w:val="24"/>
              </w:rPr>
              <w:t>Kepuasan Masyarakat</w:t>
            </w:r>
          </w:p>
        </w:tc>
        <w:tc>
          <w:tcPr>
            <w:tcW w:w="7653" w:type="dxa"/>
            <w:tcBorders>
              <w:top w:val="single" w:sz="4" w:space="0" w:color="auto"/>
              <w:left w:val="single" w:sz="4" w:space="0" w:color="auto"/>
              <w:bottom w:val="single" w:sz="4" w:space="0" w:color="auto"/>
              <w:right w:val="single" w:sz="4" w:space="0" w:color="auto"/>
            </w:tcBorders>
            <w:shd w:val="clear" w:color="auto" w:fill="auto"/>
            <w:vAlign w:val="center"/>
          </w:tcPr>
          <w:p w14:paraId="415B0694" w14:textId="2FC440DC" w:rsidR="0036659B" w:rsidRPr="00D9768D" w:rsidRDefault="0036659B" w:rsidP="0036659B">
            <w:pPr>
              <w:spacing w:after="0" w:line="240" w:lineRule="auto"/>
              <w:rPr>
                <w:rFonts w:cstheme="minorHAnsi"/>
                <w:sz w:val="24"/>
                <w:szCs w:val="24"/>
                <w:lang w:val="en-US"/>
              </w:rPr>
            </w:pPr>
            <w:r w:rsidRPr="00D9768D">
              <w:rPr>
                <w:rFonts w:cstheme="minorHAnsi"/>
                <w:bCs/>
                <w:sz w:val="24"/>
                <w:szCs w:val="24"/>
                <w:u w:val="single"/>
              </w:rPr>
              <w:t>T</w:t>
            </w:r>
            <w:r w:rsidRPr="00D9768D">
              <w:rPr>
                <w:rFonts w:cstheme="minorHAnsi"/>
                <w:bCs/>
                <w:sz w:val="24"/>
                <w:szCs w:val="24"/>
                <w:u w:val="single"/>
                <w:lang w:val="en-US"/>
              </w:rPr>
              <w:t>otal</w:t>
            </w:r>
            <w:r w:rsidRPr="00D9768D">
              <w:rPr>
                <w:rFonts w:cstheme="minorHAnsi"/>
                <w:bCs/>
                <w:sz w:val="24"/>
                <w:szCs w:val="24"/>
                <w:u w:val="single"/>
              </w:rPr>
              <w:t xml:space="preserve"> </w:t>
            </w:r>
            <w:r w:rsidRPr="00D9768D">
              <w:rPr>
                <w:rFonts w:cstheme="minorHAnsi"/>
                <w:bCs/>
                <w:sz w:val="24"/>
                <w:szCs w:val="24"/>
                <w:u w:val="single"/>
                <w:lang w:val="en-US"/>
              </w:rPr>
              <w:t>dari</w:t>
            </w:r>
            <w:r w:rsidRPr="00D9768D">
              <w:rPr>
                <w:rFonts w:cstheme="minorHAnsi"/>
                <w:bCs/>
                <w:sz w:val="24"/>
                <w:szCs w:val="24"/>
                <w:u w:val="single"/>
              </w:rPr>
              <w:t xml:space="preserve"> N</w:t>
            </w:r>
            <w:r w:rsidRPr="00D9768D">
              <w:rPr>
                <w:rFonts w:cstheme="minorHAnsi"/>
                <w:bCs/>
                <w:sz w:val="24"/>
                <w:szCs w:val="24"/>
                <w:u w:val="single"/>
                <w:lang w:val="en-US"/>
              </w:rPr>
              <w:t>ilai</w:t>
            </w:r>
            <w:r w:rsidRPr="00D9768D">
              <w:rPr>
                <w:rFonts w:cstheme="minorHAnsi"/>
                <w:bCs/>
                <w:sz w:val="24"/>
                <w:szCs w:val="24"/>
                <w:u w:val="single"/>
              </w:rPr>
              <w:t xml:space="preserve"> </w:t>
            </w:r>
            <w:r w:rsidRPr="00D9768D">
              <w:rPr>
                <w:rFonts w:cstheme="minorHAnsi"/>
                <w:bCs/>
                <w:sz w:val="24"/>
                <w:szCs w:val="24"/>
                <w:u w:val="single"/>
                <w:lang w:val="en-US"/>
              </w:rPr>
              <w:t>Persepsi per Unsur</w:t>
            </w:r>
            <w:r w:rsidRPr="00D9768D">
              <w:rPr>
                <w:rFonts w:cstheme="minorHAnsi"/>
                <w:sz w:val="24"/>
                <w:szCs w:val="24"/>
              </w:rPr>
              <w:t xml:space="preserve">  </w:t>
            </w:r>
            <w:r w:rsidR="00D57F30" w:rsidRPr="00D9768D">
              <w:rPr>
                <w:rFonts w:cstheme="minorHAnsi"/>
                <w:sz w:val="24"/>
                <w:szCs w:val="24"/>
                <w:lang w:val="en-US"/>
              </w:rPr>
              <w:t xml:space="preserve">  </w:t>
            </w:r>
            <w:r w:rsidRPr="00D9768D">
              <w:rPr>
                <w:rFonts w:cstheme="minorHAnsi"/>
                <w:bCs/>
                <w:sz w:val="24"/>
                <w:szCs w:val="24"/>
              </w:rPr>
              <w:t>X</w:t>
            </w:r>
            <w:r w:rsidRPr="00D9768D">
              <w:rPr>
                <w:rFonts w:cstheme="minorHAnsi"/>
                <w:bCs/>
                <w:sz w:val="24"/>
                <w:szCs w:val="24"/>
                <w:lang w:val="en-ID"/>
              </w:rPr>
              <w:t xml:space="preserve"> </w:t>
            </w:r>
            <w:r w:rsidR="00D57F30" w:rsidRPr="00D9768D">
              <w:rPr>
                <w:rFonts w:cstheme="minorHAnsi"/>
                <w:bCs/>
                <w:sz w:val="24"/>
                <w:szCs w:val="24"/>
                <w:lang w:val="en-ID"/>
              </w:rPr>
              <w:t xml:space="preserve"> </w:t>
            </w:r>
            <w:r w:rsidRPr="00D9768D">
              <w:rPr>
                <w:rFonts w:cstheme="minorHAnsi"/>
                <w:bCs/>
                <w:sz w:val="24"/>
                <w:szCs w:val="24"/>
                <w:lang w:val="en-US"/>
              </w:rPr>
              <w:t>Nilai Penimbang</w:t>
            </w:r>
          </w:p>
          <w:p w14:paraId="0771D5EF" w14:textId="5C1839B9" w:rsidR="0036659B" w:rsidRPr="00D9768D" w:rsidRDefault="0036659B" w:rsidP="0036659B">
            <w:pPr>
              <w:spacing w:after="0" w:line="240" w:lineRule="auto"/>
              <w:rPr>
                <w:rFonts w:cstheme="minorHAnsi"/>
                <w:bCs/>
                <w:sz w:val="24"/>
                <w:szCs w:val="24"/>
                <w:u w:val="single"/>
              </w:rPr>
            </w:pPr>
            <w:r w:rsidRPr="00D9768D">
              <w:rPr>
                <w:rFonts w:cstheme="minorHAnsi"/>
                <w:bCs/>
                <w:sz w:val="24"/>
                <w:szCs w:val="24"/>
                <w:lang w:val="en-US"/>
              </w:rPr>
              <w:t>Total Unsur yang Terisi</w:t>
            </w:r>
          </w:p>
        </w:tc>
      </w:tr>
      <w:tr w:rsidR="00D57F30" w:rsidRPr="004C6F87" w14:paraId="2A57B678" w14:textId="77777777" w:rsidTr="00D57F30">
        <w:trPr>
          <w:trHeight w:val="990"/>
        </w:trPr>
        <w:tc>
          <w:tcPr>
            <w:tcW w:w="567" w:type="dxa"/>
            <w:tcBorders>
              <w:top w:val="single" w:sz="4" w:space="0" w:color="auto"/>
              <w:left w:val="single" w:sz="4" w:space="0" w:color="auto"/>
              <w:bottom w:val="single" w:sz="4" w:space="0" w:color="auto"/>
              <w:right w:val="nil"/>
            </w:tcBorders>
            <w:shd w:val="clear" w:color="auto" w:fill="auto"/>
            <w:noWrap/>
          </w:tcPr>
          <w:p w14:paraId="7F6CD00F" w14:textId="622FBD3F" w:rsidR="0036659B" w:rsidRPr="0036659B" w:rsidRDefault="0036659B" w:rsidP="00D9768D">
            <w:pPr>
              <w:spacing w:after="0" w:line="240" w:lineRule="auto"/>
              <w:jc w:val="center"/>
              <w:rPr>
                <w:rFonts w:eastAsia="Times New Roman" w:cstheme="minorHAnsi"/>
                <w:color w:val="000000"/>
                <w:sz w:val="24"/>
                <w:szCs w:val="24"/>
                <w:lang w:val="en-US"/>
              </w:rPr>
            </w:pPr>
            <w:r>
              <w:rPr>
                <w:rFonts w:eastAsia="Times New Roman" w:cstheme="minorHAnsi"/>
                <w:color w:val="000000"/>
                <w:sz w:val="24"/>
                <w:szCs w:val="24"/>
                <w:lang w:val="en-US"/>
              </w:rPr>
              <w:t>1</w:t>
            </w:r>
          </w:p>
        </w:tc>
        <w:tc>
          <w:tcPr>
            <w:tcW w:w="1701" w:type="dxa"/>
            <w:tcBorders>
              <w:top w:val="single" w:sz="4" w:space="0" w:color="auto"/>
              <w:left w:val="single" w:sz="4" w:space="0" w:color="auto"/>
              <w:bottom w:val="single" w:sz="4" w:space="0" w:color="auto"/>
              <w:right w:val="single" w:sz="4" w:space="0" w:color="auto"/>
            </w:tcBorders>
          </w:tcPr>
          <w:p w14:paraId="0C76D92C" w14:textId="77777777" w:rsidR="0036659B" w:rsidRPr="0036659B" w:rsidRDefault="0036659B" w:rsidP="00D9768D">
            <w:pPr>
              <w:spacing w:after="0" w:line="240" w:lineRule="auto"/>
              <w:rPr>
                <w:rFonts w:eastAsia="Times New Roman" w:cstheme="minorHAnsi"/>
                <w:color w:val="000000"/>
                <w:sz w:val="24"/>
                <w:szCs w:val="24"/>
                <w:lang w:val="en-US"/>
              </w:rPr>
            </w:pPr>
          </w:p>
        </w:tc>
        <w:tc>
          <w:tcPr>
            <w:tcW w:w="1701" w:type="dxa"/>
            <w:tcBorders>
              <w:top w:val="single" w:sz="4" w:space="0" w:color="auto"/>
              <w:left w:val="single" w:sz="4" w:space="0" w:color="auto"/>
              <w:bottom w:val="single" w:sz="4" w:space="0" w:color="auto"/>
              <w:right w:val="single" w:sz="4" w:space="0" w:color="auto"/>
            </w:tcBorders>
            <w:shd w:val="clear" w:color="000000" w:fill="FFFFFF"/>
          </w:tcPr>
          <w:p w14:paraId="46761B11" w14:textId="77777777" w:rsidR="0036659B" w:rsidRPr="0036659B" w:rsidRDefault="0036659B" w:rsidP="00D9768D">
            <w:pPr>
              <w:spacing w:after="0" w:line="240" w:lineRule="auto"/>
              <w:rPr>
                <w:rFonts w:eastAsia="Times New Roman" w:cstheme="minorHAnsi"/>
                <w:color w:val="000000"/>
                <w:sz w:val="24"/>
                <w:szCs w:val="24"/>
                <w:lang w:val="en-US"/>
              </w:rPr>
            </w:pPr>
          </w:p>
        </w:tc>
        <w:tc>
          <w:tcPr>
            <w:tcW w:w="2552" w:type="dxa"/>
            <w:tcBorders>
              <w:top w:val="nil"/>
              <w:left w:val="single" w:sz="4" w:space="0" w:color="auto"/>
              <w:bottom w:val="single" w:sz="4" w:space="0" w:color="auto"/>
              <w:right w:val="single" w:sz="4" w:space="0" w:color="auto"/>
            </w:tcBorders>
            <w:shd w:val="clear" w:color="000000" w:fill="FFFFFF"/>
          </w:tcPr>
          <w:p w14:paraId="3BF929DA" w14:textId="72A43B74" w:rsidR="0036659B" w:rsidRPr="0036659B" w:rsidRDefault="0036659B" w:rsidP="00D9768D">
            <w:pPr>
              <w:spacing w:after="0" w:line="240" w:lineRule="auto"/>
              <w:rPr>
                <w:rFonts w:eastAsia="Times New Roman" w:cstheme="minorHAnsi"/>
                <w:color w:val="000000"/>
                <w:sz w:val="24"/>
                <w:szCs w:val="24"/>
                <w:lang w:val="en-US"/>
              </w:rPr>
            </w:pPr>
            <w:r w:rsidRPr="0036659B">
              <w:rPr>
                <w:rFonts w:eastAsia="Times New Roman" w:cstheme="minorHAnsi"/>
                <w:bCs/>
                <w:color w:val="0D0D0D"/>
                <w:sz w:val="24"/>
                <w:szCs w:val="24"/>
                <w:lang w:val="en-ID" w:eastAsia="en-ID"/>
              </w:rPr>
              <w:t>Program Penunjang Urusan Pemerintahan Daerah</w:t>
            </w:r>
          </w:p>
        </w:tc>
        <w:tc>
          <w:tcPr>
            <w:tcW w:w="2410" w:type="dxa"/>
            <w:tcBorders>
              <w:top w:val="nil"/>
              <w:left w:val="single" w:sz="4" w:space="0" w:color="auto"/>
              <w:bottom w:val="single" w:sz="4" w:space="0" w:color="auto"/>
              <w:right w:val="single" w:sz="4" w:space="0" w:color="auto"/>
            </w:tcBorders>
            <w:shd w:val="clear" w:color="000000" w:fill="FFFFFF"/>
          </w:tcPr>
          <w:p w14:paraId="60C75F65" w14:textId="77777777" w:rsidR="0036659B" w:rsidRPr="0036659B" w:rsidRDefault="0036659B" w:rsidP="00D9768D">
            <w:pPr>
              <w:spacing w:after="0" w:line="240" w:lineRule="auto"/>
              <w:rPr>
                <w:rFonts w:eastAsia="Times New Roman" w:cstheme="minorHAnsi"/>
                <w:color w:val="000000"/>
                <w:sz w:val="24"/>
                <w:szCs w:val="24"/>
                <w:lang w:val="en-US"/>
              </w:rPr>
            </w:pPr>
            <w:r w:rsidRPr="0036659B">
              <w:rPr>
                <w:rFonts w:eastAsia="Times New Roman" w:cstheme="minorHAnsi"/>
                <w:color w:val="000000"/>
                <w:sz w:val="24"/>
                <w:szCs w:val="24"/>
                <w:lang w:val="en-US"/>
              </w:rPr>
              <w:t>Nilai Sakip OPD</w:t>
            </w:r>
          </w:p>
        </w:tc>
        <w:tc>
          <w:tcPr>
            <w:tcW w:w="7653" w:type="dxa"/>
            <w:tcBorders>
              <w:top w:val="single" w:sz="4" w:space="0" w:color="auto"/>
              <w:left w:val="single" w:sz="4" w:space="0" w:color="auto"/>
              <w:bottom w:val="single" w:sz="4" w:space="0" w:color="auto"/>
              <w:right w:val="single" w:sz="4" w:space="0" w:color="auto"/>
            </w:tcBorders>
            <w:shd w:val="clear" w:color="auto" w:fill="auto"/>
          </w:tcPr>
          <w:p w14:paraId="5BA37F4E" w14:textId="6A314E45" w:rsidR="0036659B" w:rsidRPr="0036659B" w:rsidRDefault="0036659B" w:rsidP="00D57F30">
            <w:pPr>
              <w:spacing w:after="0" w:line="240" w:lineRule="auto"/>
              <w:rPr>
                <w:rFonts w:eastAsia="Times New Roman" w:cstheme="minorHAnsi"/>
                <w:color w:val="000000"/>
                <w:sz w:val="24"/>
                <w:szCs w:val="24"/>
                <w:lang w:val="en-US"/>
              </w:rPr>
            </w:pPr>
            <w:r w:rsidRPr="0036659B">
              <w:rPr>
                <w:rFonts w:eastAsia="Times New Roman" w:cstheme="minorHAnsi"/>
                <w:color w:val="000000"/>
                <w:sz w:val="24"/>
                <w:szCs w:val="24"/>
                <w:lang w:val="en-US"/>
              </w:rPr>
              <w:t xml:space="preserve">Jumlah Nilai  komponen ( Perencanaan Kinerja + Pengukuran Kinerja + Pelaporan Kinerja + Evaluasi Internal + Pencapaian Sasaran Kinerja Organisasi ) ( hasil Review </w:t>
            </w:r>
            <w:r w:rsidR="00D57F30">
              <w:rPr>
                <w:rFonts w:eastAsia="Times New Roman" w:cstheme="minorHAnsi"/>
                <w:color w:val="000000"/>
                <w:sz w:val="24"/>
                <w:szCs w:val="24"/>
                <w:lang w:val="en-US"/>
              </w:rPr>
              <w:t>Inspektorat Kabupaten</w:t>
            </w:r>
            <w:r w:rsidRPr="0036659B">
              <w:rPr>
                <w:rFonts w:eastAsia="Times New Roman" w:cstheme="minorHAnsi"/>
                <w:color w:val="000000"/>
                <w:sz w:val="24"/>
                <w:szCs w:val="24"/>
                <w:lang w:val="en-US"/>
              </w:rPr>
              <w:t>)</w:t>
            </w:r>
          </w:p>
        </w:tc>
      </w:tr>
      <w:tr w:rsidR="00D57F30" w:rsidRPr="004C6F87" w14:paraId="5826D850" w14:textId="77777777" w:rsidTr="00145D9A">
        <w:trPr>
          <w:trHeight w:val="779"/>
        </w:trPr>
        <w:tc>
          <w:tcPr>
            <w:tcW w:w="567" w:type="dxa"/>
            <w:tcBorders>
              <w:top w:val="single" w:sz="4" w:space="0" w:color="auto"/>
              <w:left w:val="single" w:sz="4" w:space="0" w:color="auto"/>
              <w:bottom w:val="single" w:sz="4" w:space="0" w:color="auto"/>
              <w:right w:val="nil"/>
            </w:tcBorders>
            <w:shd w:val="clear" w:color="auto" w:fill="auto"/>
            <w:noWrap/>
            <w:hideMark/>
          </w:tcPr>
          <w:p w14:paraId="01FFD8FD" w14:textId="1D5874AE" w:rsidR="0036659B" w:rsidRPr="0036659B" w:rsidRDefault="0036659B" w:rsidP="00D9768D">
            <w:pPr>
              <w:spacing w:after="0" w:line="240" w:lineRule="auto"/>
              <w:jc w:val="center"/>
              <w:rPr>
                <w:rFonts w:eastAsia="Times New Roman" w:cstheme="minorHAnsi"/>
                <w:color w:val="000000"/>
                <w:sz w:val="24"/>
                <w:szCs w:val="24"/>
                <w:lang w:val="en-US"/>
              </w:rPr>
            </w:pPr>
            <w:r>
              <w:rPr>
                <w:rFonts w:eastAsia="Times New Roman" w:cstheme="minorHAnsi"/>
                <w:color w:val="000000"/>
                <w:sz w:val="24"/>
                <w:szCs w:val="24"/>
                <w:lang w:val="en-US"/>
              </w:rPr>
              <w:t>2</w:t>
            </w:r>
          </w:p>
        </w:tc>
        <w:tc>
          <w:tcPr>
            <w:tcW w:w="1701" w:type="dxa"/>
            <w:tcBorders>
              <w:top w:val="single" w:sz="4" w:space="0" w:color="auto"/>
              <w:left w:val="single" w:sz="4" w:space="0" w:color="auto"/>
              <w:bottom w:val="single" w:sz="4" w:space="0" w:color="auto"/>
              <w:right w:val="single" w:sz="4" w:space="0" w:color="auto"/>
            </w:tcBorders>
          </w:tcPr>
          <w:p w14:paraId="4F3408A6" w14:textId="77777777" w:rsidR="0036659B" w:rsidRPr="0036659B" w:rsidRDefault="0036659B" w:rsidP="00D9768D">
            <w:pPr>
              <w:spacing w:after="0" w:line="240" w:lineRule="auto"/>
              <w:rPr>
                <w:rFonts w:eastAsia="Times New Roman" w:cstheme="minorHAnsi"/>
                <w:color w:val="0D0D0D"/>
                <w:sz w:val="24"/>
                <w:szCs w:val="24"/>
                <w:lang w:val="en-ID" w:eastAsia="en-ID"/>
              </w:rPr>
            </w:pPr>
          </w:p>
        </w:tc>
        <w:tc>
          <w:tcPr>
            <w:tcW w:w="1701" w:type="dxa"/>
            <w:tcBorders>
              <w:top w:val="single" w:sz="4" w:space="0" w:color="auto"/>
              <w:left w:val="single" w:sz="4" w:space="0" w:color="auto"/>
              <w:bottom w:val="single" w:sz="4" w:space="0" w:color="auto"/>
              <w:right w:val="single" w:sz="4" w:space="0" w:color="auto"/>
            </w:tcBorders>
            <w:shd w:val="clear" w:color="000000" w:fill="FFFFFF"/>
          </w:tcPr>
          <w:p w14:paraId="1A3C9EA1" w14:textId="77777777" w:rsidR="0036659B" w:rsidRPr="0036659B" w:rsidRDefault="0036659B" w:rsidP="00D9768D">
            <w:pPr>
              <w:spacing w:after="0" w:line="240" w:lineRule="auto"/>
              <w:rPr>
                <w:rFonts w:eastAsia="Times New Roman" w:cstheme="minorHAnsi"/>
                <w:color w:val="0D0D0D"/>
                <w:sz w:val="24"/>
                <w:szCs w:val="24"/>
                <w:lang w:val="en-ID" w:eastAsia="en-ID"/>
              </w:rPr>
            </w:pPr>
          </w:p>
        </w:tc>
        <w:tc>
          <w:tcPr>
            <w:tcW w:w="2552" w:type="dxa"/>
            <w:tcBorders>
              <w:top w:val="nil"/>
              <w:left w:val="single" w:sz="4" w:space="0" w:color="auto"/>
              <w:bottom w:val="single" w:sz="4" w:space="0" w:color="auto"/>
              <w:right w:val="single" w:sz="4" w:space="0" w:color="auto"/>
            </w:tcBorders>
            <w:shd w:val="clear" w:color="000000" w:fill="FFFFFF"/>
          </w:tcPr>
          <w:p w14:paraId="229E3432" w14:textId="7EA05569" w:rsidR="0036659B" w:rsidRPr="0036659B" w:rsidRDefault="0036659B" w:rsidP="00D9768D">
            <w:pPr>
              <w:spacing w:after="0" w:line="240" w:lineRule="auto"/>
              <w:rPr>
                <w:rFonts w:eastAsia="Times New Roman" w:cstheme="minorHAnsi"/>
                <w:color w:val="0D0D0D"/>
                <w:sz w:val="24"/>
                <w:szCs w:val="24"/>
                <w:lang w:val="en-ID" w:eastAsia="en-ID"/>
              </w:rPr>
            </w:pPr>
            <w:r w:rsidRPr="0036659B">
              <w:rPr>
                <w:rFonts w:eastAsia="Times New Roman" w:cstheme="minorHAnsi"/>
                <w:bCs/>
                <w:color w:val="0D0D0D"/>
                <w:sz w:val="24"/>
                <w:szCs w:val="24"/>
                <w:lang w:val="en-ID" w:eastAsia="en-ID"/>
              </w:rPr>
              <w:t>Program Penyelenggaraan Pemerintahan dan Pelayanan Publik</w:t>
            </w:r>
          </w:p>
        </w:tc>
        <w:tc>
          <w:tcPr>
            <w:tcW w:w="2410" w:type="dxa"/>
            <w:tcBorders>
              <w:top w:val="nil"/>
              <w:left w:val="single" w:sz="4" w:space="0" w:color="auto"/>
              <w:bottom w:val="single" w:sz="4" w:space="0" w:color="auto"/>
              <w:right w:val="single" w:sz="4" w:space="0" w:color="auto"/>
            </w:tcBorders>
            <w:shd w:val="clear" w:color="000000" w:fill="FFFFFF"/>
          </w:tcPr>
          <w:p w14:paraId="2A45345D" w14:textId="6807348F" w:rsidR="0036659B" w:rsidRPr="0036659B" w:rsidRDefault="0036659B" w:rsidP="00D9768D">
            <w:pPr>
              <w:spacing w:after="0" w:line="240" w:lineRule="auto"/>
              <w:rPr>
                <w:rFonts w:eastAsia="Times New Roman" w:cstheme="minorHAnsi"/>
                <w:color w:val="000000"/>
                <w:sz w:val="24"/>
                <w:szCs w:val="24"/>
                <w:lang w:val="en-US"/>
              </w:rPr>
            </w:pPr>
            <w:r w:rsidRPr="0036659B">
              <w:rPr>
                <w:rFonts w:eastAsia="Times New Roman" w:cstheme="minorHAnsi"/>
                <w:color w:val="0D0D0D"/>
                <w:sz w:val="24"/>
                <w:szCs w:val="24"/>
                <w:lang w:val="en-ID" w:eastAsia="en-ID"/>
              </w:rPr>
              <w:t>Capaian urusan pe</w:t>
            </w:r>
            <w:r w:rsidR="00D57F30">
              <w:rPr>
                <w:rFonts w:eastAsia="Times New Roman" w:cstheme="minorHAnsi"/>
                <w:color w:val="0D0D0D"/>
                <w:sz w:val="24"/>
                <w:szCs w:val="24"/>
                <w:lang w:val="en-ID" w:eastAsia="en-ID"/>
              </w:rPr>
              <w:t>merintahan yang dilimpahkan ke C</w:t>
            </w:r>
            <w:r w:rsidRPr="0036659B">
              <w:rPr>
                <w:rFonts w:eastAsia="Times New Roman" w:cstheme="minorHAnsi"/>
                <w:color w:val="0D0D0D"/>
                <w:sz w:val="24"/>
                <w:szCs w:val="24"/>
                <w:lang w:val="en-ID" w:eastAsia="en-ID"/>
              </w:rPr>
              <w:t>amat</w:t>
            </w:r>
          </w:p>
        </w:tc>
        <w:tc>
          <w:tcPr>
            <w:tcW w:w="7653" w:type="dxa"/>
            <w:tcBorders>
              <w:top w:val="nil"/>
              <w:left w:val="nil"/>
              <w:bottom w:val="single" w:sz="4" w:space="0" w:color="auto"/>
              <w:right w:val="single" w:sz="4" w:space="0" w:color="auto"/>
            </w:tcBorders>
            <w:shd w:val="clear" w:color="auto" w:fill="auto"/>
            <w:noWrap/>
          </w:tcPr>
          <w:p w14:paraId="115B8AE7" w14:textId="77777777" w:rsidR="00D57F30" w:rsidRDefault="0036659B" w:rsidP="00D9768D">
            <w:pPr>
              <w:spacing w:after="0" w:line="240" w:lineRule="auto"/>
              <w:rPr>
                <w:rFonts w:eastAsia="Times New Roman" w:cstheme="minorHAnsi"/>
                <w:color w:val="000000"/>
                <w:sz w:val="24"/>
                <w:szCs w:val="24"/>
                <w:lang w:val="en-US"/>
              </w:rPr>
            </w:pPr>
            <w:r w:rsidRPr="0036659B">
              <w:rPr>
                <w:rFonts w:eastAsia="Times New Roman" w:cstheme="minorHAnsi"/>
                <w:color w:val="000000"/>
                <w:sz w:val="24"/>
                <w:szCs w:val="24"/>
                <w:lang w:val="en-US"/>
              </w:rPr>
              <w:t xml:space="preserve">Jumlah </w:t>
            </w:r>
            <w:r w:rsidR="00D57F30">
              <w:rPr>
                <w:rFonts w:eastAsia="Times New Roman" w:cstheme="minorHAnsi"/>
                <w:color w:val="000000"/>
                <w:sz w:val="24"/>
                <w:szCs w:val="24"/>
                <w:lang w:val="en-US"/>
              </w:rPr>
              <w:t xml:space="preserve">pelaksanaan </w:t>
            </w:r>
            <w:r w:rsidRPr="0036659B">
              <w:rPr>
                <w:rFonts w:eastAsia="Times New Roman" w:cstheme="minorHAnsi"/>
                <w:color w:val="000000"/>
                <w:sz w:val="24"/>
                <w:szCs w:val="24"/>
                <w:lang w:val="en-US"/>
              </w:rPr>
              <w:t>urusan pemerintahan</w:t>
            </w:r>
          </w:p>
          <w:p w14:paraId="43C56AA0" w14:textId="5FCBA633" w:rsidR="00D57F30" w:rsidRDefault="00D57F30" w:rsidP="00D9768D">
            <w:pPr>
              <w:spacing w:after="0" w:line="240" w:lineRule="auto"/>
              <w:rPr>
                <w:rFonts w:eastAsia="Times New Roman" w:cstheme="minorHAnsi"/>
                <w:color w:val="000000"/>
                <w:sz w:val="24"/>
                <w:szCs w:val="24"/>
                <w:lang w:val="en-US"/>
              </w:rPr>
            </w:pPr>
            <w:r w:rsidRPr="0036659B">
              <w:rPr>
                <w:rFonts w:eastAsia="Times New Roman" w:cstheme="minorHAnsi"/>
                <w:noProof/>
                <w:color w:val="000000"/>
                <w:sz w:val="24"/>
                <w:szCs w:val="24"/>
                <w:lang w:eastAsia="id-ID"/>
              </w:rPr>
              <mc:AlternateContent>
                <mc:Choice Requires="wps">
                  <w:drawing>
                    <wp:anchor distT="0" distB="0" distL="114300" distR="114300" simplePos="0" relativeHeight="251706368" behindDoc="0" locked="0" layoutInCell="1" allowOverlap="1" wp14:anchorId="77A7D9FB" wp14:editId="2011A3F5">
                      <wp:simplePos x="0" y="0"/>
                      <wp:positionH relativeFrom="column">
                        <wp:posOffset>-13970</wp:posOffset>
                      </wp:positionH>
                      <wp:positionV relativeFrom="paragraph">
                        <wp:posOffset>192405</wp:posOffset>
                      </wp:positionV>
                      <wp:extent cx="296227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2962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2E69EB5" id="Straight Connector 1"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pt,15.15pt" to="232.1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vMxzgEAAAMEAAAOAAAAZHJzL2Uyb0RvYy54bWysU02P0zAQvSPxHyzfadJILBA13UNXywVB&#10;xbI/wOuMG0v+0tg06b9n7LTpCpAQq704GXvem3nP483tZA07AkbtXcfXq5ozcNL32h06/vjj/t1H&#10;zmISrhfGO+j4CSK/3b59sxlDC40fvOkBGZG42I6h40NKoa2qKAewIq58AEeHyqMViUI8VD2Kkdit&#10;qZq6vqlGj31ALyFG2r2bD/m28CsFMn1TKkJipuPUWyorlvUpr9V2I9oDijBoeW5DvKALK7SjogvV&#10;nUiC/UT9B5XVEn30Kq2kt5VXSksoGkjNuv5NzcMgAhQtZE4Mi03x9Wjl1+Meme7p7jhzwtIVPSQU&#10;+jAktvPOkYEe2Tr7NIbYUvrO7fEcxbDHLHpSaPOX5LCpeHtavIUpMUmbzaebpvnwnjN5OauuwIAx&#10;fQZvWf7puNEuyxatOH6JiYpR6iUlbxuX1+iN7u+1MSXIAwM7g+wo6KrTVFom3LMsijKyykLm1stf&#10;OhmYWb+DIiuo2XWpXobwyimkBJcuvMZRdoYp6mAB1v8GnvMzFMqA/g94QZTK3qUFbLXz+LfqVyvU&#10;nH9xYNadLXjy/alcarGGJq04fn4VeZSfxwV+fbvbXwAAAP//AwBQSwMEFAAGAAgAAAAhAF6FC6vd&#10;AAAACAEAAA8AAABkcnMvZG93bnJldi54bWxMj0FPg0AQhe8m/ofNmHhrFykhDbI0jdGL8QL2oLct&#10;OwVSdpayS8F/7xgPepuZ9/Lme/lusb244ug7Rwoe1hEIpNqZjhoFh/eX1RaED5qM7h2hgi/0sCtu&#10;b3KdGTdTidcqNIJDyGdaQRvCkEnp6xat9ms3ILF2cqPVgdexkWbUM4fbXsZRlEqrO+IPrR7wqcX6&#10;XE1WwevlzR+StHwuPy7bav48TW3jUKn7u2X/CCLgEv7M8IPP6FAw09FNZLzoFazimJ0KNtEGBOtJ&#10;mvBw/D3IIpf/CxTfAAAA//8DAFBLAQItABQABgAIAAAAIQC2gziS/gAAAOEBAAATAAAAAAAAAAAA&#10;AAAAAAAAAABbQ29udGVudF9UeXBlc10ueG1sUEsBAi0AFAAGAAgAAAAhADj9If/WAAAAlAEAAAsA&#10;AAAAAAAAAAAAAAAALwEAAF9yZWxzLy5yZWxzUEsBAi0AFAAGAAgAAAAhAOt+8zHOAQAAAwQAAA4A&#10;AAAAAAAAAAAAAAAALgIAAGRycy9lMm9Eb2MueG1sUEsBAi0AFAAGAAgAAAAhAF6FC6vdAAAACAEA&#10;AA8AAAAAAAAAAAAAAAAAKAQAAGRycy9kb3ducmV2LnhtbFBLBQYAAAAABAAEAPMAAAAyBQAAAAA=&#10;" strokecolor="black [3213]"/>
                  </w:pict>
                </mc:Fallback>
              </mc:AlternateContent>
            </w:r>
            <w:r w:rsidR="0036659B" w:rsidRPr="0036659B">
              <w:rPr>
                <w:rFonts w:eastAsia="Times New Roman" w:cstheme="minorHAnsi"/>
                <w:color w:val="000000"/>
                <w:sz w:val="24"/>
                <w:szCs w:val="24"/>
                <w:lang w:val="en-US"/>
              </w:rPr>
              <w:t xml:space="preserve"> </w:t>
            </w:r>
            <w:r w:rsidRPr="0036659B">
              <w:rPr>
                <w:rFonts w:eastAsia="Times New Roman" w:cstheme="minorHAnsi"/>
                <w:color w:val="000000"/>
                <w:sz w:val="24"/>
                <w:szCs w:val="24"/>
                <w:lang w:val="en-US"/>
              </w:rPr>
              <w:t xml:space="preserve">bidang kesra </w:t>
            </w:r>
            <w:r w:rsidR="0036659B" w:rsidRPr="0036659B">
              <w:rPr>
                <w:rFonts w:eastAsia="Times New Roman" w:cstheme="minorHAnsi"/>
                <w:color w:val="000000"/>
                <w:sz w:val="24"/>
                <w:szCs w:val="24"/>
                <w:lang w:val="en-US"/>
              </w:rPr>
              <w:t>yang dilimpahkan</w:t>
            </w:r>
            <w:r>
              <w:rPr>
                <w:rFonts w:eastAsia="Times New Roman" w:cstheme="minorHAnsi"/>
                <w:color w:val="000000"/>
                <w:sz w:val="24"/>
                <w:szCs w:val="24"/>
                <w:lang w:val="en-US"/>
              </w:rPr>
              <w:t xml:space="preserve"> </w:t>
            </w:r>
            <w:r w:rsidR="0036659B" w:rsidRPr="0036659B">
              <w:rPr>
                <w:rFonts w:eastAsia="Times New Roman" w:cstheme="minorHAnsi"/>
                <w:color w:val="000000"/>
                <w:sz w:val="24"/>
                <w:szCs w:val="24"/>
                <w:lang w:val="en-US"/>
              </w:rPr>
              <w:t xml:space="preserve">ke camat </w:t>
            </w:r>
            <w:r>
              <w:rPr>
                <w:rFonts w:eastAsia="Times New Roman" w:cstheme="minorHAnsi"/>
                <w:color w:val="000000"/>
                <w:sz w:val="24"/>
                <w:szCs w:val="24"/>
                <w:lang w:val="en-US"/>
              </w:rPr>
              <w:t xml:space="preserve">                X 100</w:t>
            </w:r>
          </w:p>
          <w:p w14:paraId="3F98E026" w14:textId="77777777" w:rsidR="00D57F30" w:rsidRDefault="0036659B" w:rsidP="00D9768D">
            <w:pPr>
              <w:spacing w:after="0" w:line="240" w:lineRule="auto"/>
              <w:rPr>
                <w:rFonts w:eastAsia="Times New Roman" w:cstheme="minorHAnsi"/>
                <w:color w:val="000000"/>
                <w:sz w:val="24"/>
                <w:szCs w:val="24"/>
                <w:lang w:val="en-US"/>
              </w:rPr>
            </w:pPr>
            <w:r w:rsidRPr="0036659B">
              <w:rPr>
                <w:rFonts w:eastAsia="Times New Roman" w:cstheme="minorHAnsi"/>
                <w:color w:val="000000"/>
                <w:sz w:val="24"/>
                <w:szCs w:val="24"/>
                <w:lang w:val="en-US"/>
              </w:rPr>
              <w:t xml:space="preserve">Jumlah </w:t>
            </w:r>
            <w:r w:rsidR="00D57F30">
              <w:rPr>
                <w:rFonts w:eastAsia="Times New Roman" w:cstheme="minorHAnsi"/>
                <w:color w:val="000000"/>
                <w:sz w:val="24"/>
                <w:szCs w:val="24"/>
                <w:lang w:val="en-US"/>
              </w:rPr>
              <w:t xml:space="preserve">seluruh </w:t>
            </w:r>
            <w:r w:rsidRPr="0036659B">
              <w:rPr>
                <w:rFonts w:eastAsia="Times New Roman" w:cstheme="minorHAnsi"/>
                <w:color w:val="000000"/>
                <w:sz w:val="24"/>
                <w:szCs w:val="24"/>
                <w:lang w:val="en-US"/>
              </w:rPr>
              <w:t>urusan pemerintahan</w:t>
            </w:r>
            <w:r w:rsidR="00D57F30">
              <w:rPr>
                <w:rFonts w:eastAsia="Times New Roman" w:cstheme="minorHAnsi"/>
                <w:color w:val="000000"/>
                <w:sz w:val="24"/>
                <w:szCs w:val="24"/>
                <w:lang w:val="en-US"/>
              </w:rPr>
              <w:t xml:space="preserve"> </w:t>
            </w:r>
          </w:p>
          <w:p w14:paraId="087A554B" w14:textId="203C0FF9" w:rsidR="0036659B" w:rsidRPr="0036659B" w:rsidRDefault="00D57F30" w:rsidP="00D57F30">
            <w:pPr>
              <w:spacing w:after="0" w:line="240" w:lineRule="auto"/>
              <w:rPr>
                <w:rFonts w:eastAsia="Times New Roman" w:cstheme="minorHAnsi"/>
                <w:color w:val="000000"/>
                <w:sz w:val="24"/>
                <w:szCs w:val="24"/>
                <w:lang w:val="en-US"/>
              </w:rPr>
            </w:pPr>
            <w:r>
              <w:rPr>
                <w:rFonts w:eastAsia="Times New Roman" w:cstheme="minorHAnsi"/>
                <w:color w:val="000000"/>
                <w:sz w:val="24"/>
                <w:szCs w:val="24"/>
                <w:lang w:val="en-US"/>
              </w:rPr>
              <w:t xml:space="preserve">bidang </w:t>
            </w:r>
            <w:r w:rsidR="0036659B" w:rsidRPr="0036659B">
              <w:rPr>
                <w:rFonts w:eastAsia="Times New Roman" w:cstheme="minorHAnsi"/>
                <w:color w:val="000000"/>
                <w:sz w:val="24"/>
                <w:szCs w:val="24"/>
                <w:lang w:val="en-US"/>
              </w:rPr>
              <w:t xml:space="preserve"> </w:t>
            </w:r>
            <w:r>
              <w:rPr>
                <w:rFonts w:eastAsia="Times New Roman" w:cstheme="minorHAnsi"/>
                <w:color w:val="000000"/>
                <w:sz w:val="24"/>
                <w:szCs w:val="24"/>
                <w:lang w:val="en-US"/>
              </w:rPr>
              <w:t xml:space="preserve">kesra </w:t>
            </w:r>
            <w:r w:rsidR="0036659B" w:rsidRPr="0036659B">
              <w:rPr>
                <w:rFonts w:eastAsia="Times New Roman" w:cstheme="minorHAnsi"/>
                <w:color w:val="000000"/>
                <w:sz w:val="24"/>
                <w:szCs w:val="24"/>
                <w:lang w:val="en-US"/>
              </w:rPr>
              <w:t xml:space="preserve">yang dilimpahkan ke camat </w:t>
            </w:r>
          </w:p>
        </w:tc>
      </w:tr>
      <w:tr w:rsidR="0036659B" w:rsidRPr="004C6F87" w14:paraId="1F92FB8E" w14:textId="77777777" w:rsidTr="00145D9A">
        <w:trPr>
          <w:trHeight w:val="690"/>
        </w:trPr>
        <w:tc>
          <w:tcPr>
            <w:tcW w:w="567" w:type="dxa"/>
            <w:tcBorders>
              <w:top w:val="single" w:sz="4" w:space="0" w:color="auto"/>
              <w:left w:val="single" w:sz="4" w:space="0" w:color="auto"/>
              <w:bottom w:val="single" w:sz="4" w:space="0" w:color="auto"/>
              <w:right w:val="nil"/>
            </w:tcBorders>
            <w:shd w:val="clear" w:color="auto" w:fill="auto"/>
            <w:noWrap/>
            <w:hideMark/>
          </w:tcPr>
          <w:p w14:paraId="65456C7F" w14:textId="204A75FF" w:rsidR="0036659B" w:rsidRPr="0036659B" w:rsidRDefault="0036659B" w:rsidP="00D9768D">
            <w:pPr>
              <w:spacing w:after="0" w:line="240" w:lineRule="auto"/>
              <w:jc w:val="center"/>
              <w:rPr>
                <w:rFonts w:eastAsia="Times New Roman" w:cstheme="minorHAnsi"/>
                <w:color w:val="000000"/>
                <w:sz w:val="24"/>
                <w:szCs w:val="24"/>
                <w:lang w:val="en-US"/>
              </w:rPr>
            </w:pPr>
            <w:r>
              <w:rPr>
                <w:rFonts w:eastAsia="Times New Roman" w:cstheme="minorHAnsi"/>
                <w:color w:val="000000"/>
                <w:sz w:val="24"/>
                <w:szCs w:val="24"/>
                <w:lang w:val="en-US"/>
              </w:rPr>
              <w:t>3</w:t>
            </w:r>
          </w:p>
        </w:tc>
        <w:tc>
          <w:tcPr>
            <w:tcW w:w="1701" w:type="dxa"/>
            <w:tcBorders>
              <w:top w:val="single" w:sz="4" w:space="0" w:color="auto"/>
              <w:left w:val="single" w:sz="4" w:space="0" w:color="auto"/>
              <w:bottom w:val="single" w:sz="4" w:space="0" w:color="auto"/>
              <w:right w:val="single" w:sz="4" w:space="0" w:color="auto"/>
            </w:tcBorders>
          </w:tcPr>
          <w:p w14:paraId="33603282" w14:textId="77777777" w:rsidR="0036659B" w:rsidRPr="0036659B" w:rsidRDefault="0036659B" w:rsidP="00D9768D">
            <w:pPr>
              <w:spacing w:after="0" w:line="240" w:lineRule="auto"/>
              <w:rPr>
                <w:rFonts w:eastAsia="Times New Roman" w:cstheme="minorHAnsi"/>
                <w:color w:val="0D0D0D"/>
                <w:sz w:val="24"/>
                <w:szCs w:val="24"/>
                <w:lang w:val="en-ID" w:eastAsia="en-ID"/>
              </w:rPr>
            </w:pPr>
          </w:p>
        </w:tc>
        <w:tc>
          <w:tcPr>
            <w:tcW w:w="1701" w:type="dxa"/>
            <w:tcBorders>
              <w:top w:val="single" w:sz="4" w:space="0" w:color="auto"/>
              <w:left w:val="single" w:sz="4" w:space="0" w:color="auto"/>
              <w:bottom w:val="single" w:sz="4" w:space="0" w:color="auto"/>
              <w:right w:val="single" w:sz="4" w:space="0" w:color="auto"/>
            </w:tcBorders>
            <w:shd w:val="clear" w:color="000000" w:fill="FFFFFF"/>
          </w:tcPr>
          <w:p w14:paraId="0C7E6E0F" w14:textId="77777777" w:rsidR="0036659B" w:rsidRPr="0036659B" w:rsidRDefault="0036659B" w:rsidP="00D9768D">
            <w:pPr>
              <w:spacing w:after="0" w:line="240" w:lineRule="auto"/>
              <w:rPr>
                <w:rFonts w:eastAsia="Times New Roman" w:cstheme="minorHAnsi"/>
                <w:color w:val="0D0D0D"/>
                <w:sz w:val="24"/>
                <w:szCs w:val="24"/>
                <w:lang w:val="en-ID" w:eastAsia="en-ID"/>
              </w:rPr>
            </w:pPr>
          </w:p>
        </w:tc>
        <w:tc>
          <w:tcPr>
            <w:tcW w:w="2552" w:type="dxa"/>
            <w:tcBorders>
              <w:top w:val="single" w:sz="4" w:space="0" w:color="auto"/>
              <w:left w:val="single" w:sz="4" w:space="0" w:color="auto"/>
              <w:bottom w:val="single" w:sz="4" w:space="0" w:color="auto"/>
              <w:right w:val="single" w:sz="4" w:space="0" w:color="auto"/>
            </w:tcBorders>
            <w:shd w:val="clear" w:color="000000" w:fill="FFFFFF"/>
          </w:tcPr>
          <w:p w14:paraId="6950FE34" w14:textId="337B1EF3" w:rsidR="0036659B" w:rsidRPr="0036659B" w:rsidRDefault="0036659B" w:rsidP="00D9768D">
            <w:pPr>
              <w:spacing w:after="0" w:line="240" w:lineRule="auto"/>
              <w:rPr>
                <w:rFonts w:eastAsia="Times New Roman" w:cstheme="minorHAnsi"/>
                <w:color w:val="0D0D0D"/>
                <w:sz w:val="24"/>
                <w:szCs w:val="24"/>
                <w:lang w:val="en-ID" w:eastAsia="en-ID"/>
              </w:rPr>
            </w:pPr>
            <w:r w:rsidRPr="0036659B">
              <w:rPr>
                <w:rFonts w:eastAsia="Times New Roman" w:cstheme="minorHAnsi"/>
                <w:bCs/>
                <w:color w:val="0D0D0D"/>
                <w:sz w:val="24"/>
                <w:szCs w:val="24"/>
                <w:lang w:val="en-ID" w:eastAsia="en-ID"/>
              </w:rPr>
              <w:t>Program Pemberdayaan Masyarakat Desa dan Kelurahan</w:t>
            </w:r>
          </w:p>
        </w:tc>
        <w:tc>
          <w:tcPr>
            <w:tcW w:w="2410" w:type="dxa"/>
            <w:tcBorders>
              <w:top w:val="nil"/>
              <w:left w:val="single" w:sz="4" w:space="0" w:color="auto"/>
              <w:bottom w:val="single" w:sz="4" w:space="0" w:color="auto"/>
              <w:right w:val="single" w:sz="4" w:space="0" w:color="auto"/>
            </w:tcBorders>
            <w:shd w:val="clear" w:color="000000" w:fill="FFFFFF"/>
          </w:tcPr>
          <w:p w14:paraId="6334F90A" w14:textId="5A00A15C" w:rsidR="0036659B" w:rsidRPr="0036659B" w:rsidRDefault="0036659B" w:rsidP="00D9768D">
            <w:pPr>
              <w:spacing w:after="0" w:line="240" w:lineRule="auto"/>
              <w:rPr>
                <w:rFonts w:eastAsia="Times New Roman" w:cstheme="minorHAnsi"/>
                <w:color w:val="000000"/>
                <w:sz w:val="24"/>
                <w:szCs w:val="24"/>
                <w:lang w:val="en-US"/>
              </w:rPr>
            </w:pPr>
            <w:r w:rsidRPr="0036659B">
              <w:rPr>
                <w:rFonts w:eastAsia="Times New Roman" w:cstheme="minorHAnsi"/>
                <w:color w:val="0D0D0D"/>
                <w:sz w:val="24"/>
                <w:szCs w:val="24"/>
                <w:lang w:val="en-ID" w:eastAsia="en-ID"/>
              </w:rPr>
              <w:t xml:space="preserve">Persentase kontribusi dana desa/ kelurahan </w:t>
            </w:r>
            <w:r w:rsidR="00D57F30">
              <w:rPr>
                <w:rFonts w:eastAsia="Times New Roman" w:cstheme="minorHAnsi"/>
                <w:color w:val="0D0D0D"/>
                <w:sz w:val="24"/>
                <w:szCs w:val="24"/>
                <w:lang w:val="en-ID" w:eastAsia="en-ID"/>
              </w:rPr>
              <w:t xml:space="preserve">untuk </w:t>
            </w:r>
            <w:r w:rsidRPr="0036659B">
              <w:rPr>
                <w:rFonts w:eastAsia="Times New Roman" w:cstheme="minorHAnsi"/>
                <w:color w:val="0D0D0D"/>
                <w:sz w:val="24"/>
                <w:szCs w:val="24"/>
                <w:lang w:val="en-ID" w:eastAsia="en-ID"/>
              </w:rPr>
              <w:t>pemberdayaan masyarakat</w:t>
            </w:r>
          </w:p>
        </w:tc>
        <w:tc>
          <w:tcPr>
            <w:tcW w:w="7653" w:type="dxa"/>
            <w:tcBorders>
              <w:top w:val="single" w:sz="4" w:space="0" w:color="auto"/>
              <w:left w:val="single" w:sz="4" w:space="0" w:color="auto"/>
              <w:bottom w:val="single" w:sz="4" w:space="0" w:color="auto"/>
              <w:right w:val="single" w:sz="4" w:space="0" w:color="000000"/>
            </w:tcBorders>
            <w:shd w:val="clear" w:color="auto" w:fill="auto"/>
          </w:tcPr>
          <w:p w14:paraId="0242E0E9" w14:textId="77777777" w:rsidR="0036659B" w:rsidRPr="0036659B" w:rsidRDefault="0036659B" w:rsidP="00D9768D">
            <w:pPr>
              <w:spacing w:after="0" w:line="240" w:lineRule="auto"/>
              <w:rPr>
                <w:rFonts w:eastAsia="Times New Roman" w:cstheme="minorHAnsi"/>
                <w:color w:val="000000"/>
                <w:sz w:val="24"/>
                <w:szCs w:val="24"/>
                <w:lang w:val="en-US"/>
              </w:rPr>
            </w:pPr>
            <w:r w:rsidRPr="0036659B">
              <w:rPr>
                <w:rFonts w:eastAsia="Times New Roman" w:cstheme="minorHAnsi"/>
                <w:color w:val="000000"/>
                <w:sz w:val="24"/>
                <w:szCs w:val="24"/>
                <w:lang w:val="en-US"/>
              </w:rPr>
              <w:t xml:space="preserve">Total anggaran pemberdayaan masyarakat </w:t>
            </w:r>
          </w:p>
          <w:p w14:paraId="5ABAE9D0" w14:textId="77FD05B6" w:rsidR="0036659B" w:rsidRPr="0036659B" w:rsidRDefault="0036659B" w:rsidP="00D9768D">
            <w:pPr>
              <w:spacing w:after="0" w:line="240" w:lineRule="auto"/>
              <w:rPr>
                <w:rFonts w:eastAsia="Times New Roman" w:cstheme="minorHAnsi"/>
                <w:color w:val="000000"/>
                <w:sz w:val="24"/>
                <w:szCs w:val="24"/>
                <w:lang w:val="en-US"/>
              </w:rPr>
            </w:pPr>
            <w:r w:rsidRPr="0036659B">
              <w:rPr>
                <w:rFonts w:eastAsia="Times New Roman" w:cstheme="minorHAnsi"/>
                <w:color w:val="000000"/>
                <w:sz w:val="24"/>
                <w:szCs w:val="24"/>
                <w:lang w:val="en-US"/>
              </w:rPr>
              <w:t xml:space="preserve">yang bersumber dana dari dana desa </w:t>
            </w:r>
            <w:r w:rsidR="00D57F30">
              <w:rPr>
                <w:rFonts w:eastAsia="Times New Roman" w:cstheme="minorHAnsi"/>
                <w:color w:val="000000"/>
                <w:sz w:val="24"/>
                <w:szCs w:val="24"/>
                <w:lang w:val="en-US"/>
              </w:rPr>
              <w:t xml:space="preserve">                       </w:t>
            </w:r>
            <w:r w:rsidR="00D57F30" w:rsidRPr="0036659B">
              <w:rPr>
                <w:rFonts w:cstheme="minorHAnsi"/>
                <w:bCs/>
                <w:sz w:val="24"/>
                <w:szCs w:val="24"/>
              </w:rPr>
              <w:t>X</w:t>
            </w:r>
            <w:r w:rsidR="00D57F30" w:rsidRPr="0036659B">
              <w:rPr>
                <w:rFonts w:cstheme="minorHAnsi"/>
                <w:bCs/>
                <w:sz w:val="24"/>
                <w:szCs w:val="24"/>
                <w:lang w:val="en-US"/>
              </w:rPr>
              <w:t xml:space="preserve"> 100</w:t>
            </w:r>
          </w:p>
          <w:p w14:paraId="17D9F4DA" w14:textId="567F2F9E" w:rsidR="0036659B" w:rsidRPr="0036659B" w:rsidRDefault="0036659B" w:rsidP="00D57F30">
            <w:pPr>
              <w:spacing w:after="0" w:line="240" w:lineRule="auto"/>
              <w:rPr>
                <w:rFonts w:cstheme="minorHAnsi"/>
                <w:bCs/>
                <w:sz w:val="24"/>
                <w:szCs w:val="24"/>
              </w:rPr>
            </w:pPr>
            <w:r w:rsidRPr="0036659B">
              <w:rPr>
                <w:rFonts w:eastAsia="Times New Roman" w:cstheme="minorHAnsi"/>
                <w:noProof/>
                <w:color w:val="000000"/>
                <w:sz w:val="24"/>
                <w:szCs w:val="24"/>
                <w:lang w:eastAsia="id-ID"/>
              </w:rPr>
              <mc:AlternateContent>
                <mc:Choice Requires="wps">
                  <w:drawing>
                    <wp:anchor distT="0" distB="0" distL="114300" distR="114300" simplePos="0" relativeHeight="251702272" behindDoc="0" locked="0" layoutInCell="1" allowOverlap="1" wp14:anchorId="457D49B2" wp14:editId="7280F8C5">
                      <wp:simplePos x="0" y="0"/>
                      <wp:positionH relativeFrom="column">
                        <wp:posOffset>21590</wp:posOffset>
                      </wp:positionH>
                      <wp:positionV relativeFrom="paragraph">
                        <wp:posOffset>17145</wp:posOffset>
                      </wp:positionV>
                      <wp:extent cx="2752725" cy="0"/>
                      <wp:effectExtent l="0" t="0" r="28575" b="19050"/>
                      <wp:wrapNone/>
                      <wp:docPr id="8" name="Straight Connector 8"/>
                      <wp:cNvGraphicFramePr/>
                      <a:graphic xmlns:a="http://schemas.openxmlformats.org/drawingml/2006/main">
                        <a:graphicData uri="http://schemas.microsoft.com/office/word/2010/wordprocessingShape">
                          <wps:wsp>
                            <wps:cNvCnPr/>
                            <wps:spPr>
                              <a:xfrm flipV="1">
                                <a:off x="0" y="0"/>
                                <a:ext cx="27527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755AEF0" id="Straight Connector 8" o:spid="_x0000_s1026" style="position:absolute;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pt,1.35pt" to="218.4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mTV2AEAAA0EAAAOAAAAZHJzL2Uyb0RvYy54bWysU02P0zAQvSPxHyzfadJIy66ipnvoarkg&#10;qFjYu9cZN5b8pbFp0n/P2GnTFSAkEBfLY897M+95vLmfrGFHwKi96/h6VXMGTvpeu0PHv319fHfH&#10;WUzC9cJ4Bx0/QeT327dvNmNoofGDNz0gIxIX2zF0fEgptFUV5QBWxJUP4OhSebQiUYiHqkcxErs1&#10;VVPX76vRYx/QS4iRTh/mS74t/EqBTJ+VipCY6Tj1lsqKZX3Ja7XdiPaAIgxantsQ/9CFFdpR0YXq&#10;QSTBvqP+hcpqiT56lVbS28orpSUUDaRmXf+k5mkQAYoWMieGxab4/2jlp+Meme47Tg/lhKUnekoo&#10;9GFIbOedIwM9srvs0xhiS+k7t8dzFMMes+hJoWXK6PBMI1BsIGFsKi6fFpdhSkzSYXN709w2N5zJ&#10;y101U2SqgDF9AG9Z3nTcaJcNEK04foyJylLqJSUfG5fX6I3uH7UxJcijAzuD7Cjo0dO0zs0T7lUW&#10;RRlZZUmziLJLJwMz6xdQZAo1O8sp43jlFFKCSxde4yg7wxR1sADr0vYfgef8DIUyqn8DXhClsndp&#10;AVvtPP6u+tUKNedfHJh1ZwtefH8qz1usoZkrzp3/Rx7q13GBX3/x9gcAAAD//wMAUEsDBBQABgAI&#10;AAAAIQBZN3wO3AAAAAUBAAAPAAAAZHJzL2Rvd25yZXYueG1sTI5RS8MwFIXfhf2HcAe+udR2TK1N&#10;xxhsiG+rA/EtbW6bsuamNFnX+euNvszHwzl858vWk+nYiINrLQl4XETAkCqrWmoEHD92D8/AnJek&#10;ZGcJBVzRwTqf3WUyVfZCBxwL37AAIZdKAdr7PuXcVRqNdAvbI4WutoORPsSh4WqQlwA3HY+jaMWN&#10;bCk8aNnjVmN1Ks5GwK6sr1/f+8+3uN7H+vSeHA9jEQlxP582r8A8Tv42hl/9oA55cCrtmZRjnYBk&#10;GYYC4idgoV0mqxdg5V/mecb/2+c/AAAA//8DAFBLAQItABQABgAIAAAAIQC2gziS/gAAAOEBAAAT&#10;AAAAAAAAAAAAAAAAAAAAAABbQ29udGVudF9UeXBlc10ueG1sUEsBAi0AFAAGAAgAAAAhADj9If/W&#10;AAAAlAEAAAsAAAAAAAAAAAAAAAAALwEAAF9yZWxzLy5yZWxzUEsBAi0AFAAGAAgAAAAhAC9+ZNXY&#10;AQAADQQAAA4AAAAAAAAAAAAAAAAALgIAAGRycy9lMm9Eb2MueG1sUEsBAi0AFAAGAAgAAAAhAFk3&#10;fA7cAAAABQEAAA8AAAAAAAAAAAAAAAAAMgQAAGRycy9kb3ducmV2LnhtbFBLBQYAAAAABAAEAPMA&#10;AAA7BQAAAAA=&#10;" strokecolor="black [3213]"/>
                  </w:pict>
                </mc:Fallback>
              </mc:AlternateContent>
            </w:r>
            <w:r w:rsidRPr="0036659B">
              <w:rPr>
                <w:rFonts w:cstheme="minorHAnsi"/>
                <w:bCs/>
                <w:sz w:val="24"/>
                <w:szCs w:val="24"/>
                <w:lang w:val="en-US"/>
              </w:rPr>
              <w:t xml:space="preserve">Total dana desa di Kec. </w:t>
            </w:r>
            <w:r w:rsidR="00D9768D">
              <w:rPr>
                <w:rFonts w:cstheme="minorHAnsi"/>
                <w:bCs/>
                <w:sz w:val="24"/>
                <w:szCs w:val="24"/>
                <w:lang w:val="en-US"/>
              </w:rPr>
              <w:t>Gunem</w:t>
            </w:r>
            <w:r w:rsidRPr="0036659B">
              <w:rPr>
                <w:rFonts w:cstheme="minorHAnsi"/>
                <w:bCs/>
                <w:sz w:val="24"/>
                <w:szCs w:val="24"/>
                <w:lang w:val="en-US"/>
              </w:rPr>
              <w:t xml:space="preserve">               </w:t>
            </w:r>
          </w:p>
        </w:tc>
      </w:tr>
      <w:tr w:rsidR="0036659B" w:rsidRPr="004C6F87" w14:paraId="56014DD2" w14:textId="77777777" w:rsidTr="00145D9A">
        <w:trPr>
          <w:trHeight w:val="940"/>
        </w:trPr>
        <w:tc>
          <w:tcPr>
            <w:tcW w:w="567" w:type="dxa"/>
            <w:tcBorders>
              <w:top w:val="single" w:sz="4" w:space="0" w:color="auto"/>
              <w:left w:val="single" w:sz="4" w:space="0" w:color="auto"/>
              <w:bottom w:val="single" w:sz="4" w:space="0" w:color="auto"/>
              <w:right w:val="nil"/>
            </w:tcBorders>
            <w:shd w:val="clear" w:color="auto" w:fill="auto"/>
            <w:noWrap/>
            <w:hideMark/>
          </w:tcPr>
          <w:p w14:paraId="64C93E71" w14:textId="77777777" w:rsidR="0036659B" w:rsidRPr="0036659B" w:rsidRDefault="0036659B" w:rsidP="00D9768D">
            <w:pPr>
              <w:spacing w:after="0" w:line="240" w:lineRule="auto"/>
              <w:jc w:val="center"/>
              <w:rPr>
                <w:rFonts w:eastAsia="Times New Roman" w:cstheme="minorHAnsi"/>
                <w:color w:val="000000"/>
                <w:sz w:val="24"/>
                <w:szCs w:val="24"/>
                <w:lang w:val="en-US"/>
              </w:rPr>
            </w:pPr>
          </w:p>
        </w:tc>
        <w:tc>
          <w:tcPr>
            <w:tcW w:w="1701" w:type="dxa"/>
            <w:tcBorders>
              <w:top w:val="single" w:sz="4" w:space="0" w:color="auto"/>
              <w:left w:val="single" w:sz="4" w:space="0" w:color="auto"/>
              <w:bottom w:val="single" w:sz="4" w:space="0" w:color="auto"/>
              <w:right w:val="single" w:sz="4" w:space="0" w:color="auto"/>
            </w:tcBorders>
          </w:tcPr>
          <w:p w14:paraId="176D564F" w14:textId="77777777" w:rsidR="0036659B" w:rsidRPr="0036659B" w:rsidRDefault="0036659B" w:rsidP="00D9768D">
            <w:pPr>
              <w:spacing w:after="0" w:line="240" w:lineRule="auto"/>
              <w:rPr>
                <w:rFonts w:eastAsia="Times New Roman" w:cstheme="minorHAnsi"/>
                <w:color w:val="0D0D0D"/>
                <w:sz w:val="24"/>
                <w:szCs w:val="24"/>
                <w:lang w:val="en-ID" w:eastAsia="en-ID"/>
              </w:rPr>
            </w:pPr>
          </w:p>
        </w:tc>
        <w:tc>
          <w:tcPr>
            <w:tcW w:w="1701" w:type="dxa"/>
            <w:tcBorders>
              <w:top w:val="single" w:sz="4" w:space="0" w:color="auto"/>
              <w:left w:val="single" w:sz="4" w:space="0" w:color="auto"/>
              <w:bottom w:val="single" w:sz="4" w:space="0" w:color="auto"/>
              <w:right w:val="single" w:sz="4" w:space="0" w:color="auto"/>
            </w:tcBorders>
          </w:tcPr>
          <w:p w14:paraId="5894E5B2" w14:textId="77777777" w:rsidR="0036659B" w:rsidRPr="0036659B" w:rsidRDefault="0036659B" w:rsidP="00D9768D">
            <w:pPr>
              <w:spacing w:after="0" w:line="240" w:lineRule="auto"/>
              <w:rPr>
                <w:rFonts w:eastAsia="Times New Roman" w:cstheme="minorHAnsi"/>
                <w:color w:val="0D0D0D"/>
                <w:sz w:val="24"/>
                <w:szCs w:val="24"/>
                <w:lang w:val="en-ID" w:eastAsia="en-ID"/>
              </w:rPr>
            </w:pPr>
          </w:p>
        </w:tc>
        <w:tc>
          <w:tcPr>
            <w:tcW w:w="2552" w:type="dxa"/>
            <w:tcBorders>
              <w:top w:val="single" w:sz="4" w:space="0" w:color="auto"/>
              <w:left w:val="single" w:sz="4" w:space="0" w:color="auto"/>
              <w:bottom w:val="single" w:sz="4" w:space="0" w:color="auto"/>
              <w:right w:val="single" w:sz="4" w:space="0" w:color="auto"/>
            </w:tcBorders>
          </w:tcPr>
          <w:p w14:paraId="633CC510" w14:textId="77777777" w:rsidR="0036659B" w:rsidRPr="0036659B" w:rsidRDefault="0036659B" w:rsidP="00D9768D">
            <w:pPr>
              <w:spacing w:after="0" w:line="240" w:lineRule="auto"/>
              <w:rPr>
                <w:rFonts w:eastAsia="Times New Roman" w:cstheme="minorHAnsi"/>
                <w:color w:val="0D0D0D"/>
                <w:sz w:val="24"/>
                <w:szCs w:val="24"/>
                <w:lang w:val="en-ID" w:eastAsia="en-ID"/>
              </w:rPr>
            </w:pPr>
          </w:p>
        </w:tc>
        <w:tc>
          <w:tcPr>
            <w:tcW w:w="2410" w:type="dxa"/>
            <w:tcBorders>
              <w:top w:val="nil"/>
              <w:left w:val="single" w:sz="4" w:space="0" w:color="auto"/>
              <w:bottom w:val="single" w:sz="4" w:space="0" w:color="auto"/>
              <w:right w:val="single" w:sz="4" w:space="0" w:color="auto"/>
            </w:tcBorders>
            <w:shd w:val="clear" w:color="auto" w:fill="auto"/>
          </w:tcPr>
          <w:p w14:paraId="2D60EA21" w14:textId="77777777" w:rsidR="0036659B" w:rsidRPr="0036659B" w:rsidRDefault="0036659B" w:rsidP="00D9768D">
            <w:pPr>
              <w:spacing w:after="0" w:line="240" w:lineRule="auto"/>
              <w:rPr>
                <w:rFonts w:eastAsia="Times New Roman" w:cstheme="minorHAnsi"/>
                <w:color w:val="000000"/>
                <w:sz w:val="24"/>
                <w:szCs w:val="24"/>
                <w:lang w:val="en-US"/>
              </w:rPr>
            </w:pPr>
            <w:r w:rsidRPr="0036659B">
              <w:rPr>
                <w:rFonts w:eastAsia="Times New Roman" w:cstheme="minorHAnsi"/>
                <w:color w:val="0D0D0D"/>
                <w:sz w:val="24"/>
                <w:szCs w:val="24"/>
                <w:lang w:val="en-ID" w:eastAsia="en-ID"/>
              </w:rPr>
              <w:t>Jumlah desa dengan swadaya masyarakat ≥ Rp. 20.000.000,-</w:t>
            </w:r>
          </w:p>
        </w:tc>
        <w:tc>
          <w:tcPr>
            <w:tcW w:w="7653" w:type="dxa"/>
            <w:tcBorders>
              <w:top w:val="nil"/>
              <w:left w:val="nil"/>
              <w:bottom w:val="single" w:sz="4" w:space="0" w:color="auto"/>
              <w:right w:val="single" w:sz="4" w:space="0" w:color="auto"/>
            </w:tcBorders>
            <w:shd w:val="clear" w:color="auto" w:fill="auto"/>
            <w:noWrap/>
          </w:tcPr>
          <w:p w14:paraId="7A02BC5E" w14:textId="77777777" w:rsidR="0036659B" w:rsidRPr="0036659B" w:rsidRDefault="0036659B" w:rsidP="00D9768D">
            <w:pPr>
              <w:spacing w:after="0" w:line="240" w:lineRule="auto"/>
              <w:rPr>
                <w:rFonts w:eastAsia="Times New Roman" w:cstheme="minorHAnsi"/>
                <w:color w:val="000000"/>
                <w:sz w:val="24"/>
                <w:szCs w:val="24"/>
                <w:lang w:val="en-US"/>
              </w:rPr>
            </w:pPr>
            <w:r w:rsidRPr="0036659B">
              <w:rPr>
                <w:rFonts w:eastAsia="Times New Roman" w:cstheme="minorHAnsi"/>
                <w:color w:val="0D0D0D"/>
                <w:sz w:val="24"/>
                <w:szCs w:val="24"/>
                <w:lang w:val="en-ID" w:eastAsia="en-ID"/>
              </w:rPr>
              <w:t>Jumlah desa dengan swadaya masyarakat ≥ Rp. 20.000.000,-</w:t>
            </w:r>
          </w:p>
        </w:tc>
      </w:tr>
      <w:tr w:rsidR="0036659B" w:rsidRPr="004C6F87" w14:paraId="3D86955B" w14:textId="77777777" w:rsidTr="00D57F30">
        <w:trPr>
          <w:trHeight w:val="1320"/>
        </w:trPr>
        <w:tc>
          <w:tcPr>
            <w:tcW w:w="567" w:type="dxa"/>
            <w:tcBorders>
              <w:top w:val="nil"/>
              <w:left w:val="single" w:sz="4" w:space="0" w:color="auto"/>
              <w:bottom w:val="single" w:sz="4" w:space="0" w:color="auto"/>
              <w:right w:val="nil"/>
            </w:tcBorders>
            <w:shd w:val="clear" w:color="auto" w:fill="auto"/>
            <w:noWrap/>
            <w:hideMark/>
          </w:tcPr>
          <w:p w14:paraId="0B134BE2" w14:textId="2B5F0F79" w:rsidR="0036659B" w:rsidRPr="0036659B" w:rsidRDefault="0036659B" w:rsidP="00D9768D">
            <w:pPr>
              <w:spacing w:after="0" w:line="240" w:lineRule="auto"/>
              <w:jc w:val="center"/>
              <w:rPr>
                <w:rFonts w:eastAsia="Times New Roman" w:cstheme="minorHAnsi"/>
                <w:color w:val="000000"/>
                <w:sz w:val="24"/>
                <w:szCs w:val="24"/>
                <w:lang w:val="en-US"/>
              </w:rPr>
            </w:pPr>
            <w:r>
              <w:rPr>
                <w:rFonts w:eastAsia="Times New Roman" w:cstheme="minorHAnsi"/>
                <w:color w:val="000000"/>
                <w:sz w:val="24"/>
                <w:szCs w:val="24"/>
                <w:lang w:val="en-US"/>
              </w:rPr>
              <w:t>4</w:t>
            </w:r>
          </w:p>
        </w:tc>
        <w:tc>
          <w:tcPr>
            <w:tcW w:w="1701" w:type="dxa"/>
            <w:tcBorders>
              <w:top w:val="nil"/>
              <w:left w:val="single" w:sz="4" w:space="0" w:color="auto"/>
              <w:bottom w:val="single" w:sz="4" w:space="0" w:color="auto"/>
              <w:right w:val="single" w:sz="4" w:space="0" w:color="auto"/>
            </w:tcBorders>
          </w:tcPr>
          <w:p w14:paraId="7E52C15D" w14:textId="77777777" w:rsidR="0036659B" w:rsidRPr="0036659B" w:rsidRDefault="0036659B" w:rsidP="00D9768D">
            <w:pPr>
              <w:spacing w:after="0" w:line="240" w:lineRule="auto"/>
              <w:rPr>
                <w:rFonts w:eastAsia="Times New Roman" w:cstheme="minorHAnsi"/>
                <w:color w:val="0D0D0D"/>
                <w:sz w:val="24"/>
                <w:szCs w:val="24"/>
                <w:lang w:val="en-ID" w:eastAsia="en-ID"/>
              </w:rPr>
            </w:pPr>
          </w:p>
        </w:tc>
        <w:tc>
          <w:tcPr>
            <w:tcW w:w="1701" w:type="dxa"/>
            <w:tcBorders>
              <w:top w:val="nil"/>
              <w:left w:val="single" w:sz="4" w:space="0" w:color="auto"/>
              <w:bottom w:val="single" w:sz="4" w:space="0" w:color="auto"/>
              <w:right w:val="single" w:sz="4" w:space="0" w:color="auto"/>
            </w:tcBorders>
            <w:shd w:val="clear" w:color="000000" w:fill="FFFFFF"/>
          </w:tcPr>
          <w:p w14:paraId="47D109B1" w14:textId="77777777" w:rsidR="0036659B" w:rsidRPr="0036659B" w:rsidRDefault="0036659B" w:rsidP="00D9768D">
            <w:pPr>
              <w:spacing w:after="0" w:line="240" w:lineRule="auto"/>
              <w:rPr>
                <w:rFonts w:eastAsia="Times New Roman" w:cstheme="minorHAnsi"/>
                <w:color w:val="0D0D0D"/>
                <w:sz w:val="24"/>
                <w:szCs w:val="24"/>
                <w:lang w:val="en-ID" w:eastAsia="en-ID"/>
              </w:rPr>
            </w:pPr>
          </w:p>
        </w:tc>
        <w:tc>
          <w:tcPr>
            <w:tcW w:w="2552" w:type="dxa"/>
            <w:tcBorders>
              <w:top w:val="nil"/>
              <w:left w:val="single" w:sz="4" w:space="0" w:color="auto"/>
              <w:bottom w:val="single" w:sz="4" w:space="0" w:color="auto"/>
              <w:right w:val="single" w:sz="4" w:space="0" w:color="auto"/>
            </w:tcBorders>
            <w:shd w:val="clear" w:color="000000" w:fill="FFFFFF"/>
          </w:tcPr>
          <w:p w14:paraId="396D9D59" w14:textId="081D8FAD" w:rsidR="0036659B" w:rsidRPr="0036659B" w:rsidRDefault="0036659B" w:rsidP="00D9768D">
            <w:pPr>
              <w:spacing w:after="0" w:line="240" w:lineRule="auto"/>
              <w:rPr>
                <w:rFonts w:eastAsia="Times New Roman" w:cstheme="minorHAnsi"/>
                <w:color w:val="0D0D0D"/>
                <w:sz w:val="24"/>
                <w:szCs w:val="24"/>
                <w:lang w:val="en-ID" w:eastAsia="en-ID"/>
              </w:rPr>
            </w:pPr>
            <w:r w:rsidRPr="0036659B">
              <w:rPr>
                <w:rFonts w:eastAsia="Times New Roman" w:cstheme="minorHAnsi"/>
                <w:bCs/>
                <w:color w:val="0D0D0D"/>
                <w:sz w:val="24"/>
                <w:szCs w:val="24"/>
                <w:lang w:val="en-ID" w:eastAsia="en-ID"/>
              </w:rPr>
              <w:t>Program Koordinasi Ketentraman dan Ketertiban Umum</w:t>
            </w:r>
          </w:p>
        </w:tc>
        <w:tc>
          <w:tcPr>
            <w:tcW w:w="2410" w:type="dxa"/>
            <w:tcBorders>
              <w:top w:val="nil"/>
              <w:left w:val="single" w:sz="4" w:space="0" w:color="auto"/>
              <w:bottom w:val="single" w:sz="4" w:space="0" w:color="auto"/>
              <w:right w:val="single" w:sz="4" w:space="0" w:color="auto"/>
            </w:tcBorders>
            <w:shd w:val="clear" w:color="000000" w:fill="FFFFFF"/>
          </w:tcPr>
          <w:p w14:paraId="3D3A3533" w14:textId="77777777" w:rsidR="0036659B" w:rsidRPr="0036659B" w:rsidRDefault="0036659B" w:rsidP="00D9768D">
            <w:pPr>
              <w:spacing w:after="0" w:line="240" w:lineRule="auto"/>
              <w:rPr>
                <w:rFonts w:eastAsia="Times New Roman" w:cstheme="minorHAnsi"/>
                <w:sz w:val="24"/>
                <w:szCs w:val="24"/>
                <w:lang w:val="en-US"/>
              </w:rPr>
            </w:pPr>
            <w:r w:rsidRPr="0036659B">
              <w:rPr>
                <w:rFonts w:eastAsia="Times New Roman" w:cstheme="minorHAnsi"/>
                <w:color w:val="0D0D0D"/>
                <w:sz w:val="24"/>
                <w:szCs w:val="24"/>
                <w:lang w:val="en-ID" w:eastAsia="en-ID"/>
              </w:rPr>
              <w:t>Cakupan penyelenggaraan urusan ketenraman dan ketertiban umum</w:t>
            </w:r>
          </w:p>
        </w:tc>
        <w:tc>
          <w:tcPr>
            <w:tcW w:w="7653" w:type="dxa"/>
            <w:tcBorders>
              <w:top w:val="single" w:sz="4" w:space="0" w:color="auto"/>
              <w:left w:val="single" w:sz="4" w:space="0" w:color="auto"/>
              <w:bottom w:val="single" w:sz="4" w:space="0" w:color="auto"/>
              <w:right w:val="single" w:sz="4" w:space="0" w:color="000000"/>
            </w:tcBorders>
            <w:shd w:val="clear" w:color="auto" w:fill="auto"/>
          </w:tcPr>
          <w:p w14:paraId="14010038" w14:textId="35700C19" w:rsidR="0036659B" w:rsidRPr="0036659B" w:rsidRDefault="0036659B" w:rsidP="00D9768D">
            <w:pPr>
              <w:spacing w:after="0" w:line="240" w:lineRule="auto"/>
              <w:rPr>
                <w:rFonts w:eastAsia="Times New Roman" w:cstheme="minorHAnsi"/>
                <w:color w:val="000000"/>
                <w:sz w:val="24"/>
                <w:szCs w:val="24"/>
                <w:lang w:val="en-US"/>
              </w:rPr>
            </w:pPr>
            <w:r w:rsidRPr="0036659B">
              <w:rPr>
                <w:rFonts w:eastAsia="Times New Roman" w:cstheme="minorHAnsi"/>
                <w:color w:val="000000"/>
                <w:sz w:val="24"/>
                <w:szCs w:val="24"/>
                <w:lang w:val="en-US"/>
              </w:rPr>
              <w:t>Total  penyelenggaran urusan trantib umum yg dilaksanan</w:t>
            </w:r>
          </w:p>
          <w:p w14:paraId="259A5D98" w14:textId="77777777" w:rsidR="0036659B" w:rsidRDefault="0036659B" w:rsidP="00D9768D">
            <w:pPr>
              <w:spacing w:after="0" w:line="240" w:lineRule="auto"/>
              <w:rPr>
                <w:rFonts w:cstheme="minorHAnsi"/>
                <w:bCs/>
                <w:sz w:val="24"/>
                <w:szCs w:val="24"/>
                <w:lang w:val="en-US"/>
              </w:rPr>
            </w:pPr>
            <w:r w:rsidRPr="0036659B">
              <w:rPr>
                <w:rFonts w:eastAsia="Times New Roman" w:cstheme="minorHAnsi"/>
                <w:noProof/>
                <w:color w:val="000000"/>
                <w:sz w:val="24"/>
                <w:szCs w:val="24"/>
                <w:lang w:eastAsia="id-ID"/>
              </w:rPr>
              <mc:AlternateContent>
                <mc:Choice Requires="wps">
                  <w:drawing>
                    <wp:anchor distT="0" distB="0" distL="114300" distR="114300" simplePos="0" relativeHeight="251703296" behindDoc="0" locked="0" layoutInCell="1" allowOverlap="1" wp14:anchorId="58D485DE" wp14:editId="1391FE39">
                      <wp:simplePos x="0" y="0"/>
                      <wp:positionH relativeFrom="column">
                        <wp:posOffset>0</wp:posOffset>
                      </wp:positionH>
                      <wp:positionV relativeFrom="paragraph">
                        <wp:posOffset>34290</wp:posOffset>
                      </wp:positionV>
                      <wp:extent cx="3686175" cy="0"/>
                      <wp:effectExtent l="0" t="0" r="28575" b="19050"/>
                      <wp:wrapNone/>
                      <wp:docPr id="44" name="Straight Connector 44"/>
                      <wp:cNvGraphicFramePr/>
                      <a:graphic xmlns:a="http://schemas.openxmlformats.org/drawingml/2006/main">
                        <a:graphicData uri="http://schemas.microsoft.com/office/word/2010/wordprocessingShape">
                          <wps:wsp>
                            <wps:cNvCnPr/>
                            <wps:spPr>
                              <a:xfrm flipV="1">
                                <a:off x="0" y="0"/>
                                <a:ext cx="36861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1F89D2BC" id="Straight Connector 44" o:spid="_x0000_s1026" style="position:absolute;flip: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7pt" to="290.2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kFU2gEAAA8EAAAOAAAAZHJzL2Uyb0RvYy54bWysU8FuGyEQvVfqPyDu9a7T1I1WXufgKL1U&#10;rdWkvRMWvEjAoIF613/fgbXXUVtVStQLYmDem3mPYX07OssOCqMB3/LlouZMeQmd8fuWf3+8f3fD&#10;WUzCd8KCVy0/qshvN2/frIfQqCvowXYKGZH42Ayh5X1KoamqKHvlRFxAUJ4uNaATiULcVx2Kgdid&#10;ra7qelUNgF1AkCpGOr2bLvmm8GutZPqqdVSJ2ZZTb6msWNanvFabtWj2KEJv5KkN8YounDCeis5U&#10;dyIJ9hPNH1TOSIQIOi0kuAq0NlIVDaRmWf+m5qEXQRUtZE4Ms03x/9HKL4cdMtO1/PqaMy8cvdFD&#10;QmH2fWJb8J4cBGR0SU4NITYE2PodnqIYdphljxod09aEHzQExQiSxsbi83H2WY2JSTp8v7pZLT9+&#10;4Eye76qJIlMFjOmTAsfypuXW+GyBaMThc0xUllLPKfnY+rxGsKa7N9aWIA+P2lpkB0HPnsZlbp5w&#10;z7IoysgqS5pElF06WjWxflOabKFmJzllIC+cQkrl05nXesrOME0dzMC6tP1P4Ck/Q1UZ1peAZ0Sp&#10;DD7NYGc84N+qX6zQU/7ZgUl3tuAJumN53mINTV1x7vRD8lg/jwv88o83vwAAAP//AwBQSwMEFAAG&#10;AAgAAAAhAL8Y9FvbAAAABAEAAA8AAABkcnMvZG93bnJldi54bWxMj0FLw0AUhO+C/2F5BW92t9FI&#10;idkUEVrEW9OCeNtkX7Kh2bchu01Tf72rFz0OM8x8k29m27MJR985krBaCmBItdMdtRKOh+39GpgP&#10;irTqHaGEK3rYFLc3ucq0u9AepzK0LJaQz5QEE8KQce5rg1b5pRuQote40aoQ5dhyPapLLLc9T4R4&#10;4lZ1FBeMGvDVYH0qz1bCtmqun1+7j7ek2SXm9P5w3E+lkPJuMb88Aws4h78w/OBHdCgiU+XOpD3r&#10;JcQjQUL6CCya6VqkwKpfzYuc/4cvvgEAAP//AwBQSwECLQAUAAYACAAAACEAtoM4kv4AAADhAQAA&#10;EwAAAAAAAAAAAAAAAAAAAAAAW0NvbnRlbnRfVHlwZXNdLnhtbFBLAQItABQABgAIAAAAIQA4/SH/&#10;1gAAAJQBAAALAAAAAAAAAAAAAAAAAC8BAABfcmVscy8ucmVsc1BLAQItABQABgAIAAAAIQDVrkFU&#10;2gEAAA8EAAAOAAAAAAAAAAAAAAAAAC4CAABkcnMvZTJvRG9jLnhtbFBLAQItABQABgAIAAAAIQC/&#10;GPRb2wAAAAQBAAAPAAAAAAAAAAAAAAAAADQEAABkcnMvZG93bnJldi54bWxQSwUGAAAAAAQABADz&#10;AAAAPAUAAAAA&#10;" strokecolor="black [3213]"/>
                  </w:pict>
                </mc:Fallback>
              </mc:AlternateContent>
            </w:r>
            <w:r w:rsidRPr="0036659B">
              <w:rPr>
                <w:rFonts w:eastAsia="Times New Roman" w:cstheme="minorHAnsi"/>
                <w:color w:val="000000"/>
                <w:sz w:val="24"/>
                <w:szCs w:val="24"/>
                <w:lang w:val="en-US"/>
              </w:rPr>
              <w:t xml:space="preserve">Total  penyelenggaran urusan              </w:t>
            </w:r>
            <w:r>
              <w:rPr>
                <w:rFonts w:eastAsia="Times New Roman" w:cstheme="minorHAnsi"/>
                <w:color w:val="000000"/>
                <w:sz w:val="24"/>
                <w:szCs w:val="24"/>
                <w:lang w:val="en-US"/>
              </w:rPr>
              <w:t xml:space="preserve">                          </w:t>
            </w:r>
            <w:r w:rsidRPr="0036659B">
              <w:rPr>
                <w:rFonts w:eastAsia="Times New Roman" w:cstheme="minorHAnsi"/>
                <w:color w:val="000000"/>
                <w:sz w:val="24"/>
                <w:szCs w:val="24"/>
                <w:lang w:val="en-US"/>
              </w:rPr>
              <w:t xml:space="preserve"> </w:t>
            </w:r>
            <w:r>
              <w:rPr>
                <w:rFonts w:eastAsia="Times New Roman" w:cstheme="minorHAnsi"/>
                <w:color w:val="000000"/>
                <w:sz w:val="24"/>
                <w:szCs w:val="24"/>
                <w:lang w:val="en-US"/>
              </w:rPr>
              <w:t xml:space="preserve">                   </w:t>
            </w:r>
            <w:r w:rsidRPr="0036659B">
              <w:rPr>
                <w:rFonts w:eastAsia="Times New Roman" w:cstheme="minorHAnsi"/>
                <w:color w:val="000000"/>
                <w:sz w:val="24"/>
                <w:szCs w:val="24"/>
                <w:lang w:val="en-US"/>
              </w:rPr>
              <w:t xml:space="preserve">  </w:t>
            </w:r>
            <w:r w:rsidRPr="0036659B">
              <w:rPr>
                <w:rFonts w:cstheme="minorHAnsi"/>
                <w:bCs/>
                <w:sz w:val="24"/>
                <w:szCs w:val="24"/>
              </w:rPr>
              <w:t>X</w:t>
            </w:r>
            <w:r w:rsidRPr="0036659B">
              <w:rPr>
                <w:rFonts w:cstheme="minorHAnsi"/>
                <w:bCs/>
                <w:sz w:val="24"/>
                <w:szCs w:val="24"/>
                <w:lang w:val="en-US"/>
              </w:rPr>
              <w:t xml:space="preserve"> 100</w:t>
            </w:r>
          </w:p>
          <w:p w14:paraId="06111911" w14:textId="2E05651D" w:rsidR="0036659B" w:rsidRPr="0036659B" w:rsidRDefault="0036659B" w:rsidP="00D9768D">
            <w:pPr>
              <w:spacing w:after="0" w:line="240" w:lineRule="auto"/>
              <w:rPr>
                <w:rFonts w:cstheme="minorHAnsi"/>
                <w:bCs/>
                <w:sz w:val="24"/>
                <w:szCs w:val="24"/>
                <w:lang w:val="en-US"/>
              </w:rPr>
            </w:pPr>
            <w:r>
              <w:rPr>
                <w:rFonts w:cstheme="minorHAnsi"/>
                <w:bCs/>
                <w:sz w:val="24"/>
                <w:szCs w:val="24"/>
                <w:lang w:val="en-US"/>
              </w:rPr>
              <w:t xml:space="preserve"> </w:t>
            </w:r>
            <w:r w:rsidRPr="0036659B">
              <w:rPr>
                <w:rFonts w:eastAsia="Times New Roman" w:cstheme="minorHAnsi"/>
                <w:color w:val="000000"/>
                <w:sz w:val="24"/>
                <w:szCs w:val="24"/>
                <w:lang w:val="en-US"/>
              </w:rPr>
              <w:t>trantib umum yg wajib dilaksanan</w:t>
            </w:r>
          </w:p>
          <w:p w14:paraId="58FB58B2" w14:textId="77777777" w:rsidR="0036659B" w:rsidRPr="0036659B" w:rsidRDefault="0036659B" w:rsidP="00D9768D">
            <w:pPr>
              <w:spacing w:after="0" w:line="240" w:lineRule="auto"/>
              <w:rPr>
                <w:rFonts w:eastAsia="Times New Roman" w:cstheme="minorHAnsi"/>
                <w:color w:val="000000"/>
                <w:sz w:val="24"/>
                <w:szCs w:val="24"/>
                <w:lang w:val="en-US"/>
              </w:rPr>
            </w:pPr>
          </w:p>
        </w:tc>
      </w:tr>
      <w:tr w:rsidR="0036659B" w:rsidRPr="004C6F87" w14:paraId="27CC8C5C" w14:textId="77777777" w:rsidTr="00D57F30">
        <w:trPr>
          <w:trHeight w:val="1290"/>
        </w:trPr>
        <w:tc>
          <w:tcPr>
            <w:tcW w:w="567" w:type="dxa"/>
            <w:tcBorders>
              <w:top w:val="nil"/>
              <w:left w:val="single" w:sz="4" w:space="0" w:color="auto"/>
              <w:right w:val="nil"/>
            </w:tcBorders>
            <w:shd w:val="clear" w:color="auto" w:fill="auto"/>
            <w:noWrap/>
            <w:hideMark/>
          </w:tcPr>
          <w:p w14:paraId="6F1CA517" w14:textId="79285384" w:rsidR="0036659B" w:rsidRPr="0036659B" w:rsidRDefault="0036659B" w:rsidP="00D9768D">
            <w:pPr>
              <w:spacing w:after="0" w:line="240" w:lineRule="auto"/>
              <w:jc w:val="center"/>
              <w:rPr>
                <w:rFonts w:eastAsia="Times New Roman" w:cstheme="minorHAnsi"/>
                <w:color w:val="000000"/>
                <w:sz w:val="24"/>
                <w:szCs w:val="24"/>
                <w:lang w:val="en-US"/>
              </w:rPr>
            </w:pPr>
            <w:r>
              <w:rPr>
                <w:rFonts w:eastAsia="Times New Roman" w:cstheme="minorHAnsi"/>
                <w:color w:val="000000"/>
                <w:sz w:val="24"/>
                <w:szCs w:val="24"/>
                <w:lang w:val="en-US"/>
              </w:rPr>
              <w:t>5</w:t>
            </w:r>
          </w:p>
        </w:tc>
        <w:tc>
          <w:tcPr>
            <w:tcW w:w="1701" w:type="dxa"/>
            <w:tcBorders>
              <w:top w:val="nil"/>
              <w:left w:val="single" w:sz="4" w:space="0" w:color="auto"/>
              <w:right w:val="single" w:sz="4" w:space="0" w:color="auto"/>
            </w:tcBorders>
          </w:tcPr>
          <w:p w14:paraId="38F645D0" w14:textId="77777777" w:rsidR="0036659B" w:rsidRPr="0036659B" w:rsidRDefault="0036659B" w:rsidP="00D9768D">
            <w:pPr>
              <w:spacing w:after="0" w:line="240" w:lineRule="auto"/>
              <w:rPr>
                <w:rFonts w:eastAsia="Times New Roman" w:cstheme="minorHAnsi"/>
                <w:color w:val="000000"/>
                <w:sz w:val="24"/>
                <w:szCs w:val="24"/>
                <w:lang w:val="en-ID" w:eastAsia="en-ID"/>
              </w:rPr>
            </w:pPr>
          </w:p>
        </w:tc>
        <w:tc>
          <w:tcPr>
            <w:tcW w:w="1701" w:type="dxa"/>
            <w:tcBorders>
              <w:top w:val="nil"/>
              <w:left w:val="single" w:sz="4" w:space="0" w:color="auto"/>
              <w:right w:val="single" w:sz="4" w:space="0" w:color="auto"/>
            </w:tcBorders>
            <w:shd w:val="clear" w:color="000000" w:fill="FFFFFF"/>
          </w:tcPr>
          <w:p w14:paraId="5AE10A1D" w14:textId="77777777" w:rsidR="0036659B" w:rsidRPr="0036659B" w:rsidRDefault="0036659B" w:rsidP="00D9768D">
            <w:pPr>
              <w:spacing w:after="0" w:line="240" w:lineRule="auto"/>
              <w:rPr>
                <w:rFonts w:eastAsia="Times New Roman" w:cstheme="minorHAnsi"/>
                <w:color w:val="000000"/>
                <w:sz w:val="24"/>
                <w:szCs w:val="24"/>
                <w:lang w:val="en-ID" w:eastAsia="en-ID"/>
              </w:rPr>
            </w:pPr>
          </w:p>
        </w:tc>
        <w:tc>
          <w:tcPr>
            <w:tcW w:w="2552" w:type="dxa"/>
            <w:tcBorders>
              <w:top w:val="nil"/>
              <w:left w:val="single" w:sz="4" w:space="0" w:color="auto"/>
              <w:right w:val="single" w:sz="4" w:space="0" w:color="auto"/>
            </w:tcBorders>
            <w:shd w:val="clear" w:color="000000" w:fill="FFFFFF"/>
          </w:tcPr>
          <w:p w14:paraId="064DD44E" w14:textId="66862EEC" w:rsidR="0036659B" w:rsidRPr="0036659B" w:rsidRDefault="0036659B" w:rsidP="00D9768D">
            <w:pPr>
              <w:spacing w:after="0" w:line="240" w:lineRule="auto"/>
              <w:rPr>
                <w:rFonts w:eastAsia="Times New Roman" w:cstheme="minorHAnsi"/>
                <w:color w:val="000000"/>
                <w:sz w:val="24"/>
                <w:szCs w:val="24"/>
                <w:lang w:val="en-ID" w:eastAsia="en-ID"/>
              </w:rPr>
            </w:pPr>
            <w:r w:rsidRPr="0036659B">
              <w:rPr>
                <w:rFonts w:eastAsia="Times New Roman" w:cstheme="minorHAnsi"/>
                <w:bCs/>
                <w:color w:val="0D0D0D"/>
                <w:sz w:val="24"/>
                <w:szCs w:val="24"/>
                <w:lang w:val="en-ID" w:eastAsia="en-ID"/>
              </w:rPr>
              <w:t>Program Pembinaan dan Pengawasan Pemerintahan Desa</w:t>
            </w:r>
          </w:p>
        </w:tc>
        <w:tc>
          <w:tcPr>
            <w:tcW w:w="2410" w:type="dxa"/>
            <w:tcBorders>
              <w:top w:val="nil"/>
              <w:left w:val="single" w:sz="4" w:space="0" w:color="auto"/>
              <w:bottom w:val="single" w:sz="4" w:space="0" w:color="auto"/>
              <w:right w:val="single" w:sz="4" w:space="0" w:color="auto"/>
            </w:tcBorders>
            <w:shd w:val="clear" w:color="000000" w:fill="FFFFFF"/>
          </w:tcPr>
          <w:p w14:paraId="72D658AC" w14:textId="77777777" w:rsidR="0036659B" w:rsidRPr="0036659B" w:rsidRDefault="0036659B" w:rsidP="00D9768D">
            <w:pPr>
              <w:spacing w:after="0" w:line="240" w:lineRule="auto"/>
              <w:rPr>
                <w:rFonts w:eastAsia="Times New Roman" w:cstheme="minorHAnsi"/>
                <w:sz w:val="24"/>
                <w:szCs w:val="24"/>
                <w:lang w:val="en-US"/>
              </w:rPr>
            </w:pPr>
            <w:r w:rsidRPr="0036659B">
              <w:rPr>
                <w:rFonts w:eastAsia="Times New Roman" w:cstheme="minorHAnsi"/>
                <w:color w:val="000000"/>
                <w:sz w:val="24"/>
                <w:szCs w:val="24"/>
                <w:lang w:val="en-ID" w:eastAsia="en-ID"/>
              </w:rPr>
              <w:t>Cakupan penyelenggaraan urusan pemerintahan umum</w:t>
            </w:r>
          </w:p>
        </w:tc>
        <w:tc>
          <w:tcPr>
            <w:tcW w:w="7653" w:type="dxa"/>
            <w:tcBorders>
              <w:top w:val="single" w:sz="4" w:space="0" w:color="auto"/>
              <w:left w:val="single" w:sz="4" w:space="0" w:color="auto"/>
              <w:bottom w:val="single" w:sz="4" w:space="0" w:color="auto"/>
              <w:right w:val="single" w:sz="4" w:space="0" w:color="000000"/>
            </w:tcBorders>
            <w:shd w:val="clear" w:color="auto" w:fill="auto"/>
          </w:tcPr>
          <w:p w14:paraId="4B711146" w14:textId="2FD2FECE" w:rsidR="0036659B" w:rsidRPr="0036659B" w:rsidRDefault="0036659B" w:rsidP="00D9768D">
            <w:pPr>
              <w:spacing w:after="0" w:line="240" w:lineRule="auto"/>
              <w:rPr>
                <w:rFonts w:eastAsia="Times New Roman" w:cstheme="minorHAnsi"/>
                <w:color w:val="000000"/>
                <w:sz w:val="24"/>
                <w:szCs w:val="24"/>
                <w:lang w:val="en-US"/>
              </w:rPr>
            </w:pPr>
            <w:r w:rsidRPr="0036659B">
              <w:rPr>
                <w:rFonts w:eastAsia="Times New Roman" w:cstheme="minorHAnsi"/>
                <w:color w:val="000000"/>
                <w:sz w:val="24"/>
                <w:szCs w:val="24"/>
                <w:lang w:val="en-US"/>
              </w:rPr>
              <w:t>Total  penyelenggaran urusan pemerintahan umum yg dilaksanan</w:t>
            </w:r>
          </w:p>
          <w:p w14:paraId="723A6B5B" w14:textId="2004DBA9" w:rsidR="0036659B" w:rsidRDefault="0036659B" w:rsidP="00D9768D">
            <w:pPr>
              <w:spacing w:after="0" w:line="240" w:lineRule="auto"/>
              <w:rPr>
                <w:rFonts w:eastAsia="Times New Roman" w:cstheme="minorHAnsi"/>
                <w:color w:val="000000"/>
                <w:sz w:val="24"/>
                <w:szCs w:val="24"/>
                <w:lang w:val="en-US"/>
              </w:rPr>
            </w:pPr>
            <w:r w:rsidRPr="0036659B">
              <w:rPr>
                <w:rFonts w:eastAsia="Times New Roman" w:cstheme="minorHAnsi"/>
                <w:noProof/>
                <w:color w:val="000000"/>
                <w:sz w:val="24"/>
                <w:szCs w:val="24"/>
                <w:lang w:eastAsia="id-ID"/>
              </w:rPr>
              <mc:AlternateContent>
                <mc:Choice Requires="wps">
                  <w:drawing>
                    <wp:anchor distT="0" distB="0" distL="114300" distR="114300" simplePos="0" relativeHeight="251705344" behindDoc="0" locked="0" layoutInCell="1" allowOverlap="1" wp14:anchorId="327BEA6E" wp14:editId="2A96FABD">
                      <wp:simplePos x="0" y="0"/>
                      <wp:positionH relativeFrom="column">
                        <wp:posOffset>0</wp:posOffset>
                      </wp:positionH>
                      <wp:positionV relativeFrom="paragraph">
                        <wp:posOffset>31114</wp:posOffset>
                      </wp:positionV>
                      <wp:extent cx="4029075" cy="0"/>
                      <wp:effectExtent l="0" t="0" r="28575" b="19050"/>
                      <wp:wrapNone/>
                      <wp:docPr id="45" name="Straight Connector 45"/>
                      <wp:cNvGraphicFramePr/>
                      <a:graphic xmlns:a="http://schemas.openxmlformats.org/drawingml/2006/main">
                        <a:graphicData uri="http://schemas.microsoft.com/office/word/2010/wordprocessingShape">
                          <wps:wsp>
                            <wps:cNvCnPr/>
                            <wps:spPr>
                              <a:xfrm flipV="1">
                                <a:off x="0" y="0"/>
                                <a:ext cx="40290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B76EB23" id="Straight Connector 45" o:spid="_x0000_s1026" style="position:absolute;flip:y;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45pt" to="317.2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HRq2QEAAA8EAAAOAAAAZHJzL2Uyb0RvYy54bWysU8tu2zAQvBfoPxC815KN9BHBcg4O0kvQ&#10;Gk3SO0MtLQJ8Ycla8t93Sdly0AYFWvRCcMmd2Z3hcn0zWsMOgFF71/LlouYMnPSddvuWPz3evfvE&#10;WUzCdcJ4By0/QuQ3m7dv1kNoYOV7bzpARiQuNkNoeZ9SaKoqyh6siAsfwNGl8mhFohD3VYdiIHZr&#10;qlVdf6gGj11ALyFGOr2dLvmm8CsFMn1VKkJipuXUWyorlvU5r9VmLZo9itBreWpD/EMXVmhHRWeq&#10;W5EE+4H6NyqrJfroVVpIbyuvlJZQNJCaZf2LmodeBChayJwYZpvi/6OVXw47ZLpr+dV7zpyw9EYP&#10;CYXe94ltvXPkoEdGl+TUEGJDgK3b4SmKYYdZ9qjQMmV0+E5DUIwgaWwsPh9nn2FMTNLhVb26rj9S&#10;PXm+qyaKTBUwps/gLcublhvtsgWiEYf7mKgspZ5T8rFxeY3e6O5OG1OCPDywNcgOgp49jcvcPOFe&#10;ZFGUkVWWNIkou3Q0MLF+A0W2ULOTnDKQF04hJbh05jWOsjNMUQczsC5t/xF4ys9QKMP6N+AZUSp7&#10;l2aw1c7ja9UvVqgp/+zApDtb8Oy7Y3neYg1NXXHu9EPyWL+MC/zyjzc/AQAA//8DAFBLAwQUAAYA&#10;CAAAACEA2m2x2twAAAAEAQAADwAAAGRycy9kb3ducmV2LnhtbEyPQWvCQBSE74X+h+UVequbRis1&#10;zUZEUIo3U6F422RfssHs25BdY+yv79aLPQ4zzHyTLkfTsgF711gS8DqJgCGVVjVUCzh8bV7egTkv&#10;ScnWEgq4ooNl9viQykTZC+1xyH3NQgm5RArQ3ncJ567UaKSb2A4peJXtjfRB9jVXvbyEctPyOIrm&#10;3MiGwoKWHa41lqf8bARsiup6/Nl+f8bVNtan3fSwH/JIiOencfUBzOPo72H4ww/okAWmwp5JOdYK&#10;CEe8gNkCWDDn09kbsOKmeZby//DZLwAAAP//AwBQSwECLQAUAAYACAAAACEAtoM4kv4AAADhAQAA&#10;EwAAAAAAAAAAAAAAAAAAAAAAW0NvbnRlbnRfVHlwZXNdLnhtbFBLAQItABQABgAIAAAAIQA4/SH/&#10;1gAAAJQBAAALAAAAAAAAAAAAAAAAAC8BAABfcmVscy8ucmVsc1BLAQItABQABgAIAAAAIQDn0HRq&#10;2QEAAA8EAAAOAAAAAAAAAAAAAAAAAC4CAABkcnMvZTJvRG9jLnhtbFBLAQItABQABgAIAAAAIQDa&#10;bbHa3AAAAAQBAAAPAAAAAAAAAAAAAAAAADMEAABkcnMvZG93bnJldi54bWxQSwUGAAAAAAQABADz&#10;AAAAPAUAAAAA&#10;" strokecolor="black [3213]"/>
                  </w:pict>
                </mc:Fallback>
              </mc:AlternateContent>
            </w:r>
            <w:r>
              <w:rPr>
                <w:rFonts w:eastAsia="Times New Roman" w:cstheme="minorHAnsi"/>
                <w:color w:val="000000"/>
                <w:sz w:val="24"/>
                <w:szCs w:val="24"/>
                <w:lang w:val="en-US"/>
              </w:rPr>
              <w:t xml:space="preserve">Total </w:t>
            </w:r>
            <w:r w:rsidRPr="0036659B">
              <w:rPr>
                <w:rFonts w:eastAsia="Times New Roman" w:cstheme="minorHAnsi"/>
                <w:color w:val="000000"/>
                <w:sz w:val="24"/>
                <w:szCs w:val="24"/>
                <w:lang w:val="en-US"/>
              </w:rPr>
              <w:t>penyele</w:t>
            </w:r>
            <w:r>
              <w:rPr>
                <w:rFonts w:eastAsia="Times New Roman" w:cstheme="minorHAnsi"/>
                <w:color w:val="000000"/>
                <w:sz w:val="24"/>
                <w:szCs w:val="24"/>
                <w:lang w:val="en-US"/>
              </w:rPr>
              <w:t xml:space="preserve">nggaran urusan </w:t>
            </w:r>
            <w:r w:rsidRPr="0036659B">
              <w:rPr>
                <w:rFonts w:eastAsia="Times New Roman" w:cstheme="minorHAnsi"/>
                <w:color w:val="000000"/>
                <w:sz w:val="24"/>
                <w:szCs w:val="24"/>
                <w:lang w:val="en-US"/>
              </w:rPr>
              <w:t xml:space="preserve">pemerintahan umum yg wajib </w:t>
            </w:r>
            <w:r>
              <w:rPr>
                <w:rFonts w:eastAsia="Times New Roman" w:cstheme="minorHAnsi"/>
                <w:color w:val="000000"/>
                <w:sz w:val="24"/>
                <w:szCs w:val="24"/>
                <w:lang w:val="en-US"/>
              </w:rPr>
              <w:t xml:space="preserve">                 X 100</w:t>
            </w:r>
          </w:p>
          <w:p w14:paraId="4C39CEF9" w14:textId="46357513" w:rsidR="0036659B" w:rsidRPr="0036659B" w:rsidRDefault="0036659B" w:rsidP="00D9768D">
            <w:pPr>
              <w:spacing w:after="0" w:line="240" w:lineRule="auto"/>
              <w:rPr>
                <w:rFonts w:cstheme="minorHAnsi"/>
                <w:bCs/>
                <w:sz w:val="24"/>
                <w:szCs w:val="24"/>
                <w:lang w:val="en-US"/>
              </w:rPr>
            </w:pPr>
            <w:r w:rsidRPr="0036659B">
              <w:rPr>
                <w:rFonts w:eastAsia="Times New Roman" w:cstheme="minorHAnsi"/>
                <w:color w:val="000000"/>
                <w:sz w:val="24"/>
                <w:szCs w:val="24"/>
                <w:lang w:val="en-US"/>
              </w:rPr>
              <w:t>dilaksanan</w:t>
            </w:r>
          </w:p>
          <w:p w14:paraId="60C60577" w14:textId="77777777" w:rsidR="0036659B" w:rsidRPr="0036659B" w:rsidRDefault="0036659B" w:rsidP="00D9768D">
            <w:pPr>
              <w:spacing w:after="0" w:line="240" w:lineRule="auto"/>
              <w:rPr>
                <w:rFonts w:eastAsia="Times New Roman" w:cstheme="minorHAnsi"/>
                <w:color w:val="000000"/>
                <w:sz w:val="24"/>
                <w:szCs w:val="24"/>
                <w:lang w:val="en-US"/>
              </w:rPr>
            </w:pPr>
          </w:p>
        </w:tc>
      </w:tr>
      <w:tr w:rsidR="0036659B" w:rsidRPr="004C6F87" w14:paraId="0C00040B" w14:textId="77777777" w:rsidTr="00D57F30">
        <w:trPr>
          <w:trHeight w:val="900"/>
        </w:trPr>
        <w:tc>
          <w:tcPr>
            <w:tcW w:w="567" w:type="dxa"/>
            <w:tcBorders>
              <w:top w:val="nil"/>
              <w:left w:val="single" w:sz="4" w:space="0" w:color="auto"/>
              <w:bottom w:val="single" w:sz="4" w:space="0" w:color="auto"/>
              <w:right w:val="nil"/>
            </w:tcBorders>
            <w:shd w:val="clear" w:color="auto" w:fill="auto"/>
            <w:noWrap/>
            <w:hideMark/>
          </w:tcPr>
          <w:p w14:paraId="6D316F00" w14:textId="1B18D6E2" w:rsidR="0036659B" w:rsidRPr="0036659B" w:rsidRDefault="0036659B" w:rsidP="00D9768D">
            <w:pPr>
              <w:spacing w:after="0" w:line="240" w:lineRule="auto"/>
              <w:jc w:val="center"/>
              <w:rPr>
                <w:rFonts w:eastAsia="Times New Roman" w:cstheme="minorHAnsi"/>
                <w:color w:val="000000"/>
                <w:sz w:val="24"/>
                <w:szCs w:val="24"/>
                <w:lang w:val="en-US"/>
              </w:rPr>
            </w:pPr>
          </w:p>
        </w:tc>
        <w:tc>
          <w:tcPr>
            <w:tcW w:w="1701" w:type="dxa"/>
            <w:tcBorders>
              <w:top w:val="nil"/>
              <w:left w:val="single" w:sz="4" w:space="0" w:color="auto"/>
              <w:bottom w:val="single" w:sz="4" w:space="0" w:color="auto"/>
              <w:right w:val="single" w:sz="4" w:space="0" w:color="auto"/>
            </w:tcBorders>
          </w:tcPr>
          <w:p w14:paraId="1C7C3B14" w14:textId="77777777" w:rsidR="0036659B" w:rsidRPr="0036659B" w:rsidRDefault="0036659B" w:rsidP="00D9768D">
            <w:pPr>
              <w:spacing w:after="0" w:line="240" w:lineRule="auto"/>
              <w:rPr>
                <w:rFonts w:eastAsia="Times New Roman" w:cstheme="minorHAnsi"/>
                <w:color w:val="0D0D0D"/>
                <w:sz w:val="24"/>
                <w:szCs w:val="24"/>
                <w:lang w:val="en-ID" w:eastAsia="en-ID"/>
              </w:rPr>
            </w:pPr>
          </w:p>
        </w:tc>
        <w:tc>
          <w:tcPr>
            <w:tcW w:w="1701" w:type="dxa"/>
            <w:tcBorders>
              <w:top w:val="nil"/>
              <w:left w:val="single" w:sz="4" w:space="0" w:color="auto"/>
              <w:bottom w:val="single" w:sz="4" w:space="0" w:color="auto"/>
              <w:right w:val="single" w:sz="4" w:space="0" w:color="auto"/>
            </w:tcBorders>
            <w:shd w:val="clear" w:color="000000" w:fill="FFFFFF"/>
          </w:tcPr>
          <w:p w14:paraId="64F32D47" w14:textId="77777777" w:rsidR="0036659B" w:rsidRPr="0036659B" w:rsidRDefault="0036659B" w:rsidP="00D9768D">
            <w:pPr>
              <w:spacing w:after="0" w:line="240" w:lineRule="auto"/>
              <w:rPr>
                <w:rFonts w:eastAsia="Times New Roman" w:cstheme="minorHAnsi"/>
                <w:color w:val="0D0D0D"/>
                <w:sz w:val="24"/>
                <w:szCs w:val="24"/>
                <w:lang w:val="en-ID" w:eastAsia="en-ID"/>
              </w:rPr>
            </w:pPr>
          </w:p>
        </w:tc>
        <w:tc>
          <w:tcPr>
            <w:tcW w:w="2552" w:type="dxa"/>
            <w:tcBorders>
              <w:top w:val="nil"/>
              <w:left w:val="single" w:sz="4" w:space="0" w:color="auto"/>
              <w:bottom w:val="single" w:sz="4" w:space="0" w:color="auto"/>
              <w:right w:val="single" w:sz="4" w:space="0" w:color="auto"/>
            </w:tcBorders>
            <w:shd w:val="clear" w:color="000000" w:fill="FFFFFF"/>
          </w:tcPr>
          <w:p w14:paraId="601CF3C7" w14:textId="77777777" w:rsidR="0036659B" w:rsidRPr="0036659B" w:rsidRDefault="0036659B" w:rsidP="00D9768D">
            <w:pPr>
              <w:spacing w:after="0" w:line="240" w:lineRule="auto"/>
              <w:rPr>
                <w:rFonts w:eastAsia="Times New Roman" w:cstheme="minorHAnsi"/>
                <w:color w:val="0D0D0D"/>
                <w:sz w:val="24"/>
                <w:szCs w:val="24"/>
                <w:lang w:val="en-ID" w:eastAsia="en-ID"/>
              </w:rPr>
            </w:pPr>
          </w:p>
        </w:tc>
        <w:tc>
          <w:tcPr>
            <w:tcW w:w="2410" w:type="dxa"/>
            <w:tcBorders>
              <w:top w:val="nil"/>
              <w:left w:val="single" w:sz="4" w:space="0" w:color="auto"/>
              <w:bottom w:val="single" w:sz="4" w:space="0" w:color="auto"/>
              <w:right w:val="single" w:sz="4" w:space="0" w:color="auto"/>
            </w:tcBorders>
            <w:shd w:val="clear" w:color="000000" w:fill="FFFFFF"/>
          </w:tcPr>
          <w:p w14:paraId="51C10437" w14:textId="77777777" w:rsidR="0036659B" w:rsidRPr="0036659B" w:rsidRDefault="0036659B" w:rsidP="00D9768D">
            <w:pPr>
              <w:spacing w:after="0" w:line="240" w:lineRule="auto"/>
              <w:rPr>
                <w:rFonts w:eastAsia="Times New Roman" w:cstheme="minorHAnsi"/>
                <w:sz w:val="24"/>
                <w:szCs w:val="24"/>
                <w:lang w:val="en-US"/>
              </w:rPr>
            </w:pPr>
            <w:r w:rsidRPr="0036659B">
              <w:rPr>
                <w:rFonts w:eastAsia="Times New Roman" w:cstheme="minorHAnsi"/>
                <w:color w:val="0D0D0D"/>
                <w:sz w:val="24"/>
                <w:szCs w:val="24"/>
                <w:lang w:val="en-ID" w:eastAsia="en-ID"/>
              </w:rPr>
              <w:t>Persentase desa dengan tata kelola pemerintahan  baik</w:t>
            </w:r>
          </w:p>
        </w:tc>
        <w:tc>
          <w:tcPr>
            <w:tcW w:w="7653" w:type="dxa"/>
            <w:tcBorders>
              <w:top w:val="single" w:sz="4" w:space="0" w:color="auto"/>
              <w:left w:val="single" w:sz="4" w:space="0" w:color="auto"/>
              <w:bottom w:val="single" w:sz="4" w:space="0" w:color="auto"/>
              <w:right w:val="single" w:sz="4" w:space="0" w:color="000000"/>
            </w:tcBorders>
            <w:shd w:val="clear" w:color="auto" w:fill="auto"/>
          </w:tcPr>
          <w:p w14:paraId="74CB9389" w14:textId="77777777" w:rsidR="0036659B" w:rsidRPr="0036659B" w:rsidRDefault="0036659B" w:rsidP="00D9768D">
            <w:pPr>
              <w:spacing w:after="0" w:line="240" w:lineRule="auto"/>
              <w:rPr>
                <w:rFonts w:eastAsia="Times New Roman" w:cstheme="minorHAnsi"/>
                <w:color w:val="000000"/>
                <w:sz w:val="24"/>
                <w:szCs w:val="24"/>
                <w:lang w:val="en-US"/>
              </w:rPr>
            </w:pPr>
            <w:r w:rsidRPr="0036659B">
              <w:rPr>
                <w:rFonts w:eastAsia="Times New Roman" w:cstheme="minorHAnsi"/>
                <w:color w:val="000000"/>
                <w:sz w:val="24"/>
                <w:szCs w:val="24"/>
                <w:lang w:val="en-US"/>
              </w:rPr>
              <w:t>Jumlah desa dengan tata kelola</w:t>
            </w:r>
          </w:p>
          <w:p w14:paraId="40E7DBA4" w14:textId="2C1CFB4B" w:rsidR="0036659B" w:rsidRPr="0036659B" w:rsidRDefault="00D57F30" w:rsidP="00D9768D">
            <w:pPr>
              <w:spacing w:after="0" w:line="240" w:lineRule="auto"/>
              <w:rPr>
                <w:rFonts w:eastAsia="Times New Roman" w:cstheme="minorHAnsi"/>
                <w:color w:val="000000"/>
                <w:sz w:val="24"/>
                <w:szCs w:val="24"/>
                <w:lang w:val="en-US"/>
              </w:rPr>
            </w:pPr>
            <w:r w:rsidRPr="0036659B">
              <w:rPr>
                <w:rFonts w:eastAsia="Times New Roman" w:cstheme="minorHAnsi"/>
                <w:noProof/>
                <w:color w:val="000000"/>
                <w:sz w:val="24"/>
                <w:szCs w:val="24"/>
                <w:lang w:eastAsia="id-ID"/>
              </w:rPr>
              <mc:AlternateContent>
                <mc:Choice Requires="wps">
                  <w:drawing>
                    <wp:anchor distT="0" distB="0" distL="114300" distR="114300" simplePos="0" relativeHeight="251704320" behindDoc="0" locked="0" layoutInCell="1" allowOverlap="1" wp14:anchorId="021CC091" wp14:editId="03108804">
                      <wp:simplePos x="0" y="0"/>
                      <wp:positionH relativeFrom="column">
                        <wp:posOffset>-45085</wp:posOffset>
                      </wp:positionH>
                      <wp:positionV relativeFrom="paragraph">
                        <wp:posOffset>163830</wp:posOffset>
                      </wp:positionV>
                      <wp:extent cx="2114550" cy="0"/>
                      <wp:effectExtent l="0" t="0" r="19050" b="19050"/>
                      <wp:wrapNone/>
                      <wp:docPr id="47" name="Straight Connector 47"/>
                      <wp:cNvGraphicFramePr/>
                      <a:graphic xmlns:a="http://schemas.openxmlformats.org/drawingml/2006/main">
                        <a:graphicData uri="http://schemas.microsoft.com/office/word/2010/wordprocessingShape">
                          <wps:wsp>
                            <wps:cNvCnPr/>
                            <wps:spPr>
                              <a:xfrm flipV="1">
                                <a:off x="0" y="0"/>
                                <a:ext cx="21145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3AC1A099" id="Straight Connector 47" o:spid="_x0000_s1026" style="position:absolute;flip:y;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5pt,12.9pt" to="162.9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Adf2QEAAA8EAAAOAAAAZHJzL2Uyb0RvYy54bWysU02P0zAQvSPxHyzfaZJqF1DUdA9dLRcE&#10;Fcty9zrjxpK/NDZN+u8ZO226AoQE4mJ57Hlv5j2PN3eTNewIGLV3HW9WNWfgpO+1O3T86evDm/ec&#10;xSRcL4x30PETRH63ff1qM4YW1n7wpgdkROJiO4aODymFtqqiHMCKuPIBHF0qj1YkCvFQ9ShGYrem&#10;Wtf122r02Af0EmKk0/v5km8Lv1Ig02elIiRmOk69pbJiWZ/zWm03oj2gCIOW5zbEP3RhhXZUdKG6&#10;F0mw76h/obJaoo9epZX0tvJKaQlFA6lp6p/UPA4iQNFC5sSw2BT/H638dNwj033Hb95x5oSlN3pM&#10;KPRhSGznnSMHPTK6JKfGEFsC7Nwez1EMe8yyJ4WWKaPDNxqCYgRJY1Px+bT4DFNikg7XTXNze0vP&#10;IS931UyRqQLG9AG8ZXnTcaNdtkC04vgxJipLqZeUfGxcXqM3un/QxpQgDw/sDLKjoGdPU5ObJ9yL&#10;LIoyssqSZhFll04GZtYvoMgWanaWUwbyyimkBJcuvMZRdoYp6mAB1qXtPwLP+RkKZVj/BrwgSmXv&#10;0gK22nn8XfWrFWrOvzgw684WPPv+VJ63WENTV5w7/5A81i/jAr/+4+0PAAAA//8DAFBLAwQUAAYA&#10;CAAAACEAwZDd8N8AAAAIAQAADwAAAGRycy9kb3ducmV2LnhtbEyPwU7DMBBE70j8g7VI3Fqnrgo0&#10;jVMhpFaIW0MlxM2JN3HU2I5iN035ehZxgOPOjGbfZNvJdmzEIbTeSVjME2DoKq9b10g4vu9mT8BC&#10;VE6rzjuUcMUA2/z2JlOp9hd3wLGIDaMSF1IlwcTYp5yHyqBVYe57dOTVfrAq0jk0XA/qQuW24yJJ&#10;HrhVraMPRvX4YrA6FWcrYVfW18+v/cerqPfCnN6Wx8NYJFLe303PG2ARp/gXhh98QoecmEp/djqw&#10;TsLscUFJCWJFC8hfitUaWPkr8Dzj/wfk3wAAAP//AwBQSwECLQAUAAYACAAAACEAtoM4kv4AAADh&#10;AQAAEwAAAAAAAAAAAAAAAAAAAAAAW0NvbnRlbnRfVHlwZXNdLnhtbFBLAQItABQABgAIAAAAIQA4&#10;/SH/1gAAAJQBAAALAAAAAAAAAAAAAAAAAC8BAABfcmVscy8ucmVsc1BLAQItABQABgAIAAAAIQAV&#10;yAdf2QEAAA8EAAAOAAAAAAAAAAAAAAAAAC4CAABkcnMvZTJvRG9jLnhtbFBLAQItABQABgAIAAAA&#10;IQDBkN3w3wAAAAgBAAAPAAAAAAAAAAAAAAAAADMEAABkcnMvZG93bnJldi54bWxQSwUGAAAAAAQA&#10;BADzAAAAPwUAAAAA&#10;" strokecolor="black [3213]"/>
                  </w:pict>
                </mc:Fallback>
              </mc:AlternateContent>
            </w:r>
            <w:r w:rsidR="0036659B" w:rsidRPr="0036659B">
              <w:rPr>
                <w:rFonts w:eastAsia="Times New Roman" w:cstheme="minorHAnsi"/>
                <w:color w:val="000000"/>
                <w:sz w:val="24"/>
                <w:szCs w:val="24"/>
                <w:lang w:val="en-US"/>
              </w:rPr>
              <w:t xml:space="preserve"> pemerintahan desa yang baik</w:t>
            </w:r>
          </w:p>
          <w:p w14:paraId="19E1F993" w14:textId="4430451E" w:rsidR="0036659B" w:rsidRPr="0036659B" w:rsidRDefault="0036659B" w:rsidP="00D9768D">
            <w:pPr>
              <w:spacing w:after="0" w:line="240" w:lineRule="auto"/>
              <w:rPr>
                <w:rFonts w:eastAsia="Times New Roman" w:cstheme="minorHAnsi"/>
                <w:color w:val="000000"/>
                <w:sz w:val="24"/>
                <w:szCs w:val="24"/>
                <w:lang w:val="en-US"/>
              </w:rPr>
            </w:pPr>
            <w:r w:rsidRPr="0036659B">
              <w:rPr>
                <w:rFonts w:eastAsia="Times New Roman" w:cstheme="minorHAnsi"/>
                <w:color w:val="000000"/>
                <w:sz w:val="24"/>
                <w:szCs w:val="24"/>
                <w:lang w:val="en-US"/>
              </w:rPr>
              <w:t xml:space="preserve">Total  desa </w:t>
            </w:r>
            <w:r w:rsidR="00D57F30">
              <w:rPr>
                <w:rFonts w:eastAsia="Times New Roman" w:cstheme="minorHAnsi"/>
                <w:color w:val="000000"/>
                <w:sz w:val="24"/>
                <w:szCs w:val="24"/>
                <w:lang w:val="en-US"/>
              </w:rPr>
              <w:t xml:space="preserve">di Kecamatan </w:t>
            </w:r>
            <w:r w:rsidR="00D9768D">
              <w:rPr>
                <w:rFonts w:eastAsia="Times New Roman" w:cstheme="minorHAnsi"/>
                <w:color w:val="000000"/>
                <w:sz w:val="24"/>
                <w:szCs w:val="24"/>
                <w:lang w:val="en-US"/>
              </w:rPr>
              <w:t>Gunem</w:t>
            </w:r>
            <w:r w:rsidR="00D57F30">
              <w:rPr>
                <w:rFonts w:cstheme="minorHAnsi"/>
                <w:bCs/>
                <w:sz w:val="24"/>
                <w:szCs w:val="24"/>
                <w:lang w:val="en-US"/>
              </w:rPr>
              <w:t xml:space="preserve">        </w:t>
            </w:r>
            <w:r w:rsidRPr="0036659B">
              <w:rPr>
                <w:rFonts w:cstheme="minorHAnsi"/>
                <w:bCs/>
                <w:sz w:val="24"/>
                <w:szCs w:val="24"/>
                <w:lang w:val="en-US"/>
              </w:rPr>
              <w:t xml:space="preserve">  </w:t>
            </w:r>
            <w:r w:rsidRPr="0036659B">
              <w:rPr>
                <w:rFonts w:cstheme="minorHAnsi"/>
                <w:bCs/>
                <w:sz w:val="24"/>
                <w:szCs w:val="24"/>
              </w:rPr>
              <w:t>X</w:t>
            </w:r>
            <w:r w:rsidRPr="0036659B">
              <w:rPr>
                <w:rFonts w:cstheme="minorHAnsi"/>
                <w:bCs/>
                <w:sz w:val="24"/>
                <w:szCs w:val="24"/>
                <w:lang w:val="en-US"/>
              </w:rPr>
              <w:t xml:space="preserve"> 100</w:t>
            </w:r>
          </w:p>
          <w:p w14:paraId="0D302B76" w14:textId="77777777" w:rsidR="0036659B" w:rsidRPr="0036659B" w:rsidRDefault="0036659B" w:rsidP="00D9768D">
            <w:pPr>
              <w:spacing w:after="0" w:line="240" w:lineRule="auto"/>
              <w:rPr>
                <w:rFonts w:eastAsia="Times New Roman" w:cstheme="minorHAnsi"/>
                <w:color w:val="000000"/>
                <w:sz w:val="24"/>
                <w:szCs w:val="24"/>
                <w:lang w:val="en-US"/>
              </w:rPr>
            </w:pPr>
          </w:p>
        </w:tc>
      </w:tr>
    </w:tbl>
    <w:p w14:paraId="31303FEF" w14:textId="77777777" w:rsidR="003D74CD" w:rsidRDefault="003D74CD" w:rsidP="00B627B8">
      <w:pPr>
        <w:spacing w:after="0" w:line="240" w:lineRule="auto"/>
        <w:ind w:firstLine="993"/>
        <w:jc w:val="center"/>
        <w:rPr>
          <w:rFonts w:cstheme="minorHAnsi"/>
          <w:sz w:val="24"/>
          <w:szCs w:val="24"/>
        </w:rPr>
      </w:pPr>
    </w:p>
    <w:p w14:paraId="1C326361" w14:textId="77777777" w:rsidR="003D74CD" w:rsidRPr="00362E1D" w:rsidRDefault="003D74CD" w:rsidP="0043328F">
      <w:pPr>
        <w:spacing w:line="360" w:lineRule="auto"/>
        <w:rPr>
          <w:rFonts w:eastAsia="Times New Roman" w:cstheme="minorHAnsi"/>
          <w:sz w:val="24"/>
          <w:szCs w:val="24"/>
          <w:lang w:val="en-ID" w:eastAsia="id-ID"/>
        </w:rPr>
      </w:pPr>
    </w:p>
    <w:p w14:paraId="3DDE716F" w14:textId="77777777" w:rsidR="00D57F30" w:rsidRDefault="00D57F30" w:rsidP="009F633D">
      <w:pPr>
        <w:autoSpaceDE w:val="0"/>
        <w:autoSpaceDN w:val="0"/>
        <w:adjustRightInd w:val="0"/>
        <w:spacing w:after="0" w:line="240" w:lineRule="auto"/>
        <w:jc w:val="center"/>
        <w:rPr>
          <w:rFonts w:eastAsia="Times New Roman" w:cstheme="minorHAnsi"/>
          <w:b/>
          <w:bCs/>
          <w:sz w:val="24"/>
          <w:szCs w:val="24"/>
          <w:lang w:val="en-ID" w:eastAsia="id-ID"/>
        </w:rPr>
        <w:sectPr w:rsidR="00D57F30" w:rsidSect="00D57F30">
          <w:type w:val="evenPage"/>
          <w:pgSz w:w="18720" w:h="12240" w:orient="landscape" w:code="14"/>
          <w:pgMar w:top="2268" w:right="2268" w:bottom="1701" w:left="1701" w:header="851" w:footer="851" w:gutter="0"/>
          <w:cols w:space="708"/>
          <w:docGrid w:linePitch="360"/>
        </w:sectPr>
      </w:pPr>
    </w:p>
    <w:p w14:paraId="268592AB" w14:textId="77777777" w:rsidR="003D74CD" w:rsidRPr="00FB52C1" w:rsidRDefault="003D74CD" w:rsidP="009F633D">
      <w:pPr>
        <w:autoSpaceDE w:val="0"/>
        <w:autoSpaceDN w:val="0"/>
        <w:adjustRightInd w:val="0"/>
        <w:spacing w:after="0" w:line="240" w:lineRule="auto"/>
        <w:jc w:val="center"/>
        <w:rPr>
          <w:rFonts w:eastAsia="Times New Roman" w:cstheme="minorHAnsi"/>
          <w:b/>
          <w:sz w:val="24"/>
          <w:szCs w:val="24"/>
          <w:lang w:val="en-US" w:eastAsia="id-ID"/>
        </w:rPr>
      </w:pPr>
      <w:r w:rsidRPr="00FB52C1">
        <w:rPr>
          <w:rFonts w:eastAsia="Times New Roman" w:cstheme="minorHAnsi"/>
          <w:b/>
          <w:bCs/>
          <w:sz w:val="24"/>
          <w:szCs w:val="24"/>
          <w:lang w:val="en-ID" w:eastAsia="id-ID"/>
        </w:rPr>
        <w:lastRenderedPageBreak/>
        <w:t>B</w:t>
      </w:r>
      <w:r w:rsidRPr="00FB52C1">
        <w:rPr>
          <w:rFonts w:eastAsia="Times New Roman" w:cstheme="minorHAnsi"/>
          <w:b/>
          <w:bCs/>
          <w:sz w:val="24"/>
          <w:szCs w:val="24"/>
          <w:lang w:eastAsia="id-ID"/>
        </w:rPr>
        <w:t>AB VII</w:t>
      </w:r>
      <w:r w:rsidRPr="00FB52C1">
        <w:rPr>
          <w:rFonts w:eastAsia="Times New Roman" w:cstheme="minorHAnsi"/>
          <w:b/>
          <w:bCs/>
          <w:sz w:val="24"/>
          <w:szCs w:val="24"/>
          <w:lang w:val="en-US" w:eastAsia="id-ID"/>
        </w:rPr>
        <w:t>I</w:t>
      </w:r>
      <w:r w:rsidRPr="00FB52C1">
        <w:rPr>
          <w:rFonts w:eastAsia="Times New Roman" w:cstheme="minorHAnsi"/>
          <w:b/>
          <w:sz w:val="24"/>
          <w:szCs w:val="24"/>
          <w:lang w:val="en-US" w:eastAsia="id-ID"/>
        </w:rPr>
        <w:br/>
      </w:r>
      <w:r w:rsidRPr="00FB52C1">
        <w:rPr>
          <w:rFonts w:eastAsia="Times New Roman" w:cstheme="minorHAnsi"/>
          <w:b/>
          <w:bCs/>
          <w:sz w:val="24"/>
          <w:szCs w:val="24"/>
          <w:lang w:eastAsia="id-ID"/>
        </w:rPr>
        <w:t>PENUTUP</w:t>
      </w:r>
    </w:p>
    <w:p w14:paraId="6D5860AB" w14:textId="77777777" w:rsidR="003D74CD" w:rsidRPr="00362E1D" w:rsidRDefault="003D74CD" w:rsidP="0043328F">
      <w:pPr>
        <w:autoSpaceDE w:val="0"/>
        <w:autoSpaceDN w:val="0"/>
        <w:adjustRightInd w:val="0"/>
        <w:spacing w:after="0" w:line="360" w:lineRule="auto"/>
        <w:ind w:firstLine="1418"/>
        <w:jc w:val="both"/>
        <w:rPr>
          <w:rFonts w:eastAsia="Times New Roman" w:cstheme="minorHAnsi"/>
          <w:sz w:val="24"/>
          <w:szCs w:val="24"/>
          <w:lang w:eastAsia="id-ID"/>
        </w:rPr>
      </w:pPr>
    </w:p>
    <w:p w14:paraId="728162F3" w14:textId="559CFC69" w:rsidR="003D74CD" w:rsidRPr="00362E1D" w:rsidRDefault="003D74CD" w:rsidP="00BD7699">
      <w:pPr>
        <w:autoSpaceDE w:val="0"/>
        <w:autoSpaceDN w:val="0"/>
        <w:adjustRightInd w:val="0"/>
        <w:spacing w:after="0" w:line="360" w:lineRule="auto"/>
        <w:ind w:firstLine="426"/>
        <w:jc w:val="both"/>
        <w:rPr>
          <w:rFonts w:eastAsia="Times New Roman" w:cstheme="minorHAnsi"/>
          <w:sz w:val="24"/>
          <w:szCs w:val="24"/>
          <w:lang w:eastAsia="id-ID"/>
        </w:rPr>
      </w:pPr>
      <w:r w:rsidRPr="00362E1D">
        <w:rPr>
          <w:rFonts w:eastAsia="Times New Roman" w:cstheme="minorHAnsi"/>
          <w:sz w:val="24"/>
          <w:szCs w:val="24"/>
          <w:lang w:eastAsia="id-ID"/>
        </w:rPr>
        <w:t>Rencana Strategis K</w:t>
      </w:r>
      <w:r w:rsidRPr="00362E1D">
        <w:rPr>
          <w:rFonts w:eastAsia="Times New Roman" w:cstheme="minorHAnsi"/>
          <w:sz w:val="24"/>
          <w:szCs w:val="24"/>
          <w:lang w:val="en-US" w:eastAsia="id-ID"/>
        </w:rPr>
        <w:t xml:space="preserve">ecamatan </w:t>
      </w:r>
      <w:r w:rsidR="00D9768D">
        <w:rPr>
          <w:rFonts w:eastAsia="Times New Roman" w:cstheme="minorHAnsi"/>
          <w:sz w:val="24"/>
          <w:szCs w:val="24"/>
          <w:lang w:val="en-US" w:eastAsia="id-ID"/>
        </w:rPr>
        <w:t>Gunem</w:t>
      </w:r>
      <w:r w:rsidRPr="00362E1D">
        <w:rPr>
          <w:rFonts w:eastAsia="Times New Roman" w:cstheme="minorHAnsi"/>
          <w:sz w:val="24"/>
          <w:szCs w:val="24"/>
          <w:lang w:eastAsia="id-ID"/>
        </w:rPr>
        <w:t xml:space="preserve"> Tahun 2021-2026 merupakan </w:t>
      </w:r>
      <w:r w:rsidRPr="00362E1D">
        <w:rPr>
          <w:rFonts w:eastAsia="Times New Roman" w:cstheme="minorHAnsi"/>
          <w:sz w:val="24"/>
          <w:szCs w:val="24"/>
          <w:lang w:val="en-US" w:eastAsia="id-ID"/>
        </w:rPr>
        <w:t xml:space="preserve">dokumen perencanaan </w:t>
      </w:r>
      <w:r w:rsidRPr="00362E1D">
        <w:rPr>
          <w:rFonts w:eastAsia="Times New Roman" w:cstheme="minorHAnsi"/>
          <w:sz w:val="24"/>
          <w:szCs w:val="24"/>
          <w:lang w:eastAsia="id-ID"/>
        </w:rPr>
        <w:t xml:space="preserve">jangka menengah yang harus dioperasionalisasikan melalui Rencana Kerja Tahunan (RKT). Berbagai bentuk strategi yang telah dipilih baik yang berupa kebijakan maupun program dan kegiatan dalam dokumen </w:t>
      </w:r>
      <w:r w:rsidRPr="00362E1D">
        <w:rPr>
          <w:rFonts w:eastAsia="Times New Roman" w:cstheme="minorHAnsi"/>
          <w:sz w:val="24"/>
          <w:szCs w:val="24"/>
          <w:lang w:val="en-US" w:eastAsia="id-ID"/>
        </w:rPr>
        <w:t xml:space="preserve">Perubahan </w:t>
      </w:r>
      <w:r w:rsidRPr="00362E1D">
        <w:rPr>
          <w:rFonts w:eastAsia="Times New Roman" w:cstheme="minorHAnsi"/>
          <w:sz w:val="24"/>
          <w:szCs w:val="24"/>
          <w:lang w:eastAsia="id-ID"/>
        </w:rPr>
        <w:t>Rencana Strategis ini harus di implementasikan secara tuntas dan jelas ke dalam rencana kegiatan tahunan untuk mewujudkan visi, misi, tujuan dan sasaran yang telah ditetapkan sampai dengan tahun 202</w:t>
      </w:r>
      <w:r w:rsidRPr="00362E1D">
        <w:rPr>
          <w:rFonts w:eastAsia="Times New Roman" w:cstheme="minorHAnsi"/>
          <w:sz w:val="24"/>
          <w:szCs w:val="24"/>
          <w:lang w:val="en-US" w:eastAsia="id-ID"/>
        </w:rPr>
        <w:t>6</w:t>
      </w:r>
      <w:r w:rsidRPr="00362E1D">
        <w:rPr>
          <w:rFonts w:eastAsia="Times New Roman" w:cstheme="minorHAnsi"/>
          <w:sz w:val="24"/>
          <w:szCs w:val="24"/>
          <w:lang w:eastAsia="id-ID"/>
        </w:rPr>
        <w:t xml:space="preserve">. </w:t>
      </w:r>
      <w:r w:rsidRPr="00362E1D">
        <w:rPr>
          <w:rFonts w:eastAsia="Times New Roman" w:cstheme="minorHAnsi"/>
          <w:sz w:val="24"/>
          <w:szCs w:val="24"/>
          <w:lang w:val="en-US" w:eastAsia="id-ID"/>
        </w:rPr>
        <w:t>Dokumen</w:t>
      </w:r>
      <w:r w:rsidRPr="00362E1D">
        <w:rPr>
          <w:rFonts w:eastAsia="Times New Roman" w:cstheme="minorHAnsi"/>
          <w:sz w:val="24"/>
          <w:szCs w:val="24"/>
          <w:lang w:eastAsia="id-ID"/>
        </w:rPr>
        <w:t xml:space="preserve"> ini merupakan bagian dari upaya mewujudkan visi dan misi Bupati Rembang untuk pembangunan daerah 5 tahun ke depan.</w:t>
      </w:r>
    </w:p>
    <w:p w14:paraId="68BDF498" w14:textId="7C09B826" w:rsidR="003D74CD" w:rsidRDefault="003D74CD" w:rsidP="00BD7699">
      <w:pPr>
        <w:autoSpaceDE w:val="0"/>
        <w:autoSpaceDN w:val="0"/>
        <w:adjustRightInd w:val="0"/>
        <w:spacing w:after="0" w:line="360" w:lineRule="auto"/>
        <w:ind w:firstLine="426"/>
        <w:jc w:val="both"/>
        <w:rPr>
          <w:rFonts w:eastAsia="Times New Roman" w:cstheme="minorHAnsi"/>
          <w:sz w:val="24"/>
          <w:szCs w:val="24"/>
          <w:lang w:eastAsia="id-ID"/>
        </w:rPr>
      </w:pPr>
      <w:r w:rsidRPr="00362E1D">
        <w:rPr>
          <w:rFonts w:cstheme="minorHAnsi"/>
          <w:sz w:val="24"/>
          <w:szCs w:val="24"/>
        </w:rPr>
        <w:t xml:space="preserve">Rencana Strategis </w:t>
      </w:r>
      <w:r w:rsidRPr="00362E1D">
        <w:rPr>
          <w:rFonts w:cstheme="minorHAnsi"/>
          <w:sz w:val="24"/>
          <w:szCs w:val="24"/>
          <w:lang w:val="en-US"/>
        </w:rPr>
        <w:t xml:space="preserve">Kecamatan </w:t>
      </w:r>
      <w:r w:rsidR="00D9768D">
        <w:rPr>
          <w:rFonts w:cstheme="minorHAnsi"/>
          <w:sz w:val="24"/>
          <w:szCs w:val="24"/>
          <w:lang w:val="en-US"/>
        </w:rPr>
        <w:t>Gunem</w:t>
      </w:r>
      <w:r w:rsidRPr="00362E1D">
        <w:rPr>
          <w:rFonts w:cstheme="minorHAnsi"/>
          <w:sz w:val="24"/>
          <w:szCs w:val="24"/>
          <w:lang w:val="en-US"/>
        </w:rPr>
        <w:t xml:space="preserve"> </w:t>
      </w:r>
      <w:r w:rsidRPr="00362E1D">
        <w:rPr>
          <w:rFonts w:cstheme="minorHAnsi"/>
          <w:sz w:val="24"/>
          <w:szCs w:val="24"/>
        </w:rPr>
        <w:t xml:space="preserve">Kabupaten Rembang Tahun 2021-2026 berfungsi sebagai pedoman, penentu arah, sasaran dan tujuan bagi aparatur </w:t>
      </w:r>
      <w:r w:rsidRPr="00362E1D">
        <w:rPr>
          <w:rFonts w:cstheme="minorHAnsi"/>
          <w:sz w:val="24"/>
          <w:szCs w:val="24"/>
          <w:lang w:val="en-US"/>
        </w:rPr>
        <w:t xml:space="preserve">Kecamatan </w:t>
      </w:r>
      <w:r w:rsidR="00D9768D">
        <w:rPr>
          <w:rFonts w:cstheme="minorHAnsi"/>
          <w:sz w:val="24"/>
          <w:szCs w:val="24"/>
          <w:lang w:val="en-US"/>
        </w:rPr>
        <w:t>Gunem</w:t>
      </w:r>
      <w:r w:rsidRPr="00362E1D">
        <w:rPr>
          <w:rFonts w:cstheme="minorHAnsi"/>
          <w:sz w:val="24"/>
          <w:szCs w:val="24"/>
        </w:rPr>
        <w:t xml:space="preserve"> dalam melaksanakan tugas penyelenggaraan pemerintahan, pengelolaan pembangunan, dan pelaksanaan pelayanan kepada </w:t>
      </w:r>
      <w:r w:rsidRPr="00362E1D">
        <w:rPr>
          <w:rFonts w:cstheme="minorHAnsi"/>
          <w:i/>
          <w:iCs/>
          <w:sz w:val="24"/>
          <w:szCs w:val="24"/>
        </w:rPr>
        <w:t xml:space="preserve">stakeholders </w:t>
      </w:r>
      <w:r w:rsidRPr="00362E1D">
        <w:rPr>
          <w:rFonts w:cstheme="minorHAnsi"/>
          <w:sz w:val="24"/>
          <w:szCs w:val="24"/>
        </w:rPr>
        <w:t xml:space="preserve">yang ada. </w:t>
      </w:r>
      <w:r w:rsidRPr="00362E1D">
        <w:rPr>
          <w:rFonts w:cstheme="minorHAnsi"/>
          <w:sz w:val="24"/>
          <w:szCs w:val="24"/>
          <w:lang w:val="en-US"/>
        </w:rPr>
        <w:t xml:space="preserve">Perubahan </w:t>
      </w:r>
      <w:r w:rsidRPr="00362E1D">
        <w:rPr>
          <w:rFonts w:cstheme="minorHAnsi"/>
          <w:sz w:val="24"/>
          <w:szCs w:val="24"/>
        </w:rPr>
        <w:t xml:space="preserve">Rencana Strategis ini merupakan penjabaran dari visi dan misi Kepala Daerah yang mengacu pada Rencana Pembangunan Jangka Menengah Daerah (RPJMD) Kabupaten Rembang. Dengan melaksanakan </w:t>
      </w:r>
      <w:r w:rsidRPr="00362E1D">
        <w:rPr>
          <w:rFonts w:cstheme="minorHAnsi"/>
          <w:sz w:val="24"/>
          <w:szCs w:val="24"/>
          <w:lang w:val="en-US"/>
        </w:rPr>
        <w:t xml:space="preserve">Perubahan </w:t>
      </w:r>
      <w:r w:rsidRPr="00362E1D">
        <w:rPr>
          <w:rFonts w:cstheme="minorHAnsi"/>
          <w:sz w:val="24"/>
          <w:szCs w:val="24"/>
        </w:rPr>
        <w:t xml:space="preserve">Rencana Strategis ini sangat diperlukan partisipasi, semangat, dan komitmen dari seluruh aparatur </w:t>
      </w:r>
      <w:r w:rsidRPr="00362E1D">
        <w:rPr>
          <w:rFonts w:cstheme="minorHAnsi"/>
          <w:sz w:val="24"/>
          <w:szCs w:val="24"/>
          <w:lang w:val="en-US"/>
        </w:rPr>
        <w:t xml:space="preserve">Kecamatan </w:t>
      </w:r>
      <w:r w:rsidR="00D9768D">
        <w:rPr>
          <w:rFonts w:cstheme="minorHAnsi"/>
          <w:sz w:val="24"/>
          <w:szCs w:val="24"/>
          <w:lang w:val="en-US"/>
        </w:rPr>
        <w:t>Gunem</w:t>
      </w:r>
      <w:r w:rsidRPr="00362E1D">
        <w:rPr>
          <w:rFonts w:cstheme="minorHAnsi"/>
          <w:sz w:val="24"/>
          <w:szCs w:val="24"/>
          <w:lang w:val="en-US"/>
        </w:rPr>
        <w:t xml:space="preserve"> dan pemerintah desa di wilayah Kecamatan </w:t>
      </w:r>
      <w:r w:rsidR="00D9768D">
        <w:rPr>
          <w:rFonts w:cstheme="minorHAnsi"/>
          <w:sz w:val="24"/>
          <w:szCs w:val="24"/>
          <w:lang w:val="en-US"/>
        </w:rPr>
        <w:t>Gunem</w:t>
      </w:r>
      <w:r w:rsidRPr="00362E1D">
        <w:rPr>
          <w:rFonts w:cstheme="minorHAnsi"/>
          <w:sz w:val="24"/>
          <w:szCs w:val="24"/>
        </w:rPr>
        <w:t xml:space="preserve">, karena akan menentukan keberhasilan </w:t>
      </w:r>
      <w:r w:rsidR="00A31425">
        <w:rPr>
          <w:rFonts w:cstheme="minorHAnsi"/>
          <w:sz w:val="24"/>
          <w:szCs w:val="24"/>
          <w:lang w:val="en-US"/>
        </w:rPr>
        <w:t>capaia</w:t>
      </w:r>
      <w:r w:rsidR="00A31425">
        <w:rPr>
          <w:rFonts w:cstheme="minorHAnsi"/>
          <w:sz w:val="24"/>
          <w:szCs w:val="24"/>
        </w:rPr>
        <w:t>n</w:t>
      </w:r>
      <w:r w:rsidRPr="00362E1D">
        <w:rPr>
          <w:rFonts w:cstheme="minorHAnsi"/>
          <w:sz w:val="24"/>
          <w:szCs w:val="24"/>
          <w:lang w:val="en-US"/>
        </w:rPr>
        <w:t xml:space="preserve"> </w:t>
      </w:r>
      <w:r w:rsidRPr="00362E1D">
        <w:rPr>
          <w:rFonts w:cstheme="minorHAnsi"/>
          <w:sz w:val="24"/>
          <w:szCs w:val="24"/>
        </w:rPr>
        <w:t xml:space="preserve">program dan kegiatan yang telah disusun. Dengan demikian Rencana Strategis ini nantinya bukan hanya sebagai dokumen administrasi saja, karena secara substansial merupakan </w:t>
      </w:r>
      <w:r w:rsidRPr="00362E1D">
        <w:rPr>
          <w:rFonts w:cstheme="minorHAnsi"/>
          <w:sz w:val="24"/>
          <w:szCs w:val="24"/>
          <w:lang w:val="en-US"/>
        </w:rPr>
        <w:t xml:space="preserve">pedoman </w:t>
      </w:r>
      <w:r w:rsidRPr="00362E1D">
        <w:rPr>
          <w:rFonts w:cstheme="minorHAnsi"/>
          <w:sz w:val="24"/>
          <w:szCs w:val="24"/>
        </w:rPr>
        <w:t xml:space="preserve"> </w:t>
      </w:r>
      <w:r w:rsidRPr="00362E1D">
        <w:rPr>
          <w:rFonts w:cstheme="minorHAnsi"/>
          <w:sz w:val="24"/>
          <w:szCs w:val="24"/>
          <w:lang w:val="en-US"/>
        </w:rPr>
        <w:t xml:space="preserve">penyelenggaraan tugas dan fungsi Kecamatan </w:t>
      </w:r>
      <w:r w:rsidR="00D9768D">
        <w:rPr>
          <w:rFonts w:cstheme="minorHAnsi"/>
          <w:sz w:val="24"/>
          <w:szCs w:val="24"/>
          <w:lang w:val="en-US"/>
        </w:rPr>
        <w:t>Gunem</w:t>
      </w:r>
      <w:r w:rsidRPr="00362E1D">
        <w:rPr>
          <w:rFonts w:cstheme="minorHAnsi"/>
          <w:sz w:val="24"/>
          <w:szCs w:val="24"/>
          <w:lang w:val="en-US"/>
        </w:rPr>
        <w:t xml:space="preserve"> lima tahun kedepan </w:t>
      </w:r>
      <w:r w:rsidRPr="00362E1D">
        <w:rPr>
          <w:rFonts w:cstheme="minorHAnsi"/>
          <w:sz w:val="24"/>
          <w:szCs w:val="24"/>
        </w:rPr>
        <w:t>sesuai dengan visi dan misi daerah yang ingin dicapai.</w:t>
      </w:r>
    </w:p>
    <w:p w14:paraId="5A5D4FD9" w14:textId="0DDBB186" w:rsidR="003D74CD" w:rsidRPr="00145D9A" w:rsidRDefault="003D74CD" w:rsidP="00BD7699">
      <w:pPr>
        <w:autoSpaceDE w:val="0"/>
        <w:autoSpaceDN w:val="0"/>
        <w:adjustRightInd w:val="0"/>
        <w:spacing w:after="0" w:line="240" w:lineRule="auto"/>
        <w:ind w:left="284"/>
        <w:jc w:val="both"/>
        <w:rPr>
          <w:rFonts w:eastAsia="Times New Roman" w:cstheme="minorHAnsi"/>
          <w:sz w:val="24"/>
          <w:szCs w:val="24"/>
          <w:lang w:eastAsia="id-ID"/>
        </w:rPr>
      </w:pPr>
      <w:r>
        <w:rPr>
          <w:rFonts w:eastAsia="Times New Roman" w:cstheme="minorHAnsi"/>
          <w:sz w:val="24"/>
          <w:szCs w:val="24"/>
          <w:lang w:eastAsia="id-ID"/>
        </w:rPr>
        <w:tab/>
      </w:r>
      <w:r>
        <w:rPr>
          <w:rFonts w:eastAsia="Times New Roman" w:cstheme="minorHAnsi"/>
          <w:sz w:val="24"/>
          <w:szCs w:val="24"/>
          <w:lang w:eastAsia="id-ID"/>
        </w:rPr>
        <w:tab/>
      </w:r>
      <w:r>
        <w:rPr>
          <w:rFonts w:eastAsia="Times New Roman" w:cstheme="minorHAnsi"/>
          <w:sz w:val="24"/>
          <w:szCs w:val="24"/>
          <w:lang w:eastAsia="id-ID"/>
        </w:rPr>
        <w:tab/>
      </w:r>
      <w:r>
        <w:rPr>
          <w:rFonts w:eastAsia="Times New Roman" w:cstheme="minorHAnsi"/>
          <w:sz w:val="24"/>
          <w:szCs w:val="24"/>
          <w:lang w:eastAsia="id-ID"/>
        </w:rPr>
        <w:tab/>
      </w:r>
      <w:r>
        <w:rPr>
          <w:rFonts w:eastAsia="Times New Roman" w:cstheme="minorHAnsi"/>
          <w:sz w:val="24"/>
          <w:szCs w:val="24"/>
          <w:lang w:eastAsia="id-ID"/>
        </w:rPr>
        <w:tab/>
      </w:r>
      <w:r>
        <w:rPr>
          <w:rFonts w:eastAsia="Times New Roman" w:cstheme="minorHAnsi"/>
          <w:sz w:val="24"/>
          <w:szCs w:val="24"/>
          <w:lang w:eastAsia="id-ID"/>
        </w:rPr>
        <w:tab/>
      </w:r>
      <w:r>
        <w:rPr>
          <w:rFonts w:eastAsia="Times New Roman" w:cstheme="minorHAnsi"/>
          <w:sz w:val="24"/>
          <w:szCs w:val="24"/>
          <w:lang w:eastAsia="id-ID"/>
        </w:rPr>
        <w:tab/>
      </w:r>
      <w:r w:rsidR="00D9768D">
        <w:rPr>
          <w:rFonts w:eastAsia="Times New Roman" w:cstheme="minorHAnsi"/>
          <w:sz w:val="24"/>
          <w:szCs w:val="24"/>
          <w:lang w:val="en-ID" w:eastAsia="id-ID"/>
        </w:rPr>
        <w:t xml:space="preserve">    </w:t>
      </w:r>
      <w:r>
        <w:rPr>
          <w:rFonts w:eastAsia="Times New Roman" w:cstheme="minorHAnsi"/>
          <w:sz w:val="24"/>
          <w:szCs w:val="24"/>
          <w:lang w:val="en-ID" w:eastAsia="id-ID"/>
        </w:rPr>
        <w:t xml:space="preserve"> </w:t>
      </w:r>
      <w:r w:rsidRPr="00145D9A">
        <w:rPr>
          <w:rFonts w:cstheme="minorHAnsi"/>
          <w:noProof/>
          <w:sz w:val="24"/>
          <w:szCs w:val="24"/>
          <w:lang w:val="en-US"/>
        </w:rPr>
        <w:t>Rembang,      September 2021</w:t>
      </w:r>
    </w:p>
    <w:p w14:paraId="48CD0F7F" w14:textId="20BBE32D" w:rsidR="003D74CD" w:rsidRPr="00145D9A" w:rsidRDefault="00D9768D" w:rsidP="00BD7699">
      <w:pPr>
        <w:spacing w:after="0"/>
        <w:ind w:left="284"/>
        <w:rPr>
          <w:rFonts w:cstheme="minorHAnsi"/>
          <w:sz w:val="24"/>
          <w:szCs w:val="24"/>
          <w:lang w:val="en-US"/>
        </w:rPr>
      </w:pPr>
      <w:r w:rsidRPr="00145D9A">
        <w:rPr>
          <w:rFonts w:cstheme="minorHAnsi"/>
          <w:sz w:val="24"/>
          <w:szCs w:val="24"/>
          <w:lang w:val="en-US"/>
        </w:rPr>
        <w:t xml:space="preserve"> </w:t>
      </w:r>
      <w:r w:rsidRPr="00145D9A">
        <w:rPr>
          <w:rFonts w:cstheme="minorHAnsi"/>
          <w:sz w:val="24"/>
          <w:szCs w:val="24"/>
          <w:lang w:val="en-US"/>
        </w:rPr>
        <w:tab/>
      </w:r>
      <w:r w:rsidRPr="00145D9A">
        <w:rPr>
          <w:rFonts w:cstheme="minorHAnsi"/>
          <w:sz w:val="24"/>
          <w:szCs w:val="24"/>
          <w:lang w:val="en-US"/>
        </w:rPr>
        <w:tab/>
      </w:r>
      <w:r w:rsidRPr="00145D9A">
        <w:rPr>
          <w:rFonts w:cstheme="minorHAnsi"/>
          <w:sz w:val="24"/>
          <w:szCs w:val="24"/>
          <w:lang w:val="en-US"/>
        </w:rPr>
        <w:tab/>
      </w:r>
      <w:r w:rsidRPr="00145D9A">
        <w:rPr>
          <w:rFonts w:cstheme="minorHAnsi"/>
          <w:sz w:val="24"/>
          <w:szCs w:val="24"/>
          <w:lang w:val="en-US"/>
        </w:rPr>
        <w:tab/>
      </w:r>
      <w:r w:rsidRPr="00145D9A">
        <w:rPr>
          <w:rFonts w:cstheme="minorHAnsi"/>
          <w:sz w:val="24"/>
          <w:szCs w:val="24"/>
          <w:lang w:val="en-US"/>
        </w:rPr>
        <w:tab/>
      </w:r>
      <w:r w:rsidRPr="00145D9A">
        <w:rPr>
          <w:rFonts w:cstheme="minorHAnsi"/>
          <w:sz w:val="24"/>
          <w:szCs w:val="24"/>
          <w:lang w:val="en-US"/>
        </w:rPr>
        <w:tab/>
      </w:r>
      <w:r w:rsidRPr="00145D9A">
        <w:rPr>
          <w:rFonts w:cstheme="minorHAnsi"/>
          <w:sz w:val="24"/>
          <w:szCs w:val="24"/>
          <w:lang w:val="en-US"/>
        </w:rPr>
        <w:tab/>
      </w:r>
      <w:r w:rsidRPr="00145D9A">
        <w:rPr>
          <w:rFonts w:cstheme="minorHAnsi"/>
          <w:sz w:val="24"/>
          <w:szCs w:val="24"/>
          <w:lang w:val="en-US"/>
        </w:rPr>
        <w:tab/>
        <w:t xml:space="preserve">     </w:t>
      </w:r>
      <w:r w:rsidR="003D74CD" w:rsidRPr="00145D9A">
        <w:rPr>
          <w:rFonts w:cstheme="minorHAnsi"/>
          <w:sz w:val="24"/>
          <w:szCs w:val="24"/>
          <w:lang w:val="en-US"/>
        </w:rPr>
        <w:t xml:space="preserve">Camat </w:t>
      </w:r>
      <w:r w:rsidRPr="00145D9A">
        <w:rPr>
          <w:rFonts w:cstheme="minorHAnsi"/>
          <w:sz w:val="24"/>
          <w:szCs w:val="24"/>
          <w:lang w:val="en-US"/>
        </w:rPr>
        <w:t>Gunem</w:t>
      </w:r>
    </w:p>
    <w:p w14:paraId="7DD868E7" w14:textId="77777777" w:rsidR="003D74CD" w:rsidRPr="00145D9A" w:rsidRDefault="003D74CD" w:rsidP="00BD7699">
      <w:pPr>
        <w:spacing w:after="0"/>
        <w:ind w:left="284"/>
        <w:rPr>
          <w:rFonts w:cstheme="minorHAnsi"/>
          <w:sz w:val="24"/>
          <w:szCs w:val="24"/>
          <w:lang w:val="en-US"/>
        </w:rPr>
      </w:pPr>
    </w:p>
    <w:p w14:paraId="723D6A17" w14:textId="77777777" w:rsidR="003D74CD" w:rsidRPr="00145D9A" w:rsidRDefault="003D74CD" w:rsidP="00BD7699">
      <w:pPr>
        <w:spacing w:after="0"/>
        <w:ind w:left="284"/>
        <w:rPr>
          <w:rFonts w:cstheme="minorHAnsi"/>
          <w:sz w:val="24"/>
          <w:szCs w:val="24"/>
          <w:lang w:val="en-US"/>
        </w:rPr>
      </w:pPr>
    </w:p>
    <w:p w14:paraId="18039A3F" w14:textId="77777777" w:rsidR="00DA70B1" w:rsidRPr="00145D9A" w:rsidRDefault="00DA70B1" w:rsidP="00BD7699">
      <w:pPr>
        <w:spacing w:after="0"/>
        <w:ind w:left="284"/>
        <w:rPr>
          <w:rFonts w:cstheme="minorHAnsi"/>
          <w:sz w:val="24"/>
          <w:szCs w:val="24"/>
          <w:lang w:val="en-US"/>
        </w:rPr>
      </w:pPr>
    </w:p>
    <w:p w14:paraId="391BDE14" w14:textId="2F628BA4" w:rsidR="003D74CD" w:rsidRPr="00145D9A" w:rsidRDefault="003D74CD" w:rsidP="00BD7699">
      <w:pPr>
        <w:pStyle w:val="NoSpacing"/>
        <w:tabs>
          <w:tab w:val="left" w:pos="1560"/>
        </w:tabs>
        <w:ind w:left="284"/>
        <w:jc w:val="center"/>
        <w:rPr>
          <w:rFonts w:cstheme="minorHAnsi"/>
          <w:b/>
          <w:sz w:val="24"/>
          <w:szCs w:val="24"/>
          <w:u w:val="single"/>
        </w:rPr>
      </w:pPr>
      <w:r w:rsidRPr="00145D9A">
        <w:rPr>
          <w:rFonts w:cstheme="minorHAnsi"/>
          <w:b/>
          <w:sz w:val="24"/>
          <w:szCs w:val="24"/>
        </w:rPr>
        <w:tab/>
      </w:r>
      <w:r w:rsidRPr="00145D9A">
        <w:rPr>
          <w:rFonts w:cstheme="minorHAnsi"/>
          <w:b/>
          <w:sz w:val="24"/>
          <w:szCs w:val="24"/>
        </w:rPr>
        <w:tab/>
      </w:r>
      <w:r w:rsidRPr="00145D9A">
        <w:rPr>
          <w:rFonts w:cstheme="minorHAnsi"/>
          <w:b/>
          <w:sz w:val="24"/>
          <w:szCs w:val="24"/>
        </w:rPr>
        <w:tab/>
      </w:r>
      <w:r w:rsidRPr="00145D9A">
        <w:rPr>
          <w:rFonts w:cstheme="minorHAnsi"/>
          <w:b/>
          <w:sz w:val="24"/>
          <w:szCs w:val="24"/>
        </w:rPr>
        <w:tab/>
      </w:r>
      <w:r w:rsidRPr="00145D9A">
        <w:rPr>
          <w:rFonts w:cstheme="minorHAnsi"/>
          <w:b/>
          <w:sz w:val="24"/>
          <w:szCs w:val="24"/>
        </w:rPr>
        <w:tab/>
        <w:t xml:space="preserve">       </w:t>
      </w:r>
      <w:r w:rsidR="00D9768D" w:rsidRPr="00145D9A">
        <w:rPr>
          <w:rFonts w:cstheme="minorHAnsi"/>
          <w:b/>
          <w:sz w:val="24"/>
          <w:szCs w:val="24"/>
        </w:rPr>
        <w:t xml:space="preserve">    </w:t>
      </w:r>
      <w:r w:rsidRPr="00145D9A">
        <w:rPr>
          <w:rFonts w:cstheme="minorHAnsi"/>
          <w:b/>
          <w:sz w:val="24"/>
          <w:szCs w:val="24"/>
        </w:rPr>
        <w:t xml:space="preserve"> </w:t>
      </w:r>
      <w:r w:rsidRPr="00145D9A">
        <w:rPr>
          <w:rFonts w:cstheme="minorHAnsi"/>
          <w:b/>
          <w:sz w:val="24"/>
          <w:szCs w:val="24"/>
          <w:u w:val="single"/>
        </w:rPr>
        <w:t>Drs.</w:t>
      </w:r>
      <w:r w:rsidR="00D9768D" w:rsidRPr="00145D9A">
        <w:rPr>
          <w:rFonts w:cstheme="minorHAnsi"/>
          <w:b/>
          <w:sz w:val="24"/>
          <w:szCs w:val="24"/>
          <w:u w:val="single"/>
          <w:lang w:val="id-ID"/>
        </w:rPr>
        <w:t>ACHMAD SHOLCHAN, M.Pd</w:t>
      </w:r>
    </w:p>
    <w:p w14:paraId="7D238A7E" w14:textId="6E00EF68" w:rsidR="003D74CD" w:rsidRPr="00145D9A" w:rsidRDefault="003D74CD" w:rsidP="00BD7699">
      <w:pPr>
        <w:pStyle w:val="NoSpacing"/>
        <w:tabs>
          <w:tab w:val="left" w:pos="1560"/>
        </w:tabs>
        <w:ind w:left="284"/>
        <w:jc w:val="center"/>
        <w:rPr>
          <w:rFonts w:cstheme="minorHAnsi"/>
          <w:bCs/>
          <w:sz w:val="24"/>
          <w:szCs w:val="24"/>
          <w:lang w:val="id-ID"/>
        </w:rPr>
      </w:pPr>
      <w:r w:rsidRPr="00145D9A">
        <w:rPr>
          <w:rFonts w:cstheme="minorHAnsi"/>
          <w:bCs/>
          <w:sz w:val="24"/>
          <w:szCs w:val="24"/>
        </w:rPr>
        <w:t xml:space="preserve">                                                             </w:t>
      </w:r>
      <w:r w:rsidR="00D9768D" w:rsidRPr="00145D9A">
        <w:rPr>
          <w:rFonts w:cstheme="minorHAnsi"/>
          <w:bCs/>
          <w:sz w:val="24"/>
          <w:szCs w:val="24"/>
        </w:rPr>
        <w:t xml:space="preserve">                      Pembina </w:t>
      </w:r>
    </w:p>
    <w:p w14:paraId="5784ECD2" w14:textId="4F22675D" w:rsidR="003D74CD" w:rsidRPr="00D9768D" w:rsidRDefault="00D9768D" w:rsidP="00BD7699">
      <w:pPr>
        <w:pStyle w:val="NoSpacing"/>
        <w:ind w:left="284"/>
        <w:jc w:val="center"/>
        <w:rPr>
          <w:rFonts w:cstheme="minorHAnsi"/>
          <w:sz w:val="24"/>
          <w:szCs w:val="24"/>
          <w:lang w:val="id-ID"/>
        </w:rPr>
      </w:pPr>
      <w:r w:rsidRPr="00145D9A">
        <w:rPr>
          <w:rFonts w:cstheme="minorHAnsi"/>
          <w:sz w:val="24"/>
          <w:szCs w:val="24"/>
        </w:rPr>
        <w:tab/>
      </w:r>
      <w:r w:rsidRPr="00145D9A">
        <w:rPr>
          <w:rFonts w:cstheme="minorHAnsi"/>
          <w:sz w:val="24"/>
          <w:szCs w:val="24"/>
        </w:rPr>
        <w:tab/>
      </w:r>
      <w:r w:rsidRPr="00145D9A">
        <w:rPr>
          <w:rFonts w:cstheme="minorHAnsi"/>
          <w:sz w:val="24"/>
          <w:szCs w:val="24"/>
        </w:rPr>
        <w:tab/>
      </w:r>
      <w:r w:rsidRPr="00145D9A">
        <w:rPr>
          <w:rFonts w:cstheme="minorHAnsi"/>
          <w:sz w:val="24"/>
          <w:szCs w:val="24"/>
        </w:rPr>
        <w:tab/>
      </w:r>
      <w:r w:rsidRPr="00145D9A">
        <w:rPr>
          <w:rFonts w:cstheme="minorHAnsi"/>
          <w:sz w:val="24"/>
          <w:szCs w:val="24"/>
        </w:rPr>
        <w:tab/>
      </w:r>
      <w:r w:rsidRPr="00145D9A">
        <w:rPr>
          <w:rFonts w:cstheme="minorHAnsi"/>
          <w:sz w:val="24"/>
          <w:szCs w:val="24"/>
        </w:rPr>
        <w:tab/>
      </w:r>
      <w:r w:rsidRPr="00145D9A">
        <w:rPr>
          <w:rFonts w:cstheme="minorHAnsi"/>
          <w:sz w:val="24"/>
          <w:szCs w:val="24"/>
        </w:rPr>
        <w:tab/>
        <w:t xml:space="preserve"> NIP. 196</w:t>
      </w:r>
      <w:r w:rsidRPr="00145D9A">
        <w:rPr>
          <w:rFonts w:cstheme="minorHAnsi"/>
          <w:sz w:val="24"/>
          <w:szCs w:val="24"/>
          <w:lang w:val="id-ID"/>
        </w:rPr>
        <w:t>90902</w:t>
      </w:r>
      <w:r w:rsidRPr="00145D9A">
        <w:rPr>
          <w:rFonts w:cstheme="minorHAnsi"/>
          <w:sz w:val="24"/>
          <w:szCs w:val="24"/>
        </w:rPr>
        <w:t xml:space="preserve"> 199303 1 0</w:t>
      </w:r>
      <w:r w:rsidRPr="00145D9A">
        <w:rPr>
          <w:rFonts w:cstheme="minorHAnsi"/>
          <w:sz w:val="24"/>
          <w:szCs w:val="24"/>
          <w:lang w:val="id-ID"/>
        </w:rPr>
        <w:t>07</w:t>
      </w:r>
    </w:p>
    <w:p w14:paraId="217E279B" w14:textId="77777777" w:rsidR="003D74CD" w:rsidRPr="00362E1D" w:rsidRDefault="003D74CD" w:rsidP="00202D96">
      <w:pPr>
        <w:rPr>
          <w:rFonts w:cstheme="minorHAnsi"/>
          <w:sz w:val="24"/>
          <w:szCs w:val="24"/>
          <w:lang w:val="en-US"/>
        </w:rPr>
      </w:pPr>
    </w:p>
    <w:p w14:paraId="3211D8B0" w14:textId="77777777" w:rsidR="003D74CD" w:rsidRPr="00823DB5" w:rsidRDefault="003D74CD" w:rsidP="008D7877">
      <w:pPr>
        <w:spacing w:after="0" w:line="360" w:lineRule="auto"/>
        <w:ind w:left="284"/>
        <w:jc w:val="both"/>
        <w:rPr>
          <w:rFonts w:cstheme="minorHAnsi"/>
          <w:sz w:val="24"/>
          <w:szCs w:val="24"/>
        </w:rPr>
      </w:pPr>
    </w:p>
    <w:sectPr w:rsidR="003D74CD" w:rsidRPr="00823DB5" w:rsidSect="00D57F30">
      <w:type w:val="evenPage"/>
      <w:pgSz w:w="12240" w:h="18720" w:code="14"/>
      <w:pgMar w:top="1701" w:right="2268" w:bottom="2268" w:left="1701" w:header="851"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D5EF31" w14:textId="77777777" w:rsidR="00DC1233" w:rsidRPr="00767A38" w:rsidRDefault="00DC1233" w:rsidP="00E11176">
      <w:pPr>
        <w:spacing w:after="0" w:line="240" w:lineRule="auto"/>
        <w:rPr>
          <w:sz w:val="20"/>
          <w:szCs w:val="20"/>
        </w:rPr>
      </w:pPr>
      <w:r w:rsidRPr="00767A38">
        <w:rPr>
          <w:sz w:val="20"/>
          <w:szCs w:val="20"/>
        </w:rPr>
        <w:separator/>
      </w:r>
    </w:p>
  </w:endnote>
  <w:endnote w:type="continuationSeparator" w:id="0">
    <w:p w14:paraId="1C39B4D1" w14:textId="77777777" w:rsidR="00DC1233" w:rsidRPr="00767A38" w:rsidRDefault="00DC1233" w:rsidP="00E11176">
      <w:pPr>
        <w:spacing w:after="0" w:line="240" w:lineRule="auto"/>
        <w:rPr>
          <w:sz w:val="20"/>
          <w:szCs w:val="20"/>
        </w:rPr>
      </w:pPr>
      <w:r w:rsidRPr="00767A38">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Gadugi">
    <w:panose1 w:val="020B0502040204020203"/>
    <w:charset w:val="00"/>
    <w:family w:val="swiss"/>
    <w:pitch w:val="variable"/>
    <w:sig w:usb0="80000003" w:usb1="02000000" w:usb2="00003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3096606"/>
      <w:docPartObj>
        <w:docPartGallery w:val="Page Numbers (Bottom of Page)"/>
        <w:docPartUnique/>
      </w:docPartObj>
    </w:sdtPr>
    <w:sdtEndPr>
      <w:rPr>
        <w:noProof/>
      </w:rPr>
    </w:sdtEndPr>
    <w:sdtContent>
      <w:p w14:paraId="332A608F" w14:textId="1E1B326D" w:rsidR="00396E2B" w:rsidRDefault="00396E2B">
        <w:pPr>
          <w:pStyle w:val="Footer"/>
          <w:jc w:val="right"/>
        </w:pPr>
        <w:r>
          <w:fldChar w:fldCharType="begin"/>
        </w:r>
        <w:r>
          <w:instrText xml:space="preserve"> PAGE   \* MERGEFORMAT </w:instrText>
        </w:r>
        <w:r>
          <w:fldChar w:fldCharType="separate"/>
        </w:r>
        <w:r w:rsidR="00084EB8">
          <w:rPr>
            <w:noProof/>
          </w:rPr>
          <w:t>39</w:t>
        </w:r>
        <w:r>
          <w:rPr>
            <w:noProof/>
          </w:rPr>
          <w:fldChar w:fldCharType="end"/>
        </w:r>
      </w:p>
    </w:sdtContent>
  </w:sdt>
  <w:p w14:paraId="5F64775C" w14:textId="67B3B4A9" w:rsidR="00396E2B" w:rsidRPr="0051123C" w:rsidRDefault="00396E2B">
    <w:pPr>
      <w:pStyle w:val="Footer"/>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2472203"/>
      <w:docPartObj>
        <w:docPartGallery w:val="Page Numbers (Bottom of Page)"/>
        <w:docPartUnique/>
      </w:docPartObj>
    </w:sdtPr>
    <w:sdtEndPr>
      <w:rPr>
        <w:noProof/>
      </w:rPr>
    </w:sdtEndPr>
    <w:sdtContent>
      <w:p w14:paraId="7F8E5188" w14:textId="103DFEFB" w:rsidR="00396E2B" w:rsidRDefault="00396E2B">
        <w:pPr>
          <w:pStyle w:val="Footer"/>
          <w:jc w:val="right"/>
        </w:pPr>
        <w:r>
          <w:fldChar w:fldCharType="begin"/>
        </w:r>
        <w:r>
          <w:instrText xml:space="preserve"> PAGE   \* MERGEFORMAT </w:instrText>
        </w:r>
        <w:r>
          <w:fldChar w:fldCharType="separate"/>
        </w:r>
        <w:r w:rsidR="00084EB8">
          <w:rPr>
            <w:noProof/>
          </w:rPr>
          <w:t>68</w:t>
        </w:r>
        <w:r>
          <w:rPr>
            <w:noProof/>
          </w:rPr>
          <w:fldChar w:fldCharType="end"/>
        </w:r>
      </w:p>
    </w:sdtContent>
  </w:sdt>
  <w:p w14:paraId="3F7BF1E7" w14:textId="77777777" w:rsidR="00396E2B" w:rsidRDefault="00396E2B">
    <w:pPr>
      <w:spacing w:line="14" w:lineRule="auto"/>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6736068"/>
      <w:docPartObj>
        <w:docPartGallery w:val="Page Numbers (Bottom of Page)"/>
        <w:docPartUnique/>
      </w:docPartObj>
    </w:sdtPr>
    <w:sdtEndPr>
      <w:rPr>
        <w:noProof/>
      </w:rPr>
    </w:sdtEndPr>
    <w:sdtContent>
      <w:p w14:paraId="379D3BE3" w14:textId="32E7A897" w:rsidR="00396E2B" w:rsidRDefault="00396E2B">
        <w:pPr>
          <w:pStyle w:val="Footer"/>
          <w:jc w:val="right"/>
        </w:pPr>
        <w:r>
          <w:fldChar w:fldCharType="begin"/>
        </w:r>
        <w:r>
          <w:instrText xml:space="preserve"> PAGE   \* MERGEFORMAT </w:instrText>
        </w:r>
        <w:r>
          <w:fldChar w:fldCharType="separate"/>
        </w:r>
        <w:r w:rsidR="00084EB8">
          <w:rPr>
            <w:noProof/>
          </w:rPr>
          <w:t>70</w:t>
        </w:r>
        <w:r>
          <w:rPr>
            <w:noProof/>
          </w:rPr>
          <w:fldChar w:fldCharType="end"/>
        </w:r>
      </w:p>
    </w:sdtContent>
  </w:sdt>
  <w:p w14:paraId="5A075E50" w14:textId="77777777" w:rsidR="00396E2B" w:rsidRDefault="00396E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88B2AE" w14:textId="77777777" w:rsidR="00DC1233" w:rsidRPr="00767A38" w:rsidRDefault="00DC1233" w:rsidP="00E11176">
      <w:pPr>
        <w:spacing w:after="0" w:line="240" w:lineRule="auto"/>
        <w:rPr>
          <w:sz w:val="20"/>
          <w:szCs w:val="20"/>
        </w:rPr>
      </w:pPr>
      <w:r w:rsidRPr="00767A38">
        <w:rPr>
          <w:sz w:val="20"/>
          <w:szCs w:val="20"/>
        </w:rPr>
        <w:separator/>
      </w:r>
    </w:p>
  </w:footnote>
  <w:footnote w:type="continuationSeparator" w:id="0">
    <w:p w14:paraId="57778FE0" w14:textId="77777777" w:rsidR="00DC1233" w:rsidRPr="00767A38" w:rsidRDefault="00DC1233" w:rsidP="00E11176">
      <w:pPr>
        <w:spacing w:after="0" w:line="240" w:lineRule="auto"/>
        <w:rPr>
          <w:sz w:val="20"/>
          <w:szCs w:val="20"/>
        </w:rPr>
      </w:pPr>
      <w:r w:rsidRPr="00767A38">
        <w:rPr>
          <w:sz w:val="20"/>
          <w:szCs w:val="20"/>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51BE487C"/>
    <w:lvl w:ilvl="0">
      <w:start w:val="1"/>
      <w:numFmt w:val="bullet"/>
      <w:pStyle w:val="ListBullet4"/>
      <w:lvlText w:val=""/>
      <w:lvlJc w:val="left"/>
      <w:pPr>
        <w:tabs>
          <w:tab w:val="num" w:pos="1209"/>
        </w:tabs>
        <w:ind w:left="1209" w:hanging="360"/>
      </w:pPr>
      <w:rPr>
        <w:rFonts w:ascii="Symbol" w:hAnsi="Symbol" w:hint="default"/>
      </w:rPr>
    </w:lvl>
  </w:abstractNum>
  <w:abstractNum w:abstractNumId="1">
    <w:nsid w:val="005E39D4"/>
    <w:multiLevelType w:val="hybridMultilevel"/>
    <w:tmpl w:val="B20ADC04"/>
    <w:lvl w:ilvl="0" w:tplc="FB8248D0">
      <w:start w:val="1"/>
      <w:numFmt w:val="decimal"/>
      <w:lvlText w:val="%1."/>
      <w:lvlJc w:val="left"/>
      <w:pPr>
        <w:ind w:left="709" w:hanging="360"/>
      </w:pPr>
      <w:rPr>
        <w:rFonts w:asciiTheme="minorHAnsi" w:hAnsiTheme="minorHAnsi" w:cstheme="minorHAnsi" w:hint="default"/>
      </w:rPr>
    </w:lvl>
    <w:lvl w:ilvl="1" w:tplc="38090019" w:tentative="1">
      <w:start w:val="1"/>
      <w:numFmt w:val="lowerLetter"/>
      <w:lvlText w:val="%2."/>
      <w:lvlJc w:val="left"/>
      <w:pPr>
        <w:ind w:left="1429" w:hanging="360"/>
      </w:pPr>
    </w:lvl>
    <w:lvl w:ilvl="2" w:tplc="3809001B" w:tentative="1">
      <w:start w:val="1"/>
      <w:numFmt w:val="lowerRoman"/>
      <w:lvlText w:val="%3."/>
      <w:lvlJc w:val="right"/>
      <w:pPr>
        <w:ind w:left="2149" w:hanging="180"/>
      </w:pPr>
    </w:lvl>
    <w:lvl w:ilvl="3" w:tplc="3809000F" w:tentative="1">
      <w:start w:val="1"/>
      <w:numFmt w:val="decimal"/>
      <w:lvlText w:val="%4."/>
      <w:lvlJc w:val="left"/>
      <w:pPr>
        <w:ind w:left="2869" w:hanging="360"/>
      </w:pPr>
    </w:lvl>
    <w:lvl w:ilvl="4" w:tplc="38090019" w:tentative="1">
      <w:start w:val="1"/>
      <w:numFmt w:val="lowerLetter"/>
      <w:lvlText w:val="%5."/>
      <w:lvlJc w:val="left"/>
      <w:pPr>
        <w:ind w:left="3589" w:hanging="360"/>
      </w:pPr>
    </w:lvl>
    <w:lvl w:ilvl="5" w:tplc="3809001B" w:tentative="1">
      <w:start w:val="1"/>
      <w:numFmt w:val="lowerRoman"/>
      <w:lvlText w:val="%6."/>
      <w:lvlJc w:val="right"/>
      <w:pPr>
        <w:ind w:left="4309" w:hanging="180"/>
      </w:pPr>
    </w:lvl>
    <w:lvl w:ilvl="6" w:tplc="3809000F" w:tentative="1">
      <w:start w:val="1"/>
      <w:numFmt w:val="decimal"/>
      <w:lvlText w:val="%7."/>
      <w:lvlJc w:val="left"/>
      <w:pPr>
        <w:ind w:left="5029" w:hanging="360"/>
      </w:pPr>
    </w:lvl>
    <w:lvl w:ilvl="7" w:tplc="38090019" w:tentative="1">
      <w:start w:val="1"/>
      <w:numFmt w:val="lowerLetter"/>
      <w:lvlText w:val="%8."/>
      <w:lvlJc w:val="left"/>
      <w:pPr>
        <w:ind w:left="5749" w:hanging="360"/>
      </w:pPr>
    </w:lvl>
    <w:lvl w:ilvl="8" w:tplc="3809001B" w:tentative="1">
      <w:start w:val="1"/>
      <w:numFmt w:val="lowerRoman"/>
      <w:lvlText w:val="%9."/>
      <w:lvlJc w:val="right"/>
      <w:pPr>
        <w:ind w:left="6469" w:hanging="180"/>
      </w:pPr>
    </w:lvl>
  </w:abstractNum>
  <w:abstractNum w:abstractNumId="2">
    <w:nsid w:val="0067191B"/>
    <w:multiLevelType w:val="hybridMultilevel"/>
    <w:tmpl w:val="FD72943E"/>
    <w:lvl w:ilvl="0" w:tplc="04090019">
      <w:start w:val="1"/>
      <w:numFmt w:val="lowerLetter"/>
      <w:lvlText w:val="%1."/>
      <w:lvlJc w:val="left"/>
      <w:pPr>
        <w:ind w:left="1494" w:hanging="360"/>
      </w:pPr>
      <w:rPr>
        <w:rFonts w:hint="default"/>
        <w:sz w:val="22"/>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
    <w:nsid w:val="02FA5CCB"/>
    <w:multiLevelType w:val="multilevel"/>
    <w:tmpl w:val="BCA6BEBE"/>
    <w:styleLink w:val="CurrentList2"/>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44E4ACB"/>
    <w:multiLevelType w:val="multilevel"/>
    <w:tmpl w:val="BCA6BEBE"/>
    <w:styleLink w:val="CurrentList3"/>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5DB4987"/>
    <w:multiLevelType w:val="hybridMultilevel"/>
    <w:tmpl w:val="F8FC8C46"/>
    <w:lvl w:ilvl="0" w:tplc="221CE3AE">
      <w:start w:val="1"/>
      <w:numFmt w:val="decimal"/>
      <w:lvlText w:val="%1."/>
      <w:lvlJc w:val="left"/>
      <w:pPr>
        <w:ind w:left="1080" w:hanging="360"/>
      </w:pPr>
      <w:rPr>
        <w:rFonts w:asciiTheme="minorHAnsi" w:hAnsiTheme="minorHAnsi" w:cs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865417E"/>
    <w:multiLevelType w:val="hybridMultilevel"/>
    <w:tmpl w:val="9AE4B828"/>
    <w:lvl w:ilvl="0" w:tplc="9AFAE4B2">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nsid w:val="0EBE4738"/>
    <w:multiLevelType w:val="multilevel"/>
    <w:tmpl w:val="BE207860"/>
    <w:lvl w:ilvl="0">
      <w:start w:val="1"/>
      <w:numFmt w:val="decimal"/>
      <w:lvlText w:val="%1."/>
      <w:lvlJc w:val="left"/>
      <w:pPr>
        <w:ind w:left="1710" w:hanging="360"/>
      </w:pPr>
      <w:rPr>
        <w:rFonts w:hint="default"/>
      </w:rPr>
    </w:lvl>
    <w:lvl w:ilvl="1">
      <w:start w:val="1"/>
      <w:numFmt w:val="decimal"/>
      <w:isLgl/>
      <w:lvlText w:val="%1.%2."/>
      <w:lvlJc w:val="left"/>
      <w:pPr>
        <w:ind w:left="2070" w:hanging="720"/>
      </w:pPr>
      <w:rPr>
        <w:rFonts w:hint="default"/>
      </w:rPr>
    </w:lvl>
    <w:lvl w:ilvl="2">
      <w:start w:val="1"/>
      <w:numFmt w:val="decimal"/>
      <w:isLgl/>
      <w:lvlText w:val="%1.%2.%3."/>
      <w:lvlJc w:val="left"/>
      <w:pPr>
        <w:ind w:left="2070" w:hanging="720"/>
      </w:pPr>
      <w:rPr>
        <w:rFonts w:hint="default"/>
      </w:rPr>
    </w:lvl>
    <w:lvl w:ilvl="3">
      <w:start w:val="1"/>
      <w:numFmt w:val="decimal"/>
      <w:isLgl/>
      <w:lvlText w:val="%1.%2.%3.%4."/>
      <w:lvlJc w:val="left"/>
      <w:pPr>
        <w:ind w:left="2430" w:hanging="1080"/>
      </w:pPr>
      <w:rPr>
        <w:rFonts w:hint="default"/>
      </w:rPr>
    </w:lvl>
    <w:lvl w:ilvl="4">
      <w:start w:val="1"/>
      <w:numFmt w:val="decimal"/>
      <w:isLgl/>
      <w:lvlText w:val="%1.%2.%3.%4.%5."/>
      <w:lvlJc w:val="left"/>
      <w:pPr>
        <w:ind w:left="2430" w:hanging="1080"/>
      </w:pPr>
      <w:rPr>
        <w:rFonts w:hint="default"/>
      </w:rPr>
    </w:lvl>
    <w:lvl w:ilvl="5">
      <w:start w:val="1"/>
      <w:numFmt w:val="decimal"/>
      <w:isLgl/>
      <w:lvlText w:val="%1.%2.%3.%4.%5.%6."/>
      <w:lvlJc w:val="left"/>
      <w:pPr>
        <w:ind w:left="2790" w:hanging="1440"/>
      </w:pPr>
      <w:rPr>
        <w:rFonts w:hint="default"/>
      </w:rPr>
    </w:lvl>
    <w:lvl w:ilvl="6">
      <w:start w:val="1"/>
      <w:numFmt w:val="decimal"/>
      <w:isLgl/>
      <w:lvlText w:val="%1.%2.%3.%4.%5.%6.%7."/>
      <w:lvlJc w:val="left"/>
      <w:pPr>
        <w:ind w:left="2790" w:hanging="1440"/>
      </w:pPr>
      <w:rPr>
        <w:rFonts w:hint="default"/>
      </w:rPr>
    </w:lvl>
    <w:lvl w:ilvl="7">
      <w:start w:val="1"/>
      <w:numFmt w:val="decimal"/>
      <w:isLgl/>
      <w:lvlText w:val="%1.%2.%3.%4.%5.%6.%7.%8."/>
      <w:lvlJc w:val="left"/>
      <w:pPr>
        <w:ind w:left="3150" w:hanging="1800"/>
      </w:pPr>
      <w:rPr>
        <w:rFonts w:hint="default"/>
      </w:rPr>
    </w:lvl>
    <w:lvl w:ilvl="8">
      <w:start w:val="1"/>
      <w:numFmt w:val="decimal"/>
      <w:isLgl/>
      <w:lvlText w:val="%1.%2.%3.%4.%5.%6.%7.%8.%9."/>
      <w:lvlJc w:val="left"/>
      <w:pPr>
        <w:ind w:left="3150" w:hanging="1800"/>
      </w:pPr>
      <w:rPr>
        <w:rFonts w:hint="default"/>
      </w:rPr>
    </w:lvl>
  </w:abstractNum>
  <w:abstractNum w:abstractNumId="8">
    <w:nsid w:val="102B0486"/>
    <w:multiLevelType w:val="hybridMultilevel"/>
    <w:tmpl w:val="7D92E334"/>
    <w:lvl w:ilvl="0" w:tplc="D892E88E">
      <w:start w:val="1"/>
      <w:numFmt w:val="lowerLetter"/>
      <w:lvlText w:val="%1."/>
      <w:lvlJc w:val="left"/>
      <w:pPr>
        <w:ind w:left="108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nsid w:val="11423B75"/>
    <w:multiLevelType w:val="hybridMultilevel"/>
    <w:tmpl w:val="86CA8764"/>
    <w:lvl w:ilvl="0" w:tplc="FEF8145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11940951"/>
    <w:multiLevelType w:val="hybridMultilevel"/>
    <w:tmpl w:val="6678A99C"/>
    <w:lvl w:ilvl="0" w:tplc="FB8248D0">
      <w:start w:val="1"/>
      <w:numFmt w:val="decimal"/>
      <w:lvlText w:val="%1."/>
      <w:lvlJc w:val="left"/>
      <w:pPr>
        <w:ind w:left="720" w:hanging="360"/>
      </w:pPr>
      <w:rPr>
        <w:rFonts w:asciiTheme="minorHAnsi" w:hAnsiTheme="minorHAnsi" w:cstheme="minorHAnsi"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nsid w:val="11C96DB3"/>
    <w:multiLevelType w:val="hybridMultilevel"/>
    <w:tmpl w:val="7B667C1E"/>
    <w:lvl w:ilvl="0" w:tplc="38090017">
      <w:start w:val="1"/>
      <w:numFmt w:val="lowerLetter"/>
      <w:lvlText w:val="%1)"/>
      <w:lvlJc w:val="left"/>
      <w:pPr>
        <w:ind w:left="709" w:hanging="360"/>
      </w:pPr>
    </w:lvl>
    <w:lvl w:ilvl="1" w:tplc="38090019" w:tentative="1">
      <w:start w:val="1"/>
      <w:numFmt w:val="lowerLetter"/>
      <w:lvlText w:val="%2."/>
      <w:lvlJc w:val="left"/>
      <w:pPr>
        <w:ind w:left="1429" w:hanging="360"/>
      </w:pPr>
    </w:lvl>
    <w:lvl w:ilvl="2" w:tplc="3809001B" w:tentative="1">
      <w:start w:val="1"/>
      <w:numFmt w:val="lowerRoman"/>
      <w:lvlText w:val="%3."/>
      <w:lvlJc w:val="right"/>
      <w:pPr>
        <w:ind w:left="2149" w:hanging="180"/>
      </w:pPr>
    </w:lvl>
    <w:lvl w:ilvl="3" w:tplc="3809000F" w:tentative="1">
      <w:start w:val="1"/>
      <w:numFmt w:val="decimal"/>
      <w:lvlText w:val="%4."/>
      <w:lvlJc w:val="left"/>
      <w:pPr>
        <w:ind w:left="2869" w:hanging="360"/>
      </w:pPr>
    </w:lvl>
    <w:lvl w:ilvl="4" w:tplc="38090019" w:tentative="1">
      <w:start w:val="1"/>
      <w:numFmt w:val="lowerLetter"/>
      <w:lvlText w:val="%5."/>
      <w:lvlJc w:val="left"/>
      <w:pPr>
        <w:ind w:left="3589" w:hanging="360"/>
      </w:pPr>
    </w:lvl>
    <w:lvl w:ilvl="5" w:tplc="3809001B" w:tentative="1">
      <w:start w:val="1"/>
      <w:numFmt w:val="lowerRoman"/>
      <w:lvlText w:val="%6."/>
      <w:lvlJc w:val="right"/>
      <w:pPr>
        <w:ind w:left="4309" w:hanging="180"/>
      </w:pPr>
    </w:lvl>
    <w:lvl w:ilvl="6" w:tplc="3809000F" w:tentative="1">
      <w:start w:val="1"/>
      <w:numFmt w:val="decimal"/>
      <w:lvlText w:val="%7."/>
      <w:lvlJc w:val="left"/>
      <w:pPr>
        <w:ind w:left="5029" w:hanging="360"/>
      </w:pPr>
    </w:lvl>
    <w:lvl w:ilvl="7" w:tplc="38090019" w:tentative="1">
      <w:start w:val="1"/>
      <w:numFmt w:val="lowerLetter"/>
      <w:lvlText w:val="%8."/>
      <w:lvlJc w:val="left"/>
      <w:pPr>
        <w:ind w:left="5749" w:hanging="360"/>
      </w:pPr>
    </w:lvl>
    <w:lvl w:ilvl="8" w:tplc="3809001B" w:tentative="1">
      <w:start w:val="1"/>
      <w:numFmt w:val="lowerRoman"/>
      <w:lvlText w:val="%9."/>
      <w:lvlJc w:val="right"/>
      <w:pPr>
        <w:ind w:left="6469" w:hanging="180"/>
      </w:pPr>
    </w:lvl>
  </w:abstractNum>
  <w:abstractNum w:abstractNumId="12">
    <w:nsid w:val="131D74E8"/>
    <w:multiLevelType w:val="hybridMultilevel"/>
    <w:tmpl w:val="4E5EE0B4"/>
    <w:lvl w:ilvl="0" w:tplc="38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3A022F8"/>
    <w:multiLevelType w:val="hybridMultilevel"/>
    <w:tmpl w:val="B57273CA"/>
    <w:lvl w:ilvl="0" w:tplc="FB8248D0">
      <w:start w:val="1"/>
      <w:numFmt w:val="decimal"/>
      <w:lvlText w:val="%1."/>
      <w:lvlJc w:val="left"/>
      <w:pPr>
        <w:ind w:left="709" w:hanging="360"/>
      </w:pPr>
      <w:rPr>
        <w:rFonts w:asciiTheme="minorHAnsi" w:hAnsiTheme="minorHAnsi" w:cstheme="minorHAnsi" w:hint="default"/>
      </w:rPr>
    </w:lvl>
    <w:lvl w:ilvl="1" w:tplc="38090019" w:tentative="1">
      <w:start w:val="1"/>
      <w:numFmt w:val="lowerLetter"/>
      <w:lvlText w:val="%2."/>
      <w:lvlJc w:val="left"/>
      <w:pPr>
        <w:ind w:left="1429" w:hanging="360"/>
      </w:pPr>
    </w:lvl>
    <w:lvl w:ilvl="2" w:tplc="3809001B" w:tentative="1">
      <w:start w:val="1"/>
      <w:numFmt w:val="lowerRoman"/>
      <w:lvlText w:val="%3."/>
      <w:lvlJc w:val="right"/>
      <w:pPr>
        <w:ind w:left="2149" w:hanging="180"/>
      </w:pPr>
    </w:lvl>
    <w:lvl w:ilvl="3" w:tplc="3809000F" w:tentative="1">
      <w:start w:val="1"/>
      <w:numFmt w:val="decimal"/>
      <w:lvlText w:val="%4."/>
      <w:lvlJc w:val="left"/>
      <w:pPr>
        <w:ind w:left="2869" w:hanging="360"/>
      </w:pPr>
    </w:lvl>
    <w:lvl w:ilvl="4" w:tplc="38090019" w:tentative="1">
      <w:start w:val="1"/>
      <w:numFmt w:val="lowerLetter"/>
      <w:lvlText w:val="%5."/>
      <w:lvlJc w:val="left"/>
      <w:pPr>
        <w:ind w:left="3589" w:hanging="360"/>
      </w:pPr>
    </w:lvl>
    <w:lvl w:ilvl="5" w:tplc="3809001B" w:tentative="1">
      <w:start w:val="1"/>
      <w:numFmt w:val="lowerRoman"/>
      <w:lvlText w:val="%6."/>
      <w:lvlJc w:val="right"/>
      <w:pPr>
        <w:ind w:left="4309" w:hanging="180"/>
      </w:pPr>
    </w:lvl>
    <w:lvl w:ilvl="6" w:tplc="3809000F" w:tentative="1">
      <w:start w:val="1"/>
      <w:numFmt w:val="decimal"/>
      <w:lvlText w:val="%7."/>
      <w:lvlJc w:val="left"/>
      <w:pPr>
        <w:ind w:left="5029" w:hanging="360"/>
      </w:pPr>
    </w:lvl>
    <w:lvl w:ilvl="7" w:tplc="38090019" w:tentative="1">
      <w:start w:val="1"/>
      <w:numFmt w:val="lowerLetter"/>
      <w:lvlText w:val="%8."/>
      <w:lvlJc w:val="left"/>
      <w:pPr>
        <w:ind w:left="5749" w:hanging="360"/>
      </w:pPr>
    </w:lvl>
    <w:lvl w:ilvl="8" w:tplc="3809001B" w:tentative="1">
      <w:start w:val="1"/>
      <w:numFmt w:val="lowerRoman"/>
      <w:lvlText w:val="%9."/>
      <w:lvlJc w:val="right"/>
      <w:pPr>
        <w:ind w:left="6469" w:hanging="180"/>
      </w:pPr>
    </w:lvl>
  </w:abstractNum>
  <w:abstractNum w:abstractNumId="14">
    <w:nsid w:val="13A43176"/>
    <w:multiLevelType w:val="hybridMultilevel"/>
    <w:tmpl w:val="483A2C16"/>
    <w:lvl w:ilvl="0" w:tplc="B7AE1C12">
      <w:start w:val="1"/>
      <w:numFmt w:val="lowerLetter"/>
      <w:lvlText w:val="%1."/>
      <w:lvlJc w:val="left"/>
      <w:pPr>
        <w:ind w:left="1067" w:hanging="276"/>
        <w:jc w:val="right"/>
      </w:pPr>
      <w:rPr>
        <w:rFonts w:ascii="Bookman Old Style" w:eastAsia="Bookman Old Style" w:hAnsi="Bookman Old Style" w:cs="Bookman Old Style" w:hint="default"/>
        <w:spacing w:val="-1"/>
        <w:w w:val="100"/>
        <w:sz w:val="22"/>
        <w:szCs w:val="22"/>
        <w:lang w:val="id" w:eastAsia="en-US" w:bidi="ar-SA"/>
      </w:rPr>
    </w:lvl>
    <w:lvl w:ilvl="1" w:tplc="D0E6AE26">
      <w:start w:val="1"/>
      <w:numFmt w:val="decimal"/>
      <w:lvlText w:val="%2."/>
      <w:lvlJc w:val="left"/>
      <w:pPr>
        <w:ind w:left="1081" w:hanging="360"/>
      </w:pPr>
      <w:rPr>
        <w:rFonts w:asciiTheme="minorHAnsi" w:eastAsia="Bookman Old Style" w:hAnsiTheme="minorHAnsi" w:cstheme="minorHAnsi" w:hint="default"/>
        <w:spacing w:val="-1"/>
        <w:w w:val="100"/>
        <w:sz w:val="22"/>
        <w:szCs w:val="22"/>
        <w:lang w:val="id" w:eastAsia="en-US" w:bidi="ar-SA"/>
      </w:rPr>
    </w:lvl>
    <w:lvl w:ilvl="2" w:tplc="15B07AD6">
      <w:numFmt w:val="bullet"/>
      <w:lvlText w:val="•"/>
      <w:lvlJc w:val="left"/>
      <w:pPr>
        <w:ind w:left="2035" w:hanging="360"/>
      </w:pPr>
      <w:rPr>
        <w:rFonts w:hint="default"/>
        <w:lang w:val="id" w:eastAsia="en-US" w:bidi="ar-SA"/>
      </w:rPr>
    </w:lvl>
    <w:lvl w:ilvl="3" w:tplc="07E65B28">
      <w:numFmt w:val="bullet"/>
      <w:lvlText w:val="•"/>
      <w:lvlJc w:val="left"/>
      <w:pPr>
        <w:ind w:left="2991" w:hanging="360"/>
      </w:pPr>
      <w:rPr>
        <w:rFonts w:hint="default"/>
        <w:lang w:val="id" w:eastAsia="en-US" w:bidi="ar-SA"/>
      </w:rPr>
    </w:lvl>
    <w:lvl w:ilvl="4" w:tplc="860ACD1C">
      <w:numFmt w:val="bullet"/>
      <w:lvlText w:val="•"/>
      <w:lvlJc w:val="left"/>
      <w:pPr>
        <w:ind w:left="3946" w:hanging="360"/>
      </w:pPr>
      <w:rPr>
        <w:rFonts w:hint="default"/>
        <w:lang w:val="id" w:eastAsia="en-US" w:bidi="ar-SA"/>
      </w:rPr>
    </w:lvl>
    <w:lvl w:ilvl="5" w:tplc="3A0C3274">
      <w:numFmt w:val="bullet"/>
      <w:lvlText w:val="•"/>
      <w:lvlJc w:val="left"/>
      <w:pPr>
        <w:ind w:left="4902" w:hanging="360"/>
      </w:pPr>
      <w:rPr>
        <w:rFonts w:hint="default"/>
        <w:lang w:val="id" w:eastAsia="en-US" w:bidi="ar-SA"/>
      </w:rPr>
    </w:lvl>
    <w:lvl w:ilvl="6" w:tplc="14F8C352">
      <w:numFmt w:val="bullet"/>
      <w:lvlText w:val="•"/>
      <w:lvlJc w:val="left"/>
      <w:pPr>
        <w:ind w:left="5857" w:hanging="360"/>
      </w:pPr>
      <w:rPr>
        <w:rFonts w:hint="default"/>
        <w:lang w:val="id" w:eastAsia="en-US" w:bidi="ar-SA"/>
      </w:rPr>
    </w:lvl>
    <w:lvl w:ilvl="7" w:tplc="DB144C72">
      <w:numFmt w:val="bullet"/>
      <w:lvlText w:val="•"/>
      <w:lvlJc w:val="left"/>
      <w:pPr>
        <w:ind w:left="6813" w:hanging="360"/>
      </w:pPr>
      <w:rPr>
        <w:rFonts w:hint="default"/>
        <w:lang w:val="id" w:eastAsia="en-US" w:bidi="ar-SA"/>
      </w:rPr>
    </w:lvl>
    <w:lvl w:ilvl="8" w:tplc="27A44404">
      <w:numFmt w:val="bullet"/>
      <w:lvlText w:val="•"/>
      <w:lvlJc w:val="left"/>
      <w:pPr>
        <w:ind w:left="7768" w:hanging="360"/>
      </w:pPr>
      <w:rPr>
        <w:rFonts w:hint="default"/>
        <w:lang w:val="id" w:eastAsia="en-US" w:bidi="ar-SA"/>
      </w:rPr>
    </w:lvl>
  </w:abstractNum>
  <w:abstractNum w:abstractNumId="15">
    <w:nsid w:val="14F07CB2"/>
    <w:multiLevelType w:val="hybridMultilevel"/>
    <w:tmpl w:val="F06849AA"/>
    <w:lvl w:ilvl="0" w:tplc="942CE550">
      <w:start w:val="1"/>
      <w:numFmt w:val="decimal"/>
      <w:lvlText w:val="%1."/>
      <w:lvlJc w:val="left"/>
      <w:pPr>
        <w:ind w:left="1146" w:hanging="360"/>
      </w:pPr>
      <w:rPr>
        <w:b w:val="0"/>
        <w:bCs/>
      </w:rPr>
    </w:lvl>
    <w:lvl w:ilvl="1" w:tplc="38090019" w:tentative="1">
      <w:start w:val="1"/>
      <w:numFmt w:val="lowerLetter"/>
      <w:lvlText w:val="%2."/>
      <w:lvlJc w:val="left"/>
      <w:pPr>
        <w:ind w:left="1866" w:hanging="360"/>
      </w:pPr>
    </w:lvl>
    <w:lvl w:ilvl="2" w:tplc="3809001B" w:tentative="1">
      <w:start w:val="1"/>
      <w:numFmt w:val="lowerRoman"/>
      <w:lvlText w:val="%3."/>
      <w:lvlJc w:val="right"/>
      <w:pPr>
        <w:ind w:left="2586" w:hanging="180"/>
      </w:pPr>
    </w:lvl>
    <w:lvl w:ilvl="3" w:tplc="3809000F" w:tentative="1">
      <w:start w:val="1"/>
      <w:numFmt w:val="decimal"/>
      <w:lvlText w:val="%4."/>
      <w:lvlJc w:val="left"/>
      <w:pPr>
        <w:ind w:left="3306" w:hanging="360"/>
      </w:pPr>
    </w:lvl>
    <w:lvl w:ilvl="4" w:tplc="38090019" w:tentative="1">
      <w:start w:val="1"/>
      <w:numFmt w:val="lowerLetter"/>
      <w:lvlText w:val="%5."/>
      <w:lvlJc w:val="left"/>
      <w:pPr>
        <w:ind w:left="4026" w:hanging="360"/>
      </w:pPr>
    </w:lvl>
    <w:lvl w:ilvl="5" w:tplc="3809001B" w:tentative="1">
      <w:start w:val="1"/>
      <w:numFmt w:val="lowerRoman"/>
      <w:lvlText w:val="%6."/>
      <w:lvlJc w:val="right"/>
      <w:pPr>
        <w:ind w:left="4746" w:hanging="180"/>
      </w:pPr>
    </w:lvl>
    <w:lvl w:ilvl="6" w:tplc="3809000F" w:tentative="1">
      <w:start w:val="1"/>
      <w:numFmt w:val="decimal"/>
      <w:lvlText w:val="%7."/>
      <w:lvlJc w:val="left"/>
      <w:pPr>
        <w:ind w:left="5466" w:hanging="360"/>
      </w:pPr>
    </w:lvl>
    <w:lvl w:ilvl="7" w:tplc="38090019" w:tentative="1">
      <w:start w:val="1"/>
      <w:numFmt w:val="lowerLetter"/>
      <w:lvlText w:val="%8."/>
      <w:lvlJc w:val="left"/>
      <w:pPr>
        <w:ind w:left="6186" w:hanging="360"/>
      </w:pPr>
    </w:lvl>
    <w:lvl w:ilvl="8" w:tplc="3809001B" w:tentative="1">
      <w:start w:val="1"/>
      <w:numFmt w:val="lowerRoman"/>
      <w:lvlText w:val="%9."/>
      <w:lvlJc w:val="right"/>
      <w:pPr>
        <w:ind w:left="6906" w:hanging="180"/>
      </w:pPr>
    </w:lvl>
  </w:abstractNum>
  <w:abstractNum w:abstractNumId="16">
    <w:nsid w:val="168C2B78"/>
    <w:multiLevelType w:val="hybridMultilevel"/>
    <w:tmpl w:val="1E5C0462"/>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7">
    <w:nsid w:val="18261EAC"/>
    <w:multiLevelType w:val="hybridMultilevel"/>
    <w:tmpl w:val="D2688892"/>
    <w:lvl w:ilvl="0" w:tplc="221CE3AE">
      <w:start w:val="1"/>
      <w:numFmt w:val="decimal"/>
      <w:lvlText w:val="%1."/>
      <w:lvlJc w:val="left"/>
      <w:pPr>
        <w:ind w:left="720" w:hanging="360"/>
      </w:pPr>
      <w:rPr>
        <w:rFonts w:asciiTheme="minorHAnsi" w:hAnsiTheme="minorHAnsi" w:cstheme="minorHAnsi"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8">
    <w:nsid w:val="184D676D"/>
    <w:multiLevelType w:val="hybridMultilevel"/>
    <w:tmpl w:val="F9864606"/>
    <w:lvl w:ilvl="0" w:tplc="B3F2FE08">
      <w:start w:val="2"/>
      <w:numFmt w:val="decimal"/>
      <w:lvlText w:val="%1."/>
      <w:lvlJc w:val="left"/>
      <w:pPr>
        <w:ind w:left="2138" w:hanging="360"/>
      </w:pPr>
      <w:rPr>
        <w:rFonts w:hint="default"/>
        <w:b/>
        <w:b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9">
    <w:nsid w:val="1B7F0B39"/>
    <w:multiLevelType w:val="hybridMultilevel"/>
    <w:tmpl w:val="249E3CAA"/>
    <w:lvl w:ilvl="0" w:tplc="221CE3AE">
      <w:start w:val="1"/>
      <w:numFmt w:val="decimal"/>
      <w:lvlText w:val="%1."/>
      <w:lvlJc w:val="left"/>
      <w:pPr>
        <w:ind w:left="928" w:hanging="360"/>
      </w:pPr>
      <w:rPr>
        <w:rFonts w:asciiTheme="minorHAnsi" w:hAnsiTheme="minorHAnsi" w:cstheme="minorHAnsi" w:hint="default"/>
      </w:rPr>
    </w:lvl>
    <w:lvl w:ilvl="1" w:tplc="38090019" w:tentative="1">
      <w:start w:val="1"/>
      <w:numFmt w:val="lowerLetter"/>
      <w:lvlText w:val="%2."/>
      <w:lvlJc w:val="left"/>
      <w:pPr>
        <w:ind w:left="1648" w:hanging="360"/>
      </w:pPr>
    </w:lvl>
    <w:lvl w:ilvl="2" w:tplc="3809001B" w:tentative="1">
      <w:start w:val="1"/>
      <w:numFmt w:val="lowerRoman"/>
      <w:lvlText w:val="%3."/>
      <w:lvlJc w:val="right"/>
      <w:pPr>
        <w:ind w:left="2368" w:hanging="180"/>
      </w:pPr>
    </w:lvl>
    <w:lvl w:ilvl="3" w:tplc="3809000F" w:tentative="1">
      <w:start w:val="1"/>
      <w:numFmt w:val="decimal"/>
      <w:lvlText w:val="%4."/>
      <w:lvlJc w:val="left"/>
      <w:pPr>
        <w:ind w:left="3088" w:hanging="360"/>
      </w:pPr>
    </w:lvl>
    <w:lvl w:ilvl="4" w:tplc="38090019" w:tentative="1">
      <w:start w:val="1"/>
      <w:numFmt w:val="lowerLetter"/>
      <w:lvlText w:val="%5."/>
      <w:lvlJc w:val="left"/>
      <w:pPr>
        <w:ind w:left="3808" w:hanging="360"/>
      </w:pPr>
    </w:lvl>
    <w:lvl w:ilvl="5" w:tplc="3809001B" w:tentative="1">
      <w:start w:val="1"/>
      <w:numFmt w:val="lowerRoman"/>
      <w:lvlText w:val="%6."/>
      <w:lvlJc w:val="right"/>
      <w:pPr>
        <w:ind w:left="4528" w:hanging="180"/>
      </w:pPr>
    </w:lvl>
    <w:lvl w:ilvl="6" w:tplc="3809000F" w:tentative="1">
      <w:start w:val="1"/>
      <w:numFmt w:val="decimal"/>
      <w:lvlText w:val="%7."/>
      <w:lvlJc w:val="left"/>
      <w:pPr>
        <w:ind w:left="5248" w:hanging="360"/>
      </w:pPr>
    </w:lvl>
    <w:lvl w:ilvl="7" w:tplc="38090019" w:tentative="1">
      <w:start w:val="1"/>
      <w:numFmt w:val="lowerLetter"/>
      <w:lvlText w:val="%8."/>
      <w:lvlJc w:val="left"/>
      <w:pPr>
        <w:ind w:left="5968" w:hanging="360"/>
      </w:pPr>
    </w:lvl>
    <w:lvl w:ilvl="8" w:tplc="3809001B" w:tentative="1">
      <w:start w:val="1"/>
      <w:numFmt w:val="lowerRoman"/>
      <w:lvlText w:val="%9."/>
      <w:lvlJc w:val="right"/>
      <w:pPr>
        <w:ind w:left="6688" w:hanging="180"/>
      </w:pPr>
    </w:lvl>
  </w:abstractNum>
  <w:abstractNum w:abstractNumId="20">
    <w:nsid w:val="1F943585"/>
    <w:multiLevelType w:val="multilevel"/>
    <w:tmpl w:val="DE307F6A"/>
    <w:lvl w:ilvl="0">
      <w:start w:val="2"/>
      <w:numFmt w:val="decimal"/>
      <w:lvlText w:val="%1"/>
      <w:lvlJc w:val="left"/>
      <w:pPr>
        <w:ind w:left="480" w:hanging="480"/>
      </w:pPr>
      <w:rPr>
        <w:rFonts w:hint="default"/>
      </w:rPr>
    </w:lvl>
    <w:lvl w:ilvl="1">
      <w:start w:val="4"/>
      <w:numFmt w:val="decimal"/>
      <w:lvlText w:val="%1.%2"/>
      <w:lvlJc w:val="left"/>
      <w:pPr>
        <w:ind w:left="338" w:hanging="480"/>
      </w:pPr>
      <w:rPr>
        <w:rFonts w:hint="default"/>
      </w:rPr>
    </w:lvl>
    <w:lvl w:ilvl="2">
      <w:start w:val="3"/>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446" w:hanging="1440"/>
      </w:pPr>
      <w:rPr>
        <w:rFonts w:hint="default"/>
      </w:rPr>
    </w:lvl>
    <w:lvl w:ilvl="8">
      <w:start w:val="1"/>
      <w:numFmt w:val="decimal"/>
      <w:lvlText w:val="%1.%2.%3.%4.%5.%6.%7.%8.%9"/>
      <w:lvlJc w:val="left"/>
      <w:pPr>
        <w:ind w:left="664" w:hanging="1800"/>
      </w:pPr>
      <w:rPr>
        <w:rFonts w:hint="default"/>
      </w:rPr>
    </w:lvl>
  </w:abstractNum>
  <w:abstractNum w:abstractNumId="21">
    <w:nsid w:val="22346F14"/>
    <w:multiLevelType w:val="hybridMultilevel"/>
    <w:tmpl w:val="2BDCE89A"/>
    <w:lvl w:ilvl="0" w:tplc="F27ACC8A">
      <w:start w:val="1"/>
      <w:numFmt w:val="lowerLetter"/>
      <w:lvlText w:val="%1."/>
      <w:lvlJc w:val="left"/>
      <w:pPr>
        <w:ind w:left="1211" w:hanging="360"/>
      </w:pPr>
      <w:rPr>
        <w:rFonts w:hint="default"/>
        <w:b/>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2">
    <w:nsid w:val="230D527F"/>
    <w:multiLevelType w:val="hybridMultilevel"/>
    <w:tmpl w:val="CDA60824"/>
    <w:lvl w:ilvl="0" w:tplc="6EBCC4D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24A75D52"/>
    <w:multiLevelType w:val="hybridMultilevel"/>
    <w:tmpl w:val="EEC0CC34"/>
    <w:lvl w:ilvl="0" w:tplc="221CE3AE">
      <w:start w:val="1"/>
      <w:numFmt w:val="decimal"/>
      <w:lvlText w:val="%1."/>
      <w:lvlJc w:val="left"/>
      <w:pPr>
        <w:ind w:left="709" w:hanging="360"/>
      </w:pPr>
      <w:rPr>
        <w:rFonts w:asciiTheme="minorHAnsi" w:hAnsiTheme="minorHAnsi" w:cstheme="minorHAnsi" w:hint="default"/>
      </w:rPr>
    </w:lvl>
    <w:lvl w:ilvl="1" w:tplc="38090019" w:tentative="1">
      <w:start w:val="1"/>
      <w:numFmt w:val="lowerLetter"/>
      <w:lvlText w:val="%2."/>
      <w:lvlJc w:val="left"/>
      <w:pPr>
        <w:ind w:left="1429" w:hanging="360"/>
      </w:pPr>
    </w:lvl>
    <w:lvl w:ilvl="2" w:tplc="3809001B" w:tentative="1">
      <w:start w:val="1"/>
      <w:numFmt w:val="lowerRoman"/>
      <w:lvlText w:val="%3."/>
      <w:lvlJc w:val="right"/>
      <w:pPr>
        <w:ind w:left="2149" w:hanging="180"/>
      </w:pPr>
    </w:lvl>
    <w:lvl w:ilvl="3" w:tplc="3809000F" w:tentative="1">
      <w:start w:val="1"/>
      <w:numFmt w:val="decimal"/>
      <w:lvlText w:val="%4."/>
      <w:lvlJc w:val="left"/>
      <w:pPr>
        <w:ind w:left="2869" w:hanging="360"/>
      </w:pPr>
    </w:lvl>
    <w:lvl w:ilvl="4" w:tplc="38090019" w:tentative="1">
      <w:start w:val="1"/>
      <w:numFmt w:val="lowerLetter"/>
      <w:lvlText w:val="%5."/>
      <w:lvlJc w:val="left"/>
      <w:pPr>
        <w:ind w:left="3589" w:hanging="360"/>
      </w:pPr>
    </w:lvl>
    <w:lvl w:ilvl="5" w:tplc="3809001B" w:tentative="1">
      <w:start w:val="1"/>
      <w:numFmt w:val="lowerRoman"/>
      <w:lvlText w:val="%6."/>
      <w:lvlJc w:val="right"/>
      <w:pPr>
        <w:ind w:left="4309" w:hanging="180"/>
      </w:pPr>
    </w:lvl>
    <w:lvl w:ilvl="6" w:tplc="3809000F" w:tentative="1">
      <w:start w:val="1"/>
      <w:numFmt w:val="decimal"/>
      <w:lvlText w:val="%7."/>
      <w:lvlJc w:val="left"/>
      <w:pPr>
        <w:ind w:left="5029" w:hanging="360"/>
      </w:pPr>
    </w:lvl>
    <w:lvl w:ilvl="7" w:tplc="38090019" w:tentative="1">
      <w:start w:val="1"/>
      <w:numFmt w:val="lowerLetter"/>
      <w:lvlText w:val="%8."/>
      <w:lvlJc w:val="left"/>
      <w:pPr>
        <w:ind w:left="5749" w:hanging="360"/>
      </w:pPr>
    </w:lvl>
    <w:lvl w:ilvl="8" w:tplc="3809001B" w:tentative="1">
      <w:start w:val="1"/>
      <w:numFmt w:val="lowerRoman"/>
      <w:lvlText w:val="%9."/>
      <w:lvlJc w:val="right"/>
      <w:pPr>
        <w:ind w:left="6469" w:hanging="180"/>
      </w:pPr>
    </w:lvl>
  </w:abstractNum>
  <w:abstractNum w:abstractNumId="24">
    <w:nsid w:val="26176A1E"/>
    <w:multiLevelType w:val="hybridMultilevel"/>
    <w:tmpl w:val="81B4557E"/>
    <w:lvl w:ilvl="0" w:tplc="221CE3AE">
      <w:start w:val="1"/>
      <w:numFmt w:val="decimal"/>
      <w:lvlText w:val="%1."/>
      <w:lvlJc w:val="left"/>
      <w:pPr>
        <w:ind w:left="1080" w:hanging="360"/>
      </w:pPr>
      <w:rPr>
        <w:rFonts w:asciiTheme="minorHAnsi" w:hAnsiTheme="minorHAnsi" w:cstheme="minorHAnsi" w:hint="default"/>
      </w:rPr>
    </w:lvl>
    <w:lvl w:ilvl="1" w:tplc="E2F8E656">
      <w:start w:val="1"/>
      <w:numFmt w:val="decimal"/>
      <w:lvlText w:val="(%2)"/>
      <w:lvlJc w:val="left"/>
      <w:pPr>
        <w:ind w:left="1440" w:hanging="360"/>
      </w:pPr>
      <w:rPr>
        <w:rFonts w:hint="default"/>
      </w:r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5">
    <w:nsid w:val="2A2A52CC"/>
    <w:multiLevelType w:val="hybridMultilevel"/>
    <w:tmpl w:val="CCB846CC"/>
    <w:lvl w:ilvl="0" w:tplc="69E02CDE">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6">
    <w:nsid w:val="2B0C1EC5"/>
    <w:multiLevelType w:val="hybridMultilevel"/>
    <w:tmpl w:val="8E6400E6"/>
    <w:lvl w:ilvl="0" w:tplc="D06A2BEE">
      <w:start w:val="1"/>
      <w:numFmt w:val="decimal"/>
      <w:lvlText w:val="%1."/>
      <w:lvlJc w:val="left"/>
      <w:pPr>
        <w:ind w:left="1004" w:hanging="360"/>
      </w:pPr>
      <w:rPr>
        <w:b w:val="0"/>
        <w:bCs/>
      </w:rPr>
    </w:lvl>
    <w:lvl w:ilvl="1" w:tplc="38090019" w:tentative="1">
      <w:start w:val="1"/>
      <w:numFmt w:val="lowerLetter"/>
      <w:lvlText w:val="%2."/>
      <w:lvlJc w:val="left"/>
      <w:pPr>
        <w:ind w:left="1724" w:hanging="360"/>
      </w:pPr>
    </w:lvl>
    <w:lvl w:ilvl="2" w:tplc="3809001B" w:tentative="1">
      <w:start w:val="1"/>
      <w:numFmt w:val="lowerRoman"/>
      <w:lvlText w:val="%3."/>
      <w:lvlJc w:val="right"/>
      <w:pPr>
        <w:ind w:left="2444" w:hanging="180"/>
      </w:pPr>
    </w:lvl>
    <w:lvl w:ilvl="3" w:tplc="3809000F" w:tentative="1">
      <w:start w:val="1"/>
      <w:numFmt w:val="decimal"/>
      <w:lvlText w:val="%4."/>
      <w:lvlJc w:val="left"/>
      <w:pPr>
        <w:ind w:left="3164" w:hanging="360"/>
      </w:pPr>
    </w:lvl>
    <w:lvl w:ilvl="4" w:tplc="38090019" w:tentative="1">
      <w:start w:val="1"/>
      <w:numFmt w:val="lowerLetter"/>
      <w:lvlText w:val="%5."/>
      <w:lvlJc w:val="left"/>
      <w:pPr>
        <w:ind w:left="3884" w:hanging="360"/>
      </w:pPr>
    </w:lvl>
    <w:lvl w:ilvl="5" w:tplc="3809001B" w:tentative="1">
      <w:start w:val="1"/>
      <w:numFmt w:val="lowerRoman"/>
      <w:lvlText w:val="%6."/>
      <w:lvlJc w:val="right"/>
      <w:pPr>
        <w:ind w:left="4604" w:hanging="180"/>
      </w:pPr>
    </w:lvl>
    <w:lvl w:ilvl="6" w:tplc="3809000F" w:tentative="1">
      <w:start w:val="1"/>
      <w:numFmt w:val="decimal"/>
      <w:lvlText w:val="%7."/>
      <w:lvlJc w:val="left"/>
      <w:pPr>
        <w:ind w:left="5324" w:hanging="360"/>
      </w:pPr>
    </w:lvl>
    <w:lvl w:ilvl="7" w:tplc="38090019" w:tentative="1">
      <w:start w:val="1"/>
      <w:numFmt w:val="lowerLetter"/>
      <w:lvlText w:val="%8."/>
      <w:lvlJc w:val="left"/>
      <w:pPr>
        <w:ind w:left="6044" w:hanging="360"/>
      </w:pPr>
    </w:lvl>
    <w:lvl w:ilvl="8" w:tplc="3809001B" w:tentative="1">
      <w:start w:val="1"/>
      <w:numFmt w:val="lowerRoman"/>
      <w:lvlText w:val="%9."/>
      <w:lvlJc w:val="right"/>
      <w:pPr>
        <w:ind w:left="6764" w:hanging="180"/>
      </w:pPr>
    </w:lvl>
  </w:abstractNum>
  <w:abstractNum w:abstractNumId="27">
    <w:nsid w:val="2E913C2A"/>
    <w:multiLevelType w:val="hybridMultilevel"/>
    <w:tmpl w:val="67E8867A"/>
    <w:lvl w:ilvl="0" w:tplc="25CED28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305D0D36"/>
    <w:multiLevelType w:val="hybridMultilevel"/>
    <w:tmpl w:val="FCD87BA2"/>
    <w:lvl w:ilvl="0" w:tplc="221CE3AE">
      <w:start w:val="1"/>
      <w:numFmt w:val="decimal"/>
      <w:lvlText w:val="%1."/>
      <w:lvlJc w:val="left"/>
      <w:pPr>
        <w:ind w:left="720" w:hanging="360"/>
      </w:pPr>
      <w:rPr>
        <w:rFonts w:asciiTheme="minorHAnsi" w:hAnsiTheme="minorHAnsi" w:cstheme="minorHAnsi"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9">
    <w:nsid w:val="309D3C00"/>
    <w:multiLevelType w:val="hybridMultilevel"/>
    <w:tmpl w:val="5DC241CA"/>
    <w:lvl w:ilvl="0" w:tplc="336C43C6">
      <w:start w:val="1"/>
      <w:numFmt w:val="decimal"/>
      <w:lvlText w:val="%1."/>
      <w:lvlJc w:val="left"/>
      <w:pPr>
        <w:ind w:left="1004" w:hanging="360"/>
      </w:pPr>
      <w:rPr>
        <w:b w:val="0"/>
        <w:bCs w:val="0"/>
      </w:rPr>
    </w:lvl>
    <w:lvl w:ilvl="1" w:tplc="38090019" w:tentative="1">
      <w:start w:val="1"/>
      <w:numFmt w:val="lowerLetter"/>
      <w:lvlText w:val="%2."/>
      <w:lvlJc w:val="left"/>
      <w:pPr>
        <w:ind w:left="1724" w:hanging="360"/>
      </w:pPr>
    </w:lvl>
    <w:lvl w:ilvl="2" w:tplc="3809001B" w:tentative="1">
      <w:start w:val="1"/>
      <w:numFmt w:val="lowerRoman"/>
      <w:lvlText w:val="%3."/>
      <w:lvlJc w:val="right"/>
      <w:pPr>
        <w:ind w:left="2444" w:hanging="180"/>
      </w:pPr>
    </w:lvl>
    <w:lvl w:ilvl="3" w:tplc="3809000F" w:tentative="1">
      <w:start w:val="1"/>
      <w:numFmt w:val="decimal"/>
      <w:lvlText w:val="%4."/>
      <w:lvlJc w:val="left"/>
      <w:pPr>
        <w:ind w:left="3164" w:hanging="360"/>
      </w:pPr>
    </w:lvl>
    <w:lvl w:ilvl="4" w:tplc="38090019" w:tentative="1">
      <w:start w:val="1"/>
      <w:numFmt w:val="lowerLetter"/>
      <w:lvlText w:val="%5."/>
      <w:lvlJc w:val="left"/>
      <w:pPr>
        <w:ind w:left="3884" w:hanging="360"/>
      </w:pPr>
    </w:lvl>
    <w:lvl w:ilvl="5" w:tplc="3809001B" w:tentative="1">
      <w:start w:val="1"/>
      <w:numFmt w:val="lowerRoman"/>
      <w:lvlText w:val="%6."/>
      <w:lvlJc w:val="right"/>
      <w:pPr>
        <w:ind w:left="4604" w:hanging="180"/>
      </w:pPr>
    </w:lvl>
    <w:lvl w:ilvl="6" w:tplc="3809000F" w:tentative="1">
      <w:start w:val="1"/>
      <w:numFmt w:val="decimal"/>
      <w:lvlText w:val="%7."/>
      <w:lvlJc w:val="left"/>
      <w:pPr>
        <w:ind w:left="5324" w:hanging="360"/>
      </w:pPr>
    </w:lvl>
    <w:lvl w:ilvl="7" w:tplc="38090019" w:tentative="1">
      <w:start w:val="1"/>
      <w:numFmt w:val="lowerLetter"/>
      <w:lvlText w:val="%8."/>
      <w:lvlJc w:val="left"/>
      <w:pPr>
        <w:ind w:left="6044" w:hanging="360"/>
      </w:pPr>
    </w:lvl>
    <w:lvl w:ilvl="8" w:tplc="3809001B" w:tentative="1">
      <w:start w:val="1"/>
      <w:numFmt w:val="lowerRoman"/>
      <w:lvlText w:val="%9."/>
      <w:lvlJc w:val="right"/>
      <w:pPr>
        <w:ind w:left="6764" w:hanging="180"/>
      </w:pPr>
    </w:lvl>
  </w:abstractNum>
  <w:abstractNum w:abstractNumId="30">
    <w:nsid w:val="30E865C7"/>
    <w:multiLevelType w:val="hybridMultilevel"/>
    <w:tmpl w:val="EF16E5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2423958"/>
    <w:multiLevelType w:val="hybridMultilevel"/>
    <w:tmpl w:val="D4DEEA5E"/>
    <w:lvl w:ilvl="0" w:tplc="C0BA1520">
      <w:start w:val="1"/>
      <w:numFmt w:val="decimal"/>
      <w:lvlText w:val="%1."/>
      <w:lvlJc w:val="left"/>
      <w:pPr>
        <w:ind w:left="1213" w:hanging="492"/>
      </w:pPr>
      <w:rPr>
        <w:rFonts w:asciiTheme="minorHAnsi" w:eastAsia="Bookman Old Style" w:hAnsiTheme="minorHAnsi" w:cstheme="minorHAnsi" w:hint="default"/>
        <w:spacing w:val="-1"/>
        <w:w w:val="100"/>
        <w:sz w:val="22"/>
        <w:szCs w:val="22"/>
        <w:lang w:val="id" w:eastAsia="en-US" w:bidi="ar-SA"/>
      </w:rPr>
    </w:lvl>
    <w:lvl w:ilvl="1" w:tplc="6F58FFB0">
      <w:numFmt w:val="bullet"/>
      <w:lvlText w:val="•"/>
      <w:lvlJc w:val="left"/>
      <w:pPr>
        <w:ind w:left="2066" w:hanging="492"/>
      </w:pPr>
      <w:rPr>
        <w:rFonts w:hint="default"/>
        <w:lang w:val="id" w:eastAsia="en-US" w:bidi="ar-SA"/>
      </w:rPr>
    </w:lvl>
    <w:lvl w:ilvl="2" w:tplc="C5C6B06C">
      <w:numFmt w:val="bullet"/>
      <w:lvlText w:val="•"/>
      <w:lvlJc w:val="left"/>
      <w:pPr>
        <w:ind w:left="2912" w:hanging="492"/>
      </w:pPr>
      <w:rPr>
        <w:rFonts w:hint="default"/>
        <w:lang w:val="id" w:eastAsia="en-US" w:bidi="ar-SA"/>
      </w:rPr>
    </w:lvl>
    <w:lvl w:ilvl="3" w:tplc="9A902A72">
      <w:numFmt w:val="bullet"/>
      <w:lvlText w:val="•"/>
      <w:lvlJc w:val="left"/>
      <w:pPr>
        <w:ind w:left="3758" w:hanging="492"/>
      </w:pPr>
      <w:rPr>
        <w:rFonts w:hint="default"/>
        <w:lang w:val="id" w:eastAsia="en-US" w:bidi="ar-SA"/>
      </w:rPr>
    </w:lvl>
    <w:lvl w:ilvl="4" w:tplc="D7C89852">
      <w:numFmt w:val="bullet"/>
      <w:lvlText w:val="•"/>
      <w:lvlJc w:val="left"/>
      <w:pPr>
        <w:ind w:left="4604" w:hanging="492"/>
      </w:pPr>
      <w:rPr>
        <w:rFonts w:hint="default"/>
        <w:lang w:val="id" w:eastAsia="en-US" w:bidi="ar-SA"/>
      </w:rPr>
    </w:lvl>
    <w:lvl w:ilvl="5" w:tplc="10CE1EC8">
      <w:numFmt w:val="bullet"/>
      <w:lvlText w:val="•"/>
      <w:lvlJc w:val="left"/>
      <w:pPr>
        <w:ind w:left="5450" w:hanging="492"/>
      </w:pPr>
      <w:rPr>
        <w:rFonts w:hint="default"/>
        <w:lang w:val="id" w:eastAsia="en-US" w:bidi="ar-SA"/>
      </w:rPr>
    </w:lvl>
    <w:lvl w:ilvl="6" w:tplc="6228F340">
      <w:numFmt w:val="bullet"/>
      <w:lvlText w:val="•"/>
      <w:lvlJc w:val="left"/>
      <w:pPr>
        <w:ind w:left="6296" w:hanging="492"/>
      </w:pPr>
      <w:rPr>
        <w:rFonts w:hint="default"/>
        <w:lang w:val="id" w:eastAsia="en-US" w:bidi="ar-SA"/>
      </w:rPr>
    </w:lvl>
    <w:lvl w:ilvl="7" w:tplc="7C2E7FF6">
      <w:numFmt w:val="bullet"/>
      <w:lvlText w:val="•"/>
      <w:lvlJc w:val="left"/>
      <w:pPr>
        <w:ind w:left="7142" w:hanging="492"/>
      </w:pPr>
      <w:rPr>
        <w:rFonts w:hint="default"/>
        <w:lang w:val="id" w:eastAsia="en-US" w:bidi="ar-SA"/>
      </w:rPr>
    </w:lvl>
    <w:lvl w:ilvl="8" w:tplc="79F8A2D0">
      <w:numFmt w:val="bullet"/>
      <w:lvlText w:val="•"/>
      <w:lvlJc w:val="left"/>
      <w:pPr>
        <w:ind w:left="7988" w:hanging="492"/>
      </w:pPr>
      <w:rPr>
        <w:rFonts w:hint="default"/>
        <w:lang w:val="id" w:eastAsia="en-US" w:bidi="ar-SA"/>
      </w:rPr>
    </w:lvl>
  </w:abstractNum>
  <w:abstractNum w:abstractNumId="32">
    <w:nsid w:val="338C4853"/>
    <w:multiLevelType w:val="hybridMultilevel"/>
    <w:tmpl w:val="477E0250"/>
    <w:lvl w:ilvl="0" w:tplc="38090011">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3">
    <w:nsid w:val="34795495"/>
    <w:multiLevelType w:val="hybridMultilevel"/>
    <w:tmpl w:val="043A6C42"/>
    <w:lvl w:ilvl="0" w:tplc="706EC6E0">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4">
    <w:nsid w:val="34845EF7"/>
    <w:multiLevelType w:val="hybridMultilevel"/>
    <w:tmpl w:val="E40E9AEE"/>
    <w:lvl w:ilvl="0" w:tplc="9212551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35AE058D"/>
    <w:multiLevelType w:val="hybridMultilevel"/>
    <w:tmpl w:val="58309500"/>
    <w:lvl w:ilvl="0" w:tplc="38090011">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6">
    <w:nsid w:val="35F376E7"/>
    <w:multiLevelType w:val="multilevel"/>
    <w:tmpl w:val="7F58E82C"/>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39D856F7"/>
    <w:multiLevelType w:val="multilevel"/>
    <w:tmpl w:val="29C4BE0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3AEF2C48"/>
    <w:multiLevelType w:val="hybridMultilevel"/>
    <w:tmpl w:val="FE4E86AE"/>
    <w:lvl w:ilvl="0" w:tplc="B30EAA90">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9">
    <w:nsid w:val="3F086326"/>
    <w:multiLevelType w:val="hybridMultilevel"/>
    <w:tmpl w:val="20024F62"/>
    <w:lvl w:ilvl="0" w:tplc="D316A3F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nsid w:val="40CE6531"/>
    <w:multiLevelType w:val="hybridMultilevel"/>
    <w:tmpl w:val="DD36F810"/>
    <w:lvl w:ilvl="0" w:tplc="970633B4">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1">
    <w:nsid w:val="43F43469"/>
    <w:multiLevelType w:val="hybridMultilevel"/>
    <w:tmpl w:val="A2622B78"/>
    <w:lvl w:ilvl="0" w:tplc="38090017">
      <w:start w:val="1"/>
      <w:numFmt w:val="lowerLetter"/>
      <w:lvlText w:val="%1)"/>
      <w:lvlJc w:val="left"/>
      <w:pPr>
        <w:ind w:left="709" w:hanging="360"/>
      </w:pPr>
    </w:lvl>
    <w:lvl w:ilvl="1" w:tplc="38090019" w:tentative="1">
      <w:start w:val="1"/>
      <w:numFmt w:val="lowerLetter"/>
      <w:lvlText w:val="%2."/>
      <w:lvlJc w:val="left"/>
      <w:pPr>
        <w:ind w:left="1429" w:hanging="360"/>
      </w:pPr>
    </w:lvl>
    <w:lvl w:ilvl="2" w:tplc="3809001B" w:tentative="1">
      <w:start w:val="1"/>
      <w:numFmt w:val="lowerRoman"/>
      <w:lvlText w:val="%3."/>
      <w:lvlJc w:val="right"/>
      <w:pPr>
        <w:ind w:left="2149" w:hanging="180"/>
      </w:pPr>
    </w:lvl>
    <w:lvl w:ilvl="3" w:tplc="3809000F" w:tentative="1">
      <w:start w:val="1"/>
      <w:numFmt w:val="decimal"/>
      <w:lvlText w:val="%4."/>
      <w:lvlJc w:val="left"/>
      <w:pPr>
        <w:ind w:left="2869" w:hanging="360"/>
      </w:pPr>
    </w:lvl>
    <w:lvl w:ilvl="4" w:tplc="38090019" w:tentative="1">
      <w:start w:val="1"/>
      <w:numFmt w:val="lowerLetter"/>
      <w:lvlText w:val="%5."/>
      <w:lvlJc w:val="left"/>
      <w:pPr>
        <w:ind w:left="3589" w:hanging="360"/>
      </w:pPr>
    </w:lvl>
    <w:lvl w:ilvl="5" w:tplc="3809001B" w:tentative="1">
      <w:start w:val="1"/>
      <w:numFmt w:val="lowerRoman"/>
      <w:lvlText w:val="%6."/>
      <w:lvlJc w:val="right"/>
      <w:pPr>
        <w:ind w:left="4309" w:hanging="180"/>
      </w:pPr>
    </w:lvl>
    <w:lvl w:ilvl="6" w:tplc="3809000F" w:tentative="1">
      <w:start w:val="1"/>
      <w:numFmt w:val="decimal"/>
      <w:lvlText w:val="%7."/>
      <w:lvlJc w:val="left"/>
      <w:pPr>
        <w:ind w:left="5029" w:hanging="360"/>
      </w:pPr>
    </w:lvl>
    <w:lvl w:ilvl="7" w:tplc="38090019" w:tentative="1">
      <w:start w:val="1"/>
      <w:numFmt w:val="lowerLetter"/>
      <w:lvlText w:val="%8."/>
      <w:lvlJc w:val="left"/>
      <w:pPr>
        <w:ind w:left="5749" w:hanging="360"/>
      </w:pPr>
    </w:lvl>
    <w:lvl w:ilvl="8" w:tplc="3809001B" w:tentative="1">
      <w:start w:val="1"/>
      <w:numFmt w:val="lowerRoman"/>
      <w:lvlText w:val="%9."/>
      <w:lvlJc w:val="right"/>
      <w:pPr>
        <w:ind w:left="6469" w:hanging="180"/>
      </w:pPr>
    </w:lvl>
  </w:abstractNum>
  <w:abstractNum w:abstractNumId="42">
    <w:nsid w:val="47566AA1"/>
    <w:multiLevelType w:val="hybridMultilevel"/>
    <w:tmpl w:val="DE60CDAA"/>
    <w:lvl w:ilvl="0" w:tplc="942CE550">
      <w:start w:val="1"/>
      <w:numFmt w:val="decimal"/>
      <w:lvlText w:val="%1."/>
      <w:lvlJc w:val="left"/>
      <w:pPr>
        <w:ind w:left="1572" w:hanging="360"/>
      </w:pPr>
      <w:rPr>
        <w:b w:val="0"/>
        <w:bCs/>
      </w:rPr>
    </w:lvl>
    <w:lvl w:ilvl="1" w:tplc="38090019" w:tentative="1">
      <w:start w:val="1"/>
      <w:numFmt w:val="lowerLetter"/>
      <w:lvlText w:val="%2."/>
      <w:lvlJc w:val="left"/>
      <w:pPr>
        <w:ind w:left="1866" w:hanging="360"/>
      </w:pPr>
    </w:lvl>
    <w:lvl w:ilvl="2" w:tplc="3809001B" w:tentative="1">
      <w:start w:val="1"/>
      <w:numFmt w:val="lowerRoman"/>
      <w:lvlText w:val="%3."/>
      <w:lvlJc w:val="right"/>
      <w:pPr>
        <w:ind w:left="2586" w:hanging="180"/>
      </w:pPr>
    </w:lvl>
    <w:lvl w:ilvl="3" w:tplc="3809000F" w:tentative="1">
      <w:start w:val="1"/>
      <w:numFmt w:val="decimal"/>
      <w:lvlText w:val="%4."/>
      <w:lvlJc w:val="left"/>
      <w:pPr>
        <w:ind w:left="3306" w:hanging="360"/>
      </w:pPr>
    </w:lvl>
    <w:lvl w:ilvl="4" w:tplc="38090019" w:tentative="1">
      <w:start w:val="1"/>
      <w:numFmt w:val="lowerLetter"/>
      <w:lvlText w:val="%5."/>
      <w:lvlJc w:val="left"/>
      <w:pPr>
        <w:ind w:left="4026" w:hanging="360"/>
      </w:pPr>
    </w:lvl>
    <w:lvl w:ilvl="5" w:tplc="3809001B" w:tentative="1">
      <w:start w:val="1"/>
      <w:numFmt w:val="lowerRoman"/>
      <w:lvlText w:val="%6."/>
      <w:lvlJc w:val="right"/>
      <w:pPr>
        <w:ind w:left="4746" w:hanging="180"/>
      </w:pPr>
    </w:lvl>
    <w:lvl w:ilvl="6" w:tplc="3809000F" w:tentative="1">
      <w:start w:val="1"/>
      <w:numFmt w:val="decimal"/>
      <w:lvlText w:val="%7."/>
      <w:lvlJc w:val="left"/>
      <w:pPr>
        <w:ind w:left="5466" w:hanging="360"/>
      </w:pPr>
    </w:lvl>
    <w:lvl w:ilvl="7" w:tplc="38090019" w:tentative="1">
      <w:start w:val="1"/>
      <w:numFmt w:val="lowerLetter"/>
      <w:lvlText w:val="%8."/>
      <w:lvlJc w:val="left"/>
      <w:pPr>
        <w:ind w:left="6186" w:hanging="360"/>
      </w:pPr>
    </w:lvl>
    <w:lvl w:ilvl="8" w:tplc="3809001B" w:tentative="1">
      <w:start w:val="1"/>
      <w:numFmt w:val="lowerRoman"/>
      <w:lvlText w:val="%9."/>
      <w:lvlJc w:val="right"/>
      <w:pPr>
        <w:ind w:left="6906" w:hanging="180"/>
      </w:pPr>
    </w:lvl>
  </w:abstractNum>
  <w:abstractNum w:abstractNumId="43">
    <w:nsid w:val="47A24409"/>
    <w:multiLevelType w:val="multilevel"/>
    <w:tmpl w:val="A6C07E64"/>
    <w:lvl w:ilvl="0">
      <w:start w:val="2"/>
      <w:numFmt w:val="decimal"/>
      <w:lvlText w:val="%1."/>
      <w:lvlJc w:val="left"/>
      <w:pPr>
        <w:ind w:left="1854" w:hanging="360"/>
      </w:pPr>
      <w:rPr>
        <w:rFonts w:hint="default"/>
      </w:rPr>
    </w:lvl>
    <w:lvl w:ilvl="1">
      <w:start w:val="3"/>
      <w:numFmt w:val="decimal"/>
      <w:isLgl/>
      <w:lvlText w:val="%1.%2"/>
      <w:lvlJc w:val="left"/>
      <w:pPr>
        <w:ind w:left="1854" w:hanging="360"/>
      </w:pPr>
      <w:rPr>
        <w:rFonts w:hint="default"/>
      </w:rPr>
    </w:lvl>
    <w:lvl w:ilvl="2">
      <w:start w:val="1"/>
      <w:numFmt w:val="decimal"/>
      <w:isLgl/>
      <w:lvlText w:val="%1.%2.%3"/>
      <w:lvlJc w:val="left"/>
      <w:pPr>
        <w:ind w:left="2214" w:hanging="720"/>
      </w:pPr>
      <w:rPr>
        <w:rFonts w:hint="default"/>
      </w:rPr>
    </w:lvl>
    <w:lvl w:ilvl="3">
      <w:start w:val="1"/>
      <w:numFmt w:val="decimal"/>
      <w:isLgl/>
      <w:lvlText w:val="%1.%2.%3.%4"/>
      <w:lvlJc w:val="left"/>
      <w:pPr>
        <w:ind w:left="2214" w:hanging="720"/>
      </w:pPr>
      <w:rPr>
        <w:rFonts w:hint="default"/>
      </w:rPr>
    </w:lvl>
    <w:lvl w:ilvl="4">
      <w:start w:val="1"/>
      <w:numFmt w:val="decimal"/>
      <w:isLgl/>
      <w:lvlText w:val="%1.%2.%3.%4.%5"/>
      <w:lvlJc w:val="left"/>
      <w:pPr>
        <w:ind w:left="2574" w:hanging="1080"/>
      </w:pPr>
      <w:rPr>
        <w:rFonts w:hint="default"/>
      </w:rPr>
    </w:lvl>
    <w:lvl w:ilvl="5">
      <w:start w:val="1"/>
      <w:numFmt w:val="decimal"/>
      <w:isLgl/>
      <w:lvlText w:val="%1.%2.%3.%4.%5.%6"/>
      <w:lvlJc w:val="left"/>
      <w:pPr>
        <w:ind w:left="2574" w:hanging="1080"/>
      </w:pPr>
      <w:rPr>
        <w:rFonts w:hint="default"/>
      </w:rPr>
    </w:lvl>
    <w:lvl w:ilvl="6">
      <w:start w:val="1"/>
      <w:numFmt w:val="decimal"/>
      <w:isLgl/>
      <w:lvlText w:val="%1.%2.%3.%4.%5.%6.%7"/>
      <w:lvlJc w:val="left"/>
      <w:pPr>
        <w:ind w:left="2934" w:hanging="1440"/>
      </w:pPr>
      <w:rPr>
        <w:rFonts w:hint="default"/>
      </w:rPr>
    </w:lvl>
    <w:lvl w:ilvl="7">
      <w:start w:val="1"/>
      <w:numFmt w:val="decimal"/>
      <w:isLgl/>
      <w:lvlText w:val="%1.%2.%3.%4.%5.%6.%7.%8"/>
      <w:lvlJc w:val="left"/>
      <w:pPr>
        <w:ind w:left="2934" w:hanging="1440"/>
      </w:pPr>
      <w:rPr>
        <w:rFonts w:hint="default"/>
      </w:rPr>
    </w:lvl>
    <w:lvl w:ilvl="8">
      <w:start w:val="1"/>
      <w:numFmt w:val="decimal"/>
      <w:isLgl/>
      <w:lvlText w:val="%1.%2.%3.%4.%5.%6.%7.%8.%9"/>
      <w:lvlJc w:val="left"/>
      <w:pPr>
        <w:ind w:left="3294" w:hanging="1800"/>
      </w:pPr>
      <w:rPr>
        <w:rFonts w:hint="default"/>
      </w:rPr>
    </w:lvl>
  </w:abstractNum>
  <w:abstractNum w:abstractNumId="44">
    <w:nsid w:val="47C63A46"/>
    <w:multiLevelType w:val="hybridMultilevel"/>
    <w:tmpl w:val="B89A7E1E"/>
    <w:lvl w:ilvl="0" w:tplc="7F24FF02">
      <w:start w:val="1"/>
      <w:numFmt w:val="lowerLetter"/>
      <w:lvlText w:val="%1."/>
      <w:lvlJc w:val="left"/>
      <w:pPr>
        <w:ind w:left="1854" w:hanging="360"/>
      </w:pPr>
      <w:rPr>
        <w:rFonts w:hint="default"/>
        <w:b w:val="0"/>
        <w:b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5">
    <w:nsid w:val="489E14E1"/>
    <w:multiLevelType w:val="hybridMultilevel"/>
    <w:tmpl w:val="40D47E9E"/>
    <w:lvl w:ilvl="0" w:tplc="D892E88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nsid w:val="48A34BD2"/>
    <w:multiLevelType w:val="hybridMultilevel"/>
    <w:tmpl w:val="0030682E"/>
    <w:lvl w:ilvl="0" w:tplc="38090011">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7">
    <w:nsid w:val="48A406D8"/>
    <w:multiLevelType w:val="hybridMultilevel"/>
    <w:tmpl w:val="704EB8A6"/>
    <w:lvl w:ilvl="0" w:tplc="639E2E52">
      <w:start w:val="1"/>
      <w:numFmt w:val="decimal"/>
      <w:lvlText w:val="%1."/>
      <w:lvlJc w:val="left"/>
      <w:pPr>
        <w:ind w:left="644" w:hanging="360"/>
      </w:pPr>
      <w:rPr>
        <w:rFonts w:hint="default"/>
        <w:b/>
        <w:bCs w:val="0"/>
      </w:rPr>
    </w:lvl>
    <w:lvl w:ilvl="1" w:tplc="38090019" w:tentative="1">
      <w:start w:val="1"/>
      <w:numFmt w:val="lowerLetter"/>
      <w:lvlText w:val="%2."/>
      <w:lvlJc w:val="left"/>
      <w:pPr>
        <w:ind w:left="1364" w:hanging="360"/>
      </w:pPr>
    </w:lvl>
    <w:lvl w:ilvl="2" w:tplc="3809001B" w:tentative="1">
      <w:start w:val="1"/>
      <w:numFmt w:val="lowerRoman"/>
      <w:lvlText w:val="%3."/>
      <w:lvlJc w:val="right"/>
      <w:pPr>
        <w:ind w:left="2084" w:hanging="180"/>
      </w:pPr>
    </w:lvl>
    <w:lvl w:ilvl="3" w:tplc="3809000F" w:tentative="1">
      <w:start w:val="1"/>
      <w:numFmt w:val="decimal"/>
      <w:lvlText w:val="%4."/>
      <w:lvlJc w:val="left"/>
      <w:pPr>
        <w:ind w:left="2804" w:hanging="360"/>
      </w:pPr>
    </w:lvl>
    <w:lvl w:ilvl="4" w:tplc="38090019" w:tentative="1">
      <w:start w:val="1"/>
      <w:numFmt w:val="lowerLetter"/>
      <w:lvlText w:val="%5."/>
      <w:lvlJc w:val="left"/>
      <w:pPr>
        <w:ind w:left="3524" w:hanging="360"/>
      </w:pPr>
    </w:lvl>
    <w:lvl w:ilvl="5" w:tplc="3809001B" w:tentative="1">
      <w:start w:val="1"/>
      <w:numFmt w:val="lowerRoman"/>
      <w:lvlText w:val="%6."/>
      <w:lvlJc w:val="right"/>
      <w:pPr>
        <w:ind w:left="4244" w:hanging="180"/>
      </w:pPr>
    </w:lvl>
    <w:lvl w:ilvl="6" w:tplc="3809000F" w:tentative="1">
      <w:start w:val="1"/>
      <w:numFmt w:val="decimal"/>
      <w:lvlText w:val="%7."/>
      <w:lvlJc w:val="left"/>
      <w:pPr>
        <w:ind w:left="4964" w:hanging="360"/>
      </w:pPr>
    </w:lvl>
    <w:lvl w:ilvl="7" w:tplc="38090019" w:tentative="1">
      <w:start w:val="1"/>
      <w:numFmt w:val="lowerLetter"/>
      <w:lvlText w:val="%8."/>
      <w:lvlJc w:val="left"/>
      <w:pPr>
        <w:ind w:left="5684" w:hanging="360"/>
      </w:pPr>
    </w:lvl>
    <w:lvl w:ilvl="8" w:tplc="3809001B" w:tentative="1">
      <w:start w:val="1"/>
      <w:numFmt w:val="lowerRoman"/>
      <w:lvlText w:val="%9."/>
      <w:lvlJc w:val="right"/>
      <w:pPr>
        <w:ind w:left="6404" w:hanging="180"/>
      </w:pPr>
    </w:lvl>
  </w:abstractNum>
  <w:abstractNum w:abstractNumId="48">
    <w:nsid w:val="49080ED3"/>
    <w:multiLevelType w:val="hybridMultilevel"/>
    <w:tmpl w:val="62A852F0"/>
    <w:lvl w:ilvl="0" w:tplc="3809000F">
      <w:start w:val="1"/>
      <w:numFmt w:val="decimal"/>
      <w:lvlText w:val="%1."/>
      <w:lvlJc w:val="left"/>
      <w:pPr>
        <w:ind w:left="2138" w:hanging="360"/>
      </w:pPr>
    </w:lvl>
    <w:lvl w:ilvl="1" w:tplc="38090019" w:tentative="1">
      <w:start w:val="1"/>
      <w:numFmt w:val="lowerLetter"/>
      <w:lvlText w:val="%2."/>
      <w:lvlJc w:val="left"/>
      <w:pPr>
        <w:ind w:left="2858" w:hanging="360"/>
      </w:pPr>
    </w:lvl>
    <w:lvl w:ilvl="2" w:tplc="3809001B" w:tentative="1">
      <w:start w:val="1"/>
      <w:numFmt w:val="lowerRoman"/>
      <w:lvlText w:val="%3."/>
      <w:lvlJc w:val="right"/>
      <w:pPr>
        <w:ind w:left="3578" w:hanging="180"/>
      </w:pPr>
    </w:lvl>
    <w:lvl w:ilvl="3" w:tplc="3809000F" w:tentative="1">
      <w:start w:val="1"/>
      <w:numFmt w:val="decimal"/>
      <w:lvlText w:val="%4."/>
      <w:lvlJc w:val="left"/>
      <w:pPr>
        <w:ind w:left="4298" w:hanging="360"/>
      </w:pPr>
    </w:lvl>
    <w:lvl w:ilvl="4" w:tplc="38090019" w:tentative="1">
      <w:start w:val="1"/>
      <w:numFmt w:val="lowerLetter"/>
      <w:lvlText w:val="%5."/>
      <w:lvlJc w:val="left"/>
      <w:pPr>
        <w:ind w:left="5018" w:hanging="360"/>
      </w:pPr>
    </w:lvl>
    <w:lvl w:ilvl="5" w:tplc="3809001B" w:tentative="1">
      <w:start w:val="1"/>
      <w:numFmt w:val="lowerRoman"/>
      <w:lvlText w:val="%6."/>
      <w:lvlJc w:val="right"/>
      <w:pPr>
        <w:ind w:left="5738" w:hanging="180"/>
      </w:pPr>
    </w:lvl>
    <w:lvl w:ilvl="6" w:tplc="3809000F" w:tentative="1">
      <w:start w:val="1"/>
      <w:numFmt w:val="decimal"/>
      <w:lvlText w:val="%7."/>
      <w:lvlJc w:val="left"/>
      <w:pPr>
        <w:ind w:left="6458" w:hanging="360"/>
      </w:pPr>
    </w:lvl>
    <w:lvl w:ilvl="7" w:tplc="38090019" w:tentative="1">
      <w:start w:val="1"/>
      <w:numFmt w:val="lowerLetter"/>
      <w:lvlText w:val="%8."/>
      <w:lvlJc w:val="left"/>
      <w:pPr>
        <w:ind w:left="7178" w:hanging="360"/>
      </w:pPr>
    </w:lvl>
    <w:lvl w:ilvl="8" w:tplc="3809001B" w:tentative="1">
      <w:start w:val="1"/>
      <w:numFmt w:val="lowerRoman"/>
      <w:lvlText w:val="%9."/>
      <w:lvlJc w:val="right"/>
      <w:pPr>
        <w:ind w:left="7898" w:hanging="180"/>
      </w:pPr>
    </w:lvl>
  </w:abstractNum>
  <w:abstractNum w:abstractNumId="49">
    <w:nsid w:val="4BC33EB1"/>
    <w:multiLevelType w:val="hybridMultilevel"/>
    <w:tmpl w:val="77EE3FFE"/>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50">
    <w:nsid w:val="4BDC72FE"/>
    <w:multiLevelType w:val="multilevel"/>
    <w:tmpl w:val="E1E224FE"/>
    <w:lvl w:ilvl="0">
      <w:start w:val="1"/>
      <w:numFmt w:val="decimal"/>
      <w:lvlText w:val="%1."/>
      <w:lvlJc w:val="left"/>
      <w:pPr>
        <w:ind w:left="1288" w:hanging="360"/>
      </w:pPr>
      <w:rPr>
        <w:b w:val="0"/>
        <w:bCs/>
      </w:rPr>
    </w:lvl>
    <w:lvl w:ilvl="1">
      <w:start w:val="1"/>
      <w:numFmt w:val="decimal"/>
      <w:isLgl/>
      <w:lvlText w:val="%1.%2"/>
      <w:lvlJc w:val="left"/>
      <w:pPr>
        <w:ind w:left="861" w:hanging="435"/>
      </w:pPr>
      <w:rPr>
        <w:rFonts w:eastAsiaTheme="minorHAnsi" w:hint="default"/>
      </w:rPr>
    </w:lvl>
    <w:lvl w:ilvl="2">
      <w:start w:val="1"/>
      <w:numFmt w:val="decimal"/>
      <w:isLgl/>
      <w:lvlText w:val="%1.%2.%3"/>
      <w:lvlJc w:val="left"/>
      <w:pPr>
        <w:ind w:left="1648" w:hanging="720"/>
      </w:pPr>
      <w:rPr>
        <w:rFonts w:eastAsiaTheme="minorHAnsi" w:hint="default"/>
      </w:rPr>
    </w:lvl>
    <w:lvl w:ilvl="3">
      <w:start w:val="1"/>
      <w:numFmt w:val="decimal"/>
      <w:isLgl/>
      <w:lvlText w:val="%1.%2.%3.%4"/>
      <w:lvlJc w:val="left"/>
      <w:pPr>
        <w:ind w:left="1648" w:hanging="720"/>
      </w:pPr>
      <w:rPr>
        <w:rFonts w:eastAsiaTheme="minorHAnsi" w:hint="default"/>
      </w:rPr>
    </w:lvl>
    <w:lvl w:ilvl="4">
      <w:start w:val="1"/>
      <w:numFmt w:val="decimal"/>
      <w:isLgl/>
      <w:lvlText w:val="%1.%2.%3.%4.%5"/>
      <w:lvlJc w:val="left"/>
      <w:pPr>
        <w:ind w:left="2008" w:hanging="1080"/>
      </w:pPr>
      <w:rPr>
        <w:rFonts w:eastAsiaTheme="minorHAnsi" w:hint="default"/>
      </w:rPr>
    </w:lvl>
    <w:lvl w:ilvl="5">
      <w:start w:val="1"/>
      <w:numFmt w:val="decimal"/>
      <w:isLgl/>
      <w:lvlText w:val="%1.%2.%3.%4.%5.%6"/>
      <w:lvlJc w:val="left"/>
      <w:pPr>
        <w:ind w:left="2008" w:hanging="1080"/>
      </w:pPr>
      <w:rPr>
        <w:rFonts w:eastAsiaTheme="minorHAnsi" w:hint="default"/>
      </w:rPr>
    </w:lvl>
    <w:lvl w:ilvl="6">
      <w:start w:val="1"/>
      <w:numFmt w:val="decimal"/>
      <w:isLgl/>
      <w:lvlText w:val="%1.%2.%3.%4.%5.%6.%7"/>
      <w:lvlJc w:val="left"/>
      <w:pPr>
        <w:ind w:left="2368" w:hanging="1440"/>
      </w:pPr>
      <w:rPr>
        <w:rFonts w:eastAsiaTheme="minorHAnsi" w:hint="default"/>
      </w:rPr>
    </w:lvl>
    <w:lvl w:ilvl="7">
      <w:start w:val="1"/>
      <w:numFmt w:val="decimal"/>
      <w:isLgl/>
      <w:lvlText w:val="%1.%2.%3.%4.%5.%6.%7.%8"/>
      <w:lvlJc w:val="left"/>
      <w:pPr>
        <w:ind w:left="2368" w:hanging="1440"/>
      </w:pPr>
      <w:rPr>
        <w:rFonts w:eastAsiaTheme="minorHAnsi" w:hint="default"/>
      </w:rPr>
    </w:lvl>
    <w:lvl w:ilvl="8">
      <w:start w:val="1"/>
      <w:numFmt w:val="decimal"/>
      <w:isLgl/>
      <w:lvlText w:val="%1.%2.%3.%4.%5.%6.%7.%8.%9"/>
      <w:lvlJc w:val="left"/>
      <w:pPr>
        <w:ind w:left="2728" w:hanging="1800"/>
      </w:pPr>
      <w:rPr>
        <w:rFonts w:eastAsiaTheme="minorHAnsi" w:hint="default"/>
      </w:rPr>
    </w:lvl>
  </w:abstractNum>
  <w:abstractNum w:abstractNumId="51">
    <w:nsid w:val="4EED1BBB"/>
    <w:multiLevelType w:val="hybridMultilevel"/>
    <w:tmpl w:val="6678A99C"/>
    <w:lvl w:ilvl="0" w:tplc="FB8248D0">
      <w:start w:val="1"/>
      <w:numFmt w:val="decimal"/>
      <w:lvlText w:val="%1."/>
      <w:lvlJc w:val="left"/>
      <w:pPr>
        <w:ind w:left="720" w:hanging="360"/>
      </w:pPr>
      <w:rPr>
        <w:rFonts w:asciiTheme="minorHAnsi" w:hAnsiTheme="minorHAnsi" w:cstheme="minorHAnsi"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2">
    <w:nsid w:val="516141D1"/>
    <w:multiLevelType w:val="hybridMultilevel"/>
    <w:tmpl w:val="73CE2244"/>
    <w:lvl w:ilvl="0" w:tplc="40A0A1F4">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3">
    <w:nsid w:val="53066756"/>
    <w:multiLevelType w:val="hybridMultilevel"/>
    <w:tmpl w:val="1C66FC76"/>
    <w:lvl w:ilvl="0" w:tplc="BE404B7E">
      <w:start w:val="1"/>
      <w:numFmt w:val="decimal"/>
      <w:lvlText w:val="%1."/>
      <w:lvlJc w:val="left"/>
      <w:pPr>
        <w:ind w:left="2138" w:hanging="360"/>
      </w:pPr>
      <w:rPr>
        <w:b w:val="0"/>
        <w:bCs/>
      </w:rPr>
    </w:lvl>
    <w:lvl w:ilvl="1" w:tplc="38090019" w:tentative="1">
      <w:start w:val="1"/>
      <w:numFmt w:val="lowerLetter"/>
      <w:lvlText w:val="%2."/>
      <w:lvlJc w:val="left"/>
      <w:pPr>
        <w:ind w:left="2858" w:hanging="360"/>
      </w:pPr>
    </w:lvl>
    <w:lvl w:ilvl="2" w:tplc="3809001B" w:tentative="1">
      <w:start w:val="1"/>
      <w:numFmt w:val="lowerRoman"/>
      <w:lvlText w:val="%3."/>
      <w:lvlJc w:val="right"/>
      <w:pPr>
        <w:ind w:left="3578" w:hanging="180"/>
      </w:pPr>
    </w:lvl>
    <w:lvl w:ilvl="3" w:tplc="3809000F" w:tentative="1">
      <w:start w:val="1"/>
      <w:numFmt w:val="decimal"/>
      <w:lvlText w:val="%4."/>
      <w:lvlJc w:val="left"/>
      <w:pPr>
        <w:ind w:left="4298" w:hanging="360"/>
      </w:pPr>
    </w:lvl>
    <w:lvl w:ilvl="4" w:tplc="38090019" w:tentative="1">
      <w:start w:val="1"/>
      <w:numFmt w:val="lowerLetter"/>
      <w:lvlText w:val="%5."/>
      <w:lvlJc w:val="left"/>
      <w:pPr>
        <w:ind w:left="5018" w:hanging="360"/>
      </w:pPr>
    </w:lvl>
    <w:lvl w:ilvl="5" w:tplc="3809001B" w:tentative="1">
      <w:start w:val="1"/>
      <w:numFmt w:val="lowerRoman"/>
      <w:lvlText w:val="%6."/>
      <w:lvlJc w:val="right"/>
      <w:pPr>
        <w:ind w:left="5738" w:hanging="180"/>
      </w:pPr>
    </w:lvl>
    <w:lvl w:ilvl="6" w:tplc="3809000F" w:tentative="1">
      <w:start w:val="1"/>
      <w:numFmt w:val="decimal"/>
      <w:lvlText w:val="%7."/>
      <w:lvlJc w:val="left"/>
      <w:pPr>
        <w:ind w:left="6458" w:hanging="360"/>
      </w:pPr>
    </w:lvl>
    <w:lvl w:ilvl="7" w:tplc="38090019" w:tentative="1">
      <w:start w:val="1"/>
      <w:numFmt w:val="lowerLetter"/>
      <w:lvlText w:val="%8."/>
      <w:lvlJc w:val="left"/>
      <w:pPr>
        <w:ind w:left="7178" w:hanging="360"/>
      </w:pPr>
    </w:lvl>
    <w:lvl w:ilvl="8" w:tplc="3809001B" w:tentative="1">
      <w:start w:val="1"/>
      <w:numFmt w:val="lowerRoman"/>
      <w:lvlText w:val="%9."/>
      <w:lvlJc w:val="right"/>
      <w:pPr>
        <w:ind w:left="7898" w:hanging="180"/>
      </w:pPr>
    </w:lvl>
  </w:abstractNum>
  <w:abstractNum w:abstractNumId="54">
    <w:nsid w:val="598A4C48"/>
    <w:multiLevelType w:val="hybridMultilevel"/>
    <w:tmpl w:val="372E5F14"/>
    <w:lvl w:ilvl="0" w:tplc="221CE3AE">
      <w:start w:val="1"/>
      <w:numFmt w:val="decimal"/>
      <w:lvlText w:val="%1."/>
      <w:lvlJc w:val="left"/>
      <w:pPr>
        <w:ind w:left="709" w:hanging="360"/>
      </w:pPr>
      <w:rPr>
        <w:rFonts w:asciiTheme="minorHAnsi" w:hAnsiTheme="minorHAnsi" w:cstheme="minorHAnsi" w:hint="default"/>
      </w:rPr>
    </w:lvl>
    <w:lvl w:ilvl="1" w:tplc="38090019" w:tentative="1">
      <w:start w:val="1"/>
      <w:numFmt w:val="lowerLetter"/>
      <w:lvlText w:val="%2."/>
      <w:lvlJc w:val="left"/>
      <w:pPr>
        <w:ind w:left="1429" w:hanging="360"/>
      </w:pPr>
    </w:lvl>
    <w:lvl w:ilvl="2" w:tplc="3809001B" w:tentative="1">
      <w:start w:val="1"/>
      <w:numFmt w:val="lowerRoman"/>
      <w:lvlText w:val="%3."/>
      <w:lvlJc w:val="right"/>
      <w:pPr>
        <w:ind w:left="2149" w:hanging="180"/>
      </w:pPr>
    </w:lvl>
    <w:lvl w:ilvl="3" w:tplc="3809000F" w:tentative="1">
      <w:start w:val="1"/>
      <w:numFmt w:val="decimal"/>
      <w:lvlText w:val="%4."/>
      <w:lvlJc w:val="left"/>
      <w:pPr>
        <w:ind w:left="2869" w:hanging="360"/>
      </w:pPr>
    </w:lvl>
    <w:lvl w:ilvl="4" w:tplc="38090019" w:tentative="1">
      <w:start w:val="1"/>
      <w:numFmt w:val="lowerLetter"/>
      <w:lvlText w:val="%5."/>
      <w:lvlJc w:val="left"/>
      <w:pPr>
        <w:ind w:left="3589" w:hanging="360"/>
      </w:pPr>
    </w:lvl>
    <w:lvl w:ilvl="5" w:tplc="3809001B" w:tentative="1">
      <w:start w:val="1"/>
      <w:numFmt w:val="lowerRoman"/>
      <w:lvlText w:val="%6."/>
      <w:lvlJc w:val="right"/>
      <w:pPr>
        <w:ind w:left="4309" w:hanging="180"/>
      </w:pPr>
    </w:lvl>
    <w:lvl w:ilvl="6" w:tplc="3809000F" w:tentative="1">
      <w:start w:val="1"/>
      <w:numFmt w:val="decimal"/>
      <w:lvlText w:val="%7."/>
      <w:lvlJc w:val="left"/>
      <w:pPr>
        <w:ind w:left="5029" w:hanging="360"/>
      </w:pPr>
    </w:lvl>
    <w:lvl w:ilvl="7" w:tplc="38090019" w:tentative="1">
      <w:start w:val="1"/>
      <w:numFmt w:val="lowerLetter"/>
      <w:lvlText w:val="%8."/>
      <w:lvlJc w:val="left"/>
      <w:pPr>
        <w:ind w:left="5749" w:hanging="360"/>
      </w:pPr>
    </w:lvl>
    <w:lvl w:ilvl="8" w:tplc="3809001B" w:tentative="1">
      <w:start w:val="1"/>
      <w:numFmt w:val="lowerRoman"/>
      <w:lvlText w:val="%9."/>
      <w:lvlJc w:val="right"/>
      <w:pPr>
        <w:ind w:left="6469" w:hanging="180"/>
      </w:pPr>
    </w:lvl>
  </w:abstractNum>
  <w:abstractNum w:abstractNumId="55">
    <w:nsid w:val="5A065CD7"/>
    <w:multiLevelType w:val="hybridMultilevel"/>
    <w:tmpl w:val="3B4C2214"/>
    <w:lvl w:ilvl="0" w:tplc="38090019">
      <w:start w:val="1"/>
      <w:numFmt w:val="lowerLetter"/>
      <w:lvlText w:val="%1."/>
      <w:lvlJc w:val="left"/>
      <w:pPr>
        <w:ind w:left="1854" w:hanging="360"/>
      </w:pPr>
      <w:rPr>
        <w:rFonts w:hint="default"/>
        <w:b w:val="0"/>
        <w:bCs/>
      </w:rPr>
    </w:lvl>
    <w:lvl w:ilvl="1" w:tplc="38090019" w:tentative="1">
      <w:start w:val="1"/>
      <w:numFmt w:val="lowerLetter"/>
      <w:lvlText w:val="%2."/>
      <w:lvlJc w:val="left"/>
      <w:pPr>
        <w:ind w:left="2574" w:hanging="360"/>
      </w:pPr>
    </w:lvl>
    <w:lvl w:ilvl="2" w:tplc="3809001B" w:tentative="1">
      <w:start w:val="1"/>
      <w:numFmt w:val="lowerRoman"/>
      <w:lvlText w:val="%3."/>
      <w:lvlJc w:val="right"/>
      <w:pPr>
        <w:ind w:left="3294" w:hanging="180"/>
      </w:pPr>
    </w:lvl>
    <w:lvl w:ilvl="3" w:tplc="3809000F" w:tentative="1">
      <w:start w:val="1"/>
      <w:numFmt w:val="decimal"/>
      <w:lvlText w:val="%4."/>
      <w:lvlJc w:val="left"/>
      <w:pPr>
        <w:ind w:left="4014" w:hanging="360"/>
      </w:pPr>
    </w:lvl>
    <w:lvl w:ilvl="4" w:tplc="38090019" w:tentative="1">
      <w:start w:val="1"/>
      <w:numFmt w:val="lowerLetter"/>
      <w:lvlText w:val="%5."/>
      <w:lvlJc w:val="left"/>
      <w:pPr>
        <w:ind w:left="4734" w:hanging="360"/>
      </w:pPr>
    </w:lvl>
    <w:lvl w:ilvl="5" w:tplc="3809001B" w:tentative="1">
      <w:start w:val="1"/>
      <w:numFmt w:val="lowerRoman"/>
      <w:lvlText w:val="%6."/>
      <w:lvlJc w:val="right"/>
      <w:pPr>
        <w:ind w:left="5454" w:hanging="180"/>
      </w:pPr>
    </w:lvl>
    <w:lvl w:ilvl="6" w:tplc="3809000F" w:tentative="1">
      <w:start w:val="1"/>
      <w:numFmt w:val="decimal"/>
      <w:lvlText w:val="%7."/>
      <w:lvlJc w:val="left"/>
      <w:pPr>
        <w:ind w:left="6174" w:hanging="360"/>
      </w:pPr>
    </w:lvl>
    <w:lvl w:ilvl="7" w:tplc="38090019" w:tentative="1">
      <w:start w:val="1"/>
      <w:numFmt w:val="lowerLetter"/>
      <w:lvlText w:val="%8."/>
      <w:lvlJc w:val="left"/>
      <w:pPr>
        <w:ind w:left="6894" w:hanging="360"/>
      </w:pPr>
    </w:lvl>
    <w:lvl w:ilvl="8" w:tplc="3809001B" w:tentative="1">
      <w:start w:val="1"/>
      <w:numFmt w:val="lowerRoman"/>
      <w:lvlText w:val="%9."/>
      <w:lvlJc w:val="right"/>
      <w:pPr>
        <w:ind w:left="7614" w:hanging="180"/>
      </w:pPr>
    </w:lvl>
  </w:abstractNum>
  <w:abstractNum w:abstractNumId="56">
    <w:nsid w:val="5BB3387D"/>
    <w:multiLevelType w:val="hybridMultilevel"/>
    <w:tmpl w:val="633A26A4"/>
    <w:lvl w:ilvl="0" w:tplc="DBFAC1B2">
      <w:start w:val="1"/>
      <w:numFmt w:val="decimal"/>
      <w:lvlText w:val="%1."/>
      <w:lvlJc w:val="left"/>
      <w:pPr>
        <w:ind w:left="1081" w:hanging="348"/>
      </w:pPr>
      <w:rPr>
        <w:rFonts w:asciiTheme="minorHAnsi" w:eastAsia="Bookman Old Style" w:hAnsiTheme="minorHAnsi" w:cstheme="minorHAnsi" w:hint="default"/>
        <w:spacing w:val="-1"/>
        <w:w w:val="100"/>
        <w:sz w:val="22"/>
        <w:szCs w:val="22"/>
        <w:lang w:val="id" w:eastAsia="en-US" w:bidi="ar-SA"/>
      </w:rPr>
    </w:lvl>
    <w:lvl w:ilvl="1" w:tplc="F9A2669C">
      <w:numFmt w:val="bullet"/>
      <w:lvlText w:val="•"/>
      <w:lvlJc w:val="left"/>
      <w:pPr>
        <w:ind w:left="1940" w:hanging="348"/>
      </w:pPr>
      <w:rPr>
        <w:rFonts w:hint="default"/>
        <w:lang w:val="id" w:eastAsia="en-US" w:bidi="ar-SA"/>
      </w:rPr>
    </w:lvl>
    <w:lvl w:ilvl="2" w:tplc="E62A7564">
      <w:numFmt w:val="bullet"/>
      <w:lvlText w:val="•"/>
      <w:lvlJc w:val="left"/>
      <w:pPr>
        <w:ind w:left="2800" w:hanging="348"/>
      </w:pPr>
      <w:rPr>
        <w:rFonts w:hint="default"/>
        <w:lang w:val="id" w:eastAsia="en-US" w:bidi="ar-SA"/>
      </w:rPr>
    </w:lvl>
    <w:lvl w:ilvl="3" w:tplc="FF200766">
      <w:numFmt w:val="bullet"/>
      <w:lvlText w:val="•"/>
      <w:lvlJc w:val="left"/>
      <w:pPr>
        <w:ind w:left="3660" w:hanging="348"/>
      </w:pPr>
      <w:rPr>
        <w:rFonts w:hint="default"/>
        <w:lang w:val="id" w:eastAsia="en-US" w:bidi="ar-SA"/>
      </w:rPr>
    </w:lvl>
    <w:lvl w:ilvl="4" w:tplc="1B62DD5C">
      <w:numFmt w:val="bullet"/>
      <w:lvlText w:val="•"/>
      <w:lvlJc w:val="left"/>
      <w:pPr>
        <w:ind w:left="4520" w:hanging="348"/>
      </w:pPr>
      <w:rPr>
        <w:rFonts w:hint="default"/>
        <w:lang w:val="id" w:eastAsia="en-US" w:bidi="ar-SA"/>
      </w:rPr>
    </w:lvl>
    <w:lvl w:ilvl="5" w:tplc="B246BFAA">
      <w:numFmt w:val="bullet"/>
      <w:lvlText w:val="•"/>
      <w:lvlJc w:val="left"/>
      <w:pPr>
        <w:ind w:left="5380" w:hanging="348"/>
      </w:pPr>
      <w:rPr>
        <w:rFonts w:hint="default"/>
        <w:lang w:val="id" w:eastAsia="en-US" w:bidi="ar-SA"/>
      </w:rPr>
    </w:lvl>
    <w:lvl w:ilvl="6" w:tplc="8C4A94B0">
      <w:numFmt w:val="bullet"/>
      <w:lvlText w:val="•"/>
      <w:lvlJc w:val="left"/>
      <w:pPr>
        <w:ind w:left="6240" w:hanging="348"/>
      </w:pPr>
      <w:rPr>
        <w:rFonts w:hint="default"/>
        <w:lang w:val="id" w:eastAsia="en-US" w:bidi="ar-SA"/>
      </w:rPr>
    </w:lvl>
    <w:lvl w:ilvl="7" w:tplc="C6F40876">
      <w:numFmt w:val="bullet"/>
      <w:lvlText w:val="•"/>
      <w:lvlJc w:val="left"/>
      <w:pPr>
        <w:ind w:left="7100" w:hanging="348"/>
      </w:pPr>
      <w:rPr>
        <w:rFonts w:hint="default"/>
        <w:lang w:val="id" w:eastAsia="en-US" w:bidi="ar-SA"/>
      </w:rPr>
    </w:lvl>
    <w:lvl w:ilvl="8" w:tplc="06CC334A">
      <w:numFmt w:val="bullet"/>
      <w:lvlText w:val="•"/>
      <w:lvlJc w:val="left"/>
      <w:pPr>
        <w:ind w:left="7960" w:hanging="348"/>
      </w:pPr>
      <w:rPr>
        <w:rFonts w:hint="default"/>
        <w:lang w:val="id" w:eastAsia="en-US" w:bidi="ar-SA"/>
      </w:rPr>
    </w:lvl>
  </w:abstractNum>
  <w:abstractNum w:abstractNumId="57">
    <w:nsid w:val="5BB62DE1"/>
    <w:multiLevelType w:val="hybridMultilevel"/>
    <w:tmpl w:val="BE347C60"/>
    <w:lvl w:ilvl="0" w:tplc="221CE3AE">
      <w:start w:val="1"/>
      <w:numFmt w:val="decimal"/>
      <w:lvlText w:val="%1."/>
      <w:lvlJc w:val="left"/>
      <w:pPr>
        <w:ind w:left="720" w:hanging="360"/>
      </w:pPr>
      <w:rPr>
        <w:rFonts w:asciiTheme="minorHAnsi" w:hAnsiTheme="minorHAnsi" w:cstheme="minorHAnsi"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8">
    <w:nsid w:val="5F9A54B9"/>
    <w:multiLevelType w:val="hybridMultilevel"/>
    <w:tmpl w:val="0756B22C"/>
    <w:lvl w:ilvl="0" w:tplc="8DB6006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9">
    <w:nsid w:val="606D0CB2"/>
    <w:multiLevelType w:val="multilevel"/>
    <w:tmpl w:val="A6C07E64"/>
    <w:styleLink w:val="CurrentList1"/>
    <w:lvl w:ilvl="0">
      <w:start w:val="2"/>
      <w:numFmt w:val="decimal"/>
      <w:lvlText w:val="%1."/>
      <w:lvlJc w:val="left"/>
      <w:pPr>
        <w:ind w:left="1854" w:hanging="360"/>
      </w:pPr>
      <w:rPr>
        <w:rFonts w:hint="default"/>
      </w:rPr>
    </w:lvl>
    <w:lvl w:ilvl="1">
      <w:start w:val="3"/>
      <w:numFmt w:val="decimal"/>
      <w:isLgl/>
      <w:lvlText w:val="%1.%2"/>
      <w:lvlJc w:val="left"/>
      <w:pPr>
        <w:ind w:left="1854" w:hanging="360"/>
      </w:pPr>
      <w:rPr>
        <w:rFonts w:hint="default"/>
      </w:rPr>
    </w:lvl>
    <w:lvl w:ilvl="2">
      <w:start w:val="1"/>
      <w:numFmt w:val="decimal"/>
      <w:isLgl/>
      <w:lvlText w:val="%1.%2.%3"/>
      <w:lvlJc w:val="left"/>
      <w:pPr>
        <w:ind w:left="2214" w:hanging="720"/>
      </w:pPr>
      <w:rPr>
        <w:rFonts w:hint="default"/>
      </w:rPr>
    </w:lvl>
    <w:lvl w:ilvl="3">
      <w:start w:val="1"/>
      <w:numFmt w:val="decimal"/>
      <w:isLgl/>
      <w:lvlText w:val="%1.%2.%3.%4"/>
      <w:lvlJc w:val="left"/>
      <w:pPr>
        <w:ind w:left="2214" w:hanging="720"/>
      </w:pPr>
      <w:rPr>
        <w:rFonts w:hint="default"/>
      </w:rPr>
    </w:lvl>
    <w:lvl w:ilvl="4">
      <w:start w:val="1"/>
      <w:numFmt w:val="decimal"/>
      <w:isLgl/>
      <w:lvlText w:val="%1.%2.%3.%4.%5"/>
      <w:lvlJc w:val="left"/>
      <w:pPr>
        <w:ind w:left="2574" w:hanging="1080"/>
      </w:pPr>
      <w:rPr>
        <w:rFonts w:hint="default"/>
      </w:rPr>
    </w:lvl>
    <w:lvl w:ilvl="5">
      <w:start w:val="1"/>
      <w:numFmt w:val="decimal"/>
      <w:isLgl/>
      <w:lvlText w:val="%1.%2.%3.%4.%5.%6"/>
      <w:lvlJc w:val="left"/>
      <w:pPr>
        <w:ind w:left="2574" w:hanging="1080"/>
      </w:pPr>
      <w:rPr>
        <w:rFonts w:hint="default"/>
      </w:rPr>
    </w:lvl>
    <w:lvl w:ilvl="6">
      <w:start w:val="1"/>
      <w:numFmt w:val="decimal"/>
      <w:isLgl/>
      <w:lvlText w:val="%1.%2.%3.%4.%5.%6.%7"/>
      <w:lvlJc w:val="left"/>
      <w:pPr>
        <w:ind w:left="2934" w:hanging="1440"/>
      </w:pPr>
      <w:rPr>
        <w:rFonts w:hint="default"/>
      </w:rPr>
    </w:lvl>
    <w:lvl w:ilvl="7">
      <w:start w:val="1"/>
      <w:numFmt w:val="decimal"/>
      <w:isLgl/>
      <w:lvlText w:val="%1.%2.%3.%4.%5.%6.%7.%8"/>
      <w:lvlJc w:val="left"/>
      <w:pPr>
        <w:ind w:left="2934" w:hanging="1440"/>
      </w:pPr>
      <w:rPr>
        <w:rFonts w:hint="default"/>
      </w:rPr>
    </w:lvl>
    <w:lvl w:ilvl="8">
      <w:start w:val="1"/>
      <w:numFmt w:val="decimal"/>
      <w:isLgl/>
      <w:lvlText w:val="%1.%2.%3.%4.%5.%6.%7.%8.%9"/>
      <w:lvlJc w:val="left"/>
      <w:pPr>
        <w:ind w:left="3294" w:hanging="1800"/>
      </w:pPr>
      <w:rPr>
        <w:rFonts w:hint="default"/>
      </w:rPr>
    </w:lvl>
  </w:abstractNum>
  <w:abstractNum w:abstractNumId="60">
    <w:nsid w:val="62006B5F"/>
    <w:multiLevelType w:val="hybridMultilevel"/>
    <w:tmpl w:val="2C26049E"/>
    <w:lvl w:ilvl="0" w:tplc="3738D1A4">
      <w:start w:val="1"/>
      <w:numFmt w:val="lowerLetter"/>
      <w:lvlText w:val="%1."/>
      <w:lvlJc w:val="left"/>
      <w:pPr>
        <w:ind w:left="1494" w:hanging="360"/>
      </w:pPr>
      <w:rPr>
        <w:rFonts w:eastAsiaTheme="minorHAnsi" w:cstheme="minorBidi" w:hint="default"/>
        <w:sz w:val="22"/>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61">
    <w:nsid w:val="63963576"/>
    <w:multiLevelType w:val="hybridMultilevel"/>
    <w:tmpl w:val="F2CE71EA"/>
    <w:lvl w:ilvl="0" w:tplc="B0D0A2B2">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2">
    <w:nsid w:val="68293A54"/>
    <w:multiLevelType w:val="hybridMultilevel"/>
    <w:tmpl w:val="B20ADC04"/>
    <w:lvl w:ilvl="0" w:tplc="FB8248D0">
      <w:start w:val="1"/>
      <w:numFmt w:val="decimal"/>
      <w:lvlText w:val="%1."/>
      <w:lvlJc w:val="left"/>
      <w:pPr>
        <w:ind w:left="709" w:hanging="360"/>
      </w:pPr>
      <w:rPr>
        <w:rFonts w:asciiTheme="minorHAnsi" w:hAnsiTheme="minorHAnsi" w:cstheme="minorHAnsi" w:hint="default"/>
      </w:rPr>
    </w:lvl>
    <w:lvl w:ilvl="1" w:tplc="38090019" w:tentative="1">
      <w:start w:val="1"/>
      <w:numFmt w:val="lowerLetter"/>
      <w:lvlText w:val="%2."/>
      <w:lvlJc w:val="left"/>
      <w:pPr>
        <w:ind w:left="1429" w:hanging="360"/>
      </w:pPr>
    </w:lvl>
    <w:lvl w:ilvl="2" w:tplc="3809001B" w:tentative="1">
      <w:start w:val="1"/>
      <w:numFmt w:val="lowerRoman"/>
      <w:lvlText w:val="%3."/>
      <w:lvlJc w:val="right"/>
      <w:pPr>
        <w:ind w:left="2149" w:hanging="180"/>
      </w:pPr>
    </w:lvl>
    <w:lvl w:ilvl="3" w:tplc="3809000F" w:tentative="1">
      <w:start w:val="1"/>
      <w:numFmt w:val="decimal"/>
      <w:lvlText w:val="%4."/>
      <w:lvlJc w:val="left"/>
      <w:pPr>
        <w:ind w:left="2869" w:hanging="360"/>
      </w:pPr>
    </w:lvl>
    <w:lvl w:ilvl="4" w:tplc="38090019" w:tentative="1">
      <w:start w:val="1"/>
      <w:numFmt w:val="lowerLetter"/>
      <w:lvlText w:val="%5."/>
      <w:lvlJc w:val="left"/>
      <w:pPr>
        <w:ind w:left="3589" w:hanging="360"/>
      </w:pPr>
    </w:lvl>
    <w:lvl w:ilvl="5" w:tplc="3809001B" w:tentative="1">
      <w:start w:val="1"/>
      <w:numFmt w:val="lowerRoman"/>
      <w:lvlText w:val="%6."/>
      <w:lvlJc w:val="right"/>
      <w:pPr>
        <w:ind w:left="4309" w:hanging="180"/>
      </w:pPr>
    </w:lvl>
    <w:lvl w:ilvl="6" w:tplc="3809000F" w:tentative="1">
      <w:start w:val="1"/>
      <w:numFmt w:val="decimal"/>
      <w:lvlText w:val="%7."/>
      <w:lvlJc w:val="left"/>
      <w:pPr>
        <w:ind w:left="5029" w:hanging="360"/>
      </w:pPr>
    </w:lvl>
    <w:lvl w:ilvl="7" w:tplc="38090019" w:tentative="1">
      <w:start w:val="1"/>
      <w:numFmt w:val="lowerLetter"/>
      <w:lvlText w:val="%8."/>
      <w:lvlJc w:val="left"/>
      <w:pPr>
        <w:ind w:left="5749" w:hanging="360"/>
      </w:pPr>
    </w:lvl>
    <w:lvl w:ilvl="8" w:tplc="3809001B" w:tentative="1">
      <w:start w:val="1"/>
      <w:numFmt w:val="lowerRoman"/>
      <w:lvlText w:val="%9."/>
      <w:lvlJc w:val="right"/>
      <w:pPr>
        <w:ind w:left="6469" w:hanging="180"/>
      </w:pPr>
    </w:lvl>
  </w:abstractNum>
  <w:abstractNum w:abstractNumId="63">
    <w:nsid w:val="69327C2C"/>
    <w:multiLevelType w:val="hybridMultilevel"/>
    <w:tmpl w:val="11C063FA"/>
    <w:lvl w:ilvl="0" w:tplc="F926F358">
      <w:start w:val="1"/>
      <w:numFmt w:val="lowerLetter"/>
      <w:lvlText w:val="%1."/>
      <w:lvlJc w:val="left"/>
      <w:pPr>
        <w:ind w:left="1800" w:hanging="360"/>
      </w:pPr>
      <w:rPr>
        <w:rFonts w:hint="default"/>
      </w:rPr>
    </w:lvl>
    <w:lvl w:ilvl="1" w:tplc="C39A994E">
      <w:start w:val="1"/>
      <w:numFmt w:val="decimal"/>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4">
    <w:nsid w:val="6C541B9D"/>
    <w:multiLevelType w:val="hybridMultilevel"/>
    <w:tmpl w:val="B9267832"/>
    <w:lvl w:ilvl="0" w:tplc="FA0E929A">
      <w:start w:val="100"/>
      <w:numFmt w:val="bullet"/>
      <w:lvlText w:val="-"/>
      <w:lvlJc w:val="left"/>
      <w:pPr>
        <w:ind w:left="720" w:hanging="360"/>
      </w:pPr>
      <w:rPr>
        <w:rFonts w:ascii="Bookman Old Style" w:eastAsiaTheme="minorHAnsi" w:hAnsi="Bookman Old Style" w:cstheme="minorHAnsi" w:hint="default"/>
      </w:rPr>
    </w:lvl>
    <w:lvl w:ilvl="1" w:tplc="38090003">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65">
    <w:nsid w:val="6FF9657D"/>
    <w:multiLevelType w:val="hybridMultilevel"/>
    <w:tmpl w:val="650E4A78"/>
    <w:lvl w:ilvl="0" w:tplc="221CE3AE">
      <w:start w:val="1"/>
      <w:numFmt w:val="decimal"/>
      <w:lvlText w:val="%1."/>
      <w:lvlJc w:val="left"/>
      <w:pPr>
        <w:ind w:left="709" w:hanging="360"/>
      </w:pPr>
      <w:rPr>
        <w:rFonts w:asciiTheme="minorHAnsi" w:hAnsiTheme="minorHAnsi" w:cstheme="minorHAnsi" w:hint="default"/>
      </w:rPr>
    </w:lvl>
    <w:lvl w:ilvl="1" w:tplc="38090019" w:tentative="1">
      <w:start w:val="1"/>
      <w:numFmt w:val="lowerLetter"/>
      <w:lvlText w:val="%2."/>
      <w:lvlJc w:val="left"/>
      <w:pPr>
        <w:ind w:left="1429" w:hanging="360"/>
      </w:pPr>
    </w:lvl>
    <w:lvl w:ilvl="2" w:tplc="3809001B" w:tentative="1">
      <w:start w:val="1"/>
      <w:numFmt w:val="lowerRoman"/>
      <w:lvlText w:val="%3."/>
      <w:lvlJc w:val="right"/>
      <w:pPr>
        <w:ind w:left="2149" w:hanging="180"/>
      </w:pPr>
    </w:lvl>
    <w:lvl w:ilvl="3" w:tplc="3809000F" w:tentative="1">
      <w:start w:val="1"/>
      <w:numFmt w:val="decimal"/>
      <w:lvlText w:val="%4."/>
      <w:lvlJc w:val="left"/>
      <w:pPr>
        <w:ind w:left="2869" w:hanging="360"/>
      </w:pPr>
    </w:lvl>
    <w:lvl w:ilvl="4" w:tplc="38090019" w:tentative="1">
      <w:start w:val="1"/>
      <w:numFmt w:val="lowerLetter"/>
      <w:lvlText w:val="%5."/>
      <w:lvlJc w:val="left"/>
      <w:pPr>
        <w:ind w:left="3589" w:hanging="360"/>
      </w:pPr>
    </w:lvl>
    <w:lvl w:ilvl="5" w:tplc="3809001B" w:tentative="1">
      <w:start w:val="1"/>
      <w:numFmt w:val="lowerRoman"/>
      <w:lvlText w:val="%6."/>
      <w:lvlJc w:val="right"/>
      <w:pPr>
        <w:ind w:left="4309" w:hanging="180"/>
      </w:pPr>
    </w:lvl>
    <w:lvl w:ilvl="6" w:tplc="3809000F" w:tentative="1">
      <w:start w:val="1"/>
      <w:numFmt w:val="decimal"/>
      <w:lvlText w:val="%7."/>
      <w:lvlJc w:val="left"/>
      <w:pPr>
        <w:ind w:left="5029" w:hanging="360"/>
      </w:pPr>
    </w:lvl>
    <w:lvl w:ilvl="7" w:tplc="38090019" w:tentative="1">
      <w:start w:val="1"/>
      <w:numFmt w:val="lowerLetter"/>
      <w:lvlText w:val="%8."/>
      <w:lvlJc w:val="left"/>
      <w:pPr>
        <w:ind w:left="5749" w:hanging="360"/>
      </w:pPr>
    </w:lvl>
    <w:lvl w:ilvl="8" w:tplc="3809001B" w:tentative="1">
      <w:start w:val="1"/>
      <w:numFmt w:val="lowerRoman"/>
      <w:lvlText w:val="%9."/>
      <w:lvlJc w:val="right"/>
      <w:pPr>
        <w:ind w:left="6469" w:hanging="180"/>
      </w:pPr>
    </w:lvl>
  </w:abstractNum>
  <w:abstractNum w:abstractNumId="66">
    <w:nsid w:val="70485216"/>
    <w:multiLevelType w:val="hybridMultilevel"/>
    <w:tmpl w:val="CD90949A"/>
    <w:lvl w:ilvl="0" w:tplc="FB8248D0">
      <w:start w:val="1"/>
      <w:numFmt w:val="decimal"/>
      <w:lvlText w:val="%1."/>
      <w:lvlJc w:val="left"/>
      <w:pPr>
        <w:ind w:left="709" w:hanging="360"/>
      </w:pPr>
      <w:rPr>
        <w:rFonts w:asciiTheme="minorHAnsi" w:hAnsiTheme="minorHAnsi" w:cstheme="minorHAnsi" w:hint="default"/>
      </w:rPr>
    </w:lvl>
    <w:lvl w:ilvl="1" w:tplc="38090019" w:tentative="1">
      <w:start w:val="1"/>
      <w:numFmt w:val="lowerLetter"/>
      <w:lvlText w:val="%2."/>
      <w:lvlJc w:val="left"/>
      <w:pPr>
        <w:ind w:left="1429" w:hanging="360"/>
      </w:pPr>
    </w:lvl>
    <w:lvl w:ilvl="2" w:tplc="3809001B" w:tentative="1">
      <w:start w:val="1"/>
      <w:numFmt w:val="lowerRoman"/>
      <w:lvlText w:val="%3."/>
      <w:lvlJc w:val="right"/>
      <w:pPr>
        <w:ind w:left="2149" w:hanging="180"/>
      </w:pPr>
    </w:lvl>
    <w:lvl w:ilvl="3" w:tplc="3809000F" w:tentative="1">
      <w:start w:val="1"/>
      <w:numFmt w:val="decimal"/>
      <w:lvlText w:val="%4."/>
      <w:lvlJc w:val="left"/>
      <w:pPr>
        <w:ind w:left="2869" w:hanging="360"/>
      </w:pPr>
    </w:lvl>
    <w:lvl w:ilvl="4" w:tplc="38090019" w:tentative="1">
      <w:start w:val="1"/>
      <w:numFmt w:val="lowerLetter"/>
      <w:lvlText w:val="%5."/>
      <w:lvlJc w:val="left"/>
      <w:pPr>
        <w:ind w:left="3589" w:hanging="360"/>
      </w:pPr>
    </w:lvl>
    <w:lvl w:ilvl="5" w:tplc="3809001B" w:tentative="1">
      <w:start w:val="1"/>
      <w:numFmt w:val="lowerRoman"/>
      <w:lvlText w:val="%6."/>
      <w:lvlJc w:val="right"/>
      <w:pPr>
        <w:ind w:left="4309" w:hanging="180"/>
      </w:pPr>
    </w:lvl>
    <w:lvl w:ilvl="6" w:tplc="3809000F" w:tentative="1">
      <w:start w:val="1"/>
      <w:numFmt w:val="decimal"/>
      <w:lvlText w:val="%7."/>
      <w:lvlJc w:val="left"/>
      <w:pPr>
        <w:ind w:left="5029" w:hanging="360"/>
      </w:pPr>
    </w:lvl>
    <w:lvl w:ilvl="7" w:tplc="38090019" w:tentative="1">
      <w:start w:val="1"/>
      <w:numFmt w:val="lowerLetter"/>
      <w:lvlText w:val="%8."/>
      <w:lvlJc w:val="left"/>
      <w:pPr>
        <w:ind w:left="5749" w:hanging="360"/>
      </w:pPr>
    </w:lvl>
    <w:lvl w:ilvl="8" w:tplc="3809001B" w:tentative="1">
      <w:start w:val="1"/>
      <w:numFmt w:val="lowerRoman"/>
      <w:lvlText w:val="%9."/>
      <w:lvlJc w:val="right"/>
      <w:pPr>
        <w:ind w:left="6469" w:hanging="180"/>
      </w:pPr>
    </w:lvl>
  </w:abstractNum>
  <w:abstractNum w:abstractNumId="67">
    <w:nsid w:val="722825DB"/>
    <w:multiLevelType w:val="hybridMultilevel"/>
    <w:tmpl w:val="D332D35C"/>
    <w:lvl w:ilvl="0" w:tplc="898E6ED8">
      <w:start w:val="1"/>
      <w:numFmt w:val="decimal"/>
      <w:lvlText w:val="%1."/>
      <w:lvlJc w:val="left"/>
      <w:pPr>
        <w:ind w:left="1080" w:hanging="360"/>
      </w:pPr>
      <w:rPr>
        <w:rFonts w:asciiTheme="minorHAnsi" w:hAnsiTheme="minorHAnsi" w:cstheme="minorHAnsi"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8">
    <w:nsid w:val="739C067A"/>
    <w:multiLevelType w:val="hybridMultilevel"/>
    <w:tmpl w:val="41FEF830"/>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69">
    <w:nsid w:val="755D3C8B"/>
    <w:multiLevelType w:val="hybridMultilevel"/>
    <w:tmpl w:val="A3625394"/>
    <w:lvl w:ilvl="0" w:tplc="DB06181A">
      <w:start w:val="1"/>
      <w:numFmt w:val="decimal"/>
      <w:lvlText w:val="%1."/>
      <w:lvlJc w:val="left"/>
      <w:pPr>
        <w:ind w:left="1081" w:hanging="348"/>
      </w:pPr>
      <w:rPr>
        <w:rFonts w:asciiTheme="minorHAnsi" w:hAnsiTheme="minorHAnsi" w:cstheme="minorHAnsi" w:hint="default"/>
        <w:w w:val="100"/>
        <w:lang w:val="id" w:eastAsia="en-US" w:bidi="ar-SA"/>
      </w:rPr>
    </w:lvl>
    <w:lvl w:ilvl="1" w:tplc="B59EDD66">
      <w:numFmt w:val="bullet"/>
      <w:lvlText w:val="•"/>
      <w:lvlJc w:val="left"/>
      <w:pPr>
        <w:ind w:left="1940" w:hanging="348"/>
      </w:pPr>
      <w:rPr>
        <w:rFonts w:hint="default"/>
        <w:lang w:val="id" w:eastAsia="en-US" w:bidi="ar-SA"/>
      </w:rPr>
    </w:lvl>
    <w:lvl w:ilvl="2" w:tplc="17A2137E">
      <w:numFmt w:val="bullet"/>
      <w:lvlText w:val="•"/>
      <w:lvlJc w:val="left"/>
      <w:pPr>
        <w:ind w:left="2800" w:hanging="348"/>
      </w:pPr>
      <w:rPr>
        <w:rFonts w:hint="default"/>
        <w:lang w:val="id" w:eastAsia="en-US" w:bidi="ar-SA"/>
      </w:rPr>
    </w:lvl>
    <w:lvl w:ilvl="3" w:tplc="1004BF88">
      <w:numFmt w:val="bullet"/>
      <w:lvlText w:val="•"/>
      <w:lvlJc w:val="left"/>
      <w:pPr>
        <w:ind w:left="3660" w:hanging="348"/>
      </w:pPr>
      <w:rPr>
        <w:rFonts w:hint="default"/>
        <w:lang w:val="id" w:eastAsia="en-US" w:bidi="ar-SA"/>
      </w:rPr>
    </w:lvl>
    <w:lvl w:ilvl="4" w:tplc="7BC0F43C">
      <w:numFmt w:val="bullet"/>
      <w:lvlText w:val="•"/>
      <w:lvlJc w:val="left"/>
      <w:pPr>
        <w:ind w:left="4520" w:hanging="348"/>
      </w:pPr>
      <w:rPr>
        <w:rFonts w:hint="default"/>
        <w:lang w:val="id" w:eastAsia="en-US" w:bidi="ar-SA"/>
      </w:rPr>
    </w:lvl>
    <w:lvl w:ilvl="5" w:tplc="33B0586A">
      <w:numFmt w:val="bullet"/>
      <w:lvlText w:val="•"/>
      <w:lvlJc w:val="left"/>
      <w:pPr>
        <w:ind w:left="5380" w:hanging="348"/>
      </w:pPr>
      <w:rPr>
        <w:rFonts w:hint="default"/>
        <w:lang w:val="id" w:eastAsia="en-US" w:bidi="ar-SA"/>
      </w:rPr>
    </w:lvl>
    <w:lvl w:ilvl="6" w:tplc="4510EF88">
      <w:numFmt w:val="bullet"/>
      <w:lvlText w:val="•"/>
      <w:lvlJc w:val="left"/>
      <w:pPr>
        <w:ind w:left="6240" w:hanging="348"/>
      </w:pPr>
      <w:rPr>
        <w:rFonts w:hint="default"/>
        <w:lang w:val="id" w:eastAsia="en-US" w:bidi="ar-SA"/>
      </w:rPr>
    </w:lvl>
    <w:lvl w:ilvl="7" w:tplc="D66A3FF6">
      <w:numFmt w:val="bullet"/>
      <w:lvlText w:val="•"/>
      <w:lvlJc w:val="left"/>
      <w:pPr>
        <w:ind w:left="7100" w:hanging="348"/>
      </w:pPr>
      <w:rPr>
        <w:rFonts w:hint="default"/>
        <w:lang w:val="id" w:eastAsia="en-US" w:bidi="ar-SA"/>
      </w:rPr>
    </w:lvl>
    <w:lvl w:ilvl="8" w:tplc="5044C710">
      <w:numFmt w:val="bullet"/>
      <w:lvlText w:val="•"/>
      <w:lvlJc w:val="left"/>
      <w:pPr>
        <w:ind w:left="7960" w:hanging="348"/>
      </w:pPr>
      <w:rPr>
        <w:rFonts w:hint="default"/>
        <w:lang w:val="id" w:eastAsia="en-US" w:bidi="ar-SA"/>
      </w:rPr>
    </w:lvl>
  </w:abstractNum>
  <w:abstractNum w:abstractNumId="70">
    <w:nsid w:val="76236F94"/>
    <w:multiLevelType w:val="hybridMultilevel"/>
    <w:tmpl w:val="4C56FE34"/>
    <w:lvl w:ilvl="0" w:tplc="90EAE1D0">
      <w:start w:val="1"/>
      <w:numFmt w:val="lowerLetter"/>
      <w:lvlText w:val="%1."/>
      <w:lvlJc w:val="left"/>
      <w:pPr>
        <w:ind w:left="1064" w:hanging="276"/>
      </w:pPr>
      <w:rPr>
        <w:rFonts w:ascii="Bookman Old Style" w:eastAsia="Bookman Old Style" w:hAnsi="Bookman Old Style" w:cs="Bookman Old Style" w:hint="default"/>
        <w:spacing w:val="-1"/>
        <w:w w:val="100"/>
        <w:sz w:val="22"/>
        <w:szCs w:val="22"/>
        <w:lang w:val="id" w:eastAsia="en-US" w:bidi="ar-SA"/>
      </w:rPr>
    </w:lvl>
    <w:lvl w:ilvl="1" w:tplc="9B8E0C3A">
      <w:start w:val="1"/>
      <w:numFmt w:val="decimal"/>
      <w:lvlText w:val="%2."/>
      <w:lvlJc w:val="left"/>
      <w:pPr>
        <w:ind w:left="1069" w:hanging="348"/>
      </w:pPr>
      <w:rPr>
        <w:rFonts w:asciiTheme="minorHAnsi" w:eastAsia="Bookman Old Style" w:hAnsiTheme="minorHAnsi" w:cstheme="minorHAnsi" w:hint="default"/>
        <w:spacing w:val="-1"/>
        <w:w w:val="100"/>
        <w:sz w:val="22"/>
        <w:szCs w:val="22"/>
        <w:lang w:val="id" w:eastAsia="en-US" w:bidi="ar-SA"/>
      </w:rPr>
    </w:lvl>
    <w:lvl w:ilvl="2" w:tplc="1ADCD826">
      <w:numFmt w:val="bullet"/>
      <w:lvlText w:val="•"/>
      <w:lvlJc w:val="left"/>
      <w:pPr>
        <w:ind w:left="2784" w:hanging="348"/>
      </w:pPr>
      <w:rPr>
        <w:rFonts w:hint="default"/>
        <w:lang w:val="id" w:eastAsia="en-US" w:bidi="ar-SA"/>
      </w:rPr>
    </w:lvl>
    <w:lvl w:ilvl="3" w:tplc="E0583340">
      <w:numFmt w:val="bullet"/>
      <w:lvlText w:val="•"/>
      <w:lvlJc w:val="left"/>
      <w:pPr>
        <w:ind w:left="3646" w:hanging="348"/>
      </w:pPr>
      <w:rPr>
        <w:rFonts w:hint="default"/>
        <w:lang w:val="id" w:eastAsia="en-US" w:bidi="ar-SA"/>
      </w:rPr>
    </w:lvl>
    <w:lvl w:ilvl="4" w:tplc="87A8A1DE">
      <w:numFmt w:val="bullet"/>
      <w:lvlText w:val="•"/>
      <w:lvlJc w:val="left"/>
      <w:pPr>
        <w:ind w:left="4508" w:hanging="348"/>
      </w:pPr>
      <w:rPr>
        <w:rFonts w:hint="default"/>
        <w:lang w:val="id" w:eastAsia="en-US" w:bidi="ar-SA"/>
      </w:rPr>
    </w:lvl>
    <w:lvl w:ilvl="5" w:tplc="5E60031E">
      <w:numFmt w:val="bullet"/>
      <w:lvlText w:val="•"/>
      <w:lvlJc w:val="left"/>
      <w:pPr>
        <w:ind w:left="5370" w:hanging="348"/>
      </w:pPr>
      <w:rPr>
        <w:rFonts w:hint="default"/>
        <w:lang w:val="id" w:eastAsia="en-US" w:bidi="ar-SA"/>
      </w:rPr>
    </w:lvl>
    <w:lvl w:ilvl="6" w:tplc="FE48A446">
      <w:numFmt w:val="bullet"/>
      <w:lvlText w:val="•"/>
      <w:lvlJc w:val="left"/>
      <w:pPr>
        <w:ind w:left="6232" w:hanging="348"/>
      </w:pPr>
      <w:rPr>
        <w:rFonts w:hint="default"/>
        <w:lang w:val="id" w:eastAsia="en-US" w:bidi="ar-SA"/>
      </w:rPr>
    </w:lvl>
    <w:lvl w:ilvl="7" w:tplc="93A22C52">
      <w:numFmt w:val="bullet"/>
      <w:lvlText w:val="•"/>
      <w:lvlJc w:val="left"/>
      <w:pPr>
        <w:ind w:left="7094" w:hanging="348"/>
      </w:pPr>
      <w:rPr>
        <w:rFonts w:hint="default"/>
        <w:lang w:val="id" w:eastAsia="en-US" w:bidi="ar-SA"/>
      </w:rPr>
    </w:lvl>
    <w:lvl w:ilvl="8" w:tplc="A732A1EE">
      <w:numFmt w:val="bullet"/>
      <w:lvlText w:val="•"/>
      <w:lvlJc w:val="left"/>
      <w:pPr>
        <w:ind w:left="7956" w:hanging="348"/>
      </w:pPr>
      <w:rPr>
        <w:rFonts w:hint="default"/>
        <w:lang w:val="id" w:eastAsia="en-US" w:bidi="ar-SA"/>
      </w:rPr>
    </w:lvl>
  </w:abstractNum>
  <w:abstractNum w:abstractNumId="71">
    <w:nsid w:val="767E164C"/>
    <w:multiLevelType w:val="hybridMultilevel"/>
    <w:tmpl w:val="758008E8"/>
    <w:lvl w:ilvl="0" w:tplc="38090017">
      <w:start w:val="1"/>
      <w:numFmt w:val="lowerLetter"/>
      <w:lvlText w:val="%1)"/>
      <w:lvlJc w:val="left"/>
      <w:pPr>
        <w:ind w:left="709" w:hanging="360"/>
      </w:pPr>
    </w:lvl>
    <w:lvl w:ilvl="1" w:tplc="38090017">
      <w:start w:val="1"/>
      <w:numFmt w:val="lowerLetter"/>
      <w:lvlText w:val="%2)"/>
      <w:lvlJc w:val="left"/>
      <w:pPr>
        <w:ind w:left="1429" w:hanging="360"/>
      </w:pPr>
    </w:lvl>
    <w:lvl w:ilvl="2" w:tplc="3809001B" w:tentative="1">
      <w:start w:val="1"/>
      <w:numFmt w:val="lowerRoman"/>
      <w:lvlText w:val="%3."/>
      <w:lvlJc w:val="right"/>
      <w:pPr>
        <w:ind w:left="2149" w:hanging="180"/>
      </w:pPr>
    </w:lvl>
    <w:lvl w:ilvl="3" w:tplc="3809000F" w:tentative="1">
      <w:start w:val="1"/>
      <w:numFmt w:val="decimal"/>
      <w:lvlText w:val="%4."/>
      <w:lvlJc w:val="left"/>
      <w:pPr>
        <w:ind w:left="2869" w:hanging="360"/>
      </w:pPr>
    </w:lvl>
    <w:lvl w:ilvl="4" w:tplc="38090019" w:tentative="1">
      <w:start w:val="1"/>
      <w:numFmt w:val="lowerLetter"/>
      <w:lvlText w:val="%5."/>
      <w:lvlJc w:val="left"/>
      <w:pPr>
        <w:ind w:left="3589" w:hanging="360"/>
      </w:pPr>
    </w:lvl>
    <w:lvl w:ilvl="5" w:tplc="3809001B" w:tentative="1">
      <w:start w:val="1"/>
      <w:numFmt w:val="lowerRoman"/>
      <w:lvlText w:val="%6."/>
      <w:lvlJc w:val="right"/>
      <w:pPr>
        <w:ind w:left="4309" w:hanging="180"/>
      </w:pPr>
    </w:lvl>
    <w:lvl w:ilvl="6" w:tplc="3809000F" w:tentative="1">
      <w:start w:val="1"/>
      <w:numFmt w:val="decimal"/>
      <w:lvlText w:val="%7."/>
      <w:lvlJc w:val="left"/>
      <w:pPr>
        <w:ind w:left="5029" w:hanging="360"/>
      </w:pPr>
    </w:lvl>
    <w:lvl w:ilvl="7" w:tplc="38090019" w:tentative="1">
      <w:start w:val="1"/>
      <w:numFmt w:val="lowerLetter"/>
      <w:lvlText w:val="%8."/>
      <w:lvlJc w:val="left"/>
      <w:pPr>
        <w:ind w:left="5749" w:hanging="360"/>
      </w:pPr>
    </w:lvl>
    <w:lvl w:ilvl="8" w:tplc="3809001B" w:tentative="1">
      <w:start w:val="1"/>
      <w:numFmt w:val="lowerRoman"/>
      <w:lvlText w:val="%9."/>
      <w:lvlJc w:val="right"/>
      <w:pPr>
        <w:ind w:left="6469" w:hanging="180"/>
      </w:pPr>
    </w:lvl>
  </w:abstractNum>
  <w:abstractNum w:abstractNumId="72">
    <w:nsid w:val="78971C6B"/>
    <w:multiLevelType w:val="hybridMultilevel"/>
    <w:tmpl w:val="4E5EE0B4"/>
    <w:lvl w:ilvl="0" w:tplc="38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nsid w:val="7A1374AE"/>
    <w:multiLevelType w:val="hybridMultilevel"/>
    <w:tmpl w:val="1FEE354A"/>
    <w:lvl w:ilvl="0" w:tplc="168666A2">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4">
    <w:nsid w:val="7A2834E2"/>
    <w:multiLevelType w:val="hybridMultilevel"/>
    <w:tmpl w:val="4140814A"/>
    <w:lvl w:ilvl="0" w:tplc="CCB0288E">
      <w:start w:val="1"/>
      <w:numFmt w:val="lowerLetter"/>
      <w:lvlText w:val="%1."/>
      <w:lvlJc w:val="left"/>
      <w:pPr>
        <w:ind w:left="1494" w:hanging="360"/>
      </w:pPr>
      <w:rPr>
        <w:rFonts w:eastAsiaTheme="minorHAnsi" w:cstheme="minorBidi" w:hint="default"/>
        <w:sz w:val="22"/>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75">
    <w:nsid w:val="7B110080"/>
    <w:multiLevelType w:val="hybridMultilevel"/>
    <w:tmpl w:val="9ADC570C"/>
    <w:lvl w:ilvl="0" w:tplc="0421000F">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76">
    <w:nsid w:val="7C4C314C"/>
    <w:multiLevelType w:val="multilevel"/>
    <w:tmpl w:val="BCA6BEBE"/>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nsid w:val="7DA91DD9"/>
    <w:multiLevelType w:val="hybridMultilevel"/>
    <w:tmpl w:val="79701F00"/>
    <w:lvl w:ilvl="0" w:tplc="C02CD8CE">
      <w:start w:val="3"/>
      <w:numFmt w:val="decimal"/>
      <w:lvlText w:val="%1."/>
      <w:lvlJc w:val="left"/>
      <w:pPr>
        <w:ind w:left="2138"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8">
    <w:nsid w:val="7E2F1F7A"/>
    <w:multiLevelType w:val="hybridMultilevel"/>
    <w:tmpl w:val="F3F6A5D0"/>
    <w:lvl w:ilvl="0" w:tplc="B1662E38">
      <w:start w:val="1"/>
      <w:numFmt w:val="decimal"/>
      <w:lvlText w:val="%1."/>
      <w:lvlJc w:val="left"/>
      <w:pPr>
        <w:ind w:left="1081" w:hanging="360"/>
      </w:pPr>
      <w:rPr>
        <w:rFonts w:asciiTheme="minorHAnsi" w:eastAsia="Bookman Old Style" w:hAnsiTheme="minorHAnsi" w:cstheme="minorHAnsi" w:hint="default"/>
        <w:spacing w:val="-1"/>
        <w:w w:val="100"/>
        <w:sz w:val="22"/>
        <w:szCs w:val="22"/>
        <w:lang w:val="id" w:eastAsia="en-US" w:bidi="ar-SA"/>
      </w:rPr>
    </w:lvl>
    <w:lvl w:ilvl="1" w:tplc="593021C2">
      <w:numFmt w:val="bullet"/>
      <w:lvlText w:val="•"/>
      <w:lvlJc w:val="left"/>
      <w:pPr>
        <w:ind w:left="1940" w:hanging="360"/>
      </w:pPr>
      <w:rPr>
        <w:rFonts w:hint="default"/>
        <w:lang w:val="id" w:eastAsia="en-US" w:bidi="ar-SA"/>
      </w:rPr>
    </w:lvl>
    <w:lvl w:ilvl="2" w:tplc="578C290A">
      <w:numFmt w:val="bullet"/>
      <w:lvlText w:val="•"/>
      <w:lvlJc w:val="left"/>
      <w:pPr>
        <w:ind w:left="2800" w:hanging="360"/>
      </w:pPr>
      <w:rPr>
        <w:rFonts w:hint="default"/>
        <w:lang w:val="id" w:eastAsia="en-US" w:bidi="ar-SA"/>
      </w:rPr>
    </w:lvl>
    <w:lvl w:ilvl="3" w:tplc="B5F29A54">
      <w:numFmt w:val="bullet"/>
      <w:lvlText w:val="•"/>
      <w:lvlJc w:val="left"/>
      <w:pPr>
        <w:ind w:left="3660" w:hanging="360"/>
      </w:pPr>
      <w:rPr>
        <w:rFonts w:hint="default"/>
        <w:lang w:val="id" w:eastAsia="en-US" w:bidi="ar-SA"/>
      </w:rPr>
    </w:lvl>
    <w:lvl w:ilvl="4" w:tplc="1AD4B1D2">
      <w:numFmt w:val="bullet"/>
      <w:lvlText w:val="•"/>
      <w:lvlJc w:val="left"/>
      <w:pPr>
        <w:ind w:left="4520" w:hanging="360"/>
      </w:pPr>
      <w:rPr>
        <w:rFonts w:hint="default"/>
        <w:lang w:val="id" w:eastAsia="en-US" w:bidi="ar-SA"/>
      </w:rPr>
    </w:lvl>
    <w:lvl w:ilvl="5" w:tplc="5CC8FC1E">
      <w:numFmt w:val="bullet"/>
      <w:lvlText w:val="•"/>
      <w:lvlJc w:val="left"/>
      <w:pPr>
        <w:ind w:left="5380" w:hanging="360"/>
      </w:pPr>
      <w:rPr>
        <w:rFonts w:hint="default"/>
        <w:lang w:val="id" w:eastAsia="en-US" w:bidi="ar-SA"/>
      </w:rPr>
    </w:lvl>
    <w:lvl w:ilvl="6" w:tplc="90C8EF18">
      <w:numFmt w:val="bullet"/>
      <w:lvlText w:val="•"/>
      <w:lvlJc w:val="left"/>
      <w:pPr>
        <w:ind w:left="6240" w:hanging="360"/>
      </w:pPr>
      <w:rPr>
        <w:rFonts w:hint="default"/>
        <w:lang w:val="id" w:eastAsia="en-US" w:bidi="ar-SA"/>
      </w:rPr>
    </w:lvl>
    <w:lvl w:ilvl="7" w:tplc="2F869E1A">
      <w:numFmt w:val="bullet"/>
      <w:lvlText w:val="•"/>
      <w:lvlJc w:val="left"/>
      <w:pPr>
        <w:ind w:left="7100" w:hanging="360"/>
      </w:pPr>
      <w:rPr>
        <w:rFonts w:hint="default"/>
        <w:lang w:val="id" w:eastAsia="en-US" w:bidi="ar-SA"/>
      </w:rPr>
    </w:lvl>
    <w:lvl w:ilvl="8" w:tplc="DCB6D6E2">
      <w:numFmt w:val="bullet"/>
      <w:lvlText w:val="•"/>
      <w:lvlJc w:val="left"/>
      <w:pPr>
        <w:ind w:left="7960" w:hanging="360"/>
      </w:pPr>
      <w:rPr>
        <w:rFonts w:hint="default"/>
        <w:lang w:val="id" w:eastAsia="en-US" w:bidi="ar-SA"/>
      </w:rPr>
    </w:lvl>
  </w:abstractNum>
  <w:abstractNum w:abstractNumId="79">
    <w:nsid w:val="7F634F38"/>
    <w:multiLevelType w:val="multilevel"/>
    <w:tmpl w:val="D8D4FE8E"/>
    <w:lvl w:ilvl="0">
      <w:start w:val="1"/>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80">
    <w:nsid w:val="7F7465AC"/>
    <w:multiLevelType w:val="hybridMultilevel"/>
    <w:tmpl w:val="B5924F16"/>
    <w:lvl w:ilvl="0" w:tplc="C7D6D5CC">
      <w:start w:val="1"/>
      <w:numFmt w:val="lowerLetter"/>
      <w:lvlText w:val="%1."/>
      <w:lvlJc w:val="left"/>
      <w:pPr>
        <w:ind w:left="1494" w:hanging="360"/>
      </w:pPr>
      <w:rPr>
        <w:rFonts w:eastAsiaTheme="minorHAnsi" w:cstheme="minorBidi" w:hint="default"/>
        <w:sz w:val="22"/>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0"/>
  </w:num>
  <w:num w:numId="2">
    <w:abstractNumId w:val="29"/>
  </w:num>
  <w:num w:numId="3">
    <w:abstractNumId w:val="26"/>
  </w:num>
  <w:num w:numId="4">
    <w:abstractNumId w:val="50"/>
  </w:num>
  <w:num w:numId="5">
    <w:abstractNumId w:val="21"/>
  </w:num>
  <w:num w:numId="6">
    <w:abstractNumId w:val="38"/>
  </w:num>
  <w:num w:numId="7">
    <w:abstractNumId w:val="7"/>
  </w:num>
  <w:num w:numId="8">
    <w:abstractNumId w:val="64"/>
  </w:num>
  <w:num w:numId="9">
    <w:abstractNumId w:val="15"/>
  </w:num>
  <w:num w:numId="10">
    <w:abstractNumId w:val="42"/>
  </w:num>
  <w:num w:numId="11">
    <w:abstractNumId w:val="55"/>
  </w:num>
  <w:num w:numId="12">
    <w:abstractNumId w:val="53"/>
  </w:num>
  <w:num w:numId="13">
    <w:abstractNumId w:val="43"/>
  </w:num>
  <w:num w:numId="14">
    <w:abstractNumId w:val="44"/>
  </w:num>
  <w:num w:numId="15">
    <w:abstractNumId w:val="48"/>
  </w:num>
  <w:num w:numId="16">
    <w:abstractNumId w:val="77"/>
  </w:num>
  <w:num w:numId="17">
    <w:abstractNumId w:val="59"/>
  </w:num>
  <w:num w:numId="18">
    <w:abstractNumId w:val="76"/>
  </w:num>
  <w:num w:numId="19">
    <w:abstractNumId w:val="3"/>
  </w:num>
  <w:num w:numId="20">
    <w:abstractNumId w:val="4"/>
  </w:num>
  <w:num w:numId="21">
    <w:abstractNumId w:val="36"/>
  </w:num>
  <w:num w:numId="22">
    <w:abstractNumId w:val="20"/>
  </w:num>
  <w:num w:numId="23">
    <w:abstractNumId w:val="47"/>
  </w:num>
  <w:num w:numId="24">
    <w:abstractNumId w:val="18"/>
  </w:num>
  <w:num w:numId="25">
    <w:abstractNumId w:val="45"/>
  </w:num>
  <w:num w:numId="26">
    <w:abstractNumId w:val="27"/>
  </w:num>
  <w:num w:numId="27">
    <w:abstractNumId w:val="58"/>
  </w:num>
  <w:num w:numId="28">
    <w:abstractNumId w:val="39"/>
  </w:num>
  <w:num w:numId="29">
    <w:abstractNumId w:val="63"/>
  </w:num>
  <w:num w:numId="30">
    <w:abstractNumId w:val="34"/>
  </w:num>
  <w:num w:numId="31">
    <w:abstractNumId w:val="9"/>
  </w:num>
  <w:num w:numId="32">
    <w:abstractNumId w:val="30"/>
  </w:num>
  <w:num w:numId="33">
    <w:abstractNumId w:val="14"/>
  </w:num>
  <w:num w:numId="34">
    <w:abstractNumId w:val="78"/>
  </w:num>
  <w:num w:numId="35">
    <w:abstractNumId w:val="12"/>
  </w:num>
  <w:num w:numId="36">
    <w:abstractNumId w:val="31"/>
  </w:num>
  <w:num w:numId="37">
    <w:abstractNumId w:val="70"/>
  </w:num>
  <w:num w:numId="38">
    <w:abstractNumId w:val="56"/>
  </w:num>
  <w:num w:numId="39">
    <w:abstractNumId w:val="69"/>
  </w:num>
  <w:num w:numId="40">
    <w:abstractNumId w:val="37"/>
  </w:num>
  <w:num w:numId="41">
    <w:abstractNumId w:val="5"/>
  </w:num>
  <w:num w:numId="42">
    <w:abstractNumId w:val="17"/>
  </w:num>
  <w:num w:numId="43">
    <w:abstractNumId w:val="28"/>
  </w:num>
  <w:num w:numId="44">
    <w:abstractNumId w:val="13"/>
  </w:num>
  <w:num w:numId="45">
    <w:abstractNumId w:val="62"/>
  </w:num>
  <w:num w:numId="46">
    <w:abstractNumId w:val="1"/>
  </w:num>
  <w:num w:numId="47">
    <w:abstractNumId w:val="10"/>
  </w:num>
  <w:num w:numId="48">
    <w:abstractNumId w:val="51"/>
  </w:num>
  <w:num w:numId="49">
    <w:abstractNumId w:val="66"/>
  </w:num>
  <w:num w:numId="50">
    <w:abstractNumId w:val="24"/>
  </w:num>
  <w:num w:numId="51">
    <w:abstractNumId w:val="8"/>
  </w:num>
  <w:num w:numId="52">
    <w:abstractNumId w:val="72"/>
  </w:num>
  <w:num w:numId="53">
    <w:abstractNumId w:val="71"/>
  </w:num>
  <w:num w:numId="54">
    <w:abstractNumId w:val="67"/>
  </w:num>
  <w:num w:numId="55">
    <w:abstractNumId w:val="41"/>
  </w:num>
  <w:num w:numId="56">
    <w:abstractNumId w:val="19"/>
  </w:num>
  <w:num w:numId="57">
    <w:abstractNumId w:val="23"/>
  </w:num>
  <w:num w:numId="58">
    <w:abstractNumId w:val="54"/>
  </w:num>
  <w:num w:numId="59">
    <w:abstractNumId w:val="65"/>
  </w:num>
  <w:num w:numId="60">
    <w:abstractNumId w:val="11"/>
  </w:num>
  <w:num w:numId="61">
    <w:abstractNumId w:val="57"/>
  </w:num>
  <w:num w:numId="62">
    <w:abstractNumId w:val="16"/>
  </w:num>
  <w:num w:numId="63">
    <w:abstractNumId w:val="25"/>
  </w:num>
  <w:num w:numId="64">
    <w:abstractNumId w:val="33"/>
  </w:num>
  <w:num w:numId="65">
    <w:abstractNumId w:val="61"/>
  </w:num>
  <w:num w:numId="66">
    <w:abstractNumId w:val="40"/>
  </w:num>
  <w:num w:numId="67">
    <w:abstractNumId w:val="22"/>
  </w:num>
  <w:num w:numId="68">
    <w:abstractNumId w:val="46"/>
  </w:num>
  <w:num w:numId="69">
    <w:abstractNumId w:val="35"/>
  </w:num>
  <w:num w:numId="70">
    <w:abstractNumId w:val="32"/>
  </w:num>
  <w:num w:numId="71">
    <w:abstractNumId w:val="52"/>
  </w:num>
  <w:num w:numId="72">
    <w:abstractNumId w:val="6"/>
  </w:num>
  <w:num w:numId="73">
    <w:abstractNumId w:val="73"/>
  </w:num>
  <w:num w:numId="74">
    <w:abstractNumId w:val="75"/>
  </w:num>
  <w:num w:numId="75">
    <w:abstractNumId w:val="79"/>
  </w:num>
  <w:num w:numId="76">
    <w:abstractNumId w:val="2"/>
  </w:num>
  <w:num w:numId="77">
    <w:abstractNumId w:val="80"/>
  </w:num>
  <w:num w:numId="78">
    <w:abstractNumId w:val="49"/>
  </w:num>
  <w:num w:numId="79">
    <w:abstractNumId w:val="68"/>
  </w:num>
  <w:num w:numId="80">
    <w:abstractNumId w:val="74"/>
  </w:num>
  <w:num w:numId="81">
    <w:abstractNumId w:val="60"/>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B4E"/>
    <w:rsid w:val="00002F30"/>
    <w:rsid w:val="000041D9"/>
    <w:rsid w:val="00004368"/>
    <w:rsid w:val="00004ED5"/>
    <w:rsid w:val="000051F9"/>
    <w:rsid w:val="0000639C"/>
    <w:rsid w:val="0000711A"/>
    <w:rsid w:val="000114DF"/>
    <w:rsid w:val="00011832"/>
    <w:rsid w:val="00012888"/>
    <w:rsid w:val="000157FB"/>
    <w:rsid w:val="00020C97"/>
    <w:rsid w:val="0002240E"/>
    <w:rsid w:val="000258AF"/>
    <w:rsid w:val="000300F9"/>
    <w:rsid w:val="00031D03"/>
    <w:rsid w:val="00032607"/>
    <w:rsid w:val="000334A5"/>
    <w:rsid w:val="00034D4E"/>
    <w:rsid w:val="00037E2C"/>
    <w:rsid w:val="00040F39"/>
    <w:rsid w:val="000431A5"/>
    <w:rsid w:val="00043AC7"/>
    <w:rsid w:val="00045BE2"/>
    <w:rsid w:val="00046A5A"/>
    <w:rsid w:val="0005386C"/>
    <w:rsid w:val="00055A47"/>
    <w:rsid w:val="00060012"/>
    <w:rsid w:val="00061439"/>
    <w:rsid w:val="000617D2"/>
    <w:rsid w:val="00063314"/>
    <w:rsid w:val="0006445C"/>
    <w:rsid w:val="00064A66"/>
    <w:rsid w:val="0006636C"/>
    <w:rsid w:val="00067846"/>
    <w:rsid w:val="00067D00"/>
    <w:rsid w:val="00071512"/>
    <w:rsid w:val="00073701"/>
    <w:rsid w:val="00073E70"/>
    <w:rsid w:val="000768EA"/>
    <w:rsid w:val="00081871"/>
    <w:rsid w:val="00081EC5"/>
    <w:rsid w:val="000820E7"/>
    <w:rsid w:val="00084EB8"/>
    <w:rsid w:val="00085B51"/>
    <w:rsid w:val="00085EF2"/>
    <w:rsid w:val="0009163D"/>
    <w:rsid w:val="00091767"/>
    <w:rsid w:val="00091803"/>
    <w:rsid w:val="00093693"/>
    <w:rsid w:val="00093E37"/>
    <w:rsid w:val="00094AD1"/>
    <w:rsid w:val="00096A70"/>
    <w:rsid w:val="000A0EF5"/>
    <w:rsid w:val="000A3FA4"/>
    <w:rsid w:val="000A4C7D"/>
    <w:rsid w:val="000A5306"/>
    <w:rsid w:val="000B002B"/>
    <w:rsid w:val="000B0643"/>
    <w:rsid w:val="000B0949"/>
    <w:rsid w:val="000B1FBF"/>
    <w:rsid w:val="000B2D7C"/>
    <w:rsid w:val="000B65C2"/>
    <w:rsid w:val="000C3440"/>
    <w:rsid w:val="000C347B"/>
    <w:rsid w:val="000C4378"/>
    <w:rsid w:val="000C6A8E"/>
    <w:rsid w:val="000C7001"/>
    <w:rsid w:val="000C7359"/>
    <w:rsid w:val="000C7D14"/>
    <w:rsid w:val="000D2671"/>
    <w:rsid w:val="000D2D0B"/>
    <w:rsid w:val="000D432E"/>
    <w:rsid w:val="000D503B"/>
    <w:rsid w:val="000D55BF"/>
    <w:rsid w:val="000D5A5C"/>
    <w:rsid w:val="000D6433"/>
    <w:rsid w:val="000D6EF0"/>
    <w:rsid w:val="000D6FFA"/>
    <w:rsid w:val="000E1C83"/>
    <w:rsid w:val="000E33A4"/>
    <w:rsid w:val="000E41E7"/>
    <w:rsid w:val="000E4751"/>
    <w:rsid w:val="000E5045"/>
    <w:rsid w:val="000E58FB"/>
    <w:rsid w:val="000F0ADB"/>
    <w:rsid w:val="000F0B2A"/>
    <w:rsid w:val="000F3085"/>
    <w:rsid w:val="000F333C"/>
    <w:rsid w:val="000F5668"/>
    <w:rsid w:val="000F7469"/>
    <w:rsid w:val="000F7BBD"/>
    <w:rsid w:val="000F7C7F"/>
    <w:rsid w:val="001022B0"/>
    <w:rsid w:val="00102333"/>
    <w:rsid w:val="001024F1"/>
    <w:rsid w:val="00102ABD"/>
    <w:rsid w:val="001037A2"/>
    <w:rsid w:val="00105F25"/>
    <w:rsid w:val="00106ED1"/>
    <w:rsid w:val="0010752E"/>
    <w:rsid w:val="00107538"/>
    <w:rsid w:val="0011092C"/>
    <w:rsid w:val="00111C3D"/>
    <w:rsid w:val="00116103"/>
    <w:rsid w:val="001174F2"/>
    <w:rsid w:val="00117FF2"/>
    <w:rsid w:val="00121CB4"/>
    <w:rsid w:val="001226A2"/>
    <w:rsid w:val="00127B9B"/>
    <w:rsid w:val="00127EE1"/>
    <w:rsid w:val="00130DB5"/>
    <w:rsid w:val="001345FB"/>
    <w:rsid w:val="0013536F"/>
    <w:rsid w:val="0014078F"/>
    <w:rsid w:val="0014086C"/>
    <w:rsid w:val="00141A32"/>
    <w:rsid w:val="00143F61"/>
    <w:rsid w:val="00144285"/>
    <w:rsid w:val="00144829"/>
    <w:rsid w:val="00145618"/>
    <w:rsid w:val="001457FC"/>
    <w:rsid w:val="00145D9A"/>
    <w:rsid w:val="00146BB7"/>
    <w:rsid w:val="00150009"/>
    <w:rsid w:val="00150EC2"/>
    <w:rsid w:val="00152430"/>
    <w:rsid w:val="0015251B"/>
    <w:rsid w:val="001526C0"/>
    <w:rsid w:val="00154053"/>
    <w:rsid w:val="001549FA"/>
    <w:rsid w:val="00154A63"/>
    <w:rsid w:val="00154FE9"/>
    <w:rsid w:val="00155759"/>
    <w:rsid w:val="00156E49"/>
    <w:rsid w:val="00157DCA"/>
    <w:rsid w:val="00163472"/>
    <w:rsid w:val="001712BD"/>
    <w:rsid w:val="001713DC"/>
    <w:rsid w:val="00171EE5"/>
    <w:rsid w:val="00174E4E"/>
    <w:rsid w:val="00175E2B"/>
    <w:rsid w:val="0018019B"/>
    <w:rsid w:val="00181B93"/>
    <w:rsid w:val="001846C9"/>
    <w:rsid w:val="00184CD8"/>
    <w:rsid w:val="0019063B"/>
    <w:rsid w:val="001906A2"/>
    <w:rsid w:val="001914CD"/>
    <w:rsid w:val="0019153A"/>
    <w:rsid w:val="00192EFF"/>
    <w:rsid w:val="00193804"/>
    <w:rsid w:val="00193FF8"/>
    <w:rsid w:val="00195DAA"/>
    <w:rsid w:val="001A1A80"/>
    <w:rsid w:val="001A1AFA"/>
    <w:rsid w:val="001A522F"/>
    <w:rsid w:val="001A5624"/>
    <w:rsid w:val="001B08AB"/>
    <w:rsid w:val="001B2216"/>
    <w:rsid w:val="001B603E"/>
    <w:rsid w:val="001B7539"/>
    <w:rsid w:val="001B7CBB"/>
    <w:rsid w:val="001C01FF"/>
    <w:rsid w:val="001C058E"/>
    <w:rsid w:val="001C2832"/>
    <w:rsid w:val="001C33B2"/>
    <w:rsid w:val="001C3CC9"/>
    <w:rsid w:val="001C49BB"/>
    <w:rsid w:val="001C56ED"/>
    <w:rsid w:val="001C5A55"/>
    <w:rsid w:val="001C6461"/>
    <w:rsid w:val="001D0B2C"/>
    <w:rsid w:val="001D36C7"/>
    <w:rsid w:val="001E1766"/>
    <w:rsid w:val="001E178D"/>
    <w:rsid w:val="001E1FBD"/>
    <w:rsid w:val="001E2B66"/>
    <w:rsid w:val="001E587A"/>
    <w:rsid w:val="001E6D90"/>
    <w:rsid w:val="001F101D"/>
    <w:rsid w:val="001F1FB1"/>
    <w:rsid w:val="001F7DEA"/>
    <w:rsid w:val="00200309"/>
    <w:rsid w:val="00201B31"/>
    <w:rsid w:val="002028B4"/>
    <w:rsid w:val="00202D96"/>
    <w:rsid w:val="002035DB"/>
    <w:rsid w:val="0020438C"/>
    <w:rsid w:val="002047A2"/>
    <w:rsid w:val="002068ED"/>
    <w:rsid w:val="00206E46"/>
    <w:rsid w:val="002076F3"/>
    <w:rsid w:val="00211425"/>
    <w:rsid w:val="00211F04"/>
    <w:rsid w:val="00212E63"/>
    <w:rsid w:val="00213E97"/>
    <w:rsid w:val="0021420E"/>
    <w:rsid w:val="00221EA6"/>
    <w:rsid w:val="00224FA8"/>
    <w:rsid w:val="0022587D"/>
    <w:rsid w:val="00225C27"/>
    <w:rsid w:val="00226013"/>
    <w:rsid w:val="0022643D"/>
    <w:rsid w:val="00230453"/>
    <w:rsid w:val="0023074B"/>
    <w:rsid w:val="0023089B"/>
    <w:rsid w:val="00232E42"/>
    <w:rsid w:val="0023401D"/>
    <w:rsid w:val="00235540"/>
    <w:rsid w:val="00235AA4"/>
    <w:rsid w:val="00237A33"/>
    <w:rsid w:val="0024184F"/>
    <w:rsid w:val="00243C33"/>
    <w:rsid w:val="00246757"/>
    <w:rsid w:val="00250589"/>
    <w:rsid w:val="002519DC"/>
    <w:rsid w:val="00251D9D"/>
    <w:rsid w:val="002531D5"/>
    <w:rsid w:val="0025699A"/>
    <w:rsid w:val="00260868"/>
    <w:rsid w:val="00263E9D"/>
    <w:rsid w:val="00264B92"/>
    <w:rsid w:val="00265E05"/>
    <w:rsid w:val="00266233"/>
    <w:rsid w:val="002669D1"/>
    <w:rsid w:val="00267034"/>
    <w:rsid w:val="00267CCE"/>
    <w:rsid w:val="00267ED2"/>
    <w:rsid w:val="002716F5"/>
    <w:rsid w:val="00273028"/>
    <w:rsid w:val="002732A4"/>
    <w:rsid w:val="002739E8"/>
    <w:rsid w:val="00276E5F"/>
    <w:rsid w:val="00277E25"/>
    <w:rsid w:val="00282672"/>
    <w:rsid w:val="00283E5B"/>
    <w:rsid w:val="0029041F"/>
    <w:rsid w:val="00290771"/>
    <w:rsid w:val="0029132F"/>
    <w:rsid w:val="00291A3F"/>
    <w:rsid w:val="00291B1C"/>
    <w:rsid w:val="00295D95"/>
    <w:rsid w:val="00296F76"/>
    <w:rsid w:val="002A10D7"/>
    <w:rsid w:val="002A3D9E"/>
    <w:rsid w:val="002A61B6"/>
    <w:rsid w:val="002B3E28"/>
    <w:rsid w:val="002B51DD"/>
    <w:rsid w:val="002B56E7"/>
    <w:rsid w:val="002B729C"/>
    <w:rsid w:val="002B73EE"/>
    <w:rsid w:val="002B7CD8"/>
    <w:rsid w:val="002C31D2"/>
    <w:rsid w:val="002C3B0D"/>
    <w:rsid w:val="002C4B52"/>
    <w:rsid w:val="002C5827"/>
    <w:rsid w:val="002C67AF"/>
    <w:rsid w:val="002C776F"/>
    <w:rsid w:val="002C7A7B"/>
    <w:rsid w:val="002C7C95"/>
    <w:rsid w:val="002D1554"/>
    <w:rsid w:val="002D3381"/>
    <w:rsid w:val="002D3814"/>
    <w:rsid w:val="002D3AF2"/>
    <w:rsid w:val="002D5DED"/>
    <w:rsid w:val="002D7E8F"/>
    <w:rsid w:val="002E033A"/>
    <w:rsid w:val="002E1793"/>
    <w:rsid w:val="002E1F02"/>
    <w:rsid w:val="002E3F64"/>
    <w:rsid w:val="002E4409"/>
    <w:rsid w:val="002E478B"/>
    <w:rsid w:val="002E50B5"/>
    <w:rsid w:val="002E7B34"/>
    <w:rsid w:val="002F17A4"/>
    <w:rsid w:val="002F1E80"/>
    <w:rsid w:val="002F2EFE"/>
    <w:rsid w:val="002F3E7A"/>
    <w:rsid w:val="002F539C"/>
    <w:rsid w:val="002F6331"/>
    <w:rsid w:val="00301934"/>
    <w:rsid w:val="00305188"/>
    <w:rsid w:val="00306723"/>
    <w:rsid w:val="003137A6"/>
    <w:rsid w:val="00313933"/>
    <w:rsid w:val="003215F2"/>
    <w:rsid w:val="003224DE"/>
    <w:rsid w:val="0032271C"/>
    <w:rsid w:val="003234F0"/>
    <w:rsid w:val="0032426C"/>
    <w:rsid w:val="003246C1"/>
    <w:rsid w:val="003306DA"/>
    <w:rsid w:val="00334160"/>
    <w:rsid w:val="003356CF"/>
    <w:rsid w:val="00337117"/>
    <w:rsid w:val="003373DC"/>
    <w:rsid w:val="00337D81"/>
    <w:rsid w:val="00340D2E"/>
    <w:rsid w:val="00343DEE"/>
    <w:rsid w:val="00344244"/>
    <w:rsid w:val="00346162"/>
    <w:rsid w:val="00346183"/>
    <w:rsid w:val="00346C20"/>
    <w:rsid w:val="00353D1C"/>
    <w:rsid w:val="00354878"/>
    <w:rsid w:val="003567A6"/>
    <w:rsid w:val="003570E5"/>
    <w:rsid w:val="003607A4"/>
    <w:rsid w:val="00361F63"/>
    <w:rsid w:val="00362092"/>
    <w:rsid w:val="00362E1D"/>
    <w:rsid w:val="00364782"/>
    <w:rsid w:val="00364D41"/>
    <w:rsid w:val="0036659B"/>
    <w:rsid w:val="0037091A"/>
    <w:rsid w:val="00375643"/>
    <w:rsid w:val="003757A0"/>
    <w:rsid w:val="00376CCB"/>
    <w:rsid w:val="00380C16"/>
    <w:rsid w:val="00381C6D"/>
    <w:rsid w:val="00382EF4"/>
    <w:rsid w:val="003851EA"/>
    <w:rsid w:val="00385244"/>
    <w:rsid w:val="00385B4E"/>
    <w:rsid w:val="00393073"/>
    <w:rsid w:val="00393278"/>
    <w:rsid w:val="00393AE6"/>
    <w:rsid w:val="00393B96"/>
    <w:rsid w:val="00395EFF"/>
    <w:rsid w:val="00396CDE"/>
    <w:rsid w:val="00396E2B"/>
    <w:rsid w:val="003A3032"/>
    <w:rsid w:val="003A449A"/>
    <w:rsid w:val="003A57AF"/>
    <w:rsid w:val="003A773D"/>
    <w:rsid w:val="003B035D"/>
    <w:rsid w:val="003B67C7"/>
    <w:rsid w:val="003B6FFA"/>
    <w:rsid w:val="003C0EBE"/>
    <w:rsid w:val="003C13CB"/>
    <w:rsid w:val="003C18B8"/>
    <w:rsid w:val="003C3DB4"/>
    <w:rsid w:val="003C3F26"/>
    <w:rsid w:val="003C5C82"/>
    <w:rsid w:val="003C6AF6"/>
    <w:rsid w:val="003D2DB2"/>
    <w:rsid w:val="003D3CA9"/>
    <w:rsid w:val="003D60C0"/>
    <w:rsid w:val="003D74CD"/>
    <w:rsid w:val="003E0A26"/>
    <w:rsid w:val="003E0FC1"/>
    <w:rsid w:val="003E1A4A"/>
    <w:rsid w:val="003E292F"/>
    <w:rsid w:val="003E604D"/>
    <w:rsid w:val="003E7A68"/>
    <w:rsid w:val="003E7C80"/>
    <w:rsid w:val="003E7EEA"/>
    <w:rsid w:val="003F2BEA"/>
    <w:rsid w:val="003F44C6"/>
    <w:rsid w:val="003F6F87"/>
    <w:rsid w:val="00400815"/>
    <w:rsid w:val="00400CD0"/>
    <w:rsid w:val="00402181"/>
    <w:rsid w:val="00402E50"/>
    <w:rsid w:val="004032B2"/>
    <w:rsid w:val="004066FB"/>
    <w:rsid w:val="00407E9C"/>
    <w:rsid w:val="00407F1B"/>
    <w:rsid w:val="00410ADB"/>
    <w:rsid w:val="004138DE"/>
    <w:rsid w:val="00417122"/>
    <w:rsid w:val="00417987"/>
    <w:rsid w:val="00422050"/>
    <w:rsid w:val="00423856"/>
    <w:rsid w:val="00424DDD"/>
    <w:rsid w:val="00426C30"/>
    <w:rsid w:val="0042773B"/>
    <w:rsid w:val="00427AEE"/>
    <w:rsid w:val="00430138"/>
    <w:rsid w:val="00430674"/>
    <w:rsid w:val="00430FFB"/>
    <w:rsid w:val="0043328F"/>
    <w:rsid w:val="00436B4E"/>
    <w:rsid w:val="00441F8D"/>
    <w:rsid w:val="00443F73"/>
    <w:rsid w:val="0044773A"/>
    <w:rsid w:val="00447D04"/>
    <w:rsid w:val="00447DEC"/>
    <w:rsid w:val="0045058F"/>
    <w:rsid w:val="0045352B"/>
    <w:rsid w:val="00453CDA"/>
    <w:rsid w:val="00454893"/>
    <w:rsid w:val="00456009"/>
    <w:rsid w:val="004563A3"/>
    <w:rsid w:val="00457885"/>
    <w:rsid w:val="00461887"/>
    <w:rsid w:val="00461C4D"/>
    <w:rsid w:val="004646D9"/>
    <w:rsid w:val="00467FB7"/>
    <w:rsid w:val="0047056B"/>
    <w:rsid w:val="0047097C"/>
    <w:rsid w:val="004718BC"/>
    <w:rsid w:val="00473410"/>
    <w:rsid w:val="00477721"/>
    <w:rsid w:val="00477C2F"/>
    <w:rsid w:val="00477CE0"/>
    <w:rsid w:val="0048190C"/>
    <w:rsid w:val="00481B6A"/>
    <w:rsid w:val="00483CCF"/>
    <w:rsid w:val="00484C3E"/>
    <w:rsid w:val="00486B92"/>
    <w:rsid w:val="00490266"/>
    <w:rsid w:val="004914C7"/>
    <w:rsid w:val="004919E7"/>
    <w:rsid w:val="0049272D"/>
    <w:rsid w:val="00493092"/>
    <w:rsid w:val="00493C2B"/>
    <w:rsid w:val="00494A1A"/>
    <w:rsid w:val="00494B78"/>
    <w:rsid w:val="00494E1A"/>
    <w:rsid w:val="00496BFF"/>
    <w:rsid w:val="004973D7"/>
    <w:rsid w:val="004A0380"/>
    <w:rsid w:val="004A0C94"/>
    <w:rsid w:val="004A113A"/>
    <w:rsid w:val="004A1B05"/>
    <w:rsid w:val="004A57BE"/>
    <w:rsid w:val="004A630A"/>
    <w:rsid w:val="004B1AFC"/>
    <w:rsid w:val="004B38F3"/>
    <w:rsid w:val="004B3FDE"/>
    <w:rsid w:val="004B509A"/>
    <w:rsid w:val="004B605A"/>
    <w:rsid w:val="004B78ED"/>
    <w:rsid w:val="004C36D5"/>
    <w:rsid w:val="004C4A3E"/>
    <w:rsid w:val="004C4BE5"/>
    <w:rsid w:val="004C4E1B"/>
    <w:rsid w:val="004C53FD"/>
    <w:rsid w:val="004C5548"/>
    <w:rsid w:val="004D0649"/>
    <w:rsid w:val="004D3C4E"/>
    <w:rsid w:val="004D3D2D"/>
    <w:rsid w:val="004D4784"/>
    <w:rsid w:val="004D6A78"/>
    <w:rsid w:val="004E190A"/>
    <w:rsid w:val="004E3840"/>
    <w:rsid w:val="004F0B4C"/>
    <w:rsid w:val="004F0BDC"/>
    <w:rsid w:val="004F0C6B"/>
    <w:rsid w:val="004F3700"/>
    <w:rsid w:val="004F5C73"/>
    <w:rsid w:val="004F6B17"/>
    <w:rsid w:val="004F71F9"/>
    <w:rsid w:val="00500C6B"/>
    <w:rsid w:val="00505D62"/>
    <w:rsid w:val="0050612C"/>
    <w:rsid w:val="00506482"/>
    <w:rsid w:val="005064C2"/>
    <w:rsid w:val="0050662A"/>
    <w:rsid w:val="00507167"/>
    <w:rsid w:val="005076EE"/>
    <w:rsid w:val="005078B8"/>
    <w:rsid w:val="0051123C"/>
    <w:rsid w:val="00512816"/>
    <w:rsid w:val="00513AFE"/>
    <w:rsid w:val="0051517B"/>
    <w:rsid w:val="005166F4"/>
    <w:rsid w:val="00516CA3"/>
    <w:rsid w:val="0051700E"/>
    <w:rsid w:val="00520E72"/>
    <w:rsid w:val="00521E25"/>
    <w:rsid w:val="005225BB"/>
    <w:rsid w:val="005229BE"/>
    <w:rsid w:val="00523C1A"/>
    <w:rsid w:val="0052512D"/>
    <w:rsid w:val="005304A8"/>
    <w:rsid w:val="0053113F"/>
    <w:rsid w:val="00531249"/>
    <w:rsid w:val="005312DC"/>
    <w:rsid w:val="00532B16"/>
    <w:rsid w:val="005352CE"/>
    <w:rsid w:val="005366B0"/>
    <w:rsid w:val="00536B51"/>
    <w:rsid w:val="005371C8"/>
    <w:rsid w:val="005419CE"/>
    <w:rsid w:val="00542AA4"/>
    <w:rsid w:val="00543BF1"/>
    <w:rsid w:val="00545075"/>
    <w:rsid w:val="00545CA1"/>
    <w:rsid w:val="00547851"/>
    <w:rsid w:val="00550339"/>
    <w:rsid w:val="00550658"/>
    <w:rsid w:val="005513BA"/>
    <w:rsid w:val="00555434"/>
    <w:rsid w:val="0055705C"/>
    <w:rsid w:val="00560407"/>
    <w:rsid w:val="005633D7"/>
    <w:rsid w:val="00563D66"/>
    <w:rsid w:val="0056440A"/>
    <w:rsid w:val="0056560C"/>
    <w:rsid w:val="005661D6"/>
    <w:rsid w:val="00570036"/>
    <w:rsid w:val="00570B6A"/>
    <w:rsid w:val="005720CA"/>
    <w:rsid w:val="00575031"/>
    <w:rsid w:val="0057562F"/>
    <w:rsid w:val="00580D51"/>
    <w:rsid w:val="00582565"/>
    <w:rsid w:val="005830EC"/>
    <w:rsid w:val="0058376A"/>
    <w:rsid w:val="005852AF"/>
    <w:rsid w:val="00585F16"/>
    <w:rsid w:val="00587771"/>
    <w:rsid w:val="00591000"/>
    <w:rsid w:val="005924DF"/>
    <w:rsid w:val="005A1214"/>
    <w:rsid w:val="005A1960"/>
    <w:rsid w:val="005A1E0A"/>
    <w:rsid w:val="005A23A6"/>
    <w:rsid w:val="005A3209"/>
    <w:rsid w:val="005A3958"/>
    <w:rsid w:val="005A4511"/>
    <w:rsid w:val="005A4D8F"/>
    <w:rsid w:val="005A53F7"/>
    <w:rsid w:val="005B012E"/>
    <w:rsid w:val="005B2590"/>
    <w:rsid w:val="005B517E"/>
    <w:rsid w:val="005B6786"/>
    <w:rsid w:val="005B787A"/>
    <w:rsid w:val="005C3BB9"/>
    <w:rsid w:val="005C47C5"/>
    <w:rsid w:val="005C4A4C"/>
    <w:rsid w:val="005D03A4"/>
    <w:rsid w:val="005D09D6"/>
    <w:rsid w:val="005D10A3"/>
    <w:rsid w:val="005D2522"/>
    <w:rsid w:val="005D30DC"/>
    <w:rsid w:val="005D3CBF"/>
    <w:rsid w:val="005D52F9"/>
    <w:rsid w:val="005D533F"/>
    <w:rsid w:val="005D5604"/>
    <w:rsid w:val="005D6D8A"/>
    <w:rsid w:val="005E0A8D"/>
    <w:rsid w:val="005E13A6"/>
    <w:rsid w:val="005E2EEE"/>
    <w:rsid w:val="005F76B7"/>
    <w:rsid w:val="005F7BC8"/>
    <w:rsid w:val="006053EF"/>
    <w:rsid w:val="00605839"/>
    <w:rsid w:val="006064A8"/>
    <w:rsid w:val="00606A0F"/>
    <w:rsid w:val="0061192A"/>
    <w:rsid w:val="0062013F"/>
    <w:rsid w:val="00620BB4"/>
    <w:rsid w:val="006252CA"/>
    <w:rsid w:val="00626B00"/>
    <w:rsid w:val="0062737D"/>
    <w:rsid w:val="0063102B"/>
    <w:rsid w:val="006318A8"/>
    <w:rsid w:val="0063226B"/>
    <w:rsid w:val="006339C6"/>
    <w:rsid w:val="00637A0D"/>
    <w:rsid w:val="006400B8"/>
    <w:rsid w:val="00640B26"/>
    <w:rsid w:val="00642EDD"/>
    <w:rsid w:val="00643524"/>
    <w:rsid w:val="00645E17"/>
    <w:rsid w:val="0064614D"/>
    <w:rsid w:val="006475C8"/>
    <w:rsid w:val="00650998"/>
    <w:rsid w:val="00653F8D"/>
    <w:rsid w:val="00654B7B"/>
    <w:rsid w:val="00661E63"/>
    <w:rsid w:val="00662E48"/>
    <w:rsid w:val="00664DB6"/>
    <w:rsid w:val="00665956"/>
    <w:rsid w:val="00670492"/>
    <w:rsid w:val="00670707"/>
    <w:rsid w:val="00670C9E"/>
    <w:rsid w:val="00673691"/>
    <w:rsid w:val="006736B7"/>
    <w:rsid w:val="00673AA7"/>
    <w:rsid w:val="006758DA"/>
    <w:rsid w:val="0067605A"/>
    <w:rsid w:val="00676BBE"/>
    <w:rsid w:val="00677199"/>
    <w:rsid w:val="00680B88"/>
    <w:rsid w:val="0068293F"/>
    <w:rsid w:val="00684A55"/>
    <w:rsid w:val="00685364"/>
    <w:rsid w:val="0068707A"/>
    <w:rsid w:val="00692601"/>
    <w:rsid w:val="0069554A"/>
    <w:rsid w:val="00696548"/>
    <w:rsid w:val="006A138B"/>
    <w:rsid w:val="006A1444"/>
    <w:rsid w:val="006A220D"/>
    <w:rsid w:val="006A4A11"/>
    <w:rsid w:val="006A6119"/>
    <w:rsid w:val="006B193D"/>
    <w:rsid w:val="006B27AD"/>
    <w:rsid w:val="006B5A22"/>
    <w:rsid w:val="006B5FA4"/>
    <w:rsid w:val="006B624A"/>
    <w:rsid w:val="006B6AD8"/>
    <w:rsid w:val="006C0149"/>
    <w:rsid w:val="006C14B1"/>
    <w:rsid w:val="006C1F80"/>
    <w:rsid w:val="006C23A9"/>
    <w:rsid w:val="006C2B5F"/>
    <w:rsid w:val="006C2BB5"/>
    <w:rsid w:val="006C2D78"/>
    <w:rsid w:val="006C3117"/>
    <w:rsid w:val="006C6AA6"/>
    <w:rsid w:val="006C7506"/>
    <w:rsid w:val="006D335B"/>
    <w:rsid w:val="006E13B6"/>
    <w:rsid w:val="006E1E0E"/>
    <w:rsid w:val="006E1FB6"/>
    <w:rsid w:val="006E2EF8"/>
    <w:rsid w:val="006E4922"/>
    <w:rsid w:val="006E553E"/>
    <w:rsid w:val="006E6756"/>
    <w:rsid w:val="006F26D9"/>
    <w:rsid w:val="006F2DBE"/>
    <w:rsid w:val="006F33C9"/>
    <w:rsid w:val="006F43FB"/>
    <w:rsid w:val="006F6F38"/>
    <w:rsid w:val="0070004E"/>
    <w:rsid w:val="0070521E"/>
    <w:rsid w:val="0070619A"/>
    <w:rsid w:val="00707D43"/>
    <w:rsid w:val="0071157A"/>
    <w:rsid w:val="00713F9D"/>
    <w:rsid w:val="00715A37"/>
    <w:rsid w:val="0071612F"/>
    <w:rsid w:val="00720726"/>
    <w:rsid w:val="00721C77"/>
    <w:rsid w:val="00723C22"/>
    <w:rsid w:val="0073108C"/>
    <w:rsid w:val="007314C4"/>
    <w:rsid w:val="007328C5"/>
    <w:rsid w:val="00732CB0"/>
    <w:rsid w:val="00733F61"/>
    <w:rsid w:val="007340C3"/>
    <w:rsid w:val="00734475"/>
    <w:rsid w:val="00734FD0"/>
    <w:rsid w:val="00736CCA"/>
    <w:rsid w:val="00740539"/>
    <w:rsid w:val="00741337"/>
    <w:rsid w:val="0074166B"/>
    <w:rsid w:val="007418B7"/>
    <w:rsid w:val="00741CB3"/>
    <w:rsid w:val="007454CB"/>
    <w:rsid w:val="007461F8"/>
    <w:rsid w:val="00752EC7"/>
    <w:rsid w:val="007531E8"/>
    <w:rsid w:val="00753D23"/>
    <w:rsid w:val="00753FC9"/>
    <w:rsid w:val="00756528"/>
    <w:rsid w:val="0075726C"/>
    <w:rsid w:val="00760427"/>
    <w:rsid w:val="00763F5C"/>
    <w:rsid w:val="00767950"/>
    <w:rsid w:val="00767A38"/>
    <w:rsid w:val="0077003E"/>
    <w:rsid w:val="00772312"/>
    <w:rsid w:val="0077318B"/>
    <w:rsid w:val="007732D2"/>
    <w:rsid w:val="00774C14"/>
    <w:rsid w:val="00781640"/>
    <w:rsid w:val="0078208C"/>
    <w:rsid w:val="0078330F"/>
    <w:rsid w:val="0078574C"/>
    <w:rsid w:val="007871E2"/>
    <w:rsid w:val="00787260"/>
    <w:rsid w:val="00791D07"/>
    <w:rsid w:val="00792BA2"/>
    <w:rsid w:val="0079447D"/>
    <w:rsid w:val="007A165F"/>
    <w:rsid w:val="007A1D6E"/>
    <w:rsid w:val="007A4287"/>
    <w:rsid w:val="007A6F5D"/>
    <w:rsid w:val="007A773C"/>
    <w:rsid w:val="007B098A"/>
    <w:rsid w:val="007B13C2"/>
    <w:rsid w:val="007B209F"/>
    <w:rsid w:val="007B21D4"/>
    <w:rsid w:val="007B2304"/>
    <w:rsid w:val="007B2BF3"/>
    <w:rsid w:val="007B3DB3"/>
    <w:rsid w:val="007B5406"/>
    <w:rsid w:val="007B543B"/>
    <w:rsid w:val="007B7784"/>
    <w:rsid w:val="007C01E4"/>
    <w:rsid w:val="007C0E9B"/>
    <w:rsid w:val="007C0F94"/>
    <w:rsid w:val="007C2C24"/>
    <w:rsid w:val="007C6A6D"/>
    <w:rsid w:val="007D0E37"/>
    <w:rsid w:val="007D42E9"/>
    <w:rsid w:val="007D6DB1"/>
    <w:rsid w:val="007E10F6"/>
    <w:rsid w:val="007E28AB"/>
    <w:rsid w:val="007E2ABA"/>
    <w:rsid w:val="007E30F3"/>
    <w:rsid w:val="007E3131"/>
    <w:rsid w:val="007E360F"/>
    <w:rsid w:val="007E49C4"/>
    <w:rsid w:val="007E55E0"/>
    <w:rsid w:val="007E594A"/>
    <w:rsid w:val="007E5B27"/>
    <w:rsid w:val="007E5B8B"/>
    <w:rsid w:val="007E666C"/>
    <w:rsid w:val="007F1EBF"/>
    <w:rsid w:val="007F352A"/>
    <w:rsid w:val="007F3922"/>
    <w:rsid w:val="007F5C27"/>
    <w:rsid w:val="0080184A"/>
    <w:rsid w:val="00802562"/>
    <w:rsid w:val="0080320C"/>
    <w:rsid w:val="008045DB"/>
    <w:rsid w:val="008046AB"/>
    <w:rsid w:val="008049C0"/>
    <w:rsid w:val="00806827"/>
    <w:rsid w:val="00807844"/>
    <w:rsid w:val="00812CFA"/>
    <w:rsid w:val="0081317B"/>
    <w:rsid w:val="0081326D"/>
    <w:rsid w:val="0081549A"/>
    <w:rsid w:val="008158C8"/>
    <w:rsid w:val="00815F90"/>
    <w:rsid w:val="00816612"/>
    <w:rsid w:val="008177C9"/>
    <w:rsid w:val="0082225B"/>
    <w:rsid w:val="00823DB5"/>
    <w:rsid w:val="00823F83"/>
    <w:rsid w:val="008251B6"/>
    <w:rsid w:val="00825490"/>
    <w:rsid w:val="00825E05"/>
    <w:rsid w:val="00826CF0"/>
    <w:rsid w:val="008279C8"/>
    <w:rsid w:val="00827FBE"/>
    <w:rsid w:val="0083047E"/>
    <w:rsid w:val="0083138D"/>
    <w:rsid w:val="008315E9"/>
    <w:rsid w:val="00832F01"/>
    <w:rsid w:val="00833DFD"/>
    <w:rsid w:val="00834ADE"/>
    <w:rsid w:val="00836ED1"/>
    <w:rsid w:val="008421DA"/>
    <w:rsid w:val="00842BA2"/>
    <w:rsid w:val="00845F1D"/>
    <w:rsid w:val="00847EE3"/>
    <w:rsid w:val="00852C94"/>
    <w:rsid w:val="00852E9A"/>
    <w:rsid w:val="00855489"/>
    <w:rsid w:val="0085666F"/>
    <w:rsid w:val="00861749"/>
    <w:rsid w:val="008638E8"/>
    <w:rsid w:val="0087066E"/>
    <w:rsid w:val="00872AF2"/>
    <w:rsid w:val="008752EF"/>
    <w:rsid w:val="00885E50"/>
    <w:rsid w:val="00887BC7"/>
    <w:rsid w:val="0089014B"/>
    <w:rsid w:val="00893403"/>
    <w:rsid w:val="008936EE"/>
    <w:rsid w:val="00894958"/>
    <w:rsid w:val="008968AC"/>
    <w:rsid w:val="00896D14"/>
    <w:rsid w:val="00896FFF"/>
    <w:rsid w:val="008A0AD8"/>
    <w:rsid w:val="008A11FC"/>
    <w:rsid w:val="008A2F3C"/>
    <w:rsid w:val="008A32FF"/>
    <w:rsid w:val="008A3FF7"/>
    <w:rsid w:val="008B139B"/>
    <w:rsid w:val="008B244E"/>
    <w:rsid w:val="008B296C"/>
    <w:rsid w:val="008B3959"/>
    <w:rsid w:val="008B438E"/>
    <w:rsid w:val="008B4F19"/>
    <w:rsid w:val="008B58BB"/>
    <w:rsid w:val="008B5CC7"/>
    <w:rsid w:val="008B6061"/>
    <w:rsid w:val="008B757F"/>
    <w:rsid w:val="008B7DAA"/>
    <w:rsid w:val="008C0E1A"/>
    <w:rsid w:val="008C2A50"/>
    <w:rsid w:val="008C5E59"/>
    <w:rsid w:val="008C7449"/>
    <w:rsid w:val="008C7888"/>
    <w:rsid w:val="008C7EA4"/>
    <w:rsid w:val="008D0A78"/>
    <w:rsid w:val="008D1485"/>
    <w:rsid w:val="008D166F"/>
    <w:rsid w:val="008D2D1A"/>
    <w:rsid w:val="008D2F29"/>
    <w:rsid w:val="008D5999"/>
    <w:rsid w:val="008D6254"/>
    <w:rsid w:val="008D649A"/>
    <w:rsid w:val="008D6FC7"/>
    <w:rsid w:val="008D7877"/>
    <w:rsid w:val="008E14F4"/>
    <w:rsid w:val="008E1623"/>
    <w:rsid w:val="008E173D"/>
    <w:rsid w:val="008E1850"/>
    <w:rsid w:val="008E1A9E"/>
    <w:rsid w:val="008E339C"/>
    <w:rsid w:val="008E3DEF"/>
    <w:rsid w:val="008E6051"/>
    <w:rsid w:val="008F09DD"/>
    <w:rsid w:val="008F4430"/>
    <w:rsid w:val="008F605B"/>
    <w:rsid w:val="009014AB"/>
    <w:rsid w:val="00901B76"/>
    <w:rsid w:val="00901EDC"/>
    <w:rsid w:val="00901F06"/>
    <w:rsid w:val="00905C02"/>
    <w:rsid w:val="00905ED5"/>
    <w:rsid w:val="009062BA"/>
    <w:rsid w:val="00907DF6"/>
    <w:rsid w:val="00910A6D"/>
    <w:rsid w:val="0091142B"/>
    <w:rsid w:val="009142E8"/>
    <w:rsid w:val="00914B55"/>
    <w:rsid w:val="00917048"/>
    <w:rsid w:val="0092355C"/>
    <w:rsid w:val="009244AE"/>
    <w:rsid w:val="00927545"/>
    <w:rsid w:val="00930040"/>
    <w:rsid w:val="0093030B"/>
    <w:rsid w:val="009308CF"/>
    <w:rsid w:val="009309DF"/>
    <w:rsid w:val="00930E27"/>
    <w:rsid w:val="00930FBF"/>
    <w:rsid w:val="00934377"/>
    <w:rsid w:val="00934531"/>
    <w:rsid w:val="00934F38"/>
    <w:rsid w:val="00936778"/>
    <w:rsid w:val="00936891"/>
    <w:rsid w:val="0093757F"/>
    <w:rsid w:val="00942A51"/>
    <w:rsid w:val="009455ED"/>
    <w:rsid w:val="00945E87"/>
    <w:rsid w:val="00953492"/>
    <w:rsid w:val="00953756"/>
    <w:rsid w:val="00953F7D"/>
    <w:rsid w:val="00956FA7"/>
    <w:rsid w:val="009570E1"/>
    <w:rsid w:val="00957C98"/>
    <w:rsid w:val="009623D0"/>
    <w:rsid w:val="00962984"/>
    <w:rsid w:val="00963029"/>
    <w:rsid w:val="00965FBF"/>
    <w:rsid w:val="00967B0C"/>
    <w:rsid w:val="0097281F"/>
    <w:rsid w:val="00973EBE"/>
    <w:rsid w:val="00974570"/>
    <w:rsid w:val="0097569A"/>
    <w:rsid w:val="00975DC3"/>
    <w:rsid w:val="00976049"/>
    <w:rsid w:val="00976057"/>
    <w:rsid w:val="00980E9F"/>
    <w:rsid w:val="00980F8F"/>
    <w:rsid w:val="009823F5"/>
    <w:rsid w:val="0098268F"/>
    <w:rsid w:val="009826D8"/>
    <w:rsid w:val="00983D65"/>
    <w:rsid w:val="00986269"/>
    <w:rsid w:val="00986BA3"/>
    <w:rsid w:val="00986DA3"/>
    <w:rsid w:val="00987C49"/>
    <w:rsid w:val="00992821"/>
    <w:rsid w:val="0099433D"/>
    <w:rsid w:val="0099622C"/>
    <w:rsid w:val="009962E5"/>
    <w:rsid w:val="0099698B"/>
    <w:rsid w:val="00997370"/>
    <w:rsid w:val="00997EFB"/>
    <w:rsid w:val="009A0398"/>
    <w:rsid w:val="009A2619"/>
    <w:rsid w:val="009A62EB"/>
    <w:rsid w:val="009A7F3F"/>
    <w:rsid w:val="009B03F1"/>
    <w:rsid w:val="009B0A4E"/>
    <w:rsid w:val="009B10F9"/>
    <w:rsid w:val="009B1248"/>
    <w:rsid w:val="009B3D3B"/>
    <w:rsid w:val="009C070C"/>
    <w:rsid w:val="009C5978"/>
    <w:rsid w:val="009C5ACE"/>
    <w:rsid w:val="009C69E5"/>
    <w:rsid w:val="009D0FAC"/>
    <w:rsid w:val="009D28EA"/>
    <w:rsid w:val="009D2C7A"/>
    <w:rsid w:val="009D3908"/>
    <w:rsid w:val="009D4376"/>
    <w:rsid w:val="009D502D"/>
    <w:rsid w:val="009D5326"/>
    <w:rsid w:val="009D7244"/>
    <w:rsid w:val="009E009E"/>
    <w:rsid w:val="009E0967"/>
    <w:rsid w:val="009E10ED"/>
    <w:rsid w:val="009E1E4D"/>
    <w:rsid w:val="009E25D2"/>
    <w:rsid w:val="009E5DC6"/>
    <w:rsid w:val="009E7889"/>
    <w:rsid w:val="009E7D12"/>
    <w:rsid w:val="009F17A4"/>
    <w:rsid w:val="009F2AE1"/>
    <w:rsid w:val="009F2E5D"/>
    <w:rsid w:val="009F400D"/>
    <w:rsid w:val="009F6264"/>
    <w:rsid w:val="009F633D"/>
    <w:rsid w:val="009F664F"/>
    <w:rsid w:val="009F6D4F"/>
    <w:rsid w:val="00A00E35"/>
    <w:rsid w:val="00A0117D"/>
    <w:rsid w:val="00A015B3"/>
    <w:rsid w:val="00A0247C"/>
    <w:rsid w:val="00A02C7A"/>
    <w:rsid w:val="00A0326F"/>
    <w:rsid w:val="00A03B3F"/>
    <w:rsid w:val="00A045B1"/>
    <w:rsid w:val="00A04E8F"/>
    <w:rsid w:val="00A05167"/>
    <w:rsid w:val="00A063E5"/>
    <w:rsid w:val="00A063FB"/>
    <w:rsid w:val="00A068DF"/>
    <w:rsid w:val="00A06D4F"/>
    <w:rsid w:val="00A06FF0"/>
    <w:rsid w:val="00A076DA"/>
    <w:rsid w:val="00A12B13"/>
    <w:rsid w:val="00A13658"/>
    <w:rsid w:val="00A13727"/>
    <w:rsid w:val="00A13EF9"/>
    <w:rsid w:val="00A2173C"/>
    <w:rsid w:val="00A23666"/>
    <w:rsid w:val="00A23C3A"/>
    <w:rsid w:val="00A23C61"/>
    <w:rsid w:val="00A25914"/>
    <w:rsid w:val="00A25916"/>
    <w:rsid w:val="00A26313"/>
    <w:rsid w:val="00A30159"/>
    <w:rsid w:val="00A31425"/>
    <w:rsid w:val="00A3150E"/>
    <w:rsid w:val="00A3334E"/>
    <w:rsid w:val="00A33C52"/>
    <w:rsid w:val="00A3480D"/>
    <w:rsid w:val="00A34DE1"/>
    <w:rsid w:val="00A37968"/>
    <w:rsid w:val="00A4048D"/>
    <w:rsid w:val="00A4185E"/>
    <w:rsid w:val="00A43D5C"/>
    <w:rsid w:val="00A4777B"/>
    <w:rsid w:val="00A50024"/>
    <w:rsid w:val="00A56E89"/>
    <w:rsid w:val="00A60612"/>
    <w:rsid w:val="00A60FC4"/>
    <w:rsid w:val="00A60FEC"/>
    <w:rsid w:val="00A65D09"/>
    <w:rsid w:val="00A67F69"/>
    <w:rsid w:val="00A72B0F"/>
    <w:rsid w:val="00A72F53"/>
    <w:rsid w:val="00A8087C"/>
    <w:rsid w:val="00A80F28"/>
    <w:rsid w:val="00A80F5D"/>
    <w:rsid w:val="00A83575"/>
    <w:rsid w:val="00A835CC"/>
    <w:rsid w:val="00A85ED5"/>
    <w:rsid w:val="00A8620F"/>
    <w:rsid w:val="00A90402"/>
    <w:rsid w:val="00A9112C"/>
    <w:rsid w:val="00A9179B"/>
    <w:rsid w:val="00A9224F"/>
    <w:rsid w:val="00A9457C"/>
    <w:rsid w:val="00AA0C99"/>
    <w:rsid w:val="00AA25A8"/>
    <w:rsid w:val="00AA300C"/>
    <w:rsid w:val="00AA3623"/>
    <w:rsid w:val="00AA6D78"/>
    <w:rsid w:val="00AA6ECC"/>
    <w:rsid w:val="00AA73CA"/>
    <w:rsid w:val="00AB2636"/>
    <w:rsid w:val="00AB38B9"/>
    <w:rsid w:val="00AB65B8"/>
    <w:rsid w:val="00AC0D3B"/>
    <w:rsid w:val="00AC130C"/>
    <w:rsid w:val="00AC276F"/>
    <w:rsid w:val="00AC3D0F"/>
    <w:rsid w:val="00AC4212"/>
    <w:rsid w:val="00AC4627"/>
    <w:rsid w:val="00AC6F74"/>
    <w:rsid w:val="00AC78CA"/>
    <w:rsid w:val="00AC7BDF"/>
    <w:rsid w:val="00AD070B"/>
    <w:rsid w:val="00AD0A89"/>
    <w:rsid w:val="00AD0A97"/>
    <w:rsid w:val="00AD0CAD"/>
    <w:rsid w:val="00AD2918"/>
    <w:rsid w:val="00AD2DB2"/>
    <w:rsid w:val="00AD302E"/>
    <w:rsid w:val="00AD430B"/>
    <w:rsid w:val="00AD6071"/>
    <w:rsid w:val="00AE0CF6"/>
    <w:rsid w:val="00AE20F8"/>
    <w:rsid w:val="00AE2B30"/>
    <w:rsid w:val="00AE32E9"/>
    <w:rsid w:val="00AE3A9C"/>
    <w:rsid w:val="00AE45AD"/>
    <w:rsid w:val="00AE5F1B"/>
    <w:rsid w:val="00AE6667"/>
    <w:rsid w:val="00AE7A37"/>
    <w:rsid w:val="00AF399D"/>
    <w:rsid w:val="00AF40FB"/>
    <w:rsid w:val="00AF55D0"/>
    <w:rsid w:val="00AF676B"/>
    <w:rsid w:val="00AF77AC"/>
    <w:rsid w:val="00B0217E"/>
    <w:rsid w:val="00B03084"/>
    <w:rsid w:val="00B05E34"/>
    <w:rsid w:val="00B072A4"/>
    <w:rsid w:val="00B10632"/>
    <w:rsid w:val="00B107B8"/>
    <w:rsid w:val="00B117EF"/>
    <w:rsid w:val="00B129CE"/>
    <w:rsid w:val="00B14134"/>
    <w:rsid w:val="00B16C94"/>
    <w:rsid w:val="00B17CDB"/>
    <w:rsid w:val="00B17FA8"/>
    <w:rsid w:val="00B22B63"/>
    <w:rsid w:val="00B2310D"/>
    <w:rsid w:val="00B2390F"/>
    <w:rsid w:val="00B26309"/>
    <w:rsid w:val="00B26494"/>
    <w:rsid w:val="00B269C0"/>
    <w:rsid w:val="00B26A29"/>
    <w:rsid w:val="00B31572"/>
    <w:rsid w:val="00B3326F"/>
    <w:rsid w:val="00B33A77"/>
    <w:rsid w:val="00B35509"/>
    <w:rsid w:val="00B35A63"/>
    <w:rsid w:val="00B42020"/>
    <w:rsid w:val="00B437F2"/>
    <w:rsid w:val="00B46398"/>
    <w:rsid w:val="00B46853"/>
    <w:rsid w:val="00B50669"/>
    <w:rsid w:val="00B51053"/>
    <w:rsid w:val="00B5139E"/>
    <w:rsid w:val="00B52829"/>
    <w:rsid w:val="00B52B89"/>
    <w:rsid w:val="00B53678"/>
    <w:rsid w:val="00B53F61"/>
    <w:rsid w:val="00B544AB"/>
    <w:rsid w:val="00B544C3"/>
    <w:rsid w:val="00B553D1"/>
    <w:rsid w:val="00B57B5E"/>
    <w:rsid w:val="00B601D3"/>
    <w:rsid w:val="00B616B2"/>
    <w:rsid w:val="00B61F0C"/>
    <w:rsid w:val="00B627B8"/>
    <w:rsid w:val="00B63DA9"/>
    <w:rsid w:val="00B64620"/>
    <w:rsid w:val="00B653BA"/>
    <w:rsid w:val="00B6710A"/>
    <w:rsid w:val="00B73A20"/>
    <w:rsid w:val="00B73A7A"/>
    <w:rsid w:val="00B77F55"/>
    <w:rsid w:val="00B802B5"/>
    <w:rsid w:val="00B808FF"/>
    <w:rsid w:val="00B80C6D"/>
    <w:rsid w:val="00B8328E"/>
    <w:rsid w:val="00B834AC"/>
    <w:rsid w:val="00B865D7"/>
    <w:rsid w:val="00B87036"/>
    <w:rsid w:val="00B92B47"/>
    <w:rsid w:val="00B932E8"/>
    <w:rsid w:val="00B9336F"/>
    <w:rsid w:val="00B9768B"/>
    <w:rsid w:val="00B97FC0"/>
    <w:rsid w:val="00BA2761"/>
    <w:rsid w:val="00BA3323"/>
    <w:rsid w:val="00BA44CA"/>
    <w:rsid w:val="00BA4870"/>
    <w:rsid w:val="00BA6748"/>
    <w:rsid w:val="00BA70E3"/>
    <w:rsid w:val="00BB0538"/>
    <w:rsid w:val="00BB26C2"/>
    <w:rsid w:val="00BB2D37"/>
    <w:rsid w:val="00BB2ECF"/>
    <w:rsid w:val="00BB31CB"/>
    <w:rsid w:val="00BB36EE"/>
    <w:rsid w:val="00BB42E0"/>
    <w:rsid w:val="00BB669E"/>
    <w:rsid w:val="00BB738E"/>
    <w:rsid w:val="00BB7AF1"/>
    <w:rsid w:val="00BB7FF6"/>
    <w:rsid w:val="00BC056C"/>
    <w:rsid w:val="00BC26D8"/>
    <w:rsid w:val="00BC4021"/>
    <w:rsid w:val="00BC555F"/>
    <w:rsid w:val="00BD0115"/>
    <w:rsid w:val="00BD04E9"/>
    <w:rsid w:val="00BD38FB"/>
    <w:rsid w:val="00BD6E48"/>
    <w:rsid w:val="00BD7699"/>
    <w:rsid w:val="00BD7FED"/>
    <w:rsid w:val="00BE0D9F"/>
    <w:rsid w:val="00BE1CD5"/>
    <w:rsid w:val="00BE207C"/>
    <w:rsid w:val="00BE5A49"/>
    <w:rsid w:val="00BE5FCE"/>
    <w:rsid w:val="00BE6599"/>
    <w:rsid w:val="00BE7651"/>
    <w:rsid w:val="00BF1D0B"/>
    <w:rsid w:val="00BF3884"/>
    <w:rsid w:val="00BF412E"/>
    <w:rsid w:val="00BF5263"/>
    <w:rsid w:val="00BF5CEA"/>
    <w:rsid w:val="00C00988"/>
    <w:rsid w:val="00C0432F"/>
    <w:rsid w:val="00C05BBF"/>
    <w:rsid w:val="00C05CBA"/>
    <w:rsid w:val="00C0662F"/>
    <w:rsid w:val="00C07A57"/>
    <w:rsid w:val="00C118A4"/>
    <w:rsid w:val="00C12F7C"/>
    <w:rsid w:val="00C159B4"/>
    <w:rsid w:val="00C163FE"/>
    <w:rsid w:val="00C1699E"/>
    <w:rsid w:val="00C23DBE"/>
    <w:rsid w:val="00C23F4A"/>
    <w:rsid w:val="00C246C2"/>
    <w:rsid w:val="00C2737D"/>
    <w:rsid w:val="00C32EB6"/>
    <w:rsid w:val="00C34FF7"/>
    <w:rsid w:val="00C35E21"/>
    <w:rsid w:val="00C36420"/>
    <w:rsid w:val="00C36D01"/>
    <w:rsid w:val="00C37C4A"/>
    <w:rsid w:val="00C40365"/>
    <w:rsid w:val="00C41A68"/>
    <w:rsid w:val="00C423E0"/>
    <w:rsid w:val="00C43110"/>
    <w:rsid w:val="00C45471"/>
    <w:rsid w:val="00C47F6F"/>
    <w:rsid w:val="00C5112D"/>
    <w:rsid w:val="00C5149D"/>
    <w:rsid w:val="00C51B7F"/>
    <w:rsid w:val="00C51D43"/>
    <w:rsid w:val="00C52B20"/>
    <w:rsid w:val="00C530FE"/>
    <w:rsid w:val="00C538A9"/>
    <w:rsid w:val="00C53C3E"/>
    <w:rsid w:val="00C55389"/>
    <w:rsid w:val="00C569CB"/>
    <w:rsid w:val="00C56BA6"/>
    <w:rsid w:val="00C57568"/>
    <w:rsid w:val="00C575FA"/>
    <w:rsid w:val="00C6061A"/>
    <w:rsid w:val="00C61DFB"/>
    <w:rsid w:val="00C62091"/>
    <w:rsid w:val="00C62835"/>
    <w:rsid w:val="00C63DE2"/>
    <w:rsid w:val="00C66FAE"/>
    <w:rsid w:val="00C70A8C"/>
    <w:rsid w:val="00C71104"/>
    <w:rsid w:val="00C774F9"/>
    <w:rsid w:val="00C81A13"/>
    <w:rsid w:val="00C86060"/>
    <w:rsid w:val="00C86D6D"/>
    <w:rsid w:val="00C87496"/>
    <w:rsid w:val="00C90C41"/>
    <w:rsid w:val="00C93D9D"/>
    <w:rsid w:val="00C96FA1"/>
    <w:rsid w:val="00CA486A"/>
    <w:rsid w:val="00CA5399"/>
    <w:rsid w:val="00CA570A"/>
    <w:rsid w:val="00CA6465"/>
    <w:rsid w:val="00CA77F3"/>
    <w:rsid w:val="00CB1C96"/>
    <w:rsid w:val="00CB26E6"/>
    <w:rsid w:val="00CB325B"/>
    <w:rsid w:val="00CB4F12"/>
    <w:rsid w:val="00CB4FF6"/>
    <w:rsid w:val="00CB5001"/>
    <w:rsid w:val="00CB5A63"/>
    <w:rsid w:val="00CB7282"/>
    <w:rsid w:val="00CB7694"/>
    <w:rsid w:val="00CB7F2E"/>
    <w:rsid w:val="00CC04F1"/>
    <w:rsid w:val="00CD064D"/>
    <w:rsid w:val="00CD08D0"/>
    <w:rsid w:val="00CD29A2"/>
    <w:rsid w:val="00CD2D6C"/>
    <w:rsid w:val="00CD5430"/>
    <w:rsid w:val="00CD686A"/>
    <w:rsid w:val="00CE2EF9"/>
    <w:rsid w:val="00CE4A11"/>
    <w:rsid w:val="00CE5661"/>
    <w:rsid w:val="00CE6529"/>
    <w:rsid w:val="00CE6D9F"/>
    <w:rsid w:val="00CE6E92"/>
    <w:rsid w:val="00CE7B13"/>
    <w:rsid w:val="00CF15F0"/>
    <w:rsid w:val="00CF2179"/>
    <w:rsid w:val="00CF27F8"/>
    <w:rsid w:val="00CF3C0A"/>
    <w:rsid w:val="00CF3C1B"/>
    <w:rsid w:val="00CF42ED"/>
    <w:rsid w:val="00CF6942"/>
    <w:rsid w:val="00CF6986"/>
    <w:rsid w:val="00CF7276"/>
    <w:rsid w:val="00CF766E"/>
    <w:rsid w:val="00D02DB7"/>
    <w:rsid w:val="00D03901"/>
    <w:rsid w:val="00D04205"/>
    <w:rsid w:val="00D068FB"/>
    <w:rsid w:val="00D10B2D"/>
    <w:rsid w:val="00D11103"/>
    <w:rsid w:val="00D14698"/>
    <w:rsid w:val="00D1584A"/>
    <w:rsid w:val="00D1639F"/>
    <w:rsid w:val="00D1664F"/>
    <w:rsid w:val="00D16C0D"/>
    <w:rsid w:val="00D20CE2"/>
    <w:rsid w:val="00D21286"/>
    <w:rsid w:val="00D2137D"/>
    <w:rsid w:val="00D231D8"/>
    <w:rsid w:val="00D24661"/>
    <w:rsid w:val="00D25DE6"/>
    <w:rsid w:val="00D26CFE"/>
    <w:rsid w:val="00D27338"/>
    <w:rsid w:val="00D3503C"/>
    <w:rsid w:val="00D35872"/>
    <w:rsid w:val="00D36CB6"/>
    <w:rsid w:val="00D371BF"/>
    <w:rsid w:val="00D408A4"/>
    <w:rsid w:val="00D4156D"/>
    <w:rsid w:val="00D424DD"/>
    <w:rsid w:val="00D42942"/>
    <w:rsid w:val="00D443FE"/>
    <w:rsid w:val="00D4477D"/>
    <w:rsid w:val="00D44942"/>
    <w:rsid w:val="00D45E1A"/>
    <w:rsid w:val="00D4674D"/>
    <w:rsid w:val="00D469D2"/>
    <w:rsid w:val="00D474F9"/>
    <w:rsid w:val="00D502CE"/>
    <w:rsid w:val="00D504A0"/>
    <w:rsid w:val="00D515CF"/>
    <w:rsid w:val="00D533CC"/>
    <w:rsid w:val="00D53819"/>
    <w:rsid w:val="00D55F9D"/>
    <w:rsid w:val="00D573F5"/>
    <w:rsid w:val="00D576D6"/>
    <w:rsid w:val="00D57F30"/>
    <w:rsid w:val="00D6081B"/>
    <w:rsid w:val="00D6236E"/>
    <w:rsid w:val="00D6335B"/>
    <w:rsid w:val="00D63F64"/>
    <w:rsid w:val="00D64BB8"/>
    <w:rsid w:val="00D6611A"/>
    <w:rsid w:val="00D6635A"/>
    <w:rsid w:val="00D664F6"/>
    <w:rsid w:val="00D67EC6"/>
    <w:rsid w:val="00D706FE"/>
    <w:rsid w:val="00D70D5C"/>
    <w:rsid w:val="00D74514"/>
    <w:rsid w:val="00D75917"/>
    <w:rsid w:val="00D82C92"/>
    <w:rsid w:val="00D85E5B"/>
    <w:rsid w:val="00D9100B"/>
    <w:rsid w:val="00D92BF9"/>
    <w:rsid w:val="00D9347D"/>
    <w:rsid w:val="00D962F5"/>
    <w:rsid w:val="00D96588"/>
    <w:rsid w:val="00D96EE8"/>
    <w:rsid w:val="00D974A1"/>
    <w:rsid w:val="00D9768D"/>
    <w:rsid w:val="00DA00B6"/>
    <w:rsid w:val="00DA03A9"/>
    <w:rsid w:val="00DA1A78"/>
    <w:rsid w:val="00DA319F"/>
    <w:rsid w:val="00DA3B30"/>
    <w:rsid w:val="00DA4593"/>
    <w:rsid w:val="00DA4806"/>
    <w:rsid w:val="00DA4AF7"/>
    <w:rsid w:val="00DA5D07"/>
    <w:rsid w:val="00DA5D39"/>
    <w:rsid w:val="00DA70B1"/>
    <w:rsid w:val="00DB3F0B"/>
    <w:rsid w:val="00DB5AD4"/>
    <w:rsid w:val="00DB5BC7"/>
    <w:rsid w:val="00DB66FF"/>
    <w:rsid w:val="00DB6FBB"/>
    <w:rsid w:val="00DC1233"/>
    <w:rsid w:val="00DC1EFE"/>
    <w:rsid w:val="00DC55B5"/>
    <w:rsid w:val="00DC6594"/>
    <w:rsid w:val="00DC79A2"/>
    <w:rsid w:val="00DD3C7C"/>
    <w:rsid w:val="00DD7F0B"/>
    <w:rsid w:val="00DE0D77"/>
    <w:rsid w:val="00DE29A9"/>
    <w:rsid w:val="00DE2B44"/>
    <w:rsid w:val="00DE34E2"/>
    <w:rsid w:val="00DE4682"/>
    <w:rsid w:val="00DE4D65"/>
    <w:rsid w:val="00DE5761"/>
    <w:rsid w:val="00DE72B0"/>
    <w:rsid w:val="00DF1282"/>
    <w:rsid w:val="00DF2293"/>
    <w:rsid w:val="00DF277F"/>
    <w:rsid w:val="00DF4214"/>
    <w:rsid w:val="00DF6C15"/>
    <w:rsid w:val="00DF6C38"/>
    <w:rsid w:val="00E008C5"/>
    <w:rsid w:val="00E02C83"/>
    <w:rsid w:val="00E05186"/>
    <w:rsid w:val="00E0653B"/>
    <w:rsid w:val="00E07EBE"/>
    <w:rsid w:val="00E11176"/>
    <w:rsid w:val="00E137A0"/>
    <w:rsid w:val="00E157A2"/>
    <w:rsid w:val="00E16107"/>
    <w:rsid w:val="00E23ED5"/>
    <w:rsid w:val="00E241EE"/>
    <w:rsid w:val="00E27A3C"/>
    <w:rsid w:val="00E31C26"/>
    <w:rsid w:val="00E3333C"/>
    <w:rsid w:val="00E33C65"/>
    <w:rsid w:val="00E34570"/>
    <w:rsid w:val="00E34B29"/>
    <w:rsid w:val="00E357E5"/>
    <w:rsid w:val="00E410DA"/>
    <w:rsid w:val="00E414B0"/>
    <w:rsid w:val="00E43240"/>
    <w:rsid w:val="00E4600F"/>
    <w:rsid w:val="00E47EFB"/>
    <w:rsid w:val="00E50DBE"/>
    <w:rsid w:val="00E51D28"/>
    <w:rsid w:val="00E572BD"/>
    <w:rsid w:val="00E6141A"/>
    <w:rsid w:val="00E63070"/>
    <w:rsid w:val="00E646D7"/>
    <w:rsid w:val="00E64C8E"/>
    <w:rsid w:val="00E6591D"/>
    <w:rsid w:val="00E667F1"/>
    <w:rsid w:val="00E72ECD"/>
    <w:rsid w:val="00E77303"/>
    <w:rsid w:val="00E7754D"/>
    <w:rsid w:val="00E809FD"/>
    <w:rsid w:val="00E8178B"/>
    <w:rsid w:val="00E8293F"/>
    <w:rsid w:val="00E83447"/>
    <w:rsid w:val="00E83F88"/>
    <w:rsid w:val="00E84714"/>
    <w:rsid w:val="00E879DE"/>
    <w:rsid w:val="00E90F29"/>
    <w:rsid w:val="00E9120C"/>
    <w:rsid w:val="00E9192D"/>
    <w:rsid w:val="00E91DCE"/>
    <w:rsid w:val="00E9283B"/>
    <w:rsid w:val="00E935C2"/>
    <w:rsid w:val="00E939C5"/>
    <w:rsid w:val="00E95499"/>
    <w:rsid w:val="00E95D49"/>
    <w:rsid w:val="00E97A41"/>
    <w:rsid w:val="00EA1410"/>
    <w:rsid w:val="00EA2DEE"/>
    <w:rsid w:val="00EA79A3"/>
    <w:rsid w:val="00EB067B"/>
    <w:rsid w:val="00EB10C9"/>
    <w:rsid w:val="00EB1BB9"/>
    <w:rsid w:val="00EB2257"/>
    <w:rsid w:val="00EB5B23"/>
    <w:rsid w:val="00EC122A"/>
    <w:rsid w:val="00EC268B"/>
    <w:rsid w:val="00EC29F9"/>
    <w:rsid w:val="00EC4949"/>
    <w:rsid w:val="00EC6111"/>
    <w:rsid w:val="00EC66A3"/>
    <w:rsid w:val="00EC7029"/>
    <w:rsid w:val="00ED36D5"/>
    <w:rsid w:val="00ED4772"/>
    <w:rsid w:val="00ED4E59"/>
    <w:rsid w:val="00ED533D"/>
    <w:rsid w:val="00ED7559"/>
    <w:rsid w:val="00ED764A"/>
    <w:rsid w:val="00EE0180"/>
    <w:rsid w:val="00EE2B9D"/>
    <w:rsid w:val="00EE33A9"/>
    <w:rsid w:val="00EE4E9A"/>
    <w:rsid w:val="00EF14AF"/>
    <w:rsid w:val="00EF2B0A"/>
    <w:rsid w:val="00EF30C4"/>
    <w:rsid w:val="00EF55B2"/>
    <w:rsid w:val="00EF5BC5"/>
    <w:rsid w:val="00EF5E60"/>
    <w:rsid w:val="00EF5FED"/>
    <w:rsid w:val="00EF6D1A"/>
    <w:rsid w:val="00EF7227"/>
    <w:rsid w:val="00F03857"/>
    <w:rsid w:val="00F050E4"/>
    <w:rsid w:val="00F05A6D"/>
    <w:rsid w:val="00F079A7"/>
    <w:rsid w:val="00F1744F"/>
    <w:rsid w:val="00F227B9"/>
    <w:rsid w:val="00F2464F"/>
    <w:rsid w:val="00F2497B"/>
    <w:rsid w:val="00F260B1"/>
    <w:rsid w:val="00F266BD"/>
    <w:rsid w:val="00F30D3B"/>
    <w:rsid w:val="00F342AC"/>
    <w:rsid w:val="00F3445C"/>
    <w:rsid w:val="00F40A94"/>
    <w:rsid w:val="00F4128C"/>
    <w:rsid w:val="00F414D6"/>
    <w:rsid w:val="00F43906"/>
    <w:rsid w:val="00F43FA8"/>
    <w:rsid w:val="00F44B7B"/>
    <w:rsid w:val="00F47CA4"/>
    <w:rsid w:val="00F50734"/>
    <w:rsid w:val="00F534CB"/>
    <w:rsid w:val="00F63012"/>
    <w:rsid w:val="00F652B6"/>
    <w:rsid w:val="00F6557E"/>
    <w:rsid w:val="00F6598A"/>
    <w:rsid w:val="00F66260"/>
    <w:rsid w:val="00F66961"/>
    <w:rsid w:val="00F66B76"/>
    <w:rsid w:val="00F66C13"/>
    <w:rsid w:val="00F70C76"/>
    <w:rsid w:val="00F713E7"/>
    <w:rsid w:val="00F71708"/>
    <w:rsid w:val="00F7283C"/>
    <w:rsid w:val="00F81D95"/>
    <w:rsid w:val="00F83F40"/>
    <w:rsid w:val="00F84647"/>
    <w:rsid w:val="00F85DFC"/>
    <w:rsid w:val="00F85F9B"/>
    <w:rsid w:val="00F87779"/>
    <w:rsid w:val="00F87C65"/>
    <w:rsid w:val="00F951F4"/>
    <w:rsid w:val="00F958A1"/>
    <w:rsid w:val="00FA0285"/>
    <w:rsid w:val="00FA070F"/>
    <w:rsid w:val="00FA41E0"/>
    <w:rsid w:val="00FA61B7"/>
    <w:rsid w:val="00FB069F"/>
    <w:rsid w:val="00FB1247"/>
    <w:rsid w:val="00FB25B0"/>
    <w:rsid w:val="00FB27FE"/>
    <w:rsid w:val="00FB2E96"/>
    <w:rsid w:val="00FB489B"/>
    <w:rsid w:val="00FB4CA8"/>
    <w:rsid w:val="00FB52C1"/>
    <w:rsid w:val="00FB5A95"/>
    <w:rsid w:val="00FB5BBE"/>
    <w:rsid w:val="00FC0B79"/>
    <w:rsid w:val="00FC372E"/>
    <w:rsid w:val="00FC4498"/>
    <w:rsid w:val="00FC742B"/>
    <w:rsid w:val="00FC7A5D"/>
    <w:rsid w:val="00FD0314"/>
    <w:rsid w:val="00FD1D2B"/>
    <w:rsid w:val="00FD23F6"/>
    <w:rsid w:val="00FD2EB1"/>
    <w:rsid w:val="00FD38F5"/>
    <w:rsid w:val="00FD3E6D"/>
    <w:rsid w:val="00FD45D5"/>
    <w:rsid w:val="00FD47B2"/>
    <w:rsid w:val="00FD505B"/>
    <w:rsid w:val="00FE136A"/>
    <w:rsid w:val="00FE1764"/>
    <w:rsid w:val="00FE2FF8"/>
    <w:rsid w:val="00FE2FFA"/>
    <w:rsid w:val="00FE3BD1"/>
    <w:rsid w:val="00FE4AF5"/>
    <w:rsid w:val="00FE4FA2"/>
    <w:rsid w:val="00FE530E"/>
    <w:rsid w:val="00FE5A4B"/>
    <w:rsid w:val="00FE68D0"/>
    <w:rsid w:val="00FE6F83"/>
    <w:rsid w:val="00FE75E8"/>
    <w:rsid w:val="00FF0008"/>
    <w:rsid w:val="00FF0823"/>
    <w:rsid w:val="00FF35F8"/>
    <w:rsid w:val="00FF3E52"/>
    <w:rsid w:val="00FF47FC"/>
    <w:rsid w:val="00FF516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6E6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1" w:qFormat="1"/>
    <w:lsdException w:name="toc 4" w:uiPriority="1" w:qFormat="1"/>
    <w:lsdException w:name="toc 5" w:uiPriority="39"/>
    <w:lsdException w:name="toc 6" w:uiPriority="39"/>
    <w:lsdException w:name="toc 7" w:uiPriority="39"/>
    <w:lsdException w:name="toc 8" w:uiPriority="39"/>
    <w:lsdException w:name="toc 9" w:uiPriority="39"/>
    <w:lsdException w:name="caption" w:uiPriority="35" w:qFormat="1"/>
    <w:lsdException w:name="List Bullet 4"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Inden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B4E"/>
    <w:pPr>
      <w:spacing w:after="200" w:line="276" w:lineRule="auto"/>
    </w:pPr>
    <w:rPr>
      <w:rFonts w:asciiTheme="minorHAnsi" w:eastAsiaTheme="minorHAnsi" w:hAnsiTheme="minorHAnsi" w:cstheme="minorBidi"/>
      <w:sz w:val="22"/>
      <w:szCs w:val="22"/>
      <w:lang w:val="id-ID"/>
    </w:rPr>
  </w:style>
  <w:style w:type="paragraph" w:styleId="Heading1">
    <w:name w:val="heading 1"/>
    <w:basedOn w:val="Normal"/>
    <w:next w:val="Normal"/>
    <w:link w:val="Heading1Char"/>
    <w:uiPriority w:val="1"/>
    <w:qFormat/>
    <w:rsid w:val="00ED36D5"/>
    <w:pPr>
      <w:keepNext/>
      <w:outlineLvl w:val="0"/>
    </w:pPr>
    <w:rPr>
      <w:sz w:val="24"/>
    </w:rPr>
  </w:style>
  <w:style w:type="paragraph" w:styleId="Heading2">
    <w:name w:val="heading 2"/>
    <w:basedOn w:val="Normal"/>
    <w:next w:val="Normal"/>
    <w:link w:val="Heading2Char"/>
    <w:qFormat/>
    <w:rsid w:val="00ED36D5"/>
    <w:pPr>
      <w:keepNext/>
      <w:tabs>
        <w:tab w:val="left" w:pos="720"/>
      </w:tabs>
      <w:ind w:left="162" w:hanging="162"/>
      <w:jc w:val="center"/>
      <w:outlineLvl w:val="1"/>
    </w:pPr>
    <w:rPr>
      <w:sz w:val="24"/>
    </w:rPr>
  </w:style>
  <w:style w:type="paragraph" w:styleId="Heading3">
    <w:name w:val="heading 3"/>
    <w:basedOn w:val="Normal"/>
    <w:next w:val="Normal"/>
    <w:link w:val="Heading3Char"/>
    <w:qFormat/>
    <w:rsid w:val="00ED36D5"/>
    <w:pPr>
      <w:keepNext/>
      <w:jc w:val="center"/>
      <w:outlineLvl w:val="2"/>
    </w:pPr>
    <w:rPr>
      <w:sz w:val="24"/>
      <w:u w:val="single"/>
    </w:rPr>
  </w:style>
  <w:style w:type="paragraph" w:styleId="Heading4">
    <w:name w:val="heading 4"/>
    <w:basedOn w:val="Normal"/>
    <w:next w:val="Normal"/>
    <w:link w:val="Heading4Char"/>
    <w:qFormat/>
    <w:rsid w:val="00ED36D5"/>
    <w:pPr>
      <w:keepNext/>
      <w:jc w:val="center"/>
      <w:outlineLvl w:val="3"/>
    </w:pPr>
    <w:rPr>
      <w:sz w:val="24"/>
    </w:rPr>
  </w:style>
  <w:style w:type="paragraph" w:styleId="Heading5">
    <w:name w:val="heading 5"/>
    <w:basedOn w:val="Normal"/>
    <w:next w:val="Normal"/>
    <w:link w:val="Heading5Char"/>
    <w:qFormat/>
    <w:rsid w:val="00ED36D5"/>
    <w:pPr>
      <w:keepNext/>
      <w:jc w:val="center"/>
      <w:outlineLvl w:val="4"/>
    </w:pPr>
    <w:rPr>
      <w:b/>
      <w:bCs/>
      <w:sz w:val="24"/>
    </w:rPr>
  </w:style>
  <w:style w:type="paragraph" w:styleId="Heading6">
    <w:name w:val="heading 6"/>
    <w:basedOn w:val="Normal"/>
    <w:next w:val="Normal"/>
    <w:link w:val="Heading6Char"/>
    <w:qFormat/>
    <w:rsid w:val="00ED36D5"/>
    <w:pPr>
      <w:keepNext/>
      <w:tabs>
        <w:tab w:val="left" w:pos="720"/>
        <w:tab w:val="left" w:pos="1596"/>
      </w:tabs>
      <w:spacing w:line="360" w:lineRule="auto"/>
      <w:jc w:val="both"/>
      <w:outlineLvl w:val="5"/>
    </w:pPr>
    <w:rPr>
      <w:sz w:val="24"/>
    </w:rPr>
  </w:style>
  <w:style w:type="paragraph" w:styleId="Heading7">
    <w:name w:val="heading 7"/>
    <w:basedOn w:val="Normal"/>
    <w:next w:val="Normal"/>
    <w:link w:val="Heading7Char"/>
    <w:qFormat/>
    <w:rsid w:val="00ED36D5"/>
    <w:pPr>
      <w:keepNext/>
      <w:ind w:firstLine="3600"/>
      <w:outlineLvl w:val="6"/>
    </w:pPr>
    <w:rPr>
      <w:b/>
      <w:bCs/>
    </w:rPr>
  </w:style>
  <w:style w:type="paragraph" w:styleId="Heading8">
    <w:name w:val="heading 8"/>
    <w:basedOn w:val="Normal"/>
    <w:next w:val="Normal"/>
    <w:link w:val="Heading8Char"/>
    <w:semiHidden/>
    <w:unhideWhenUsed/>
    <w:qFormat/>
    <w:rsid w:val="006E13B6"/>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D36D5"/>
    <w:rPr>
      <w:sz w:val="24"/>
    </w:rPr>
  </w:style>
  <w:style w:type="character" w:customStyle="1" w:styleId="Heading2Char">
    <w:name w:val="Heading 2 Char"/>
    <w:basedOn w:val="DefaultParagraphFont"/>
    <w:link w:val="Heading2"/>
    <w:rsid w:val="00ED36D5"/>
    <w:rPr>
      <w:sz w:val="24"/>
    </w:rPr>
  </w:style>
  <w:style w:type="character" w:customStyle="1" w:styleId="Heading3Char">
    <w:name w:val="Heading 3 Char"/>
    <w:basedOn w:val="DefaultParagraphFont"/>
    <w:link w:val="Heading3"/>
    <w:rsid w:val="00ED36D5"/>
    <w:rPr>
      <w:sz w:val="24"/>
      <w:u w:val="single"/>
    </w:rPr>
  </w:style>
  <w:style w:type="character" w:customStyle="1" w:styleId="Heading4Char">
    <w:name w:val="Heading 4 Char"/>
    <w:basedOn w:val="DefaultParagraphFont"/>
    <w:link w:val="Heading4"/>
    <w:rsid w:val="00ED36D5"/>
    <w:rPr>
      <w:sz w:val="24"/>
    </w:rPr>
  </w:style>
  <w:style w:type="character" w:customStyle="1" w:styleId="Heading5Char">
    <w:name w:val="Heading 5 Char"/>
    <w:basedOn w:val="DefaultParagraphFont"/>
    <w:link w:val="Heading5"/>
    <w:rsid w:val="00ED36D5"/>
    <w:rPr>
      <w:b/>
      <w:bCs/>
      <w:sz w:val="24"/>
    </w:rPr>
  </w:style>
  <w:style w:type="character" w:customStyle="1" w:styleId="Heading6Char">
    <w:name w:val="Heading 6 Char"/>
    <w:basedOn w:val="DefaultParagraphFont"/>
    <w:link w:val="Heading6"/>
    <w:rsid w:val="00ED36D5"/>
    <w:rPr>
      <w:sz w:val="24"/>
    </w:rPr>
  </w:style>
  <w:style w:type="character" w:customStyle="1" w:styleId="Heading7Char">
    <w:name w:val="Heading 7 Char"/>
    <w:basedOn w:val="DefaultParagraphFont"/>
    <w:link w:val="Heading7"/>
    <w:rsid w:val="00ED36D5"/>
    <w:rPr>
      <w:b/>
      <w:bCs/>
      <w:sz w:val="22"/>
    </w:rPr>
  </w:style>
  <w:style w:type="character" w:customStyle="1" w:styleId="Heading8Char">
    <w:name w:val="Heading 8 Char"/>
    <w:basedOn w:val="DefaultParagraphFont"/>
    <w:link w:val="Heading8"/>
    <w:rsid w:val="006E13B6"/>
    <w:rPr>
      <w:rFonts w:asciiTheme="majorHAnsi" w:eastAsiaTheme="majorEastAsia" w:hAnsiTheme="majorHAnsi" w:cstheme="majorBidi"/>
      <w:color w:val="272727" w:themeColor="text1" w:themeTint="D8"/>
      <w:sz w:val="21"/>
      <w:szCs w:val="21"/>
      <w:lang w:val="id-ID"/>
    </w:rPr>
  </w:style>
  <w:style w:type="paragraph" w:styleId="ListParagraph">
    <w:name w:val="List Paragraph"/>
    <w:aliases w:val="sub de titre 4,ANNEX,List Paragraph1,kepala,Colorful List - Accent 11,Tabel,TABEL,Colorful List - Accent 111,SUB BAB2,ListKebijakan,Dot pt,F5 List Paragraph,List Paragraph Char Char Char,Indicator Text,Numbered Para 1,Bullet 1,Char Char2"/>
    <w:basedOn w:val="Normal"/>
    <w:link w:val="ListParagraphChar"/>
    <w:uiPriority w:val="1"/>
    <w:qFormat/>
    <w:rsid w:val="00ED36D5"/>
    <w:pPr>
      <w:ind w:left="720"/>
    </w:pPr>
  </w:style>
  <w:style w:type="character" w:customStyle="1" w:styleId="ListParagraphChar">
    <w:name w:val="List Paragraph Char"/>
    <w:aliases w:val="sub de titre 4 Char,ANNEX Char,List Paragraph1 Char,kepala Char,Colorful List - Accent 11 Char,Tabel Char,TABEL Char,Colorful List - Accent 111 Char,SUB BAB2 Char,ListKebijakan Char,Dot pt Char,F5 List Paragraph Char,Bullet 1 Char"/>
    <w:link w:val="ListParagraph"/>
    <w:uiPriority w:val="1"/>
    <w:qFormat/>
    <w:locked/>
    <w:rsid w:val="00436B4E"/>
  </w:style>
  <w:style w:type="paragraph" w:styleId="BalloonText">
    <w:name w:val="Balloon Text"/>
    <w:basedOn w:val="Normal"/>
    <w:link w:val="BalloonTextChar"/>
    <w:uiPriority w:val="99"/>
    <w:semiHidden/>
    <w:unhideWhenUsed/>
    <w:rsid w:val="00436B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6B4E"/>
    <w:rPr>
      <w:rFonts w:ascii="Tahoma" w:eastAsiaTheme="minorHAnsi" w:hAnsi="Tahoma" w:cs="Tahoma"/>
      <w:sz w:val="16"/>
      <w:szCs w:val="16"/>
      <w:lang w:val="id-ID"/>
    </w:rPr>
  </w:style>
  <w:style w:type="character" w:customStyle="1" w:styleId="a">
    <w:name w:val="_"/>
    <w:basedOn w:val="DefaultParagraphFont"/>
    <w:rsid w:val="00436B4E"/>
  </w:style>
  <w:style w:type="paragraph" w:styleId="BodyTextIndent">
    <w:name w:val="Body Text Indent"/>
    <w:basedOn w:val="Normal"/>
    <w:link w:val="BodyTextIndentChar"/>
    <w:rsid w:val="00436B4E"/>
    <w:pPr>
      <w:tabs>
        <w:tab w:val="left" w:pos="720"/>
      </w:tabs>
      <w:spacing w:after="0" w:line="240" w:lineRule="auto"/>
      <w:ind w:left="720" w:hanging="720"/>
    </w:pPr>
    <w:rPr>
      <w:rFonts w:ascii="Times New Roman" w:eastAsia="Times New Roman" w:hAnsi="Times New Roman" w:cs="Times New Roman"/>
      <w:sz w:val="24"/>
      <w:szCs w:val="20"/>
      <w:lang w:val="en-US"/>
    </w:rPr>
  </w:style>
  <w:style w:type="character" w:customStyle="1" w:styleId="BodyTextIndentChar">
    <w:name w:val="Body Text Indent Char"/>
    <w:basedOn w:val="DefaultParagraphFont"/>
    <w:link w:val="BodyTextIndent"/>
    <w:rsid w:val="00436B4E"/>
    <w:rPr>
      <w:sz w:val="24"/>
    </w:rPr>
  </w:style>
  <w:style w:type="paragraph" w:styleId="Caption">
    <w:name w:val="caption"/>
    <w:basedOn w:val="Normal"/>
    <w:next w:val="Normal"/>
    <w:uiPriority w:val="35"/>
    <w:unhideWhenUsed/>
    <w:qFormat/>
    <w:rsid w:val="002D7E8F"/>
    <w:pPr>
      <w:spacing w:before="120" w:after="240" w:line="240" w:lineRule="auto"/>
      <w:jc w:val="center"/>
    </w:pPr>
    <w:rPr>
      <w:rFonts w:ascii="Times New Roman" w:eastAsia="Calibri" w:hAnsi="Times New Roman" w:cs="Times New Roman"/>
      <w:bCs/>
      <w:i/>
      <w:sz w:val="24"/>
      <w:szCs w:val="20"/>
      <w:lang w:val="en-US"/>
    </w:rPr>
  </w:style>
  <w:style w:type="table" w:styleId="TableGrid">
    <w:name w:val="Table Grid"/>
    <w:basedOn w:val="TableNormal"/>
    <w:uiPriority w:val="59"/>
    <w:rsid w:val="000C347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Bullet4">
    <w:name w:val="List Bullet 4"/>
    <w:basedOn w:val="Normal"/>
    <w:rsid w:val="005D3CBF"/>
    <w:pPr>
      <w:numPr>
        <w:numId w:val="1"/>
      </w:numPr>
      <w:spacing w:after="0" w:line="240" w:lineRule="auto"/>
    </w:pPr>
    <w:rPr>
      <w:rFonts w:ascii="Times New Roman" w:eastAsia="Times New Roman" w:hAnsi="Times New Roman" w:cs="Times New Roman"/>
      <w:sz w:val="24"/>
      <w:szCs w:val="24"/>
      <w:lang w:val="en-US"/>
    </w:rPr>
  </w:style>
  <w:style w:type="paragraph" w:styleId="NoSpacing">
    <w:name w:val="No Spacing"/>
    <w:link w:val="NoSpacingChar"/>
    <w:uiPriority w:val="1"/>
    <w:qFormat/>
    <w:rsid w:val="00D3503C"/>
    <w:rPr>
      <w:rFonts w:asciiTheme="minorHAnsi" w:eastAsiaTheme="minorHAnsi" w:hAnsiTheme="minorHAnsi" w:cstheme="minorBidi"/>
      <w:sz w:val="22"/>
      <w:szCs w:val="22"/>
    </w:rPr>
  </w:style>
  <w:style w:type="paragraph" w:styleId="Header">
    <w:name w:val="header"/>
    <w:basedOn w:val="Normal"/>
    <w:link w:val="HeaderChar"/>
    <w:uiPriority w:val="99"/>
    <w:unhideWhenUsed/>
    <w:rsid w:val="00E111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1176"/>
    <w:rPr>
      <w:rFonts w:asciiTheme="minorHAnsi" w:eastAsiaTheme="minorHAnsi" w:hAnsiTheme="minorHAnsi" w:cstheme="minorBidi"/>
      <w:sz w:val="22"/>
      <w:szCs w:val="22"/>
      <w:lang w:val="id-ID"/>
    </w:rPr>
  </w:style>
  <w:style w:type="paragraph" w:styleId="Footer">
    <w:name w:val="footer"/>
    <w:basedOn w:val="Normal"/>
    <w:link w:val="FooterChar"/>
    <w:uiPriority w:val="99"/>
    <w:unhideWhenUsed/>
    <w:rsid w:val="00E111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1176"/>
    <w:rPr>
      <w:rFonts w:asciiTheme="minorHAnsi" w:eastAsiaTheme="minorHAnsi" w:hAnsiTheme="minorHAnsi" w:cstheme="minorBidi"/>
      <w:sz w:val="22"/>
      <w:szCs w:val="22"/>
      <w:lang w:val="id-ID"/>
    </w:rPr>
  </w:style>
  <w:style w:type="paragraph" w:customStyle="1" w:styleId="Default">
    <w:name w:val="Default"/>
    <w:rsid w:val="00B117EF"/>
    <w:pPr>
      <w:autoSpaceDE w:val="0"/>
      <w:autoSpaceDN w:val="0"/>
      <w:adjustRightInd w:val="0"/>
    </w:pPr>
    <w:rPr>
      <w:rFonts w:ascii="Bookman Old Style" w:hAnsi="Bookman Old Style" w:cs="Bookman Old Style"/>
      <w:color w:val="000000"/>
      <w:sz w:val="24"/>
      <w:szCs w:val="24"/>
    </w:rPr>
  </w:style>
  <w:style w:type="paragraph" w:styleId="BodyText">
    <w:name w:val="Body Text"/>
    <w:basedOn w:val="Normal"/>
    <w:link w:val="BodyTextChar"/>
    <w:uiPriority w:val="1"/>
    <w:unhideWhenUsed/>
    <w:qFormat/>
    <w:rsid w:val="00BB2ECF"/>
    <w:pPr>
      <w:spacing w:after="120"/>
    </w:pPr>
  </w:style>
  <w:style w:type="character" w:customStyle="1" w:styleId="BodyTextChar">
    <w:name w:val="Body Text Char"/>
    <w:basedOn w:val="DefaultParagraphFont"/>
    <w:link w:val="BodyText"/>
    <w:uiPriority w:val="1"/>
    <w:rsid w:val="00BB2ECF"/>
    <w:rPr>
      <w:rFonts w:asciiTheme="minorHAnsi" w:eastAsiaTheme="minorHAnsi" w:hAnsiTheme="minorHAnsi" w:cstheme="minorBidi"/>
      <w:sz w:val="22"/>
      <w:szCs w:val="22"/>
      <w:lang w:val="id-ID"/>
    </w:rPr>
  </w:style>
  <w:style w:type="paragraph" w:styleId="BodyText2">
    <w:name w:val="Body Text 2"/>
    <w:basedOn w:val="Normal"/>
    <w:link w:val="BodyText2Char"/>
    <w:uiPriority w:val="99"/>
    <w:semiHidden/>
    <w:unhideWhenUsed/>
    <w:rsid w:val="00673AA7"/>
    <w:pPr>
      <w:spacing w:after="120" w:line="480" w:lineRule="auto"/>
    </w:pPr>
  </w:style>
  <w:style w:type="character" w:customStyle="1" w:styleId="BodyText2Char">
    <w:name w:val="Body Text 2 Char"/>
    <w:basedOn w:val="DefaultParagraphFont"/>
    <w:link w:val="BodyText2"/>
    <w:uiPriority w:val="99"/>
    <w:semiHidden/>
    <w:rsid w:val="00673AA7"/>
    <w:rPr>
      <w:rFonts w:asciiTheme="minorHAnsi" w:eastAsiaTheme="minorHAnsi" w:hAnsiTheme="minorHAnsi" w:cstheme="minorBidi"/>
      <w:sz w:val="22"/>
      <w:szCs w:val="22"/>
      <w:lang w:val="id-ID"/>
    </w:rPr>
  </w:style>
  <w:style w:type="paragraph" w:styleId="BodyTextIndent3">
    <w:name w:val="Body Text Indent 3"/>
    <w:basedOn w:val="Normal"/>
    <w:link w:val="BodyTextIndent3Char"/>
    <w:rsid w:val="00D9347D"/>
    <w:pPr>
      <w:spacing w:after="0" w:line="240" w:lineRule="auto"/>
      <w:ind w:left="1080"/>
      <w:jc w:val="both"/>
    </w:pPr>
    <w:rPr>
      <w:rFonts w:ascii="Times New Roman" w:eastAsia="Times New Roman" w:hAnsi="Times New Roman" w:cs="Times New Roman"/>
      <w:sz w:val="24"/>
      <w:szCs w:val="24"/>
      <w:lang w:val="en-US"/>
    </w:rPr>
  </w:style>
  <w:style w:type="character" w:customStyle="1" w:styleId="BodyTextIndent3Char">
    <w:name w:val="Body Text Indent 3 Char"/>
    <w:basedOn w:val="DefaultParagraphFont"/>
    <w:link w:val="BodyTextIndent3"/>
    <w:rsid w:val="00D9347D"/>
    <w:rPr>
      <w:sz w:val="24"/>
      <w:szCs w:val="24"/>
    </w:rPr>
  </w:style>
  <w:style w:type="paragraph" w:styleId="TOC1">
    <w:name w:val="toc 1"/>
    <w:basedOn w:val="Normal"/>
    <w:uiPriority w:val="39"/>
    <w:qFormat/>
    <w:rsid w:val="001E178D"/>
    <w:pPr>
      <w:widowControl w:val="0"/>
      <w:spacing w:before="729" w:after="0" w:line="240" w:lineRule="auto"/>
      <w:ind w:left="100"/>
    </w:pPr>
    <w:rPr>
      <w:rFonts w:ascii="Arial" w:eastAsia="Arial" w:hAnsi="Arial"/>
      <w:lang w:val="en-US"/>
    </w:rPr>
  </w:style>
  <w:style w:type="paragraph" w:styleId="TOC2">
    <w:name w:val="toc 2"/>
    <w:basedOn w:val="Normal"/>
    <w:uiPriority w:val="39"/>
    <w:qFormat/>
    <w:rsid w:val="001E178D"/>
    <w:pPr>
      <w:widowControl w:val="0"/>
      <w:spacing w:before="239" w:after="0" w:line="240" w:lineRule="auto"/>
      <w:ind w:left="1873" w:hanging="427"/>
    </w:pPr>
    <w:rPr>
      <w:rFonts w:ascii="Arial" w:eastAsia="Arial" w:hAnsi="Arial"/>
      <w:lang w:val="en-US"/>
    </w:rPr>
  </w:style>
  <w:style w:type="paragraph" w:styleId="TOC3">
    <w:name w:val="toc 3"/>
    <w:basedOn w:val="Normal"/>
    <w:uiPriority w:val="1"/>
    <w:qFormat/>
    <w:rsid w:val="001E178D"/>
    <w:pPr>
      <w:widowControl w:val="0"/>
      <w:spacing w:before="236" w:after="0" w:line="240" w:lineRule="auto"/>
      <w:ind w:left="1540" w:hanging="429"/>
    </w:pPr>
    <w:rPr>
      <w:rFonts w:ascii="Arial" w:eastAsia="Arial" w:hAnsi="Arial"/>
      <w:lang w:val="en-US"/>
    </w:rPr>
  </w:style>
  <w:style w:type="paragraph" w:styleId="TOC4">
    <w:name w:val="toc 4"/>
    <w:basedOn w:val="Normal"/>
    <w:uiPriority w:val="1"/>
    <w:qFormat/>
    <w:rsid w:val="001E178D"/>
    <w:pPr>
      <w:widowControl w:val="0"/>
      <w:spacing w:before="37" w:after="0" w:line="240" w:lineRule="auto"/>
      <w:ind w:left="1621"/>
    </w:pPr>
    <w:rPr>
      <w:rFonts w:ascii="Arial" w:eastAsia="Arial" w:hAnsi="Arial"/>
      <w:lang w:val="en-US"/>
    </w:rPr>
  </w:style>
  <w:style w:type="paragraph" w:customStyle="1" w:styleId="TableParagraph">
    <w:name w:val="Table Paragraph"/>
    <w:basedOn w:val="Normal"/>
    <w:uiPriority w:val="1"/>
    <w:qFormat/>
    <w:rsid w:val="001E178D"/>
    <w:pPr>
      <w:widowControl w:val="0"/>
      <w:spacing w:after="0" w:line="240" w:lineRule="auto"/>
    </w:pPr>
    <w:rPr>
      <w:lang w:val="en-US"/>
    </w:rPr>
  </w:style>
  <w:style w:type="table" w:customStyle="1" w:styleId="TableGridLight1">
    <w:name w:val="Table Grid Light1"/>
    <w:basedOn w:val="TableNormal"/>
    <w:uiPriority w:val="40"/>
    <w:rsid w:val="004C5548"/>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styleId="Hyperlink">
    <w:name w:val="Hyperlink"/>
    <w:basedOn w:val="DefaultParagraphFont"/>
    <w:uiPriority w:val="99"/>
    <w:unhideWhenUsed/>
    <w:rsid w:val="002716F5"/>
    <w:rPr>
      <w:color w:val="0563C1"/>
      <w:u w:val="single"/>
    </w:rPr>
  </w:style>
  <w:style w:type="character" w:styleId="FollowedHyperlink">
    <w:name w:val="FollowedHyperlink"/>
    <w:basedOn w:val="DefaultParagraphFont"/>
    <w:uiPriority w:val="99"/>
    <w:semiHidden/>
    <w:unhideWhenUsed/>
    <w:rsid w:val="002716F5"/>
    <w:rPr>
      <w:color w:val="954F72"/>
      <w:u w:val="single"/>
    </w:rPr>
  </w:style>
  <w:style w:type="paragraph" w:customStyle="1" w:styleId="msonormal0">
    <w:name w:val="msonormal"/>
    <w:basedOn w:val="Normal"/>
    <w:rsid w:val="002716F5"/>
    <w:pPr>
      <w:spacing w:before="100" w:beforeAutospacing="1" w:after="100" w:afterAutospacing="1" w:line="240" w:lineRule="auto"/>
    </w:pPr>
    <w:rPr>
      <w:rFonts w:ascii="Times New Roman" w:eastAsia="Times New Roman" w:hAnsi="Times New Roman" w:cs="Times New Roman"/>
      <w:sz w:val="24"/>
      <w:szCs w:val="24"/>
      <w:lang w:val="en-ID" w:eastAsia="en-ID"/>
    </w:rPr>
  </w:style>
  <w:style w:type="paragraph" w:customStyle="1" w:styleId="xl63">
    <w:name w:val="xl63"/>
    <w:basedOn w:val="Normal"/>
    <w:rsid w:val="002716F5"/>
    <w:pPr>
      <w:pBdr>
        <w:top w:val="single" w:sz="8" w:space="0" w:color="BFBFBF"/>
        <w:left w:val="single" w:sz="8" w:space="0" w:color="BFBFBF"/>
        <w:right w:val="single" w:sz="8" w:space="0" w:color="BFBFBF"/>
      </w:pBdr>
      <w:spacing w:before="100" w:beforeAutospacing="1" w:after="100" w:afterAutospacing="1" w:line="240" w:lineRule="auto"/>
      <w:jc w:val="center"/>
      <w:textAlignment w:val="center"/>
    </w:pPr>
    <w:rPr>
      <w:rFonts w:ascii="Times New Roman" w:eastAsia="Times New Roman" w:hAnsi="Times New Roman" w:cs="Times New Roman"/>
      <w:sz w:val="18"/>
      <w:szCs w:val="18"/>
      <w:lang w:val="en-ID" w:eastAsia="en-ID"/>
    </w:rPr>
  </w:style>
  <w:style w:type="paragraph" w:customStyle="1" w:styleId="xl64">
    <w:name w:val="xl64"/>
    <w:basedOn w:val="Normal"/>
    <w:rsid w:val="002716F5"/>
    <w:pPr>
      <w:pBdr>
        <w:top w:val="single" w:sz="8" w:space="0" w:color="BFBFBF"/>
        <w:left w:val="single" w:sz="8" w:space="0" w:color="BFBFBF"/>
        <w:bottom w:val="single" w:sz="8" w:space="0" w:color="BFBFBF"/>
      </w:pBdr>
      <w:spacing w:before="100" w:beforeAutospacing="1" w:after="100" w:afterAutospacing="1" w:line="240" w:lineRule="auto"/>
      <w:jc w:val="center"/>
      <w:textAlignment w:val="center"/>
    </w:pPr>
    <w:rPr>
      <w:rFonts w:ascii="Times New Roman" w:eastAsia="Times New Roman" w:hAnsi="Times New Roman" w:cs="Times New Roman"/>
      <w:sz w:val="18"/>
      <w:szCs w:val="18"/>
      <w:lang w:val="en-ID" w:eastAsia="en-ID"/>
    </w:rPr>
  </w:style>
  <w:style w:type="paragraph" w:customStyle="1" w:styleId="xl65">
    <w:name w:val="xl65"/>
    <w:basedOn w:val="Normal"/>
    <w:rsid w:val="002716F5"/>
    <w:pPr>
      <w:pBdr>
        <w:top w:val="single" w:sz="8" w:space="0" w:color="BFBFBF"/>
        <w:bottom w:val="single" w:sz="8" w:space="0" w:color="BFBFBF"/>
      </w:pBdr>
      <w:spacing w:before="100" w:beforeAutospacing="1" w:after="100" w:afterAutospacing="1" w:line="240" w:lineRule="auto"/>
      <w:jc w:val="center"/>
      <w:textAlignment w:val="center"/>
    </w:pPr>
    <w:rPr>
      <w:rFonts w:ascii="Times New Roman" w:eastAsia="Times New Roman" w:hAnsi="Times New Roman" w:cs="Times New Roman"/>
      <w:sz w:val="18"/>
      <w:szCs w:val="18"/>
      <w:lang w:val="en-ID" w:eastAsia="en-ID"/>
    </w:rPr>
  </w:style>
  <w:style w:type="paragraph" w:customStyle="1" w:styleId="xl66">
    <w:name w:val="xl66"/>
    <w:basedOn w:val="Normal"/>
    <w:rsid w:val="002716F5"/>
    <w:pPr>
      <w:pBdr>
        <w:top w:val="single" w:sz="8" w:space="0" w:color="BFBFBF"/>
        <w:bottom w:val="single" w:sz="8" w:space="0" w:color="BFBFBF"/>
        <w:right w:val="single" w:sz="8" w:space="0" w:color="BFBFBF"/>
      </w:pBdr>
      <w:spacing w:before="100" w:beforeAutospacing="1" w:after="100" w:afterAutospacing="1" w:line="240" w:lineRule="auto"/>
      <w:jc w:val="center"/>
      <w:textAlignment w:val="center"/>
    </w:pPr>
    <w:rPr>
      <w:rFonts w:ascii="Times New Roman" w:eastAsia="Times New Roman" w:hAnsi="Times New Roman" w:cs="Times New Roman"/>
      <w:sz w:val="18"/>
      <w:szCs w:val="18"/>
      <w:lang w:val="en-ID" w:eastAsia="en-ID"/>
    </w:rPr>
  </w:style>
  <w:style w:type="paragraph" w:customStyle="1" w:styleId="xl67">
    <w:name w:val="xl67"/>
    <w:basedOn w:val="Normal"/>
    <w:rsid w:val="002716F5"/>
    <w:pPr>
      <w:pBdr>
        <w:left w:val="single" w:sz="8" w:space="0" w:color="BFBFBF"/>
        <w:bottom w:val="single" w:sz="8" w:space="0" w:color="BFBFBF"/>
        <w:right w:val="single" w:sz="8" w:space="0" w:color="BFBFBF"/>
      </w:pBdr>
      <w:spacing w:before="100" w:beforeAutospacing="1" w:after="100" w:afterAutospacing="1" w:line="240" w:lineRule="auto"/>
      <w:jc w:val="center"/>
      <w:textAlignment w:val="center"/>
    </w:pPr>
    <w:rPr>
      <w:rFonts w:ascii="Times New Roman" w:eastAsia="Times New Roman" w:hAnsi="Times New Roman" w:cs="Times New Roman"/>
      <w:sz w:val="18"/>
      <w:szCs w:val="18"/>
      <w:lang w:val="en-ID" w:eastAsia="en-ID"/>
    </w:rPr>
  </w:style>
  <w:style w:type="paragraph" w:customStyle="1" w:styleId="xl68">
    <w:name w:val="xl68"/>
    <w:basedOn w:val="Normal"/>
    <w:rsid w:val="002716F5"/>
    <w:pPr>
      <w:pBdr>
        <w:bottom w:val="single" w:sz="8" w:space="0" w:color="BFBFBF"/>
        <w:right w:val="single" w:sz="8" w:space="0" w:color="BFBFBF"/>
      </w:pBdr>
      <w:spacing w:before="100" w:beforeAutospacing="1" w:after="100" w:afterAutospacing="1" w:line="240" w:lineRule="auto"/>
      <w:jc w:val="center"/>
      <w:textAlignment w:val="center"/>
    </w:pPr>
    <w:rPr>
      <w:rFonts w:ascii="Times New Roman" w:eastAsia="Times New Roman" w:hAnsi="Times New Roman" w:cs="Times New Roman"/>
      <w:sz w:val="18"/>
      <w:szCs w:val="18"/>
      <w:lang w:val="en-ID" w:eastAsia="en-ID"/>
    </w:rPr>
  </w:style>
  <w:style w:type="paragraph" w:customStyle="1" w:styleId="xl69">
    <w:name w:val="xl69"/>
    <w:basedOn w:val="Normal"/>
    <w:rsid w:val="002716F5"/>
    <w:pPr>
      <w:pBdr>
        <w:bottom w:val="single" w:sz="8" w:space="0" w:color="BFBFBF"/>
        <w:right w:val="single" w:sz="8" w:space="0" w:color="BFBFBF"/>
      </w:pBdr>
      <w:spacing w:before="100" w:beforeAutospacing="1" w:after="100" w:afterAutospacing="1" w:line="240" w:lineRule="auto"/>
      <w:textAlignment w:val="center"/>
    </w:pPr>
    <w:rPr>
      <w:rFonts w:ascii="Times New Roman" w:eastAsia="Times New Roman" w:hAnsi="Times New Roman" w:cs="Times New Roman"/>
      <w:sz w:val="18"/>
      <w:szCs w:val="18"/>
      <w:lang w:val="en-ID" w:eastAsia="en-ID"/>
    </w:rPr>
  </w:style>
  <w:style w:type="paragraph" w:customStyle="1" w:styleId="xl70">
    <w:name w:val="xl70"/>
    <w:basedOn w:val="Normal"/>
    <w:rsid w:val="002716F5"/>
    <w:pPr>
      <w:pBdr>
        <w:bottom w:val="single" w:sz="8" w:space="0" w:color="BFBFBF"/>
        <w:right w:val="single" w:sz="8" w:space="0" w:color="BFBFBF"/>
      </w:pBdr>
      <w:spacing w:before="100" w:beforeAutospacing="1" w:after="100" w:afterAutospacing="1" w:line="240" w:lineRule="auto"/>
      <w:jc w:val="center"/>
      <w:textAlignment w:val="center"/>
    </w:pPr>
    <w:rPr>
      <w:rFonts w:ascii="Times New Roman" w:eastAsia="Times New Roman" w:hAnsi="Times New Roman" w:cs="Times New Roman"/>
      <w:sz w:val="18"/>
      <w:szCs w:val="18"/>
      <w:lang w:val="en-ID" w:eastAsia="en-ID"/>
    </w:rPr>
  </w:style>
  <w:style w:type="paragraph" w:customStyle="1" w:styleId="xl71">
    <w:name w:val="xl71"/>
    <w:basedOn w:val="Normal"/>
    <w:rsid w:val="002716F5"/>
    <w:pPr>
      <w:pBdr>
        <w:left w:val="single" w:sz="8" w:space="0" w:color="BFBFBF"/>
        <w:right w:val="single" w:sz="8" w:space="0" w:color="BFBFBF"/>
      </w:pBdr>
      <w:spacing w:before="100" w:beforeAutospacing="1" w:after="100" w:afterAutospacing="1" w:line="240" w:lineRule="auto"/>
      <w:jc w:val="center"/>
      <w:textAlignment w:val="center"/>
    </w:pPr>
    <w:rPr>
      <w:rFonts w:ascii="Times New Roman" w:eastAsia="Times New Roman" w:hAnsi="Times New Roman" w:cs="Times New Roman"/>
      <w:sz w:val="18"/>
      <w:szCs w:val="18"/>
      <w:lang w:val="en-ID" w:eastAsia="en-ID"/>
    </w:rPr>
  </w:style>
  <w:style w:type="paragraph" w:customStyle="1" w:styleId="xl72">
    <w:name w:val="xl72"/>
    <w:basedOn w:val="Normal"/>
    <w:rsid w:val="002716F5"/>
    <w:pPr>
      <w:pBdr>
        <w:top w:val="single" w:sz="8" w:space="0" w:color="BFBFBF"/>
        <w:left w:val="single" w:sz="8" w:space="0" w:color="BFBFBF"/>
        <w:right w:val="single" w:sz="8" w:space="0" w:color="BFBFBF"/>
      </w:pBdr>
      <w:spacing w:before="100" w:beforeAutospacing="1" w:after="100" w:afterAutospacing="1" w:line="240" w:lineRule="auto"/>
      <w:textAlignment w:val="center"/>
    </w:pPr>
    <w:rPr>
      <w:rFonts w:ascii="Times New Roman" w:eastAsia="Times New Roman" w:hAnsi="Times New Roman" w:cs="Times New Roman"/>
      <w:sz w:val="18"/>
      <w:szCs w:val="18"/>
      <w:lang w:val="en-ID" w:eastAsia="en-ID"/>
    </w:rPr>
  </w:style>
  <w:style w:type="paragraph" w:customStyle="1" w:styleId="xl73">
    <w:name w:val="xl73"/>
    <w:basedOn w:val="Normal"/>
    <w:rsid w:val="002716F5"/>
    <w:pPr>
      <w:pBdr>
        <w:right w:val="single" w:sz="8" w:space="0" w:color="BFBFBF"/>
      </w:pBdr>
      <w:spacing w:before="100" w:beforeAutospacing="1" w:after="100" w:afterAutospacing="1" w:line="240" w:lineRule="auto"/>
      <w:jc w:val="center"/>
      <w:textAlignment w:val="center"/>
    </w:pPr>
    <w:rPr>
      <w:rFonts w:ascii="Times New Roman" w:eastAsia="Times New Roman" w:hAnsi="Times New Roman" w:cs="Times New Roman"/>
      <w:sz w:val="18"/>
      <w:szCs w:val="18"/>
      <w:lang w:val="en-ID" w:eastAsia="en-ID"/>
    </w:rPr>
  </w:style>
  <w:style w:type="paragraph" w:customStyle="1" w:styleId="xl74">
    <w:name w:val="xl74"/>
    <w:basedOn w:val="Normal"/>
    <w:rsid w:val="002716F5"/>
    <w:pPr>
      <w:pBdr>
        <w:top w:val="single" w:sz="8" w:space="0" w:color="BFBFBF"/>
        <w:left w:val="single" w:sz="8" w:space="0" w:color="BFBFBF"/>
        <w:right w:val="single" w:sz="8" w:space="0" w:color="BFBFBF"/>
      </w:pBdr>
      <w:spacing w:before="100" w:beforeAutospacing="1" w:after="100" w:afterAutospacing="1" w:line="240" w:lineRule="auto"/>
      <w:jc w:val="center"/>
      <w:textAlignment w:val="center"/>
    </w:pPr>
    <w:rPr>
      <w:rFonts w:ascii="Times New Roman" w:eastAsia="Times New Roman" w:hAnsi="Times New Roman" w:cs="Times New Roman"/>
      <w:sz w:val="18"/>
      <w:szCs w:val="18"/>
      <w:lang w:val="en-ID" w:eastAsia="en-ID"/>
    </w:rPr>
  </w:style>
  <w:style w:type="paragraph" w:customStyle="1" w:styleId="xl75">
    <w:name w:val="xl75"/>
    <w:basedOn w:val="Normal"/>
    <w:rsid w:val="002716F5"/>
    <w:pPr>
      <w:pBdr>
        <w:top w:val="single" w:sz="8" w:space="0" w:color="BFBFBF"/>
        <w:left w:val="single" w:sz="8" w:space="0" w:color="BFBFBF"/>
        <w:right w:val="single" w:sz="8" w:space="0" w:color="BFBFBF"/>
      </w:pBdr>
      <w:spacing w:before="100" w:beforeAutospacing="1" w:after="100" w:afterAutospacing="1" w:line="240" w:lineRule="auto"/>
      <w:jc w:val="center"/>
      <w:textAlignment w:val="center"/>
    </w:pPr>
    <w:rPr>
      <w:rFonts w:ascii="Times New Roman" w:eastAsia="Times New Roman" w:hAnsi="Times New Roman" w:cs="Times New Roman"/>
      <w:sz w:val="18"/>
      <w:szCs w:val="18"/>
      <w:lang w:val="en-ID" w:eastAsia="en-ID"/>
    </w:rPr>
  </w:style>
  <w:style w:type="paragraph" w:customStyle="1" w:styleId="xl76">
    <w:name w:val="xl76"/>
    <w:basedOn w:val="Normal"/>
    <w:rsid w:val="002716F5"/>
    <w:pPr>
      <w:pBdr>
        <w:left w:val="single" w:sz="8" w:space="0" w:color="BFBFBF"/>
        <w:bottom w:val="single" w:sz="8" w:space="0" w:color="BFBFBF"/>
        <w:right w:val="single" w:sz="8" w:space="0" w:color="BFBFBF"/>
      </w:pBdr>
      <w:spacing w:before="100" w:beforeAutospacing="1" w:after="100" w:afterAutospacing="1" w:line="240" w:lineRule="auto"/>
      <w:textAlignment w:val="center"/>
    </w:pPr>
    <w:rPr>
      <w:rFonts w:ascii="Times New Roman" w:eastAsia="Times New Roman" w:hAnsi="Times New Roman" w:cs="Times New Roman"/>
      <w:sz w:val="18"/>
      <w:szCs w:val="18"/>
      <w:lang w:val="en-ID" w:eastAsia="en-ID"/>
    </w:rPr>
  </w:style>
  <w:style w:type="paragraph" w:customStyle="1" w:styleId="xl77">
    <w:name w:val="xl77"/>
    <w:basedOn w:val="Normal"/>
    <w:rsid w:val="002716F5"/>
    <w:pPr>
      <w:pBdr>
        <w:left w:val="single" w:sz="8" w:space="0" w:color="BFBFBF"/>
        <w:bottom w:val="single" w:sz="8" w:space="0" w:color="BFBFBF"/>
        <w:right w:val="single" w:sz="8" w:space="0" w:color="BFBFBF"/>
      </w:pBdr>
      <w:spacing w:before="100" w:beforeAutospacing="1" w:after="100" w:afterAutospacing="1" w:line="240" w:lineRule="auto"/>
      <w:jc w:val="center"/>
      <w:textAlignment w:val="center"/>
    </w:pPr>
    <w:rPr>
      <w:rFonts w:ascii="Times New Roman" w:eastAsia="Times New Roman" w:hAnsi="Times New Roman" w:cs="Times New Roman"/>
      <w:sz w:val="18"/>
      <w:szCs w:val="18"/>
      <w:lang w:val="en-ID" w:eastAsia="en-ID"/>
    </w:rPr>
  </w:style>
  <w:style w:type="paragraph" w:customStyle="1" w:styleId="xl78">
    <w:name w:val="xl78"/>
    <w:basedOn w:val="Normal"/>
    <w:rsid w:val="002716F5"/>
    <w:pPr>
      <w:pBdr>
        <w:left w:val="single" w:sz="8" w:space="0" w:color="BFBFBF"/>
        <w:bottom w:val="single" w:sz="8" w:space="0" w:color="BFBFBF"/>
        <w:right w:val="single" w:sz="8" w:space="0" w:color="BFBFBF"/>
      </w:pBdr>
      <w:spacing w:before="100" w:beforeAutospacing="1" w:after="100" w:afterAutospacing="1" w:line="240" w:lineRule="auto"/>
      <w:jc w:val="center"/>
      <w:textAlignment w:val="center"/>
    </w:pPr>
    <w:rPr>
      <w:rFonts w:ascii="Times New Roman" w:eastAsia="Times New Roman" w:hAnsi="Times New Roman" w:cs="Times New Roman"/>
      <w:sz w:val="18"/>
      <w:szCs w:val="18"/>
      <w:lang w:val="en-ID" w:eastAsia="en-ID"/>
    </w:rPr>
  </w:style>
  <w:style w:type="paragraph" w:customStyle="1" w:styleId="xl79">
    <w:name w:val="xl79"/>
    <w:basedOn w:val="Normal"/>
    <w:rsid w:val="002716F5"/>
    <w:pPr>
      <w:pBdr>
        <w:bottom w:val="single" w:sz="8" w:space="0" w:color="BFBFBF"/>
        <w:right w:val="single" w:sz="8" w:space="0" w:color="BFBFBF"/>
      </w:pBdr>
      <w:spacing w:before="100" w:beforeAutospacing="1" w:after="100" w:afterAutospacing="1" w:line="240" w:lineRule="auto"/>
      <w:jc w:val="center"/>
      <w:textAlignment w:val="center"/>
    </w:pPr>
    <w:rPr>
      <w:rFonts w:ascii="Times New Roman" w:eastAsia="Times New Roman" w:hAnsi="Times New Roman" w:cs="Times New Roman"/>
      <w:sz w:val="18"/>
      <w:szCs w:val="18"/>
      <w:lang w:val="en-ID" w:eastAsia="en-ID"/>
    </w:rPr>
  </w:style>
  <w:style w:type="paragraph" w:customStyle="1" w:styleId="xl80">
    <w:name w:val="xl80"/>
    <w:basedOn w:val="Normal"/>
    <w:rsid w:val="002716F5"/>
    <w:pPr>
      <w:pBdr>
        <w:top w:val="single" w:sz="8" w:space="0" w:color="BFBFBF"/>
        <w:left w:val="single" w:sz="8" w:space="0" w:color="BFBFBF"/>
        <w:right w:val="single" w:sz="8" w:space="0" w:color="BFBFBF"/>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val="en-ID" w:eastAsia="en-ID"/>
    </w:rPr>
  </w:style>
  <w:style w:type="paragraph" w:customStyle="1" w:styleId="xl81">
    <w:name w:val="xl81"/>
    <w:basedOn w:val="Normal"/>
    <w:rsid w:val="002716F5"/>
    <w:pPr>
      <w:pBdr>
        <w:left w:val="single" w:sz="8" w:space="0" w:color="BFBFBF"/>
        <w:bottom w:val="single" w:sz="8" w:space="0" w:color="BFBFBF"/>
        <w:right w:val="single" w:sz="8" w:space="0" w:color="BFBFBF"/>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val="en-ID" w:eastAsia="en-ID"/>
    </w:rPr>
  </w:style>
  <w:style w:type="paragraph" w:customStyle="1" w:styleId="font5">
    <w:name w:val="font5"/>
    <w:basedOn w:val="Normal"/>
    <w:rsid w:val="008B244E"/>
    <w:pPr>
      <w:spacing w:before="100" w:beforeAutospacing="1" w:after="100" w:afterAutospacing="1" w:line="240" w:lineRule="auto"/>
    </w:pPr>
    <w:rPr>
      <w:rFonts w:ascii="Tahoma" w:eastAsia="Times New Roman" w:hAnsi="Tahoma" w:cs="Tahoma"/>
      <w:color w:val="000000"/>
      <w:sz w:val="18"/>
      <w:szCs w:val="18"/>
      <w:lang w:val="en-ID" w:eastAsia="en-ID"/>
    </w:rPr>
  </w:style>
  <w:style w:type="paragraph" w:customStyle="1" w:styleId="font6">
    <w:name w:val="font6"/>
    <w:basedOn w:val="Normal"/>
    <w:rsid w:val="008B244E"/>
    <w:pPr>
      <w:spacing w:before="100" w:beforeAutospacing="1" w:after="100" w:afterAutospacing="1" w:line="240" w:lineRule="auto"/>
    </w:pPr>
    <w:rPr>
      <w:rFonts w:ascii="Tahoma" w:eastAsia="Times New Roman" w:hAnsi="Tahoma" w:cs="Tahoma"/>
      <w:b/>
      <w:bCs/>
      <w:color w:val="000000"/>
      <w:sz w:val="18"/>
      <w:szCs w:val="18"/>
      <w:lang w:val="en-ID" w:eastAsia="en-ID"/>
    </w:rPr>
  </w:style>
  <w:style w:type="paragraph" w:customStyle="1" w:styleId="xl82">
    <w:name w:val="xl82"/>
    <w:basedOn w:val="Normal"/>
    <w:rsid w:val="008B24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D0D0D"/>
      <w:sz w:val="24"/>
      <w:szCs w:val="24"/>
      <w:lang w:val="en-ID" w:eastAsia="en-ID"/>
    </w:rPr>
  </w:style>
  <w:style w:type="paragraph" w:customStyle="1" w:styleId="xl83">
    <w:name w:val="xl83"/>
    <w:basedOn w:val="Normal"/>
    <w:rsid w:val="008B24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D0D0D"/>
      <w:sz w:val="24"/>
      <w:szCs w:val="24"/>
      <w:lang w:val="en-ID" w:eastAsia="en-ID"/>
    </w:rPr>
  </w:style>
  <w:style w:type="paragraph" w:customStyle="1" w:styleId="xl84">
    <w:name w:val="xl84"/>
    <w:basedOn w:val="Normal"/>
    <w:rsid w:val="008B24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lang w:val="en-ID" w:eastAsia="en-ID"/>
    </w:rPr>
  </w:style>
  <w:style w:type="paragraph" w:customStyle="1" w:styleId="xl85">
    <w:name w:val="xl85"/>
    <w:basedOn w:val="Normal"/>
    <w:rsid w:val="008B244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D0D0D"/>
      <w:sz w:val="24"/>
      <w:szCs w:val="24"/>
      <w:lang w:val="en-ID" w:eastAsia="en-ID"/>
    </w:rPr>
  </w:style>
  <w:style w:type="paragraph" w:customStyle="1" w:styleId="xl86">
    <w:name w:val="xl86"/>
    <w:basedOn w:val="Normal"/>
    <w:rsid w:val="008B24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lang w:val="en-ID" w:eastAsia="en-ID"/>
    </w:rPr>
  </w:style>
  <w:style w:type="paragraph" w:customStyle="1" w:styleId="xl87">
    <w:name w:val="xl87"/>
    <w:basedOn w:val="Normal"/>
    <w:rsid w:val="008B24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val="en-ID" w:eastAsia="en-ID"/>
    </w:rPr>
  </w:style>
  <w:style w:type="paragraph" w:customStyle="1" w:styleId="xl88">
    <w:name w:val="xl88"/>
    <w:basedOn w:val="Normal"/>
    <w:rsid w:val="008B24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en-ID" w:eastAsia="en-ID"/>
    </w:rPr>
  </w:style>
  <w:style w:type="paragraph" w:customStyle="1" w:styleId="xl89">
    <w:name w:val="xl89"/>
    <w:basedOn w:val="Normal"/>
    <w:rsid w:val="008B24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en-ID" w:eastAsia="en-ID"/>
    </w:rPr>
  </w:style>
  <w:style w:type="paragraph" w:customStyle="1" w:styleId="xl90">
    <w:name w:val="xl90"/>
    <w:basedOn w:val="Normal"/>
    <w:rsid w:val="008B24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val="en-ID" w:eastAsia="en-ID"/>
    </w:rPr>
  </w:style>
  <w:style w:type="paragraph" w:customStyle="1" w:styleId="xl91">
    <w:name w:val="xl91"/>
    <w:basedOn w:val="Normal"/>
    <w:rsid w:val="008B24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val="en-ID" w:eastAsia="en-ID"/>
    </w:rPr>
  </w:style>
  <w:style w:type="paragraph" w:customStyle="1" w:styleId="xl92">
    <w:name w:val="xl92"/>
    <w:basedOn w:val="Normal"/>
    <w:rsid w:val="008B244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8"/>
      <w:szCs w:val="18"/>
      <w:lang w:val="en-ID" w:eastAsia="en-ID"/>
    </w:rPr>
  </w:style>
  <w:style w:type="paragraph" w:customStyle="1" w:styleId="xl93">
    <w:name w:val="xl93"/>
    <w:basedOn w:val="Normal"/>
    <w:rsid w:val="008B24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color w:val="0D0D0D"/>
      <w:sz w:val="24"/>
      <w:szCs w:val="24"/>
      <w:lang w:val="en-ID" w:eastAsia="en-ID"/>
    </w:rPr>
  </w:style>
  <w:style w:type="paragraph" w:customStyle="1" w:styleId="xl94">
    <w:name w:val="xl94"/>
    <w:basedOn w:val="Normal"/>
    <w:rsid w:val="008B24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0D0D0D"/>
      <w:sz w:val="24"/>
      <w:szCs w:val="24"/>
      <w:lang w:val="en-ID" w:eastAsia="en-ID"/>
    </w:rPr>
  </w:style>
  <w:style w:type="paragraph" w:customStyle="1" w:styleId="xl95">
    <w:name w:val="xl95"/>
    <w:basedOn w:val="Normal"/>
    <w:rsid w:val="008B24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lang w:val="en-ID" w:eastAsia="en-ID"/>
    </w:rPr>
  </w:style>
  <w:style w:type="paragraph" w:customStyle="1" w:styleId="xl96">
    <w:name w:val="xl96"/>
    <w:basedOn w:val="Normal"/>
    <w:rsid w:val="008B24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D0D0D"/>
      <w:sz w:val="24"/>
      <w:szCs w:val="24"/>
      <w:lang w:val="en-ID" w:eastAsia="en-ID"/>
    </w:rPr>
  </w:style>
  <w:style w:type="paragraph" w:customStyle="1" w:styleId="xl97">
    <w:name w:val="xl97"/>
    <w:basedOn w:val="Normal"/>
    <w:rsid w:val="008B24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4"/>
      <w:szCs w:val="24"/>
      <w:lang w:val="en-ID" w:eastAsia="en-ID"/>
    </w:rPr>
  </w:style>
  <w:style w:type="paragraph" w:customStyle="1" w:styleId="xl98">
    <w:name w:val="xl98"/>
    <w:basedOn w:val="Normal"/>
    <w:rsid w:val="008B24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color w:val="0D0D0D"/>
      <w:sz w:val="24"/>
      <w:szCs w:val="24"/>
      <w:lang w:val="en-ID" w:eastAsia="en-ID"/>
    </w:rPr>
  </w:style>
  <w:style w:type="paragraph" w:customStyle="1" w:styleId="xl99">
    <w:name w:val="xl99"/>
    <w:basedOn w:val="Normal"/>
    <w:rsid w:val="008B244E"/>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color w:val="0D0D0D"/>
      <w:sz w:val="24"/>
      <w:szCs w:val="24"/>
      <w:lang w:val="en-ID" w:eastAsia="en-ID"/>
    </w:rPr>
  </w:style>
  <w:style w:type="paragraph" w:customStyle="1" w:styleId="xl100">
    <w:name w:val="xl100"/>
    <w:basedOn w:val="Normal"/>
    <w:rsid w:val="008B244E"/>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color w:val="0D0D0D"/>
      <w:sz w:val="24"/>
      <w:szCs w:val="24"/>
      <w:lang w:val="en-ID" w:eastAsia="en-ID"/>
    </w:rPr>
  </w:style>
  <w:style w:type="paragraph" w:customStyle="1" w:styleId="xl101">
    <w:name w:val="xl101"/>
    <w:basedOn w:val="Normal"/>
    <w:rsid w:val="008B244E"/>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b/>
      <w:bCs/>
      <w:sz w:val="24"/>
      <w:szCs w:val="24"/>
      <w:lang w:val="en-ID" w:eastAsia="en-ID"/>
    </w:rPr>
  </w:style>
  <w:style w:type="paragraph" w:customStyle="1" w:styleId="xl102">
    <w:name w:val="xl102"/>
    <w:basedOn w:val="Normal"/>
    <w:rsid w:val="008B244E"/>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color w:val="0D0D0D"/>
      <w:sz w:val="24"/>
      <w:szCs w:val="24"/>
      <w:lang w:val="en-ID" w:eastAsia="en-ID"/>
    </w:rPr>
  </w:style>
  <w:style w:type="paragraph" w:customStyle="1" w:styleId="xl103">
    <w:name w:val="xl103"/>
    <w:basedOn w:val="Normal"/>
    <w:rsid w:val="008B244E"/>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4"/>
      <w:szCs w:val="24"/>
      <w:lang w:val="en-ID" w:eastAsia="en-ID"/>
    </w:rPr>
  </w:style>
  <w:style w:type="paragraph" w:customStyle="1" w:styleId="xl104">
    <w:name w:val="xl104"/>
    <w:basedOn w:val="Normal"/>
    <w:rsid w:val="008B244E"/>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b/>
      <w:bCs/>
      <w:sz w:val="24"/>
      <w:szCs w:val="24"/>
      <w:lang w:val="en-ID" w:eastAsia="en-ID"/>
    </w:rPr>
  </w:style>
  <w:style w:type="paragraph" w:customStyle="1" w:styleId="xl105">
    <w:name w:val="xl105"/>
    <w:basedOn w:val="Normal"/>
    <w:rsid w:val="008B244E"/>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b/>
      <w:bCs/>
      <w:color w:val="0D0D0D"/>
      <w:sz w:val="24"/>
      <w:szCs w:val="24"/>
      <w:lang w:val="en-ID" w:eastAsia="en-ID"/>
    </w:rPr>
  </w:style>
  <w:style w:type="paragraph" w:customStyle="1" w:styleId="xl106">
    <w:name w:val="xl106"/>
    <w:basedOn w:val="Normal"/>
    <w:rsid w:val="008B24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val="en-ID" w:eastAsia="en-ID"/>
    </w:rPr>
  </w:style>
  <w:style w:type="paragraph" w:customStyle="1" w:styleId="xl107">
    <w:name w:val="xl107"/>
    <w:basedOn w:val="Normal"/>
    <w:rsid w:val="008B244E"/>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pPr>
    <w:rPr>
      <w:rFonts w:ascii="Times New Roman" w:eastAsia="Times New Roman" w:hAnsi="Times New Roman" w:cs="Times New Roman"/>
      <w:sz w:val="24"/>
      <w:szCs w:val="24"/>
      <w:lang w:val="en-ID" w:eastAsia="en-ID"/>
    </w:rPr>
  </w:style>
  <w:style w:type="paragraph" w:customStyle="1" w:styleId="xl108">
    <w:name w:val="xl108"/>
    <w:basedOn w:val="Normal"/>
    <w:rsid w:val="008B244E"/>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4"/>
      <w:szCs w:val="24"/>
      <w:lang w:val="en-ID" w:eastAsia="en-ID"/>
    </w:rPr>
  </w:style>
  <w:style w:type="paragraph" w:customStyle="1" w:styleId="xl109">
    <w:name w:val="xl109"/>
    <w:basedOn w:val="Normal"/>
    <w:rsid w:val="008B244E"/>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b/>
      <w:bCs/>
      <w:color w:val="0D0D0D"/>
      <w:sz w:val="24"/>
      <w:szCs w:val="24"/>
      <w:lang w:val="en-ID" w:eastAsia="en-ID"/>
    </w:rPr>
  </w:style>
  <w:style w:type="paragraph" w:customStyle="1" w:styleId="xl110">
    <w:name w:val="xl110"/>
    <w:basedOn w:val="Normal"/>
    <w:rsid w:val="008B244E"/>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sz w:val="24"/>
      <w:szCs w:val="24"/>
      <w:lang w:val="en-ID" w:eastAsia="en-ID"/>
    </w:rPr>
  </w:style>
  <w:style w:type="paragraph" w:customStyle="1" w:styleId="xl111">
    <w:name w:val="xl111"/>
    <w:basedOn w:val="Normal"/>
    <w:rsid w:val="008B244E"/>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4"/>
      <w:szCs w:val="24"/>
      <w:lang w:val="en-ID" w:eastAsia="en-ID"/>
    </w:rPr>
  </w:style>
  <w:style w:type="paragraph" w:customStyle="1" w:styleId="xl112">
    <w:name w:val="xl112"/>
    <w:basedOn w:val="Normal"/>
    <w:rsid w:val="008B244E"/>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color w:val="0D0D0D"/>
      <w:sz w:val="24"/>
      <w:szCs w:val="24"/>
      <w:lang w:val="en-ID" w:eastAsia="en-ID"/>
    </w:rPr>
  </w:style>
  <w:style w:type="paragraph" w:customStyle="1" w:styleId="xl113">
    <w:name w:val="xl113"/>
    <w:basedOn w:val="Normal"/>
    <w:rsid w:val="008B24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ID" w:eastAsia="en-ID"/>
    </w:rPr>
  </w:style>
  <w:style w:type="paragraph" w:customStyle="1" w:styleId="xl114">
    <w:name w:val="xl114"/>
    <w:basedOn w:val="Normal"/>
    <w:rsid w:val="008B24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s="Times New Roman"/>
      <w:sz w:val="24"/>
      <w:szCs w:val="24"/>
      <w:lang w:val="en-ID" w:eastAsia="en-ID"/>
    </w:rPr>
  </w:style>
  <w:style w:type="paragraph" w:customStyle="1" w:styleId="xl115">
    <w:name w:val="xl115"/>
    <w:basedOn w:val="Normal"/>
    <w:rsid w:val="008B24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s="Times New Roman"/>
      <w:sz w:val="24"/>
      <w:szCs w:val="24"/>
      <w:lang w:val="en-ID" w:eastAsia="en-ID"/>
    </w:rPr>
  </w:style>
  <w:style w:type="paragraph" w:customStyle="1" w:styleId="xl116">
    <w:name w:val="xl116"/>
    <w:basedOn w:val="Normal"/>
    <w:rsid w:val="008B244E"/>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right"/>
      <w:textAlignment w:val="center"/>
    </w:pPr>
    <w:rPr>
      <w:rFonts w:ascii="Times New Roman" w:eastAsia="Times New Roman" w:hAnsi="Times New Roman" w:cs="Times New Roman"/>
      <w:b/>
      <w:bCs/>
      <w:sz w:val="24"/>
      <w:szCs w:val="24"/>
      <w:lang w:val="en-ID" w:eastAsia="en-ID"/>
    </w:rPr>
  </w:style>
  <w:style w:type="paragraph" w:customStyle="1" w:styleId="xl117">
    <w:name w:val="xl117"/>
    <w:basedOn w:val="Normal"/>
    <w:rsid w:val="008B24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color w:val="0D0D0D"/>
      <w:sz w:val="24"/>
      <w:szCs w:val="24"/>
      <w:lang w:val="en-ID" w:eastAsia="en-ID"/>
    </w:rPr>
  </w:style>
  <w:style w:type="paragraph" w:customStyle="1" w:styleId="xl118">
    <w:name w:val="xl118"/>
    <w:basedOn w:val="Normal"/>
    <w:rsid w:val="008B24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s="Times New Roman"/>
      <w:b/>
      <w:bCs/>
      <w:sz w:val="24"/>
      <w:szCs w:val="24"/>
      <w:lang w:val="en-ID" w:eastAsia="en-ID"/>
    </w:rPr>
  </w:style>
  <w:style w:type="paragraph" w:customStyle="1" w:styleId="xl119">
    <w:name w:val="xl119"/>
    <w:basedOn w:val="Normal"/>
    <w:rsid w:val="008B244E"/>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color w:val="0D0D0D"/>
      <w:sz w:val="24"/>
      <w:szCs w:val="24"/>
      <w:lang w:val="en-ID" w:eastAsia="en-ID"/>
    </w:rPr>
  </w:style>
  <w:style w:type="paragraph" w:customStyle="1" w:styleId="xl120">
    <w:name w:val="xl120"/>
    <w:basedOn w:val="Normal"/>
    <w:rsid w:val="008B24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lang w:val="en-ID" w:eastAsia="en-ID"/>
    </w:rPr>
  </w:style>
  <w:style w:type="paragraph" w:customStyle="1" w:styleId="xl121">
    <w:name w:val="xl121"/>
    <w:basedOn w:val="Normal"/>
    <w:rsid w:val="008B244E"/>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sz w:val="24"/>
      <w:szCs w:val="24"/>
      <w:lang w:val="en-ID" w:eastAsia="en-ID"/>
    </w:rPr>
  </w:style>
  <w:style w:type="paragraph" w:customStyle="1" w:styleId="xl122">
    <w:name w:val="xl122"/>
    <w:basedOn w:val="Normal"/>
    <w:rsid w:val="008B244E"/>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right"/>
      <w:textAlignment w:val="center"/>
    </w:pPr>
    <w:rPr>
      <w:rFonts w:ascii="Times New Roman" w:eastAsia="Times New Roman" w:hAnsi="Times New Roman" w:cs="Times New Roman"/>
      <w:b/>
      <w:bCs/>
      <w:sz w:val="24"/>
      <w:szCs w:val="24"/>
      <w:lang w:val="en-ID" w:eastAsia="en-ID"/>
    </w:rPr>
  </w:style>
  <w:style w:type="paragraph" w:customStyle="1" w:styleId="xl123">
    <w:name w:val="xl123"/>
    <w:basedOn w:val="Normal"/>
    <w:rsid w:val="008B244E"/>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sz w:val="24"/>
      <w:szCs w:val="24"/>
      <w:lang w:val="en-ID" w:eastAsia="en-ID"/>
    </w:rPr>
  </w:style>
  <w:style w:type="paragraph" w:customStyle="1" w:styleId="xl124">
    <w:name w:val="xl124"/>
    <w:basedOn w:val="Normal"/>
    <w:rsid w:val="008B244E"/>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ID" w:eastAsia="en-ID"/>
    </w:rPr>
  </w:style>
  <w:style w:type="paragraph" w:customStyle="1" w:styleId="xl125">
    <w:name w:val="xl125"/>
    <w:basedOn w:val="Normal"/>
    <w:rsid w:val="008B244E"/>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b/>
      <w:bCs/>
      <w:color w:val="0D0D0D"/>
      <w:sz w:val="24"/>
      <w:szCs w:val="24"/>
      <w:lang w:val="en-ID" w:eastAsia="en-ID"/>
    </w:rPr>
  </w:style>
  <w:style w:type="paragraph" w:customStyle="1" w:styleId="xl126">
    <w:name w:val="xl126"/>
    <w:basedOn w:val="Normal"/>
    <w:rsid w:val="008B24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color w:val="0D0D0D"/>
      <w:sz w:val="24"/>
      <w:szCs w:val="24"/>
      <w:lang w:val="en-ID" w:eastAsia="en-ID"/>
    </w:rPr>
  </w:style>
  <w:style w:type="paragraph" w:customStyle="1" w:styleId="xl127">
    <w:name w:val="xl127"/>
    <w:basedOn w:val="Normal"/>
    <w:rsid w:val="008B24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ID" w:eastAsia="en-ID"/>
    </w:rPr>
  </w:style>
  <w:style w:type="paragraph" w:customStyle="1" w:styleId="xl128">
    <w:name w:val="xl128"/>
    <w:basedOn w:val="Normal"/>
    <w:rsid w:val="008B24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ID" w:eastAsia="en-ID"/>
    </w:rPr>
  </w:style>
  <w:style w:type="paragraph" w:customStyle="1" w:styleId="xl129">
    <w:name w:val="xl129"/>
    <w:basedOn w:val="Normal"/>
    <w:rsid w:val="008B244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val="en-ID" w:eastAsia="en-ID"/>
    </w:rPr>
  </w:style>
  <w:style w:type="paragraph" w:customStyle="1" w:styleId="xl130">
    <w:name w:val="xl130"/>
    <w:basedOn w:val="Normal"/>
    <w:rsid w:val="008B244E"/>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val="en-ID" w:eastAsia="en-ID"/>
    </w:rPr>
  </w:style>
  <w:style w:type="paragraph" w:customStyle="1" w:styleId="xl131">
    <w:name w:val="xl131"/>
    <w:basedOn w:val="Normal"/>
    <w:rsid w:val="008B244E"/>
    <w:pPr>
      <w:pBdr>
        <w:top w:val="single" w:sz="4" w:space="0" w:color="auto"/>
        <w:left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4"/>
      <w:szCs w:val="24"/>
      <w:lang w:val="en-ID" w:eastAsia="en-ID"/>
    </w:rPr>
  </w:style>
  <w:style w:type="paragraph" w:customStyle="1" w:styleId="xl132">
    <w:name w:val="xl132"/>
    <w:basedOn w:val="Normal"/>
    <w:rsid w:val="008B244E"/>
    <w:pPr>
      <w:pBdr>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4"/>
      <w:szCs w:val="24"/>
      <w:lang w:val="en-ID" w:eastAsia="en-ID"/>
    </w:rPr>
  </w:style>
  <w:style w:type="paragraph" w:customStyle="1" w:styleId="xl133">
    <w:name w:val="xl133"/>
    <w:basedOn w:val="Normal"/>
    <w:rsid w:val="008B244E"/>
    <w:pPr>
      <w:pBdr>
        <w:top w:val="single" w:sz="4" w:space="0" w:color="auto"/>
        <w:left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ID" w:eastAsia="en-ID"/>
    </w:rPr>
  </w:style>
  <w:style w:type="paragraph" w:customStyle="1" w:styleId="xl134">
    <w:name w:val="xl134"/>
    <w:basedOn w:val="Normal"/>
    <w:rsid w:val="008B244E"/>
    <w:pPr>
      <w:pBdr>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ID" w:eastAsia="en-ID"/>
    </w:rPr>
  </w:style>
  <w:style w:type="paragraph" w:customStyle="1" w:styleId="xl135">
    <w:name w:val="xl135"/>
    <w:basedOn w:val="Normal"/>
    <w:rsid w:val="008B244E"/>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ID" w:eastAsia="en-ID"/>
    </w:rPr>
  </w:style>
  <w:style w:type="paragraph" w:customStyle="1" w:styleId="xl136">
    <w:name w:val="xl136"/>
    <w:basedOn w:val="Normal"/>
    <w:rsid w:val="008B244E"/>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ID" w:eastAsia="en-ID"/>
    </w:rPr>
  </w:style>
  <w:style w:type="paragraph" w:customStyle="1" w:styleId="xl137">
    <w:name w:val="xl137"/>
    <w:basedOn w:val="Normal"/>
    <w:rsid w:val="008B244E"/>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0D0D0D"/>
      <w:sz w:val="24"/>
      <w:szCs w:val="24"/>
      <w:lang w:val="en-ID" w:eastAsia="en-ID"/>
    </w:rPr>
  </w:style>
  <w:style w:type="paragraph" w:customStyle="1" w:styleId="xl138">
    <w:name w:val="xl138"/>
    <w:basedOn w:val="Normal"/>
    <w:rsid w:val="008B244E"/>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0D0D0D"/>
      <w:sz w:val="24"/>
      <w:szCs w:val="24"/>
      <w:lang w:val="en-ID" w:eastAsia="en-ID"/>
    </w:rPr>
  </w:style>
  <w:style w:type="paragraph" w:customStyle="1" w:styleId="xl139">
    <w:name w:val="xl139"/>
    <w:basedOn w:val="Normal"/>
    <w:rsid w:val="008B244E"/>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ID" w:eastAsia="en-ID"/>
    </w:rPr>
  </w:style>
  <w:style w:type="paragraph" w:customStyle="1" w:styleId="xl140">
    <w:name w:val="xl140"/>
    <w:basedOn w:val="Normal"/>
    <w:rsid w:val="008B244E"/>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ID" w:eastAsia="en-ID"/>
    </w:rPr>
  </w:style>
  <w:style w:type="numbering" w:customStyle="1" w:styleId="CurrentList1">
    <w:name w:val="Current List1"/>
    <w:uiPriority w:val="99"/>
    <w:rsid w:val="003D74CD"/>
    <w:pPr>
      <w:numPr>
        <w:numId w:val="17"/>
      </w:numPr>
    </w:pPr>
  </w:style>
  <w:style w:type="numbering" w:customStyle="1" w:styleId="CurrentList2">
    <w:name w:val="Current List2"/>
    <w:uiPriority w:val="99"/>
    <w:rsid w:val="003D74CD"/>
    <w:pPr>
      <w:numPr>
        <w:numId w:val="19"/>
      </w:numPr>
    </w:pPr>
  </w:style>
  <w:style w:type="numbering" w:customStyle="1" w:styleId="CurrentList3">
    <w:name w:val="Current List3"/>
    <w:uiPriority w:val="99"/>
    <w:rsid w:val="003D74CD"/>
    <w:pPr>
      <w:numPr>
        <w:numId w:val="20"/>
      </w:numPr>
    </w:pPr>
  </w:style>
  <w:style w:type="character" w:styleId="CommentReference">
    <w:name w:val="annotation reference"/>
    <w:basedOn w:val="DefaultParagraphFont"/>
    <w:uiPriority w:val="99"/>
    <w:semiHidden/>
    <w:unhideWhenUsed/>
    <w:rsid w:val="003D74CD"/>
    <w:rPr>
      <w:sz w:val="16"/>
      <w:szCs w:val="16"/>
    </w:rPr>
  </w:style>
  <w:style w:type="paragraph" w:styleId="CommentText">
    <w:name w:val="annotation text"/>
    <w:basedOn w:val="Normal"/>
    <w:link w:val="CommentTextChar"/>
    <w:uiPriority w:val="99"/>
    <w:semiHidden/>
    <w:unhideWhenUsed/>
    <w:rsid w:val="003D74CD"/>
    <w:pPr>
      <w:spacing w:line="240" w:lineRule="auto"/>
    </w:pPr>
    <w:rPr>
      <w:sz w:val="20"/>
      <w:szCs w:val="20"/>
    </w:rPr>
  </w:style>
  <w:style w:type="character" w:customStyle="1" w:styleId="CommentTextChar">
    <w:name w:val="Comment Text Char"/>
    <w:basedOn w:val="DefaultParagraphFont"/>
    <w:link w:val="CommentText"/>
    <w:uiPriority w:val="99"/>
    <w:semiHidden/>
    <w:rsid w:val="003D74CD"/>
    <w:rPr>
      <w:rFonts w:asciiTheme="minorHAnsi" w:eastAsiaTheme="minorHAnsi" w:hAnsiTheme="minorHAnsi" w:cstheme="minorBidi"/>
      <w:lang w:val="id-ID"/>
    </w:rPr>
  </w:style>
  <w:style w:type="paragraph" w:styleId="CommentSubject">
    <w:name w:val="annotation subject"/>
    <w:basedOn w:val="CommentText"/>
    <w:next w:val="CommentText"/>
    <w:link w:val="CommentSubjectChar"/>
    <w:uiPriority w:val="99"/>
    <w:semiHidden/>
    <w:unhideWhenUsed/>
    <w:rsid w:val="003D74CD"/>
    <w:rPr>
      <w:b/>
      <w:bCs/>
    </w:rPr>
  </w:style>
  <w:style w:type="character" w:customStyle="1" w:styleId="CommentSubjectChar">
    <w:name w:val="Comment Subject Char"/>
    <w:basedOn w:val="CommentTextChar"/>
    <w:link w:val="CommentSubject"/>
    <w:uiPriority w:val="99"/>
    <w:semiHidden/>
    <w:rsid w:val="003D74CD"/>
    <w:rPr>
      <w:rFonts w:asciiTheme="minorHAnsi" w:eastAsiaTheme="minorHAnsi" w:hAnsiTheme="minorHAnsi" w:cstheme="minorBidi"/>
      <w:b/>
      <w:bCs/>
      <w:lang w:val="id-ID"/>
    </w:rPr>
  </w:style>
  <w:style w:type="character" w:customStyle="1" w:styleId="NoSpacingChar">
    <w:name w:val="No Spacing Char"/>
    <w:basedOn w:val="DefaultParagraphFont"/>
    <w:link w:val="NoSpacing"/>
    <w:uiPriority w:val="1"/>
    <w:rsid w:val="00E9283B"/>
    <w:rPr>
      <w:rFonts w:asciiTheme="minorHAnsi" w:eastAsiaTheme="minorHAnsi" w:hAnsiTheme="minorHAnsi" w:cstheme="minorBidi"/>
      <w:sz w:val="22"/>
      <w:szCs w:val="22"/>
    </w:rPr>
  </w:style>
  <w:style w:type="paragraph" w:styleId="TOCHeading">
    <w:name w:val="TOC Heading"/>
    <w:basedOn w:val="Heading1"/>
    <w:next w:val="Normal"/>
    <w:uiPriority w:val="39"/>
    <w:unhideWhenUsed/>
    <w:qFormat/>
    <w:rsid w:val="00D53819"/>
    <w:pPr>
      <w:keepLines/>
      <w:spacing w:before="240" w:after="0" w:line="259" w:lineRule="auto"/>
      <w:outlineLvl w:val="9"/>
    </w:pPr>
    <w:rPr>
      <w:rFonts w:asciiTheme="majorHAnsi" w:eastAsiaTheme="majorEastAsia" w:hAnsiTheme="majorHAnsi" w:cstheme="majorBidi"/>
      <w:color w:val="365F91" w:themeColor="accent1" w:themeShade="BF"/>
      <w:sz w:val="32"/>
      <w:szCs w:val="32"/>
      <w:lang w:val="en-US"/>
    </w:rPr>
  </w:style>
  <w:style w:type="character" w:styleId="Emphasis">
    <w:name w:val="Emphasis"/>
    <w:basedOn w:val="DefaultParagraphFont"/>
    <w:qFormat/>
    <w:rsid w:val="007A428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1" w:qFormat="1"/>
    <w:lsdException w:name="toc 4" w:uiPriority="1" w:qFormat="1"/>
    <w:lsdException w:name="toc 5" w:uiPriority="39"/>
    <w:lsdException w:name="toc 6" w:uiPriority="39"/>
    <w:lsdException w:name="toc 7" w:uiPriority="39"/>
    <w:lsdException w:name="toc 8" w:uiPriority="39"/>
    <w:lsdException w:name="toc 9" w:uiPriority="39"/>
    <w:lsdException w:name="caption" w:uiPriority="35" w:qFormat="1"/>
    <w:lsdException w:name="List Bullet 4"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Inden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B4E"/>
    <w:pPr>
      <w:spacing w:after="200" w:line="276" w:lineRule="auto"/>
    </w:pPr>
    <w:rPr>
      <w:rFonts w:asciiTheme="minorHAnsi" w:eastAsiaTheme="minorHAnsi" w:hAnsiTheme="minorHAnsi" w:cstheme="minorBidi"/>
      <w:sz w:val="22"/>
      <w:szCs w:val="22"/>
      <w:lang w:val="id-ID"/>
    </w:rPr>
  </w:style>
  <w:style w:type="paragraph" w:styleId="Heading1">
    <w:name w:val="heading 1"/>
    <w:basedOn w:val="Normal"/>
    <w:next w:val="Normal"/>
    <w:link w:val="Heading1Char"/>
    <w:uiPriority w:val="1"/>
    <w:qFormat/>
    <w:rsid w:val="00ED36D5"/>
    <w:pPr>
      <w:keepNext/>
      <w:outlineLvl w:val="0"/>
    </w:pPr>
    <w:rPr>
      <w:sz w:val="24"/>
    </w:rPr>
  </w:style>
  <w:style w:type="paragraph" w:styleId="Heading2">
    <w:name w:val="heading 2"/>
    <w:basedOn w:val="Normal"/>
    <w:next w:val="Normal"/>
    <w:link w:val="Heading2Char"/>
    <w:qFormat/>
    <w:rsid w:val="00ED36D5"/>
    <w:pPr>
      <w:keepNext/>
      <w:tabs>
        <w:tab w:val="left" w:pos="720"/>
      </w:tabs>
      <w:ind w:left="162" w:hanging="162"/>
      <w:jc w:val="center"/>
      <w:outlineLvl w:val="1"/>
    </w:pPr>
    <w:rPr>
      <w:sz w:val="24"/>
    </w:rPr>
  </w:style>
  <w:style w:type="paragraph" w:styleId="Heading3">
    <w:name w:val="heading 3"/>
    <w:basedOn w:val="Normal"/>
    <w:next w:val="Normal"/>
    <w:link w:val="Heading3Char"/>
    <w:qFormat/>
    <w:rsid w:val="00ED36D5"/>
    <w:pPr>
      <w:keepNext/>
      <w:jc w:val="center"/>
      <w:outlineLvl w:val="2"/>
    </w:pPr>
    <w:rPr>
      <w:sz w:val="24"/>
      <w:u w:val="single"/>
    </w:rPr>
  </w:style>
  <w:style w:type="paragraph" w:styleId="Heading4">
    <w:name w:val="heading 4"/>
    <w:basedOn w:val="Normal"/>
    <w:next w:val="Normal"/>
    <w:link w:val="Heading4Char"/>
    <w:qFormat/>
    <w:rsid w:val="00ED36D5"/>
    <w:pPr>
      <w:keepNext/>
      <w:jc w:val="center"/>
      <w:outlineLvl w:val="3"/>
    </w:pPr>
    <w:rPr>
      <w:sz w:val="24"/>
    </w:rPr>
  </w:style>
  <w:style w:type="paragraph" w:styleId="Heading5">
    <w:name w:val="heading 5"/>
    <w:basedOn w:val="Normal"/>
    <w:next w:val="Normal"/>
    <w:link w:val="Heading5Char"/>
    <w:qFormat/>
    <w:rsid w:val="00ED36D5"/>
    <w:pPr>
      <w:keepNext/>
      <w:jc w:val="center"/>
      <w:outlineLvl w:val="4"/>
    </w:pPr>
    <w:rPr>
      <w:b/>
      <w:bCs/>
      <w:sz w:val="24"/>
    </w:rPr>
  </w:style>
  <w:style w:type="paragraph" w:styleId="Heading6">
    <w:name w:val="heading 6"/>
    <w:basedOn w:val="Normal"/>
    <w:next w:val="Normal"/>
    <w:link w:val="Heading6Char"/>
    <w:qFormat/>
    <w:rsid w:val="00ED36D5"/>
    <w:pPr>
      <w:keepNext/>
      <w:tabs>
        <w:tab w:val="left" w:pos="720"/>
        <w:tab w:val="left" w:pos="1596"/>
      </w:tabs>
      <w:spacing w:line="360" w:lineRule="auto"/>
      <w:jc w:val="both"/>
      <w:outlineLvl w:val="5"/>
    </w:pPr>
    <w:rPr>
      <w:sz w:val="24"/>
    </w:rPr>
  </w:style>
  <w:style w:type="paragraph" w:styleId="Heading7">
    <w:name w:val="heading 7"/>
    <w:basedOn w:val="Normal"/>
    <w:next w:val="Normal"/>
    <w:link w:val="Heading7Char"/>
    <w:qFormat/>
    <w:rsid w:val="00ED36D5"/>
    <w:pPr>
      <w:keepNext/>
      <w:ind w:firstLine="3600"/>
      <w:outlineLvl w:val="6"/>
    </w:pPr>
    <w:rPr>
      <w:b/>
      <w:bCs/>
    </w:rPr>
  </w:style>
  <w:style w:type="paragraph" w:styleId="Heading8">
    <w:name w:val="heading 8"/>
    <w:basedOn w:val="Normal"/>
    <w:next w:val="Normal"/>
    <w:link w:val="Heading8Char"/>
    <w:semiHidden/>
    <w:unhideWhenUsed/>
    <w:qFormat/>
    <w:rsid w:val="006E13B6"/>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D36D5"/>
    <w:rPr>
      <w:sz w:val="24"/>
    </w:rPr>
  </w:style>
  <w:style w:type="character" w:customStyle="1" w:styleId="Heading2Char">
    <w:name w:val="Heading 2 Char"/>
    <w:basedOn w:val="DefaultParagraphFont"/>
    <w:link w:val="Heading2"/>
    <w:rsid w:val="00ED36D5"/>
    <w:rPr>
      <w:sz w:val="24"/>
    </w:rPr>
  </w:style>
  <w:style w:type="character" w:customStyle="1" w:styleId="Heading3Char">
    <w:name w:val="Heading 3 Char"/>
    <w:basedOn w:val="DefaultParagraphFont"/>
    <w:link w:val="Heading3"/>
    <w:rsid w:val="00ED36D5"/>
    <w:rPr>
      <w:sz w:val="24"/>
      <w:u w:val="single"/>
    </w:rPr>
  </w:style>
  <w:style w:type="character" w:customStyle="1" w:styleId="Heading4Char">
    <w:name w:val="Heading 4 Char"/>
    <w:basedOn w:val="DefaultParagraphFont"/>
    <w:link w:val="Heading4"/>
    <w:rsid w:val="00ED36D5"/>
    <w:rPr>
      <w:sz w:val="24"/>
    </w:rPr>
  </w:style>
  <w:style w:type="character" w:customStyle="1" w:styleId="Heading5Char">
    <w:name w:val="Heading 5 Char"/>
    <w:basedOn w:val="DefaultParagraphFont"/>
    <w:link w:val="Heading5"/>
    <w:rsid w:val="00ED36D5"/>
    <w:rPr>
      <w:b/>
      <w:bCs/>
      <w:sz w:val="24"/>
    </w:rPr>
  </w:style>
  <w:style w:type="character" w:customStyle="1" w:styleId="Heading6Char">
    <w:name w:val="Heading 6 Char"/>
    <w:basedOn w:val="DefaultParagraphFont"/>
    <w:link w:val="Heading6"/>
    <w:rsid w:val="00ED36D5"/>
    <w:rPr>
      <w:sz w:val="24"/>
    </w:rPr>
  </w:style>
  <w:style w:type="character" w:customStyle="1" w:styleId="Heading7Char">
    <w:name w:val="Heading 7 Char"/>
    <w:basedOn w:val="DefaultParagraphFont"/>
    <w:link w:val="Heading7"/>
    <w:rsid w:val="00ED36D5"/>
    <w:rPr>
      <w:b/>
      <w:bCs/>
      <w:sz w:val="22"/>
    </w:rPr>
  </w:style>
  <w:style w:type="character" w:customStyle="1" w:styleId="Heading8Char">
    <w:name w:val="Heading 8 Char"/>
    <w:basedOn w:val="DefaultParagraphFont"/>
    <w:link w:val="Heading8"/>
    <w:rsid w:val="006E13B6"/>
    <w:rPr>
      <w:rFonts w:asciiTheme="majorHAnsi" w:eastAsiaTheme="majorEastAsia" w:hAnsiTheme="majorHAnsi" w:cstheme="majorBidi"/>
      <w:color w:val="272727" w:themeColor="text1" w:themeTint="D8"/>
      <w:sz w:val="21"/>
      <w:szCs w:val="21"/>
      <w:lang w:val="id-ID"/>
    </w:rPr>
  </w:style>
  <w:style w:type="paragraph" w:styleId="ListParagraph">
    <w:name w:val="List Paragraph"/>
    <w:aliases w:val="sub de titre 4,ANNEX,List Paragraph1,kepala,Colorful List - Accent 11,Tabel,TABEL,Colorful List - Accent 111,SUB BAB2,ListKebijakan,Dot pt,F5 List Paragraph,List Paragraph Char Char Char,Indicator Text,Numbered Para 1,Bullet 1,Char Char2"/>
    <w:basedOn w:val="Normal"/>
    <w:link w:val="ListParagraphChar"/>
    <w:uiPriority w:val="1"/>
    <w:qFormat/>
    <w:rsid w:val="00ED36D5"/>
    <w:pPr>
      <w:ind w:left="720"/>
    </w:pPr>
  </w:style>
  <w:style w:type="character" w:customStyle="1" w:styleId="ListParagraphChar">
    <w:name w:val="List Paragraph Char"/>
    <w:aliases w:val="sub de titre 4 Char,ANNEX Char,List Paragraph1 Char,kepala Char,Colorful List - Accent 11 Char,Tabel Char,TABEL Char,Colorful List - Accent 111 Char,SUB BAB2 Char,ListKebijakan Char,Dot pt Char,F5 List Paragraph Char,Bullet 1 Char"/>
    <w:link w:val="ListParagraph"/>
    <w:uiPriority w:val="1"/>
    <w:qFormat/>
    <w:locked/>
    <w:rsid w:val="00436B4E"/>
  </w:style>
  <w:style w:type="paragraph" w:styleId="BalloonText">
    <w:name w:val="Balloon Text"/>
    <w:basedOn w:val="Normal"/>
    <w:link w:val="BalloonTextChar"/>
    <w:uiPriority w:val="99"/>
    <w:semiHidden/>
    <w:unhideWhenUsed/>
    <w:rsid w:val="00436B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6B4E"/>
    <w:rPr>
      <w:rFonts w:ascii="Tahoma" w:eastAsiaTheme="minorHAnsi" w:hAnsi="Tahoma" w:cs="Tahoma"/>
      <w:sz w:val="16"/>
      <w:szCs w:val="16"/>
      <w:lang w:val="id-ID"/>
    </w:rPr>
  </w:style>
  <w:style w:type="character" w:customStyle="1" w:styleId="a">
    <w:name w:val="_"/>
    <w:basedOn w:val="DefaultParagraphFont"/>
    <w:rsid w:val="00436B4E"/>
  </w:style>
  <w:style w:type="paragraph" w:styleId="BodyTextIndent">
    <w:name w:val="Body Text Indent"/>
    <w:basedOn w:val="Normal"/>
    <w:link w:val="BodyTextIndentChar"/>
    <w:rsid w:val="00436B4E"/>
    <w:pPr>
      <w:tabs>
        <w:tab w:val="left" w:pos="720"/>
      </w:tabs>
      <w:spacing w:after="0" w:line="240" w:lineRule="auto"/>
      <w:ind w:left="720" w:hanging="720"/>
    </w:pPr>
    <w:rPr>
      <w:rFonts w:ascii="Times New Roman" w:eastAsia="Times New Roman" w:hAnsi="Times New Roman" w:cs="Times New Roman"/>
      <w:sz w:val="24"/>
      <w:szCs w:val="20"/>
      <w:lang w:val="en-US"/>
    </w:rPr>
  </w:style>
  <w:style w:type="character" w:customStyle="1" w:styleId="BodyTextIndentChar">
    <w:name w:val="Body Text Indent Char"/>
    <w:basedOn w:val="DefaultParagraphFont"/>
    <w:link w:val="BodyTextIndent"/>
    <w:rsid w:val="00436B4E"/>
    <w:rPr>
      <w:sz w:val="24"/>
    </w:rPr>
  </w:style>
  <w:style w:type="paragraph" w:styleId="Caption">
    <w:name w:val="caption"/>
    <w:basedOn w:val="Normal"/>
    <w:next w:val="Normal"/>
    <w:uiPriority w:val="35"/>
    <w:unhideWhenUsed/>
    <w:qFormat/>
    <w:rsid w:val="002D7E8F"/>
    <w:pPr>
      <w:spacing w:before="120" w:after="240" w:line="240" w:lineRule="auto"/>
      <w:jc w:val="center"/>
    </w:pPr>
    <w:rPr>
      <w:rFonts w:ascii="Times New Roman" w:eastAsia="Calibri" w:hAnsi="Times New Roman" w:cs="Times New Roman"/>
      <w:bCs/>
      <w:i/>
      <w:sz w:val="24"/>
      <w:szCs w:val="20"/>
      <w:lang w:val="en-US"/>
    </w:rPr>
  </w:style>
  <w:style w:type="table" w:styleId="TableGrid">
    <w:name w:val="Table Grid"/>
    <w:basedOn w:val="TableNormal"/>
    <w:uiPriority w:val="59"/>
    <w:rsid w:val="000C347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Bullet4">
    <w:name w:val="List Bullet 4"/>
    <w:basedOn w:val="Normal"/>
    <w:rsid w:val="005D3CBF"/>
    <w:pPr>
      <w:numPr>
        <w:numId w:val="1"/>
      </w:numPr>
      <w:spacing w:after="0" w:line="240" w:lineRule="auto"/>
    </w:pPr>
    <w:rPr>
      <w:rFonts w:ascii="Times New Roman" w:eastAsia="Times New Roman" w:hAnsi="Times New Roman" w:cs="Times New Roman"/>
      <w:sz w:val="24"/>
      <w:szCs w:val="24"/>
      <w:lang w:val="en-US"/>
    </w:rPr>
  </w:style>
  <w:style w:type="paragraph" w:styleId="NoSpacing">
    <w:name w:val="No Spacing"/>
    <w:link w:val="NoSpacingChar"/>
    <w:uiPriority w:val="1"/>
    <w:qFormat/>
    <w:rsid w:val="00D3503C"/>
    <w:rPr>
      <w:rFonts w:asciiTheme="minorHAnsi" w:eastAsiaTheme="minorHAnsi" w:hAnsiTheme="minorHAnsi" w:cstheme="minorBidi"/>
      <w:sz w:val="22"/>
      <w:szCs w:val="22"/>
    </w:rPr>
  </w:style>
  <w:style w:type="paragraph" w:styleId="Header">
    <w:name w:val="header"/>
    <w:basedOn w:val="Normal"/>
    <w:link w:val="HeaderChar"/>
    <w:uiPriority w:val="99"/>
    <w:unhideWhenUsed/>
    <w:rsid w:val="00E111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1176"/>
    <w:rPr>
      <w:rFonts w:asciiTheme="minorHAnsi" w:eastAsiaTheme="minorHAnsi" w:hAnsiTheme="minorHAnsi" w:cstheme="minorBidi"/>
      <w:sz w:val="22"/>
      <w:szCs w:val="22"/>
      <w:lang w:val="id-ID"/>
    </w:rPr>
  </w:style>
  <w:style w:type="paragraph" w:styleId="Footer">
    <w:name w:val="footer"/>
    <w:basedOn w:val="Normal"/>
    <w:link w:val="FooterChar"/>
    <w:uiPriority w:val="99"/>
    <w:unhideWhenUsed/>
    <w:rsid w:val="00E111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1176"/>
    <w:rPr>
      <w:rFonts w:asciiTheme="minorHAnsi" w:eastAsiaTheme="minorHAnsi" w:hAnsiTheme="minorHAnsi" w:cstheme="minorBidi"/>
      <w:sz w:val="22"/>
      <w:szCs w:val="22"/>
      <w:lang w:val="id-ID"/>
    </w:rPr>
  </w:style>
  <w:style w:type="paragraph" w:customStyle="1" w:styleId="Default">
    <w:name w:val="Default"/>
    <w:rsid w:val="00B117EF"/>
    <w:pPr>
      <w:autoSpaceDE w:val="0"/>
      <w:autoSpaceDN w:val="0"/>
      <w:adjustRightInd w:val="0"/>
    </w:pPr>
    <w:rPr>
      <w:rFonts w:ascii="Bookman Old Style" w:hAnsi="Bookman Old Style" w:cs="Bookman Old Style"/>
      <w:color w:val="000000"/>
      <w:sz w:val="24"/>
      <w:szCs w:val="24"/>
    </w:rPr>
  </w:style>
  <w:style w:type="paragraph" w:styleId="BodyText">
    <w:name w:val="Body Text"/>
    <w:basedOn w:val="Normal"/>
    <w:link w:val="BodyTextChar"/>
    <w:uiPriority w:val="1"/>
    <w:unhideWhenUsed/>
    <w:qFormat/>
    <w:rsid w:val="00BB2ECF"/>
    <w:pPr>
      <w:spacing w:after="120"/>
    </w:pPr>
  </w:style>
  <w:style w:type="character" w:customStyle="1" w:styleId="BodyTextChar">
    <w:name w:val="Body Text Char"/>
    <w:basedOn w:val="DefaultParagraphFont"/>
    <w:link w:val="BodyText"/>
    <w:uiPriority w:val="1"/>
    <w:rsid w:val="00BB2ECF"/>
    <w:rPr>
      <w:rFonts w:asciiTheme="minorHAnsi" w:eastAsiaTheme="minorHAnsi" w:hAnsiTheme="minorHAnsi" w:cstheme="minorBidi"/>
      <w:sz w:val="22"/>
      <w:szCs w:val="22"/>
      <w:lang w:val="id-ID"/>
    </w:rPr>
  </w:style>
  <w:style w:type="paragraph" w:styleId="BodyText2">
    <w:name w:val="Body Text 2"/>
    <w:basedOn w:val="Normal"/>
    <w:link w:val="BodyText2Char"/>
    <w:uiPriority w:val="99"/>
    <w:semiHidden/>
    <w:unhideWhenUsed/>
    <w:rsid w:val="00673AA7"/>
    <w:pPr>
      <w:spacing w:after="120" w:line="480" w:lineRule="auto"/>
    </w:pPr>
  </w:style>
  <w:style w:type="character" w:customStyle="1" w:styleId="BodyText2Char">
    <w:name w:val="Body Text 2 Char"/>
    <w:basedOn w:val="DefaultParagraphFont"/>
    <w:link w:val="BodyText2"/>
    <w:uiPriority w:val="99"/>
    <w:semiHidden/>
    <w:rsid w:val="00673AA7"/>
    <w:rPr>
      <w:rFonts w:asciiTheme="minorHAnsi" w:eastAsiaTheme="minorHAnsi" w:hAnsiTheme="minorHAnsi" w:cstheme="minorBidi"/>
      <w:sz w:val="22"/>
      <w:szCs w:val="22"/>
      <w:lang w:val="id-ID"/>
    </w:rPr>
  </w:style>
  <w:style w:type="paragraph" w:styleId="BodyTextIndent3">
    <w:name w:val="Body Text Indent 3"/>
    <w:basedOn w:val="Normal"/>
    <w:link w:val="BodyTextIndent3Char"/>
    <w:rsid w:val="00D9347D"/>
    <w:pPr>
      <w:spacing w:after="0" w:line="240" w:lineRule="auto"/>
      <w:ind w:left="1080"/>
      <w:jc w:val="both"/>
    </w:pPr>
    <w:rPr>
      <w:rFonts w:ascii="Times New Roman" w:eastAsia="Times New Roman" w:hAnsi="Times New Roman" w:cs="Times New Roman"/>
      <w:sz w:val="24"/>
      <w:szCs w:val="24"/>
      <w:lang w:val="en-US"/>
    </w:rPr>
  </w:style>
  <w:style w:type="character" w:customStyle="1" w:styleId="BodyTextIndent3Char">
    <w:name w:val="Body Text Indent 3 Char"/>
    <w:basedOn w:val="DefaultParagraphFont"/>
    <w:link w:val="BodyTextIndent3"/>
    <w:rsid w:val="00D9347D"/>
    <w:rPr>
      <w:sz w:val="24"/>
      <w:szCs w:val="24"/>
    </w:rPr>
  </w:style>
  <w:style w:type="paragraph" w:styleId="TOC1">
    <w:name w:val="toc 1"/>
    <w:basedOn w:val="Normal"/>
    <w:uiPriority w:val="39"/>
    <w:qFormat/>
    <w:rsid w:val="001E178D"/>
    <w:pPr>
      <w:widowControl w:val="0"/>
      <w:spacing w:before="729" w:after="0" w:line="240" w:lineRule="auto"/>
      <w:ind w:left="100"/>
    </w:pPr>
    <w:rPr>
      <w:rFonts w:ascii="Arial" w:eastAsia="Arial" w:hAnsi="Arial"/>
      <w:lang w:val="en-US"/>
    </w:rPr>
  </w:style>
  <w:style w:type="paragraph" w:styleId="TOC2">
    <w:name w:val="toc 2"/>
    <w:basedOn w:val="Normal"/>
    <w:uiPriority w:val="39"/>
    <w:qFormat/>
    <w:rsid w:val="001E178D"/>
    <w:pPr>
      <w:widowControl w:val="0"/>
      <w:spacing w:before="239" w:after="0" w:line="240" w:lineRule="auto"/>
      <w:ind w:left="1873" w:hanging="427"/>
    </w:pPr>
    <w:rPr>
      <w:rFonts w:ascii="Arial" w:eastAsia="Arial" w:hAnsi="Arial"/>
      <w:lang w:val="en-US"/>
    </w:rPr>
  </w:style>
  <w:style w:type="paragraph" w:styleId="TOC3">
    <w:name w:val="toc 3"/>
    <w:basedOn w:val="Normal"/>
    <w:uiPriority w:val="1"/>
    <w:qFormat/>
    <w:rsid w:val="001E178D"/>
    <w:pPr>
      <w:widowControl w:val="0"/>
      <w:spacing w:before="236" w:after="0" w:line="240" w:lineRule="auto"/>
      <w:ind w:left="1540" w:hanging="429"/>
    </w:pPr>
    <w:rPr>
      <w:rFonts w:ascii="Arial" w:eastAsia="Arial" w:hAnsi="Arial"/>
      <w:lang w:val="en-US"/>
    </w:rPr>
  </w:style>
  <w:style w:type="paragraph" w:styleId="TOC4">
    <w:name w:val="toc 4"/>
    <w:basedOn w:val="Normal"/>
    <w:uiPriority w:val="1"/>
    <w:qFormat/>
    <w:rsid w:val="001E178D"/>
    <w:pPr>
      <w:widowControl w:val="0"/>
      <w:spacing w:before="37" w:after="0" w:line="240" w:lineRule="auto"/>
      <w:ind w:left="1621"/>
    </w:pPr>
    <w:rPr>
      <w:rFonts w:ascii="Arial" w:eastAsia="Arial" w:hAnsi="Arial"/>
      <w:lang w:val="en-US"/>
    </w:rPr>
  </w:style>
  <w:style w:type="paragraph" w:customStyle="1" w:styleId="TableParagraph">
    <w:name w:val="Table Paragraph"/>
    <w:basedOn w:val="Normal"/>
    <w:uiPriority w:val="1"/>
    <w:qFormat/>
    <w:rsid w:val="001E178D"/>
    <w:pPr>
      <w:widowControl w:val="0"/>
      <w:spacing w:after="0" w:line="240" w:lineRule="auto"/>
    </w:pPr>
    <w:rPr>
      <w:lang w:val="en-US"/>
    </w:rPr>
  </w:style>
  <w:style w:type="table" w:customStyle="1" w:styleId="TableGridLight1">
    <w:name w:val="Table Grid Light1"/>
    <w:basedOn w:val="TableNormal"/>
    <w:uiPriority w:val="40"/>
    <w:rsid w:val="004C5548"/>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styleId="Hyperlink">
    <w:name w:val="Hyperlink"/>
    <w:basedOn w:val="DefaultParagraphFont"/>
    <w:uiPriority w:val="99"/>
    <w:unhideWhenUsed/>
    <w:rsid w:val="002716F5"/>
    <w:rPr>
      <w:color w:val="0563C1"/>
      <w:u w:val="single"/>
    </w:rPr>
  </w:style>
  <w:style w:type="character" w:styleId="FollowedHyperlink">
    <w:name w:val="FollowedHyperlink"/>
    <w:basedOn w:val="DefaultParagraphFont"/>
    <w:uiPriority w:val="99"/>
    <w:semiHidden/>
    <w:unhideWhenUsed/>
    <w:rsid w:val="002716F5"/>
    <w:rPr>
      <w:color w:val="954F72"/>
      <w:u w:val="single"/>
    </w:rPr>
  </w:style>
  <w:style w:type="paragraph" w:customStyle="1" w:styleId="msonormal0">
    <w:name w:val="msonormal"/>
    <w:basedOn w:val="Normal"/>
    <w:rsid w:val="002716F5"/>
    <w:pPr>
      <w:spacing w:before="100" w:beforeAutospacing="1" w:after="100" w:afterAutospacing="1" w:line="240" w:lineRule="auto"/>
    </w:pPr>
    <w:rPr>
      <w:rFonts w:ascii="Times New Roman" w:eastAsia="Times New Roman" w:hAnsi="Times New Roman" w:cs="Times New Roman"/>
      <w:sz w:val="24"/>
      <w:szCs w:val="24"/>
      <w:lang w:val="en-ID" w:eastAsia="en-ID"/>
    </w:rPr>
  </w:style>
  <w:style w:type="paragraph" w:customStyle="1" w:styleId="xl63">
    <w:name w:val="xl63"/>
    <w:basedOn w:val="Normal"/>
    <w:rsid w:val="002716F5"/>
    <w:pPr>
      <w:pBdr>
        <w:top w:val="single" w:sz="8" w:space="0" w:color="BFBFBF"/>
        <w:left w:val="single" w:sz="8" w:space="0" w:color="BFBFBF"/>
        <w:right w:val="single" w:sz="8" w:space="0" w:color="BFBFBF"/>
      </w:pBdr>
      <w:spacing w:before="100" w:beforeAutospacing="1" w:after="100" w:afterAutospacing="1" w:line="240" w:lineRule="auto"/>
      <w:jc w:val="center"/>
      <w:textAlignment w:val="center"/>
    </w:pPr>
    <w:rPr>
      <w:rFonts w:ascii="Times New Roman" w:eastAsia="Times New Roman" w:hAnsi="Times New Roman" w:cs="Times New Roman"/>
      <w:sz w:val="18"/>
      <w:szCs w:val="18"/>
      <w:lang w:val="en-ID" w:eastAsia="en-ID"/>
    </w:rPr>
  </w:style>
  <w:style w:type="paragraph" w:customStyle="1" w:styleId="xl64">
    <w:name w:val="xl64"/>
    <w:basedOn w:val="Normal"/>
    <w:rsid w:val="002716F5"/>
    <w:pPr>
      <w:pBdr>
        <w:top w:val="single" w:sz="8" w:space="0" w:color="BFBFBF"/>
        <w:left w:val="single" w:sz="8" w:space="0" w:color="BFBFBF"/>
        <w:bottom w:val="single" w:sz="8" w:space="0" w:color="BFBFBF"/>
      </w:pBdr>
      <w:spacing w:before="100" w:beforeAutospacing="1" w:after="100" w:afterAutospacing="1" w:line="240" w:lineRule="auto"/>
      <w:jc w:val="center"/>
      <w:textAlignment w:val="center"/>
    </w:pPr>
    <w:rPr>
      <w:rFonts w:ascii="Times New Roman" w:eastAsia="Times New Roman" w:hAnsi="Times New Roman" w:cs="Times New Roman"/>
      <w:sz w:val="18"/>
      <w:szCs w:val="18"/>
      <w:lang w:val="en-ID" w:eastAsia="en-ID"/>
    </w:rPr>
  </w:style>
  <w:style w:type="paragraph" w:customStyle="1" w:styleId="xl65">
    <w:name w:val="xl65"/>
    <w:basedOn w:val="Normal"/>
    <w:rsid w:val="002716F5"/>
    <w:pPr>
      <w:pBdr>
        <w:top w:val="single" w:sz="8" w:space="0" w:color="BFBFBF"/>
        <w:bottom w:val="single" w:sz="8" w:space="0" w:color="BFBFBF"/>
      </w:pBdr>
      <w:spacing w:before="100" w:beforeAutospacing="1" w:after="100" w:afterAutospacing="1" w:line="240" w:lineRule="auto"/>
      <w:jc w:val="center"/>
      <w:textAlignment w:val="center"/>
    </w:pPr>
    <w:rPr>
      <w:rFonts w:ascii="Times New Roman" w:eastAsia="Times New Roman" w:hAnsi="Times New Roman" w:cs="Times New Roman"/>
      <w:sz w:val="18"/>
      <w:szCs w:val="18"/>
      <w:lang w:val="en-ID" w:eastAsia="en-ID"/>
    </w:rPr>
  </w:style>
  <w:style w:type="paragraph" w:customStyle="1" w:styleId="xl66">
    <w:name w:val="xl66"/>
    <w:basedOn w:val="Normal"/>
    <w:rsid w:val="002716F5"/>
    <w:pPr>
      <w:pBdr>
        <w:top w:val="single" w:sz="8" w:space="0" w:color="BFBFBF"/>
        <w:bottom w:val="single" w:sz="8" w:space="0" w:color="BFBFBF"/>
        <w:right w:val="single" w:sz="8" w:space="0" w:color="BFBFBF"/>
      </w:pBdr>
      <w:spacing w:before="100" w:beforeAutospacing="1" w:after="100" w:afterAutospacing="1" w:line="240" w:lineRule="auto"/>
      <w:jc w:val="center"/>
      <w:textAlignment w:val="center"/>
    </w:pPr>
    <w:rPr>
      <w:rFonts w:ascii="Times New Roman" w:eastAsia="Times New Roman" w:hAnsi="Times New Roman" w:cs="Times New Roman"/>
      <w:sz w:val="18"/>
      <w:szCs w:val="18"/>
      <w:lang w:val="en-ID" w:eastAsia="en-ID"/>
    </w:rPr>
  </w:style>
  <w:style w:type="paragraph" w:customStyle="1" w:styleId="xl67">
    <w:name w:val="xl67"/>
    <w:basedOn w:val="Normal"/>
    <w:rsid w:val="002716F5"/>
    <w:pPr>
      <w:pBdr>
        <w:left w:val="single" w:sz="8" w:space="0" w:color="BFBFBF"/>
        <w:bottom w:val="single" w:sz="8" w:space="0" w:color="BFBFBF"/>
        <w:right w:val="single" w:sz="8" w:space="0" w:color="BFBFBF"/>
      </w:pBdr>
      <w:spacing w:before="100" w:beforeAutospacing="1" w:after="100" w:afterAutospacing="1" w:line="240" w:lineRule="auto"/>
      <w:jc w:val="center"/>
      <w:textAlignment w:val="center"/>
    </w:pPr>
    <w:rPr>
      <w:rFonts w:ascii="Times New Roman" w:eastAsia="Times New Roman" w:hAnsi="Times New Roman" w:cs="Times New Roman"/>
      <w:sz w:val="18"/>
      <w:szCs w:val="18"/>
      <w:lang w:val="en-ID" w:eastAsia="en-ID"/>
    </w:rPr>
  </w:style>
  <w:style w:type="paragraph" w:customStyle="1" w:styleId="xl68">
    <w:name w:val="xl68"/>
    <w:basedOn w:val="Normal"/>
    <w:rsid w:val="002716F5"/>
    <w:pPr>
      <w:pBdr>
        <w:bottom w:val="single" w:sz="8" w:space="0" w:color="BFBFBF"/>
        <w:right w:val="single" w:sz="8" w:space="0" w:color="BFBFBF"/>
      </w:pBdr>
      <w:spacing w:before="100" w:beforeAutospacing="1" w:after="100" w:afterAutospacing="1" w:line="240" w:lineRule="auto"/>
      <w:jc w:val="center"/>
      <w:textAlignment w:val="center"/>
    </w:pPr>
    <w:rPr>
      <w:rFonts w:ascii="Times New Roman" w:eastAsia="Times New Roman" w:hAnsi="Times New Roman" w:cs="Times New Roman"/>
      <w:sz w:val="18"/>
      <w:szCs w:val="18"/>
      <w:lang w:val="en-ID" w:eastAsia="en-ID"/>
    </w:rPr>
  </w:style>
  <w:style w:type="paragraph" w:customStyle="1" w:styleId="xl69">
    <w:name w:val="xl69"/>
    <w:basedOn w:val="Normal"/>
    <w:rsid w:val="002716F5"/>
    <w:pPr>
      <w:pBdr>
        <w:bottom w:val="single" w:sz="8" w:space="0" w:color="BFBFBF"/>
        <w:right w:val="single" w:sz="8" w:space="0" w:color="BFBFBF"/>
      </w:pBdr>
      <w:spacing w:before="100" w:beforeAutospacing="1" w:after="100" w:afterAutospacing="1" w:line="240" w:lineRule="auto"/>
      <w:textAlignment w:val="center"/>
    </w:pPr>
    <w:rPr>
      <w:rFonts w:ascii="Times New Roman" w:eastAsia="Times New Roman" w:hAnsi="Times New Roman" w:cs="Times New Roman"/>
      <w:sz w:val="18"/>
      <w:szCs w:val="18"/>
      <w:lang w:val="en-ID" w:eastAsia="en-ID"/>
    </w:rPr>
  </w:style>
  <w:style w:type="paragraph" w:customStyle="1" w:styleId="xl70">
    <w:name w:val="xl70"/>
    <w:basedOn w:val="Normal"/>
    <w:rsid w:val="002716F5"/>
    <w:pPr>
      <w:pBdr>
        <w:bottom w:val="single" w:sz="8" w:space="0" w:color="BFBFBF"/>
        <w:right w:val="single" w:sz="8" w:space="0" w:color="BFBFBF"/>
      </w:pBdr>
      <w:spacing w:before="100" w:beforeAutospacing="1" w:after="100" w:afterAutospacing="1" w:line="240" w:lineRule="auto"/>
      <w:jc w:val="center"/>
      <w:textAlignment w:val="center"/>
    </w:pPr>
    <w:rPr>
      <w:rFonts w:ascii="Times New Roman" w:eastAsia="Times New Roman" w:hAnsi="Times New Roman" w:cs="Times New Roman"/>
      <w:sz w:val="18"/>
      <w:szCs w:val="18"/>
      <w:lang w:val="en-ID" w:eastAsia="en-ID"/>
    </w:rPr>
  </w:style>
  <w:style w:type="paragraph" w:customStyle="1" w:styleId="xl71">
    <w:name w:val="xl71"/>
    <w:basedOn w:val="Normal"/>
    <w:rsid w:val="002716F5"/>
    <w:pPr>
      <w:pBdr>
        <w:left w:val="single" w:sz="8" w:space="0" w:color="BFBFBF"/>
        <w:right w:val="single" w:sz="8" w:space="0" w:color="BFBFBF"/>
      </w:pBdr>
      <w:spacing w:before="100" w:beforeAutospacing="1" w:after="100" w:afterAutospacing="1" w:line="240" w:lineRule="auto"/>
      <w:jc w:val="center"/>
      <w:textAlignment w:val="center"/>
    </w:pPr>
    <w:rPr>
      <w:rFonts w:ascii="Times New Roman" w:eastAsia="Times New Roman" w:hAnsi="Times New Roman" w:cs="Times New Roman"/>
      <w:sz w:val="18"/>
      <w:szCs w:val="18"/>
      <w:lang w:val="en-ID" w:eastAsia="en-ID"/>
    </w:rPr>
  </w:style>
  <w:style w:type="paragraph" w:customStyle="1" w:styleId="xl72">
    <w:name w:val="xl72"/>
    <w:basedOn w:val="Normal"/>
    <w:rsid w:val="002716F5"/>
    <w:pPr>
      <w:pBdr>
        <w:top w:val="single" w:sz="8" w:space="0" w:color="BFBFBF"/>
        <w:left w:val="single" w:sz="8" w:space="0" w:color="BFBFBF"/>
        <w:right w:val="single" w:sz="8" w:space="0" w:color="BFBFBF"/>
      </w:pBdr>
      <w:spacing w:before="100" w:beforeAutospacing="1" w:after="100" w:afterAutospacing="1" w:line="240" w:lineRule="auto"/>
      <w:textAlignment w:val="center"/>
    </w:pPr>
    <w:rPr>
      <w:rFonts w:ascii="Times New Roman" w:eastAsia="Times New Roman" w:hAnsi="Times New Roman" w:cs="Times New Roman"/>
      <w:sz w:val="18"/>
      <w:szCs w:val="18"/>
      <w:lang w:val="en-ID" w:eastAsia="en-ID"/>
    </w:rPr>
  </w:style>
  <w:style w:type="paragraph" w:customStyle="1" w:styleId="xl73">
    <w:name w:val="xl73"/>
    <w:basedOn w:val="Normal"/>
    <w:rsid w:val="002716F5"/>
    <w:pPr>
      <w:pBdr>
        <w:right w:val="single" w:sz="8" w:space="0" w:color="BFBFBF"/>
      </w:pBdr>
      <w:spacing w:before="100" w:beforeAutospacing="1" w:after="100" w:afterAutospacing="1" w:line="240" w:lineRule="auto"/>
      <w:jc w:val="center"/>
      <w:textAlignment w:val="center"/>
    </w:pPr>
    <w:rPr>
      <w:rFonts w:ascii="Times New Roman" w:eastAsia="Times New Roman" w:hAnsi="Times New Roman" w:cs="Times New Roman"/>
      <w:sz w:val="18"/>
      <w:szCs w:val="18"/>
      <w:lang w:val="en-ID" w:eastAsia="en-ID"/>
    </w:rPr>
  </w:style>
  <w:style w:type="paragraph" w:customStyle="1" w:styleId="xl74">
    <w:name w:val="xl74"/>
    <w:basedOn w:val="Normal"/>
    <w:rsid w:val="002716F5"/>
    <w:pPr>
      <w:pBdr>
        <w:top w:val="single" w:sz="8" w:space="0" w:color="BFBFBF"/>
        <w:left w:val="single" w:sz="8" w:space="0" w:color="BFBFBF"/>
        <w:right w:val="single" w:sz="8" w:space="0" w:color="BFBFBF"/>
      </w:pBdr>
      <w:spacing w:before="100" w:beforeAutospacing="1" w:after="100" w:afterAutospacing="1" w:line="240" w:lineRule="auto"/>
      <w:jc w:val="center"/>
      <w:textAlignment w:val="center"/>
    </w:pPr>
    <w:rPr>
      <w:rFonts w:ascii="Times New Roman" w:eastAsia="Times New Roman" w:hAnsi="Times New Roman" w:cs="Times New Roman"/>
      <w:sz w:val="18"/>
      <w:szCs w:val="18"/>
      <w:lang w:val="en-ID" w:eastAsia="en-ID"/>
    </w:rPr>
  </w:style>
  <w:style w:type="paragraph" w:customStyle="1" w:styleId="xl75">
    <w:name w:val="xl75"/>
    <w:basedOn w:val="Normal"/>
    <w:rsid w:val="002716F5"/>
    <w:pPr>
      <w:pBdr>
        <w:top w:val="single" w:sz="8" w:space="0" w:color="BFBFBF"/>
        <w:left w:val="single" w:sz="8" w:space="0" w:color="BFBFBF"/>
        <w:right w:val="single" w:sz="8" w:space="0" w:color="BFBFBF"/>
      </w:pBdr>
      <w:spacing w:before="100" w:beforeAutospacing="1" w:after="100" w:afterAutospacing="1" w:line="240" w:lineRule="auto"/>
      <w:jc w:val="center"/>
      <w:textAlignment w:val="center"/>
    </w:pPr>
    <w:rPr>
      <w:rFonts w:ascii="Times New Roman" w:eastAsia="Times New Roman" w:hAnsi="Times New Roman" w:cs="Times New Roman"/>
      <w:sz w:val="18"/>
      <w:szCs w:val="18"/>
      <w:lang w:val="en-ID" w:eastAsia="en-ID"/>
    </w:rPr>
  </w:style>
  <w:style w:type="paragraph" w:customStyle="1" w:styleId="xl76">
    <w:name w:val="xl76"/>
    <w:basedOn w:val="Normal"/>
    <w:rsid w:val="002716F5"/>
    <w:pPr>
      <w:pBdr>
        <w:left w:val="single" w:sz="8" w:space="0" w:color="BFBFBF"/>
        <w:bottom w:val="single" w:sz="8" w:space="0" w:color="BFBFBF"/>
        <w:right w:val="single" w:sz="8" w:space="0" w:color="BFBFBF"/>
      </w:pBdr>
      <w:spacing w:before="100" w:beforeAutospacing="1" w:after="100" w:afterAutospacing="1" w:line="240" w:lineRule="auto"/>
      <w:textAlignment w:val="center"/>
    </w:pPr>
    <w:rPr>
      <w:rFonts w:ascii="Times New Roman" w:eastAsia="Times New Roman" w:hAnsi="Times New Roman" w:cs="Times New Roman"/>
      <w:sz w:val="18"/>
      <w:szCs w:val="18"/>
      <w:lang w:val="en-ID" w:eastAsia="en-ID"/>
    </w:rPr>
  </w:style>
  <w:style w:type="paragraph" w:customStyle="1" w:styleId="xl77">
    <w:name w:val="xl77"/>
    <w:basedOn w:val="Normal"/>
    <w:rsid w:val="002716F5"/>
    <w:pPr>
      <w:pBdr>
        <w:left w:val="single" w:sz="8" w:space="0" w:color="BFBFBF"/>
        <w:bottom w:val="single" w:sz="8" w:space="0" w:color="BFBFBF"/>
        <w:right w:val="single" w:sz="8" w:space="0" w:color="BFBFBF"/>
      </w:pBdr>
      <w:spacing w:before="100" w:beforeAutospacing="1" w:after="100" w:afterAutospacing="1" w:line="240" w:lineRule="auto"/>
      <w:jc w:val="center"/>
      <w:textAlignment w:val="center"/>
    </w:pPr>
    <w:rPr>
      <w:rFonts w:ascii="Times New Roman" w:eastAsia="Times New Roman" w:hAnsi="Times New Roman" w:cs="Times New Roman"/>
      <w:sz w:val="18"/>
      <w:szCs w:val="18"/>
      <w:lang w:val="en-ID" w:eastAsia="en-ID"/>
    </w:rPr>
  </w:style>
  <w:style w:type="paragraph" w:customStyle="1" w:styleId="xl78">
    <w:name w:val="xl78"/>
    <w:basedOn w:val="Normal"/>
    <w:rsid w:val="002716F5"/>
    <w:pPr>
      <w:pBdr>
        <w:left w:val="single" w:sz="8" w:space="0" w:color="BFBFBF"/>
        <w:bottom w:val="single" w:sz="8" w:space="0" w:color="BFBFBF"/>
        <w:right w:val="single" w:sz="8" w:space="0" w:color="BFBFBF"/>
      </w:pBdr>
      <w:spacing w:before="100" w:beforeAutospacing="1" w:after="100" w:afterAutospacing="1" w:line="240" w:lineRule="auto"/>
      <w:jc w:val="center"/>
      <w:textAlignment w:val="center"/>
    </w:pPr>
    <w:rPr>
      <w:rFonts w:ascii="Times New Roman" w:eastAsia="Times New Roman" w:hAnsi="Times New Roman" w:cs="Times New Roman"/>
      <w:sz w:val="18"/>
      <w:szCs w:val="18"/>
      <w:lang w:val="en-ID" w:eastAsia="en-ID"/>
    </w:rPr>
  </w:style>
  <w:style w:type="paragraph" w:customStyle="1" w:styleId="xl79">
    <w:name w:val="xl79"/>
    <w:basedOn w:val="Normal"/>
    <w:rsid w:val="002716F5"/>
    <w:pPr>
      <w:pBdr>
        <w:bottom w:val="single" w:sz="8" w:space="0" w:color="BFBFBF"/>
        <w:right w:val="single" w:sz="8" w:space="0" w:color="BFBFBF"/>
      </w:pBdr>
      <w:spacing w:before="100" w:beforeAutospacing="1" w:after="100" w:afterAutospacing="1" w:line="240" w:lineRule="auto"/>
      <w:jc w:val="center"/>
      <w:textAlignment w:val="center"/>
    </w:pPr>
    <w:rPr>
      <w:rFonts w:ascii="Times New Roman" w:eastAsia="Times New Roman" w:hAnsi="Times New Roman" w:cs="Times New Roman"/>
      <w:sz w:val="18"/>
      <w:szCs w:val="18"/>
      <w:lang w:val="en-ID" w:eastAsia="en-ID"/>
    </w:rPr>
  </w:style>
  <w:style w:type="paragraph" w:customStyle="1" w:styleId="xl80">
    <w:name w:val="xl80"/>
    <w:basedOn w:val="Normal"/>
    <w:rsid w:val="002716F5"/>
    <w:pPr>
      <w:pBdr>
        <w:top w:val="single" w:sz="8" w:space="0" w:color="BFBFBF"/>
        <w:left w:val="single" w:sz="8" w:space="0" w:color="BFBFBF"/>
        <w:right w:val="single" w:sz="8" w:space="0" w:color="BFBFBF"/>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val="en-ID" w:eastAsia="en-ID"/>
    </w:rPr>
  </w:style>
  <w:style w:type="paragraph" w:customStyle="1" w:styleId="xl81">
    <w:name w:val="xl81"/>
    <w:basedOn w:val="Normal"/>
    <w:rsid w:val="002716F5"/>
    <w:pPr>
      <w:pBdr>
        <w:left w:val="single" w:sz="8" w:space="0" w:color="BFBFBF"/>
        <w:bottom w:val="single" w:sz="8" w:space="0" w:color="BFBFBF"/>
        <w:right w:val="single" w:sz="8" w:space="0" w:color="BFBFBF"/>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val="en-ID" w:eastAsia="en-ID"/>
    </w:rPr>
  </w:style>
  <w:style w:type="paragraph" w:customStyle="1" w:styleId="font5">
    <w:name w:val="font5"/>
    <w:basedOn w:val="Normal"/>
    <w:rsid w:val="008B244E"/>
    <w:pPr>
      <w:spacing w:before="100" w:beforeAutospacing="1" w:after="100" w:afterAutospacing="1" w:line="240" w:lineRule="auto"/>
    </w:pPr>
    <w:rPr>
      <w:rFonts w:ascii="Tahoma" w:eastAsia="Times New Roman" w:hAnsi="Tahoma" w:cs="Tahoma"/>
      <w:color w:val="000000"/>
      <w:sz w:val="18"/>
      <w:szCs w:val="18"/>
      <w:lang w:val="en-ID" w:eastAsia="en-ID"/>
    </w:rPr>
  </w:style>
  <w:style w:type="paragraph" w:customStyle="1" w:styleId="font6">
    <w:name w:val="font6"/>
    <w:basedOn w:val="Normal"/>
    <w:rsid w:val="008B244E"/>
    <w:pPr>
      <w:spacing w:before="100" w:beforeAutospacing="1" w:after="100" w:afterAutospacing="1" w:line="240" w:lineRule="auto"/>
    </w:pPr>
    <w:rPr>
      <w:rFonts w:ascii="Tahoma" w:eastAsia="Times New Roman" w:hAnsi="Tahoma" w:cs="Tahoma"/>
      <w:b/>
      <w:bCs/>
      <w:color w:val="000000"/>
      <w:sz w:val="18"/>
      <w:szCs w:val="18"/>
      <w:lang w:val="en-ID" w:eastAsia="en-ID"/>
    </w:rPr>
  </w:style>
  <w:style w:type="paragraph" w:customStyle="1" w:styleId="xl82">
    <w:name w:val="xl82"/>
    <w:basedOn w:val="Normal"/>
    <w:rsid w:val="008B24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D0D0D"/>
      <w:sz w:val="24"/>
      <w:szCs w:val="24"/>
      <w:lang w:val="en-ID" w:eastAsia="en-ID"/>
    </w:rPr>
  </w:style>
  <w:style w:type="paragraph" w:customStyle="1" w:styleId="xl83">
    <w:name w:val="xl83"/>
    <w:basedOn w:val="Normal"/>
    <w:rsid w:val="008B24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D0D0D"/>
      <w:sz w:val="24"/>
      <w:szCs w:val="24"/>
      <w:lang w:val="en-ID" w:eastAsia="en-ID"/>
    </w:rPr>
  </w:style>
  <w:style w:type="paragraph" w:customStyle="1" w:styleId="xl84">
    <w:name w:val="xl84"/>
    <w:basedOn w:val="Normal"/>
    <w:rsid w:val="008B24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lang w:val="en-ID" w:eastAsia="en-ID"/>
    </w:rPr>
  </w:style>
  <w:style w:type="paragraph" w:customStyle="1" w:styleId="xl85">
    <w:name w:val="xl85"/>
    <w:basedOn w:val="Normal"/>
    <w:rsid w:val="008B244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D0D0D"/>
      <w:sz w:val="24"/>
      <w:szCs w:val="24"/>
      <w:lang w:val="en-ID" w:eastAsia="en-ID"/>
    </w:rPr>
  </w:style>
  <w:style w:type="paragraph" w:customStyle="1" w:styleId="xl86">
    <w:name w:val="xl86"/>
    <w:basedOn w:val="Normal"/>
    <w:rsid w:val="008B24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lang w:val="en-ID" w:eastAsia="en-ID"/>
    </w:rPr>
  </w:style>
  <w:style w:type="paragraph" w:customStyle="1" w:styleId="xl87">
    <w:name w:val="xl87"/>
    <w:basedOn w:val="Normal"/>
    <w:rsid w:val="008B24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val="en-ID" w:eastAsia="en-ID"/>
    </w:rPr>
  </w:style>
  <w:style w:type="paragraph" w:customStyle="1" w:styleId="xl88">
    <w:name w:val="xl88"/>
    <w:basedOn w:val="Normal"/>
    <w:rsid w:val="008B24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en-ID" w:eastAsia="en-ID"/>
    </w:rPr>
  </w:style>
  <w:style w:type="paragraph" w:customStyle="1" w:styleId="xl89">
    <w:name w:val="xl89"/>
    <w:basedOn w:val="Normal"/>
    <w:rsid w:val="008B24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en-ID" w:eastAsia="en-ID"/>
    </w:rPr>
  </w:style>
  <w:style w:type="paragraph" w:customStyle="1" w:styleId="xl90">
    <w:name w:val="xl90"/>
    <w:basedOn w:val="Normal"/>
    <w:rsid w:val="008B24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val="en-ID" w:eastAsia="en-ID"/>
    </w:rPr>
  </w:style>
  <w:style w:type="paragraph" w:customStyle="1" w:styleId="xl91">
    <w:name w:val="xl91"/>
    <w:basedOn w:val="Normal"/>
    <w:rsid w:val="008B24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val="en-ID" w:eastAsia="en-ID"/>
    </w:rPr>
  </w:style>
  <w:style w:type="paragraph" w:customStyle="1" w:styleId="xl92">
    <w:name w:val="xl92"/>
    <w:basedOn w:val="Normal"/>
    <w:rsid w:val="008B244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8"/>
      <w:szCs w:val="18"/>
      <w:lang w:val="en-ID" w:eastAsia="en-ID"/>
    </w:rPr>
  </w:style>
  <w:style w:type="paragraph" w:customStyle="1" w:styleId="xl93">
    <w:name w:val="xl93"/>
    <w:basedOn w:val="Normal"/>
    <w:rsid w:val="008B24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color w:val="0D0D0D"/>
      <w:sz w:val="24"/>
      <w:szCs w:val="24"/>
      <w:lang w:val="en-ID" w:eastAsia="en-ID"/>
    </w:rPr>
  </w:style>
  <w:style w:type="paragraph" w:customStyle="1" w:styleId="xl94">
    <w:name w:val="xl94"/>
    <w:basedOn w:val="Normal"/>
    <w:rsid w:val="008B24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0D0D0D"/>
      <w:sz w:val="24"/>
      <w:szCs w:val="24"/>
      <w:lang w:val="en-ID" w:eastAsia="en-ID"/>
    </w:rPr>
  </w:style>
  <w:style w:type="paragraph" w:customStyle="1" w:styleId="xl95">
    <w:name w:val="xl95"/>
    <w:basedOn w:val="Normal"/>
    <w:rsid w:val="008B24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lang w:val="en-ID" w:eastAsia="en-ID"/>
    </w:rPr>
  </w:style>
  <w:style w:type="paragraph" w:customStyle="1" w:styleId="xl96">
    <w:name w:val="xl96"/>
    <w:basedOn w:val="Normal"/>
    <w:rsid w:val="008B24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D0D0D"/>
      <w:sz w:val="24"/>
      <w:szCs w:val="24"/>
      <w:lang w:val="en-ID" w:eastAsia="en-ID"/>
    </w:rPr>
  </w:style>
  <w:style w:type="paragraph" w:customStyle="1" w:styleId="xl97">
    <w:name w:val="xl97"/>
    <w:basedOn w:val="Normal"/>
    <w:rsid w:val="008B24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4"/>
      <w:szCs w:val="24"/>
      <w:lang w:val="en-ID" w:eastAsia="en-ID"/>
    </w:rPr>
  </w:style>
  <w:style w:type="paragraph" w:customStyle="1" w:styleId="xl98">
    <w:name w:val="xl98"/>
    <w:basedOn w:val="Normal"/>
    <w:rsid w:val="008B24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color w:val="0D0D0D"/>
      <w:sz w:val="24"/>
      <w:szCs w:val="24"/>
      <w:lang w:val="en-ID" w:eastAsia="en-ID"/>
    </w:rPr>
  </w:style>
  <w:style w:type="paragraph" w:customStyle="1" w:styleId="xl99">
    <w:name w:val="xl99"/>
    <w:basedOn w:val="Normal"/>
    <w:rsid w:val="008B244E"/>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color w:val="0D0D0D"/>
      <w:sz w:val="24"/>
      <w:szCs w:val="24"/>
      <w:lang w:val="en-ID" w:eastAsia="en-ID"/>
    </w:rPr>
  </w:style>
  <w:style w:type="paragraph" w:customStyle="1" w:styleId="xl100">
    <w:name w:val="xl100"/>
    <w:basedOn w:val="Normal"/>
    <w:rsid w:val="008B244E"/>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color w:val="0D0D0D"/>
      <w:sz w:val="24"/>
      <w:szCs w:val="24"/>
      <w:lang w:val="en-ID" w:eastAsia="en-ID"/>
    </w:rPr>
  </w:style>
  <w:style w:type="paragraph" w:customStyle="1" w:styleId="xl101">
    <w:name w:val="xl101"/>
    <w:basedOn w:val="Normal"/>
    <w:rsid w:val="008B244E"/>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b/>
      <w:bCs/>
      <w:sz w:val="24"/>
      <w:szCs w:val="24"/>
      <w:lang w:val="en-ID" w:eastAsia="en-ID"/>
    </w:rPr>
  </w:style>
  <w:style w:type="paragraph" w:customStyle="1" w:styleId="xl102">
    <w:name w:val="xl102"/>
    <w:basedOn w:val="Normal"/>
    <w:rsid w:val="008B244E"/>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color w:val="0D0D0D"/>
      <w:sz w:val="24"/>
      <w:szCs w:val="24"/>
      <w:lang w:val="en-ID" w:eastAsia="en-ID"/>
    </w:rPr>
  </w:style>
  <w:style w:type="paragraph" w:customStyle="1" w:styleId="xl103">
    <w:name w:val="xl103"/>
    <w:basedOn w:val="Normal"/>
    <w:rsid w:val="008B244E"/>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4"/>
      <w:szCs w:val="24"/>
      <w:lang w:val="en-ID" w:eastAsia="en-ID"/>
    </w:rPr>
  </w:style>
  <w:style w:type="paragraph" w:customStyle="1" w:styleId="xl104">
    <w:name w:val="xl104"/>
    <w:basedOn w:val="Normal"/>
    <w:rsid w:val="008B244E"/>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b/>
      <w:bCs/>
      <w:sz w:val="24"/>
      <w:szCs w:val="24"/>
      <w:lang w:val="en-ID" w:eastAsia="en-ID"/>
    </w:rPr>
  </w:style>
  <w:style w:type="paragraph" w:customStyle="1" w:styleId="xl105">
    <w:name w:val="xl105"/>
    <w:basedOn w:val="Normal"/>
    <w:rsid w:val="008B244E"/>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b/>
      <w:bCs/>
      <w:color w:val="0D0D0D"/>
      <w:sz w:val="24"/>
      <w:szCs w:val="24"/>
      <w:lang w:val="en-ID" w:eastAsia="en-ID"/>
    </w:rPr>
  </w:style>
  <w:style w:type="paragraph" w:customStyle="1" w:styleId="xl106">
    <w:name w:val="xl106"/>
    <w:basedOn w:val="Normal"/>
    <w:rsid w:val="008B24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val="en-ID" w:eastAsia="en-ID"/>
    </w:rPr>
  </w:style>
  <w:style w:type="paragraph" w:customStyle="1" w:styleId="xl107">
    <w:name w:val="xl107"/>
    <w:basedOn w:val="Normal"/>
    <w:rsid w:val="008B244E"/>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pPr>
    <w:rPr>
      <w:rFonts w:ascii="Times New Roman" w:eastAsia="Times New Roman" w:hAnsi="Times New Roman" w:cs="Times New Roman"/>
      <w:sz w:val="24"/>
      <w:szCs w:val="24"/>
      <w:lang w:val="en-ID" w:eastAsia="en-ID"/>
    </w:rPr>
  </w:style>
  <w:style w:type="paragraph" w:customStyle="1" w:styleId="xl108">
    <w:name w:val="xl108"/>
    <w:basedOn w:val="Normal"/>
    <w:rsid w:val="008B244E"/>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4"/>
      <w:szCs w:val="24"/>
      <w:lang w:val="en-ID" w:eastAsia="en-ID"/>
    </w:rPr>
  </w:style>
  <w:style w:type="paragraph" w:customStyle="1" w:styleId="xl109">
    <w:name w:val="xl109"/>
    <w:basedOn w:val="Normal"/>
    <w:rsid w:val="008B244E"/>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b/>
      <w:bCs/>
      <w:color w:val="0D0D0D"/>
      <w:sz w:val="24"/>
      <w:szCs w:val="24"/>
      <w:lang w:val="en-ID" w:eastAsia="en-ID"/>
    </w:rPr>
  </w:style>
  <w:style w:type="paragraph" w:customStyle="1" w:styleId="xl110">
    <w:name w:val="xl110"/>
    <w:basedOn w:val="Normal"/>
    <w:rsid w:val="008B244E"/>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sz w:val="24"/>
      <w:szCs w:val="24"/>
      <w:lang w:val="en-ID" w:eastAsia="en-ID"/>
    </w:rPr>
  </w:style>
  <w:style w:type="paragraph" w:customStyle="1" w:styleId="xl111">
    <w:name w:val="xl111"/>
    <w:basedOn w:val="Normal"/>
    <w:rsid w:val="008B244E"/>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4"/>
      <w:szCs w:val="24"/>
      <w:lang w:val="en-ID" w:eastAsia="en-ID"/>
    </w:rPr>
  </w:style>
  <w:style w:type="paragraph" w:customStyle="1" w:styleId="xl112">
    <w:name w:val="xl112"/>
    <w:basedOn w:val="Normal"/>
    <w:rsid w:val="008B244E"/>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color w:val="0D0D0D"/>
      <w:sz w:val="24"/>
      <w:szCs w:val="24"/>
      <w:lang w:val="en-ID" w:eastAsia="en-ID"/>
    </w:rPr>
  </w:style>
  <w:style w:type="paragraph" w:customStyle="1" w:styleId="xl113">
    <w:name w:val="xl113"/>
    <w:basedOn w:val="Normal"/>
    <w:rsid w:val="008B24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ID" w:eastAsia="en-ID"/>
    </w:rPr>
  </w:style>
  <w:style w:type="paragraph" w:customStyle="1" w:styleId="xl114">
    <w:name w:val="xl114"/>
    <w:basedOn w:val="Normal"/>
    <w:rsid w:val="008B24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s="Times New Roman"/>
      <w:sz w:val="24"/>
      <w:szCs w:val="24"/>
      <w:lang w:val="en-ID" w:eastAsia="en-ID"/>
    </w:rPr>
  </w:style>
  <w:style w:type="paragraph" w:customStyle="1" w:styleId="xl115">
    <w:name w:val="xl115"/>
    <w:basedOn w:val="Normal"/>
    <w:rsid w:val="008B24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s="Times New Roman"/>
      <w:sz w:val="24"/>
      <w:szCs w:val="24"/>
      <w:lang w:val="en-ID" w:eastAsia="en-ID"/>
    </w:rPr>
  </w:style>
  <w:style w:type="paragraph" w:customStyle="1" w:styleId="xl116">
    <w:name w:val="xl116"/>
    <w:basedOn w:val="Normal"/>
    <w:rsid w:val="008B244E"/>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right"/>
      <w:textAlignment w:val="center"/>
    </w:pPr>
    <w:rPr>
      <w:rFonts w:ascii="Times New Roman" w:eastAsia="Times New Roman" w:hAnsi="Times New Roman" w:cs="Times New Roman"/>
      <w:b/>
      <w:bCs/>
      <w:sz w:val="24"/>
      <w:szCs w:val="24"/>
      <w:lang w:val="en-ID" w:eastAsia="en-ID"/>
    </w:rPr>
  </w:style>
  <w:style w:type="paragraph" w:customStyle="1" w:styleId="xl117">
    <w:name w:val="xl117"/>
    <w:basedOn w:val="Normal"/>
    <w:rsid w:val="008B24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color w:val="0D0D0D"/>
      <w:sz w:val="24"/>
      <w:szCs w:val="24"/>
      <w:lang w:val="en-ID" w:eastAsia="en-ID"/>
    </w:rPr>
  </w:style>
  <w:style w:type="paragraph" w:customStyle="1" w:styleId="xl118">
    <w:name w:val="xl118"/>
    <w:basedOn w:val="Normal"/>
    <w:rsid w:val="008B24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s="Times New Roman"/>
      <w:b/>
      <w:bCs/>
      <w:sz w:val="24"/>
      <w:szCs w:val="24"/>
      <w:lang w:val="en-ID" w:eastAsia="en-ID"/>
    </w:rPr>
  </w:style>
  <w:style w:type="paragraph" w:customStyle="1" w:styleId="xl119">
    <w:name w:val="xl119"/>
    <w:basedOn w:val="Normal"/>
    <w:rsid w:val="008B244E"/>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color w:val="0D0D0D"/>
      <w:sz w:val="24"/>
      <w:szCs w:val="24"/>
      <w:lang w:val="en-ID" w:eastAsia="en-ID"/>
    </w:rPr>
  </w:style>
  <w:style w:type="paragraph" w:customStyle="1" w:styleId="xl120">
    <w:name w:val="xl120"/>
    <w:basedOn w:val="Normal"/>
    <w:rsid w:val="008B24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lang w:val="en-ID" w:eastAsia="en-ID"/>
    </w:rPr>
  </w:style>
  <w:style w:type="paragraph" w:customStyle="1" w:styleId="xl121">
    <w:name w:val="xl121"/>
    <w:basedOn w:val="Normal"/>
    <w:rsid w:val="008B244E"/>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sz w:val="24"/>
      <w:szCs w:val="24"/>
      <w:lang w:val="en-ID" w:eastAsia="en-ID"/>
    </w:rPr>
  </w:style>
  <w:style w:type="paragraph" w:customStyle="1" w:styleId="xl122">
    <w:name w:val="xl122"/>
    <w:basedOn w:val="Normal"/>
    <w:rsid w:val="008B244E"/>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right"/>
      <w:textAlignment w:val="center"/>
    </w:pPr>
    <w:rPr>
      <w:rFonts w:ascii="Times New Roman" w:eastAsia="Times New Roman" w:hAnsi="Times New Roman" w:cs="Times New Roman"/>
      <w:b/>
      <w:bCs/>
      <w:sz w:val="24"/>
      <w:szCs w:val="24"/>
      <w:lang w:val="en-ID" w:eastAsia="en-ID"/>
    </w:rPr>
  </w:style>
  <w:style w:type="paragraph" w:customStyle="1" w:styleId="xl123">
    <w:name w:val="xl123"/>
    <w:basedOn w:val="Normal"/>
    <w:rsid w:val="008B244E"/>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sz w:val="24"/>
      <w:szCs w:val="24"/>
      <w:lang w:val="en-ID" w:eastAsia="en-ID"/>
    </w:rPr>
  </w:style>
  <w:style w:type="paragraph" w:customStyle="1" w:styleId="xl124">
    <w:name w:val="xl124"/>
    <w:basedOn w:val="Normal"/>
    <w:rsid w:val="008B244E"/>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ID" w:eastAsia="en-ID"/>
    </w:rPr>
  </w:style>
  <w:style w:type="paragraph" w:customStyle="1" w:styleId="xl125">
    <w:name w:val="xl125"/>
    <w:basedOn w:val="Normal"/>
    <w:rsid w:val="008B244E"/>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b/>
      <w:bCs/>
      <w:color w:val="0D0D0D"/>
      <w:sz w:val="24"/>
      <w:szCs w:val="24"/>
      <w:lang w:val="en-ID" w:eastAsia="en-ID"/>
    </w:rPr>
  </w:style>
  <w:style w:type="paragraph" w:customStyle="1" w:styleId="xl126">
    <w:name w:val="xl126"/>
    <w:basedOn w:val="Normal"/>
    <w:rsid w:val="008B24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color w:val="0D0D0D"/>
      <w:sz w:val="24"/>
      <w:szCs w:val="24"/>
      <w:lang w:val="en-ID" w:eastAsia="en-ID"/>
    </w:rPr>
  </w:style>
  <w:style w:type="paragraph" w:customStyle="1" w:styleId="xl127">
    <w:name w:val="xl127"/>
    <w:basedOn w:val="Normal"/>
    <w:rsid w:val="008B24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ID" w:eastAsia="en-ID"/>
    </w:rPr>
  </w:style>
  <w:style w:type="paragraph" w:customStyle="1" w:styleId="xl128">
    <w:name w:val="xl128"/>
    <w:basedOn w:val="Normal"/>
    <w:rsid w:val="008B24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ID" w:eastAsia="en-ID"/>
    </w:rPr>
  </w:style>
  <w:style w:type="paragraph" w:customStyle="1" w:styleId="xl129">
    <w:name w:val="xl129"/>
    <w:basedOn w:val="Normal"/>
    <w:rsid w:val="008B244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val="en-ID" w:eastAsia="en-ID"/>
    </w:rPr>
  </w:style>
  <w:style w:type="paragraph" w:customStyle="1" w:styleId="xl130">
    <w:name w:val="xl130"/>
    <w:basedOn w:val="Normal"/>
    <w:rsid w:val="008B244E"/>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val="en-ID" w:eastAsia="en-ID"/>
    </w:rPr>
  </w:style>
  <w:style w:type="paragraph" w:customStyle="1" w:styleId="xl131">
    <w:name w:val="xl131"/>
    <w:basedOn w:val="Normal"/>
    <w:rsid w:val="008B244E"/>
    <w:pPr>
      <w:pBdr>
        <w:top w:val="single" w:sz="4" w:space="0" w:color="auto"/>
        <w:left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4"/>
      <w:szCs w:val="24"/>
      <w:lang w:val="en-ID" w:eastAsia="en-ID"/>
    </w:rPr>
  </w:style>
  <w:style w:type="paragraph" w:customStyle="1" w:styleId="xl132">
    <w:name w:val="xl132"/>
    <w:basedOn w:val="Normal"/>
    <w:rsid w:val="008B244E"/>
    <w:pPr>
      <w:pBdr>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4"/>
      <w:szCs w:val="24"/>
      <w:lang w:val="en-ID" w:eastAsia="en-ID"/>
    </w:rPr>
  </w:style>
  <w:style w:type="paragraph" w:customStyle="1" w:styleId="xl133">
    <w:name w:val="xl133"/>
    <w:basedOn w:val="Normal"/>
    <w:rsid w:val="008B244E"/>
    <w:pPr>
      <w:pBdr>
        <w:top w:val="single" w:sz="4" w:space="0" w:color="auto"/>
        <w:left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ID" w:eastAsia="en-ID"/>
    </w:rPr>
  </w:style>
  <w:style w:type="paragraph" w:customStyle="1" w:styleId="xl134">
    <w:name w:val="xl134"/>
    <w:basedOn w:val="Normal"/>
    <w:rsid w:val="008B244E"/>
    <w:pPr>
      <w:pBdr>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ID" w:eastAsia="en-ID"/>
    </w:rPr>
  </w:style>
  <w:style w:type="paragraph" w:customStyle="1" w:styleId="xl135">
    <w:name w:val="xl135"/>
    <w:basedOn w:val="Normal"/>
    <w:rsid w:val="008B244E"/>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ID" w:eastAsia="en-ID"/>
    </w:rPr>
  </w:style>
  <w:style w:type="paragraph" w:customStyle="1" w:styleId="xl136">
    <w:name w:val="xl136"/>
    <w:basedOn w:val="Normal"/>
    <w:rsid w:val="008B244E"/>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ID" w:eastAsia="en-ID"/>
    </w:rPr>
  </w:style>
  <w:style w:type="paragraph" w:customStyle="1" w:styleId="xl137">
    <w:name w:val="xl137"/>
    <w:basedOn w:val="Normal"/>
    <w:rsid w:val="008B244E"/>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0D0D0D"/>
      <w:sz w:val="24"/>
      <w:szCs w:val="24"/>
      <w:lang w:val="en-ID" w:eastAsia="en-ID"/>
    </w:rPr>
  </w:style>
  <w:style w:type="paragraph" w:customStyle="1" w:styleId="xl138">
    <w:name w:val="xl138"/>
    <w:basedOn w:val="Normal"/>
    <w:rsid w:val="008B244E"/>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0D0D0D"/>
      <w:sz w:val="24"/>
      <w:szCs w:val="24"/>
      <w:lang w:val="en-ID" w:eastAsia="en-ID"/>
    </w:rPr>
  </w:style>
  <w:style w:type="paragraph" w:customStyle="1" w:styleId="xl139">
    <w:name w:val="xl139"/>
    <w:basedOn w:val="Normal"/>
    <w:rsid w:val="008B244E"/>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ID" w:eastAsia="en-ID"/>
    </w:rPr>
  </w:style>
  <w:style w:type="paragraph" w:customStyle="1" w:styleId="xl140">
    <w:name w:val="xl140"/>
    <w:basedOn w:val="Normal"/>
    <w:rsid w:val="008B244E"/>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ID" w:eastAsia="en-ID"/>
    </w:rPr>
  </w:style>
  <w:style w:type="numbering" w:customStyle="1" w:styleId="CurrentList1">
    <w:name w:val="Current List1"/>
    <w:uiPriority w:val="99"/>
    <w:rsid w:val="003D74CD"/>
    <w:pPr>
      <w:numPr>
        <w:numId w:val="17"/>
      </w:numPr>
    </w:pPr>
  </w:style>
  <w:style w:type="numbering" w:customStyle="1" w:styleId="CurrentList2">
    <w:name w:val="Current List2"/>
    <w:uiPriority w:val="99"/>
    <w:rsid w:val="003D74CD"/>
    <w:pPr>
      <w:numPr>
        <w:numId w:val="19"/>
      </w:numPr>
    </w:pPr>
  </w:style>
  <w:style w:type="numbering" w:customStyle="1" w:styleId="CurrentList3">
    <w:name w:val="Current List3"/>
    <w:uiPriority w:val="99"/>
    <w:rsid w:val="003D74CD"/>
    <w:pPr>
      <w:numPr>
        <w:numId w:val="20"/>
      </w:numPr>
    </w:pPr>
  </w:style>
  <w:style w:type="character" w:styleId="CommentReference">
    <w:name w:val="annotation reference"/>
    <w:basedOn w:val="DefaultParagraphFont"/>
    <w:uiPriority w:val="99"/>
    <w:semiHidden/>
    <w:unhideWhenUsed/>
    <w:rsid w:val="003D74CD"/>
    <w:rPr>
      <w:sz w:val="16"/>
      <w:szCs w:val="16"/>
    </w:rPr>
  </w:style>
  <w:style w:type="paragraph" w:styleId="CommentText">
    <w:name w:val="annotation text"/>
    <w:basedOn w:val="Normal"/>
    <w:link w:val="CommentTextChar"/>
    <w:uiPriority w:val="99"/>
    <w:semiHidden/>
    <w:unhideWhenUsed/>
    <w:rsid w:val="003D74CD"/>
    <w:pPr>
      <w:spacing w:line="240" w:lineRule="auto"/>
    </w:pPr>
    <w:rPr>
      <w:sz w:val="20"/>
      <w:szCs w:val="20"/>
    </w:rPr>
  </w:style>
  <w:style w:type="character" w:customStyle="1" w:styleId="CommentTextChar">
    <w:name w:val="Comment Text Char"/>
    <w:basedOn w:val="DefaultParagraphFont"/>
    <w:link w:val="CommentText"/>
    <w:uiPriority w:val="99"/>
    <w:semiHidden/>
    <w:rsid w:val="003D74CD"/>
    <w:rPr>
      <w:rFonts w:asciiTheme="minorHAnsi" w:eastAsiaTheme="minorHAnsi" w:hAnsiTheme="minorHAnsi" w:cstheme="minorBidi"/>
      <w:lang w:val="id-ID"/>
    </w:rPr>
  </w:style>
  <w:style w:type="paragraph" w:styleId="CommentSubject">
    <w:name w:val="annotation subject"/>
    <w:basedOn w:val="CommentText"/>
    <w:next w:val="CommentText"/>
    <w:link w:val="CommentSubjectChar"/>
    <w:uiPriority w:val="99"/>
    <w:semiHidden/>
    <w:unhideWhenUsed/>
    <w:rsid w:val="003D74CD"/>
    <w:rPr>
      <w:b/>
      <w:bCs/>
    </w:rPr>
  </w:style>
  <w:style w:type="character" w:customStyle="1" w:styleId="CommentSubjectChar">
    <w:name w:val="Comment Subject Char"/>
    <w:basedOn w:val="CommentTextChar"/>
    <w:link w:val="CommentSubject"/>
    <w:uiPriority w:val="99"/>
    <w:semiHidden/>
    <w:rsid w:val="003D74CD"/>
    <w:rPr>
      <w:rFonts w:asciiTheme="minorHAnsi" w:eastAsiaTheme="minorHAnsi" w:hAnsiTheme="minorHAnsi" w:cstheme="minorBidi"/>
      <w:b/>
      <w:bCs/>
      <w:lang w:val="id-ID"/>
    </w:rPr>
  </w:style>
  <w:style w:type="character" w:customStyle="1" w:styleId="NoSpacingChar">
    <w:name w:val="No Spacing Char"/>
    <w:basedOn w:val="DefaultParagraphFont"/>
    <w:link w:val="NoSpacing"/>
    <w:uiPriority w:val="1"/>
    <w:rsid w:val="00E9283B"/>
    <w:rPr>
      <w:rFonts w:asciiTheme="minorHAnsi" w:eastAsiaTheme="minorHAnsi" w:hAnsiTheme="minorHAnsi" w:cstheme="minorBidi"/>
      <w:sz w:val="22"/>
      <w:szCs w:val="22"/>
    </w:rPr>
  </w:style>
  <w:style w:type="paragraph" w:styleId="TOCHeading">
    <w:name w:val="TOC Heading"/>
    <w:basedOn w:val="Heading1"/>
    <w:next w:val="Normal"/>
    <w:uiPriority w:val="39"/>
    <w:unhideWhenUsed/>
    <w:qFormat/>
    <w:rsid w:val="00D53819"/>
    <w:pPr>
      <w:keepLines/>
      <w:spacing w:before="240" w:after="0" w:line="259" w:lineRule="auto"/>
      <w:outlineLvl w:val="9"/>
    </w:pPr>
    <w:rPr>
      <w:rFonts w:asciiTheme="majorHAnsi" w:eastAsiaTheme="majorEastAsia" w:hAnsiTheme="majorHAnsi" w:cstheme="majorBidi"/>
      <w:color w:val="365F91" w:themeColor="accent1" w:themeShade="BF"/>
      <w:sz w:val="32"/>
      <w:szCs w:val="32"/>
      <w:lang w:val="en-US"/>
    </w:rPr>
  </w:style>
  <w:style w:type="character" w:styleId="Emphasis">
    <w:name w:val="Emphasis"/>
    <w:basedOn w:val="DefaultParagraphFont"/>
    <w:qFormat/>
    <w:rsid w:val="007A428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55518">
      <w:bodyDiv w:val="1"/>
      <w:marLeft w:val="0"/>
      <w:marRight w:val="0"/>
      <w:marTop w:val="0"/>
      <w:marBottom w:val="0"/>
      <w:divBdr>
        <w:top w:val="none" w:sz="0" w:space="0" w:color="auto"/>
        <w:left w:val="none" w:sz="0" w:space="0" w:color="auto"/>
        <w:bottom w:val="none" w:sz="0" w:space="0" w:color="auto"/>
        <w:right w:val="none" w:sz="0" w:space="0" w:color="auto"/>
      </w:divBdr>
    </w:div>
    <w:div w:id="223565306">
      <w:bodyDiv w:val="1"/>
      <w:marLeft w:val="0"/>
      <w:marRight w:val="0"/>
      <w:marTop w:val="0"/>
      <w:marBottom w:val="0"/>
      <w:divBdr>
        <w:top w:val="none" w:sz="0" w:space="0" w:color="auto"/>
        <w:left w:val="none" w:sz="0" w:space="0" w:color="auto"/>
        <w:bottom w:val="none" w:sz="0" w:space="0" w:color="auto"/>
        <w:right w:val="none" w:sz="0" w:space="0" w:color="auto"/>
      </w:divBdr>
    </w:div>
    <w:div w:id="267734258">
      <w:bodyDiv w:val="1"/>
      <w:marLeft w:val="0"/>
      <w:marRight w:val="0"/>
      <w:marTop w:val="0"/>
      <w:marBottom w:val="0"/>
      <w:divBdr>
        <w:top w:val="none" w:sz="0" w:space="0" w:color="auto"/>
        <w:left w:val="none" w:sz="0" w:space="0" w:color="auto"/>
        <w:bottom w:val="none" w:sz="0" w:space="0" w:color="auto"/>
        <w:right w:val="none" w:sz="0" w:space="0" w:color="auto"/>
      </w:divBdr>
    </w:div>
    <w:div w:id="334309648">
      <w:bodyDiv w:val="1"/>
      <w:marLeft w:val="0"/>
      <w:marRight w:val="0"/>
      <w:marTop w:val="0"/>
      <w:marBottom w:val="0"/>
      <w:divBdr>
        <w:top w:val="none" w:sz="0" w:space="0" w:color="auto"/>
        <w:left w:val="none" w:sz="0" w:space="0" w:color="auto"/>
        <w:bottom w:val="none" w:sz="0" w:space="0" w:color="auto"/>
        <w:right w:val="none" w:sz="0" w:space="0" w:color="auto"/>
      </w:divBdr>
    </w:div>
    <w:div w:id="336541928">
      <w:bodyDiv w:val="1"/>
      <w:marLeft w:val="0"/>
      <w:marRight w:val="0"/>
      <w:marTop w:val="0"/>
      <w:marBottom w:val="0"/>
      <w:divBdr>
        <w:top w:val="none" w:sz="0" w:space="0" w:color="auto"/>
        <w:left w:val="none" w:sz="0" w:space="0" w:color="auto"/>
        <w:bottom w:val="none" w:sz="0" w:space="0" w:color="auto"/>
        <w:right w:val="none" w:sz="0" w:space="0" w:color="auto"/>
      </w:divBdr>
    </w:div>
    <w:div w:id="427240461">
      <w:bodyDiv w:val="1"/>
      <w:marLeft w:val="0"/>
      <w:marRight w:val="0"/>
      <w:marTop w:val="0"/>
      <w:marBottom w:val="0"/>
      <w:divBdr>
        <w:top w:val="none" w:sz="0" w:space="0" w:color="auto"/>
        <w:left w:val="none" w:sz="0" w:space="0" w:color="auto"/>
        <w:bottom w:val="none" w:sz="0" w:space="0" w:color="auto"/>
        <w:right w:val="none" w:sz="0" w:space="0" w:color="auto"/>
      </w:divBdr>
    </w:div>
    <w:div w:id="453445704">
      <w:bodyDiv w:val="1"/>
      <w:marLeft w:val="0"/>
      <w:marRight w:val="0"/>
      <w:marTop w:val="0"/>
      <w:marBottom w:val="0"/>
      <w:divBdr>
        <w:top w:val="none" w:sz="0" w:space="0" w:color="auto"/>
        <w:left w:val="none" w:sz="0" w:space="0" w:color="auto"/>
        <w:bottom w:val="none" w:sz="0" w:space="0" w:color="auto"/>
        <w:right w:val="none" w:sz="0" w:space="0" w:color="auto"/>
      </w:divBdr>
    </w:div>
    <w:div w:id="528837295">
      <w:bodyDiv w:val="1"/>
      <w:marLeft w:val="0"/>
      <w:marRight w:val="0"/>
      <w:marTop w:val="0"/>
      <w:marBottom w:val="0"/>
      <w:divBdr>
        <w:top w:val="none" w:sz="0" w:space="0" w:color="auto"/>
        <w:left w:val="none" w:sz="0" w:space="0" w:color="auto"/>
        <w:bottom w:val="none" w:sz="0" w:space="0" w:color="auto"/>
        <w:right w:val="none" w:sz="0" w:space="0" w:color="auto"/>
      </w:divBdr>
    </w:div>
    <w:div w:id="564070642">
      <w:bodyDiv w:val="1"/>
      <w:marLeft w:val="0"/>
      <w:marRight w:val="0"/>
      <w:marTop w:val="0"/>
      <w:marBottom w:val="0"/>
      <w:divBdr>
        <w:top w:val="none" w:sz="0" w:space="0" w:color="auto"/>
        <w:left w:val="none" w:sz="0" w:space="0" w:color="auto"/>
        <w:bottom w:val="none" w:sz="0" w:space="0" w:color="auto"/>
        <w:right w:val="none" w:sz="0" w:space="0" w:color="auto"/>
      </w:divBdr>
    </w:div>
    <w:div w:id="570772066">
      <w:bodyDiv w:val="1"/>
      <w:marLeft w:val="0"/>
      <w:marRight w:val="0"/>
      <w:marTop w:val="0"/>
      <w:marBottom w:val="0"/>
      <w:divBdr>
        <w:top w:val="none" w:sz="0" w:space="0" w:color="auto"/>
        <w:left w:val="none" w:sz="0" w:space="0" w:color="auto"/>
        <w:bottom w:val="none" w:sz="0" w:space="0" w:color="auto"/>
        <w:right w:val="none" w:sz="0" w:space="0" w:color="auto"/>
      </w:divBdr>
    </w:div>
    <w:div w:id="603391183">
      <w:bodyDiv w:val="1"/>
      <w:marLeft w:val="0"/>
      <w:marRight w:val="0"/>
      <w:marTop w:val="0"/>
      <w:marBottom w:val="0"/>
      <w:divBdr>
        <w:top w:val="none" w:sz="0" w:space="0" w:color="auto"/>
        <w:left w:val="none" w:sz="0" w:space="0" w:color="auto"/>
        <w:bottom w:val="none" w:sz="0" w:space="0" w:color="auto"/>
        <w:right w:val="none" w:sz="0" w:space="0" w:color="auto"/>
      </w:divBdr>
    </w:div>
    <w:div w:id="763647624">
      <w:bodyDiv w:val="1"/>
      <w:marLeft w:val="0"/>
      <w:marRight w:val="0"/>
      <w:marTop w:val="0"/>
      <w:marBottom w:val="0"/>
      <w:divBdr>
        <w:top w:val="none" w:sz="0" w:space="0" w:color="auto"/>
        <w:left w:val="none" w:sz="0" w:space="0" w:color="auto"/>
        <w:bottom w:val="none" w:sz="0" w:space="0" w:color="auto"/>
        <w:right w:val="none" w:sz="0" w:space="0" w:color="auto"/>
      </w:divBdr>
    </w:div>
    <w:div w:id="779880446">
      <w:bodyDiv w:val="1"/>
      <w:marLeft w:val="0"/>
      <w:marRight w:val="0"/>
      <w:marTop w:val="0"/>
      <w:marBottom w:val="0"/>
      <w:divBdr>
        <w:top w:val="none" w:sz="0" w:space="0" w:color="auto"/>
        <w:left w:val="none" w:sz="0" w:space="0" w:color="auto"/>
        <w:bottom w:val="none" w:sz="0" w:space="0" w:color="auto"/>
        <w:right w:val="none" w:sz="0" w:space="0" w:color="auto"/>
      </w:divBdr>
    </w:div>
    <w:div w:id="791248322">
      <w:bodyDiv w:val="1"/>
      <w:marLeft w:val="0"/>
      <w:marRight w:val="0"/>
      <w:marTop w:val="0"/>
      <w:marBottom w:val="0"/>
      <w:divBdr>
        <w:top w:val="none" w:sz="0" w:space="0" w:color="auto"/>
        <w:left w:val="none" w:sz="0" w:space="0" w:color="auto"/>
        <w:bottom w:val="none" w:sz="0" w:space="0" w:color="auto"/>
        <w:right w:val="none" w:sz="0" w:space="0" w:color="auto"/>
      </w:divBdr>
    </w:div>
    <w:div w:id="860585521">
      <w:bodyDiv w:val="1"/>
      <w:marLeft w:val="0"/>
      <w:marRight w:val="0"/>
      <w:marTop w:val="0"/>
      <w:marBottom w:val="0"/>
      <w:divBdr>
        <w:top w:val="none" w:sz="0" w:space="0" w:color="auto"/>
        <w:left w:val="none" w:sz="0" w:space="0" w:color="auto"/>
        <w:bottom w:val="none" w:sz="0" w:space="0" w:color="auto"/>
        <w:right w:val="none" w:sz="0" w:space="0" w:color="auto"/>
      </w:divBdr>
    </w:div>
    <w:div w:id="867134680">
      <w:bodyDiv w:val="1"/>
      <w:marLeft w:val="0"/>
      <w:marRight w:val="0"/>
      <w:marTop w:val="0"/>
      <w:marBottom w:val="0"/>
      <w:divBdr>
        <w:top w:val="none" w:sz="0" w:space="0" w:color="auto"/>
        <w:left w:val="none" w:sz="0" w:space="0" w:color="auto"/>
        <w:bottom w:val="none" w:sz="0" w:space="0" w:color="auto"/>
        <w:right w:val="none" w:sz="0" w:space="0" w:color="auto"/>
      </w:divBdr>
    </w:div>
    <w:div w:id="919146061">
      <w:bodyDiv w:val="1"/>
      <w:marLeft w:val="0"/>
      <w:marRight w:val="0"/>
      <w:marTop w:val="0"/>
      <w:marBottom w:val="0"/>
      <w:divBdr>
        <w:top w:val="none" w:sz="0" w:space="0" w:color="auto"/>
        <w:left w:val="none" w:sz="0" w:space="0" w:color="auto"/>
        <w:bottom w:val="none" w:sz="0" w:space="0" w:color="auto"/>
        <w:right w:val="none" w:sz="0" w:space="0" w:color="auto"/>
      </w:divBdr>
    </w:div>
    <w:div w:id="1010641053">
      <w:bodyDiv w:val="1"/>
      <w:marLeft w:val="0"/>
      <w:marRight w:val="0"/>
      <w:marTop w:val="0"/>
      <w:marBottom w:val="0"/>
      <w:divBdr>
        <w:top w:val="none" w:sz="0" w:space="0" w:color="auto"/>
        <w:left w:val="none" w:sz="0" w:space="0" w:color="auto"/>
        <w:bottom w:val="none" w:sz="0" w:space="0" w:color="auto"/>
        <w:right w:val="none" w:sz="0" w:space="0" w:color="auto"/>
      </w:divBdr>
    </w:div>
    <w:div w:id="1106920160">
      <w:bodyDiv w:val="1"/>
      <w:marLeft w:val="0"/>
      <w:marRight w:val="0"/>
      <w:marTop w:val="0"/>
      <w:marBottom w:val="0"/>
      <w:divBdr>
        <w:top w:val="none" w:sz="0" w:space="0" w:color="auto"/>
        <w:left w:val="none" w:sz="0" w:space="0" w:color="auto"/>
        <w:bottom w:val="none" w:sz="0" w:space="0" w:color="auto"/>
        <w:right w:val="none" w:sz="0" w:space="0" w:color="auto"/>
      </w:divBdr>
    </w:div>
    <w:div w:id="1170413620">
      <w:bodyDiv w:val="1"/>
      <w:marLeft w:val="0"/>
      <w:marRight w:val="0"/>
      <w:marTop w:val="0"/>
      <w:marBottom w:val="0"/>
      <w:divBdr>
        <w:top w:val="none" w:sz="0" w:space="0" w:color="auto"/>
        <w:left w:val="none" w:sz="0" w:space="0" w:color="auto"/>
        <w:bottom w:val="none" w:sz="0" w:space="0" w:color="auto"/>
        <w:right w:val="none" w:sz="0" w:space="0" w:color="auto"/>
      </w:divBdr>
    </w:div>
    <w:div w:id="1380788884">
      <w:bodyDiv w:val="1"/>
      <w:marLeft w:val="0"/>
      <w:marRight w:val="0"/>
      <w:marTop w:val="0"/>
      <w:marBottom w:val="0"/>
      <w:divBdr>
        <w:top w:val="none" w:sz="0" w:space="0" w:color="auto"/>
        <w:left w:val="none" w:sz="0" w:space="0" w:color="auto"/>
        <w:bottom w:val="none" w:sz="0" w:space="0" w:color="auto"/>
        <w:right w:val="none" w:sz="0" w:space="0" w:color="auto"/>
      </w:divBdr>
    </w:div>
    <w:div w:id="1601525631">
      <w:bodyDiv w:val="1"/>
      <w:marLeft w:val="0"/>
      <w:marRight w:val="0"/>
      <w:marTop w:val="0"/>
      <w:marBottom w:val="0"/>
      <w:divBdr>
        <w:top w:val="none" w:sz="0" w:space="0" w:color="auto"/>
        <w:left w:val="none" w:sz="0" w:space="0" w:color="auto"/>
        <w:bottom w:val="none" w:sz="0" w:space="0" w:color="auto"/>
        <w:right w:val="none" w:sz="0" w:space="0" w:color="auto"/>
      </w:divBdr>
    </w:div>
    <w:div w:id="1762868251">
      <w:bodyDiv w:val="1"/>
      <w:marLeft w:val="0"/>
      <w:marRight w:val="0"/>
      <w:marTop w:val="0"/>
      <w:marBottom w:val="0"/>
      <w:divBdr>
        <w:top w:val="none" w:sz="0" w:space="0" w:color="auto"/>
        <w:left w:val="none" w:sz="0" w:space="0" w:color="auto"/>
        <w:bottom w:val="none" w:sz="0" w:space="0" w:color="auto"/>
        <w:right w:val="none" w:sz="0" w:space="0" w:color="auto"/>
      </w:divBdr>
    </w:div>
    <w:div w:id="1835535136">
      <w:bodyDiv w:val="1"/>
      <w:marLeft w:val="0"/>
      <w:marRight w:val="0"/>
      <w:marTop w:val="0"/>
      <w:marBottom w:val="0"/>
      <w:divBdr>
        <w:top w:val="none" w:sz="0" w:space="0" w:color="auto"/>
        <w:left w:val="none" w:sz="0" w:space="0" w:color="auto"/>
        <w:bottom w:val="none" w:sz="0" w:space="0" w:color="auto"/>
        <w:right w:val="none" w:sz="0" w:space="0" w:color="auto"/>
      </w:divBdr>
    </w:div>
    <w:div w:id="1841236294">
      <w:bodyDiv w:val="1"/>
      <w:marLeft w:val="0"/>
      <w:marRight w:val="0"/>
      <w:marTop w:val="0"/>
      <w:marBottom w:val="0"/>
      <w:divBdr>
        <w:top w:val="none" w:sz="0" w:space="0" w:color="auto"/>
        <w:left w:val="none" w:sz="0" w:space="0" w:color="auto"/>
        <w:bottom w:val="none" w:sz="0" w:space="0" w:color="auto"/>
        <w:right w:val="none" w:sz="0" w:space="0" w:color="auto"/>
      </w:divBdr>
    </w:div>
    <w:div w:id="1848517290">
      <w:bodyDiv w:val="1"/>
      <w:marLeft w:val="0"/>
      <w:marRight w:val="0"/>
      <w:marTop w:val="0"/>
      <w:marBottom w:val="0"/>
      <w:divBdr>
        <w:top w:val="none" w:sz="0" w:space="0" w:color="auto"/>
        <w:left w:val="none" w:sz="0" w:space="0" w:color="auto"/>
        <w:bottom w:val="none" w:sz="0" w:space="0" w:color="auto"/>
        <w:right w:val="none" w:sz="0" w:space="0" w:color="auto"/>
      </w:divBdr>
    </w:div>
    <w:div w:id="1894384002">
      <w:bodyDiv w:val="1"/>
      <w:marLeft w:val="0"/>
      <w:marRight w:val="0"/>
      <w:marTop w:val="0"/>
      <w:marBottom w:val="0"/>
      <w:divBdr>
        <w:top w:val="none" w:sz="0" w:space="0" w:color="auto"/>
        <w:left w:val="none" w:sz="0" w:space="0" w:color="auto"/>
        <w:bottom w:val="none" w:sz="0" w:space="0" w:color="auto"/>
        <w:right w:val="none" w:sz="0" w:space="0" w:color="auto"/>
      </w:divBdr>
    </w:div>
    <w:div w:id="1933051049">
      <w:bodyDiv w:val="1"/>
      <w:marLeft w:val="0"/>
      <w:marRight w:val="0"/>
      <w:marTop w:val="0"/>
      <w:marBottom w:val="0"/>
      <w:divBdr>
        <w:top w:val="none" w:sz="0" w:space="0" w:color="auto"/>
        <w:left w:val="none" w:sz="0" w:space="0" w:color="auto"/>
        <w:bottom w:val="none" w:sz="0" w:space="0" w:color="auto"/>
        <w:right w:val="none" w:sz="0" w:space="0" w:color="auto"/>
      </w:divBdr>
    </w:div>
    <w:div w:id="2032878356">
      <w:bodyDiv w:val="1"/>
      <w:marLeft w:val="0"/>
      <w:marRight w:val="0"/>
      <w:marTop w:val="0"/>
      <w:marBottom w:val="0"/>
      <w:divBdr>
        <w:top w:val="none" w:sz="0" w:space="0" w:color="auto"/>
        <w:left w:val="none" w:sz="0" w:space="0" w:color="auto"/>
        <w:bottom w:val="none" w:sz="0" w:space="0" w:color="auto"/>
        <w:right w:val="none" w:sz="0" w:space="0" w:color="auto"/>
      </w:divBdr>
    </w:div>
    <w:div w:id="2040541421">
      <w:bodyDiv w:val="1"/>
      <w:marLeft w:val="0"/>
      <w:marRight w:val="0"/>
      <w:marTop w:val="0"/>
      <w:marBottom w:val="0"/>
      <w:divBdr>
        <w:top w:val="none" w:sz="0" w:space="0" w:color="auto"/>
        <w:left w:val="none" w:sz="0" w:space="0" w:color="auto"/>
        <w:bottom w:val="none" w:sz="0" w:space="0" w:color="auto"/>
        <w:right w:val="none" w:sz="0" w:space="0" w:color="auto"/>
      </w:divBdr>
    </w:div>
    <w:div w:id="2090148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g"/><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06C316-E829-4D29-ACE4-87FECD40F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1700</TotalTime>
  <Pages>86</Pages>
  <Words>17676</Words>
  <Characters>100755</Characters>
  <Application>Microsoft Office Word</Application>
  <DocSecurity>0</DocSecurity>
  <Lines>839</Lines>
  <Paragraphs>236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DELL</cp:lastModifiedBy>
  <cp:revision>45</cp:revision>
  <cp:lastPrinted>2023-01-13T01:55:00Z</cp:lastPrinted>
  <dcterms:created xsi:type="dcterms:W3CDTF">2021-10-07T02:20:00Z</dcterms:created>
  <dcterms:modified xsi:type="dcterms:W3CDTF">2023-01-14T01:20:00Z</dcterms:modified>
</cp:coreProperties>
</file>